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E5CC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E5CC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AE5CC7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JODI HALL</w:t>
      </w:r>
      <w:r w:rsidR="00A154EB">
        <w:rPr>
          <w:rFonts w:ascii="Times New Roman" w:hAnsi="Times New Roman"/>
          <w:b/>
        </w:rPr>
        <w:t xml:space="preserve">, DIRECTOR OF </w:t>
      </w:r>
      <w:r w:rsidR="009B223B"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70113">
        <w:rPr>
          <w:rFonts w:ascii="Times New Roman" w:hAnsi="Times New Roman"/>
          <w:b/>
        </w:rPr>
        <w:t>AUGUST 3</w:t>
      </w:r>
      <w:r w:rsidR="00AE5CC7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470113">
        <w:rPr>
          <w:rFonts w:ascii="Times New Roman" w:hAnsi="Times New Roman"/>
          <w:b/>
        </w:rPr>
        <w:t>UNDERSTANDING</w:t>
      </w:r>
      <w:r w:rsidR="00A154EB">
        <w:rPr>
          <w:rFonts w:ascii="Times New Roman" w:hAnsi="Times New Roman"/>
          <w:b/>
        </w:rPr>
        <w:t xml:space="preserve"> </w:t>
      </w:r>
      <w:r w:rsidR="00D124EC">
        <w:rPr>
          <w:rFonts w:ascii="Times New Roman" w:hAnsi="Times New Roman"/>
          <w:b/>
        </w:rPr>
        <w:t xml:space="preserve">BETWEEN BOONE COUNTY SCHOOLS AND </w:t>
      </w:r>
      <w:r w:rsidR="00470113">
        <w:rPr>
          <w:rFonts w:ascii="Times New Roman" w:hAnsi="Times New Roman"/>
          <w:b/>
        </w:rPr>
        <w:t>KENTUCKY OFFICE OF VOCATIONAL REHABILITATION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</w:t>
      </w:r>
      <w:r w:rsidR="00470113">
        <w:rPr>
          <w:rFonts w:ascii="Arial" w:hAnsi="Arial"/>
          <w:sz w:val="24"/>
        </w:rPr>
        <w:t>memorandum of understanding</w:t>
      </w:r>
      <w:r>
        <w:rPr>
          <w:rFonts w:ascii="Arial" w:hAnsi="Arial"/>
          <w:sz w:val="24"/>
        </w:rPr>
        <w:t xml:space="preserve"> between the Boone County Schools and </w:t>
      </w:r>
      <w:r w:rsidR="00470113">
        <w:rPr>
          <w:rFonts w:ascii="Arial" w:hAnsi="Arial"/>
          <w:sz w:val="24"/>
        </w:rPr>
        <w:t>Kentucky Office of Vocational Rehabilitation to support our job specialists who work on transition goals of students who are OVR eligible for</w:t>
      </w:r>
      <w:r w:rsidR="00D124EC">
        <w:rPr>
          <w:rFonts w:ascii="Arial" w:hAnsi="Arial"/>
          <w:sz w:val="24"/>
        </w:rPr>
        <w:t xml:space="preserve"> the 2020-</w:t>
      </w:r>
      <w:r w:rsidR="00AE5CC7">
        <w:rPr>
          <w:rFonts w:ascii="Arial" w:hAnsi="Arial"/>
          <w:sz w:val="24"/>
        </w:rPr>
        <w:t>2021</w:t>
      </w:r>
      <w:r w:rsidR="009274D4">
        <w:rPr>
          <w:rFonts w:ascii="Arial" w:hAnsi="Arial"/>
          <w:sz w:val="24"/>
        </w:rPr>
        <w:t xml:space="preserve"> school year.</w:t>
      </w:r>
      <w:r w:rsidR="00AE5CC7">
        <w:rPr>
          <w:rFonts w:ascii="Arial" w:hAnsi="Arial"/>
          <w:sz w:val="24"/>
        </w:rPr>
        <w:t xml:space="preserve"> </w:t>
      </w:r>
      <w:r w:rsidR="00470113">
        <w:rPr>
          <w:rFonts w:ascii="Arial" w:hAnsi="Arial"/>
          <w:sz w:val="24"/>
        </w:rPr>
        <w:t>There is no cost.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0113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0A8D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E5CC7"/>
    <w:rsid w:val="00AF1B7A"/>
    <w:rsid w:val="00B01227"/>
    <w:rsid w:val="00B452EB"/>
    <w:rsid w:val="00B86BF1"/>
    <w:rsid w:val="00B958C6"/>
    <w:rsid w:val="00BB2465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124EC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3E89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CB87-5B08-4C1A-B658-48D47559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2018-12-03T20:46:00Z</cp:lastPrinted>
  <dcterms:created xsi:type="dcterms:W3CDTF">2020-08-03T16:26:00Z</dcterms:created>
  <dcterms:modified xsi:type="dcterms:W3CDTF">2020-08-03T16:30:00Z</dcterms:modified>
</cp:coreProperties>
</file>