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50664" w14:textId="77777777" w:rsidR="009521F7" w:rsidRDefault="009521F7" w:rsidP="009521F7">
      <w:pPr>
        <w:pStyle w:val="Default"/>
      </w:pPr>
    </w:p>
    <w:p w14:paraId="33732BBB" w14:textId="61EE80F2" w:rsidR="009521F7" w:rsidRDefault="009521F7" w:rsidP="009521F7">
      <w:pPr>
        <w:pStyle w:val="Default"/>
        <w:rPr>
          <w:b/>
          <w:bCs/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GUIDANCE FOR ATTENDING VIRUTAL </w:t>
      </w:r>
      <w:r w:rsidR="00176D43">
        <w:rPr>
          <w:b/>
          <w:bCs/>
          <w:sz w:val="26"/>
          <w:szCs w:val="26"/>
        </w:rPr>
        <w:t>BOARD/</w:t>
      </w:r>
      <w:r>
        <w:rPr>
          <w:b/>
          <w:bCs/>
          <w:sz w:val="26"/>
          <w:szCs w:val="26"/>
        </w:rPr>
        <w:t xml:space="preserve">COMMITTEE MEETINGS </w:t>
      </w:r>
    </w:p>
    <w:p w14:paraId="78837E94" w14:textId="77777777" w:rsidR="009521F7" w:rsidRDefault="009521F7" w:rsidP="009521F7">
      <w:pPr>
        <w:pStyle w:val="Default"/>
        <w:rPr>
          <w:sz w:val="26"/>
          <w:szCs w:val="26"/>
        </w:rPr>
      </w:pPr>
    </w:p>
    <w:p w14:paraId="64617315" w14:textId="76EF9DF4" w:rsidR="009521F7" w:rsidRDefault="009521F7" w:rsidP="009521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Invitation to the Meeting: </w:t>
      </w:r>
      <w:r w:rsidR="006A6790">
        <w:rPr>
          <w:sz w:val="22"/>
          <w:szCs w:val="22"/>
        </w:rPr>
        <w:t>KYMEA B</w:t>
      </w:r>
      <w:r>
        <w:rPr>
          <w:sz w:val="22"/>
          <w:szCs w:val="22"/>
        </w:rPr>
        <w:t xml:space="preserve">oard Members will receive a calendar invitation to </w:t>
      </w:r>
      <w:r w:rsidR="001913E1">
        <w:rPr>
          <w:sz w:val="22"/>
          <w:szCs w:val="22"/>
        </w:rPr>
        <w:t>each</w:t>
      </w:r>
      <w:r>
        <w:rPr>
          <w:sz w:val="22"/>
          <w:szCs w:val="22"/>
        </w:rPr>
        <w:t xml:space="preserve"> committee or Board </w:t>
      </w:r>
      <w:r w:rsidR="001913E1">
        <w:rPr>
          <w:sz w:val="22"/>
          <w:szCs w:val="22"/>
        </w:rPr>
        <w:t>m</w:t>
      </w:r>
      <w:r>
        <w:rPr>
          <w:sz w:val="22"/>
          <w:szCs w:val="22"/>
        </w:rPr>
        <w:t>eeting. I</w:t>
      </w:r>
      <w:r w:rsidR="00F27CE3">
        <w:rPr>
          <w:sz w:val="22"/>
          <w:szCs w:val="22"/>
        </w:rPr>
        <w:t>nterested members o</w:t>
      </w:r>
      <w:r>
        <w:rPr>
          <w:sz w:val="22"/>
          <w:szCs w:val="22"/>
        </w:rPr>
        <w:t>f the general public</w:t>
      </w:r>
      <w:r w:rsidR="00F27CE3">
        <w:rPr>
          <w:sz w:val="22"/>
          <w:szCs w:val="22"/>
        </w:rPr>
        <w:t xml:space="preserve"> are encouraged to attend</w:t>
      </w:r>
      <w:r w:rsidR="00673BBD">
        <w:rPr>
          <w:sz w:val="22"/>
          <w:szCs w:val="22"/>
        </w:rPr>
        <w:t xml:space="preserve"> and should send and an email</w:t>
      </w:r>
      <w:r>
        <w:rPr>
          <w:sz w:val="22"/>
          <w:szCs w:val="22"/>
        </w:rPr>
        <w:t xml:space="preserve"> request to </w:t>
      </w:r>
      <w:hyperlink r:id="rId8" w:history="1">
        <w:r w:rsidRPr="004E391F">
          <w:rPr>
            <w:rStyle w:val="Hyperlink"/>
            <w:sz w:val="22"/>
            <w:szCs w:val="22"/>
          </w:rPr>
          <w:t>mhixon@kymea.org</w:t>
        </w:r>
      </w:hyperlink>
      <w:r>
        <w:rPr>
          <w:sz w:val="22"/>
          <w:szCs w:val="22"/>
        </w:rPr>
        <w:t xml:space="preserve"> </w:t>
      </w:r>
      <w:r w:rsidR="00673BBD">
        <w:rPr>
          <w:sz w:val="22"/>
          <w:szCs w:val="22"/>
        </w:rPr>
        <w:t>indicating the</w:t>
      </w:r>
      <w:r>
        <w:rPr>
          <w:sz w:val="22"/>
          <w:szCs w:val="22"/>
        </w:rPr>
        <w:t xml:space="preserve"> meeting they would like to attend. </w:t>
      </w:r>
      <w:r w:rsidR="00673BBD">
        <w:rPr>
          <w:sz w:val="22"/>
          <w:szCs w:val="22"/>
        </w:rPr>
        <w:t xml:space="preserve">Access </w:t>
      </w:r>
      <w:r>
        <w:rPr>
          <w:sz w:val="22"/>
          <w:szCs w:val="22"/>
        </w:rPr>
        <w:t xml:space="preserve">will then be provided </w:t>
      </w:r>
      <w:r w:rsidR="00673BBD">
        <w:rPr>
          <w:sz w:val="22"/>
          <w:szCs w:val="22"/>
        </w:rPr>
        <w:t>for</w:t>
      </w:r>
      <w:r>
        <w:rPr>
          <w:sz w:val="22"/>
          <w:szCs w:val="22"/>
        </w:rPr>
        <w:t xml:space="preserve"> the requested meeting.</w:t>
      </w:r>
    </w:p>
    <w:p w14:paraId="63BEBF38" w14:textId="77777777" w:rsidR="009521F7" w:rsidRDefault="009521F7" w:rsidP="009521F7">
      <w:pPr>
        <w:pStyle w:val="Default"/>
        <w:rPr>
          <w:sz w:val="22"/>
          <w:szCs w:val="22"/>
        </w:rPr>
      </w:pPr>
    </w:p>
    <w:p w14:paraId="0988D7C8" w14:textId="2702F482" w:rsidR="009521F7" w:rsidRDefault="009521F7" w:rsidP="009521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Accessing WebEx</w:t>
      </w:r>
      <w:r>
        <w:rPr>
          <w:sz w:val="22"/>
          <w:szCs w:val="22"/>
        </w:rPr>
        <w:t>:</w:t>
      </w:r>
      <w:r w:rsidR="00CA03AB">
        <w:rPr>
          <w:sz w:val="22"/>
          <w:szCs w:val="22"/>
        </w:rPr>
        <w:t xml:space="preserve"> </w:t>
      </w:r>
      <w:r w:rsidR="00074BCC">
        <w:rPr>
          <w:sz w:val="22"/>
          <w:szCs w:val="22"/>
        </w:rPr>
        <w:t xml:space="preserve">KYMEA committee and Board </w:t>
      </w:r>
      <w:r w:rsidR="00CB5DCF">
        <w:rPr>
          <w:sz w:val="22"/>
          <w:szCs w:val="22"/>
        </w:rPr>
        <w:t xml:space="preserve">meetings </w:t>
      </w:r>
      <w:r w:rsidR="00CA03AB">
        <w:rPr>
          <w:sz w:val="22"/>
          <w:szCs w:val="22"/>
        </w:rPr>
        <w:t xml:space="preserve">may be </w:t>
      </w:r>
      <w:r w:rsidR="00BD0E94">
        <w:rPr>
          <w:sz w:val="22"/>
          <w:szCs w:val="22"/>
        </w:rPr>
        <w:t>held</w:t>
      </w:r>
      <w:r w:rsidR="007A6BEF">
        <w:rPr>
          <w:sz w:val="22"/>
          <w:szCs w:val="22"/>
        </w:rPr>
        <w:t xml:space="preserve"> on occasion</w:t>
      </w:r>
      <w:r w:rsidR="00CA03AB">
        <w:rPr>
          <w:sz w:val="22"/>
          <w:szCs w:val="22"/>
        </w:rPr>
        <w:t xml:space="preserve"> </w:t>
      </w:r>
      <w:r w:rsidR="00DC48AB">
        <w:rPr>
          <w:sz w:val="22"/>
          <w:szCs w:val="22"/>
        </w:rPr>
        <w:t xml:space="preserve">as video meetings via WebEx. </w:t>
      </w:r>
      <w:r w:rsidR="007D615D">
        <w:rPr>
          <w:sz w:val="22"/>
          <w:szCs w:val="22"/>
        </w:rPr>
        <w:t>It</w:t>
      </w:r>
      <w:r>
        <w:rPr>
          <w:sz w:val="22"/>
          <w:szCs w:val="22"/>
        </w:rPr>
        <w:t xml:space="preserve"> is free for attendees to join the WebEx meetings and </w:t>
      </w:r>
      <w:r w:rsidR="007D615D">
        <w:rPr>
          <w:sz w:val="22"/>
          <w:szCs w:val="22"/>
        </w:rPr>
        <w:t>participants</w:t>
      </w:r>
      <w:r>
        <w:rPr>
          <w:sz w:val="22"/>
          <w:szCs w:val="22"/>
        </w:rPr>
        <w:t xml:space="preserve"> do not need a WebEx account. The WebEx meetings can be accessed from computers, tablets, and smart phones. </w:t>
      </w:r>
    </w:p>
    <w:p w14:paraId="41C5ABB5" w14:textId="77777777" w:rsidR="009521F7" w:rsidRDefault="009521F7" w:rsidP="009521F7">
      <w:pPr>
        <w:pStyle w:val="Default"/>
        <w:rPr>
          <w:sz w:val="22"/>
          <w:szCs w:val="22"/>
        </w:rPr>
      </w:pPr>
    </w:p>
    <w:p w14:paraId="61CABD64" w14:textId="06652AD0" w:rsidR="009521F7" w:rsidRDefault="009521F7" w:rsidP="009521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Joining the Meeting: </w:t>
      </w:r>
      <w:r>
        <w:rPr>
          <w:sz w:val="22"/>
          <w:szCs w:val="22"/>
        </w:rPr>
        <w:t>Attendees</w:t>
      </w:r>
      <w:r>
        <w:rPr>
          <w:sz w:val="22"/>
          <w:szCs w:val="22"/>
        </w:rPr>
        <w:t xml:space="preserve"> can join the meeting 10 minutes before the start of the </w:t>
      </w:r>
      <w:r>
        <w:rPr>
          <w:sz w:val="22"/>
          <w:szCs w:val="22"/>
        </w:rPr>
        <w:t>meeting and</w:t>
      </w:r>
      <w:r>
        <w:rPr>
          <w:sz w:val="22"/>
          <w:szCs w:val="22"/>
        </w:rPr>
        <w:t xml:space="preserve"> should not join the meeting using more than one </w:t>
      </w:r>
      <w:r>
        <w:rPr>
          <w:sz w:val="22"/>
          <w:szCs w:val="22"/>
        </w:rPr>
        <w:t>computer</w:t>
      </w:r>
      <w:r>
        <w:rPr>
          <w:sz w:val="22"/>
          <w:szCs w:val="22"/>
        </w:rPr>
        <w:t xml:space="preserve"> in the same room as it will create feedback. </w:t>
      </w:r>
    </w:p>
    <w:p w14:paraId="72280EC1" w14:textId="77777777" w:rsidR="009521F7" w:rsidRDefault="009521F7" w:rsidP="009521F7">
      <w:pPr>
        <w:pStyle w:val="Default"/>
        <w:rPr>
          <w:sz w:val="22"/>
          <w:szCs w:val="22"/>
        </w:rPr>
      </w:pPr>
    </w:p>
    <w:p w14:paraId="0FAB3AC9" w14:textId="450C5C02" w:rsidR="009521F7" w:rsidRDefault="009521F7" w:rsidP="009521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test your video and audio connection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by clicking the </w:t>
      </w:r>
      <w:r w:rsidR="00176D43">
        <w:rPr>
          <w:sz w:val="22"/>
          <w:szCs w:val="22"/>
        </w:rPr>
        <w:t>WebEx</w:t>
      </w:r>
      <w:r>
        <w:rPr>
          <w:sz w:val="22"/>
          <w:szCs w:val="22"/>
        </w:rPr>
        <w:t xml:space="preserve"> link the day prior to the meeting. You will always use the “Call In” audio connection. You will:</w:t>
      </w:r>
    </w:p>
    <w:p w14:paraId="07CE0880" w14:textId="0BA252C5" w:rsidR="009521F7" w:rsidRDefault="009521F7" w:rsidP="009521F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Dial the phone number given when selecting “Call In” for your audio connection. </w:t>
      </w:r>
    </w:p>
    <w:p w14:paraId="6D4DFA59" w14:textId="0AC06682" w:rsidR="009521F7" w:rsidRDefault="009521F7" w:rsidP="009521F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Enter the access code and attendee ID that pops up on your screen.</w:t>
      </w:r>
    </w:p>
    <w:p w14:paraId="12294420" w14:textId="0D37BD68" w:rsidR="003938C1" w:rsidRDefault="003938C1" w:rsidP="009521F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Please mute </w:t>
      </w:r>
      <w:r w:rsidR="003669CB">
        <w:rPr>
          <w:sz w:val="22"/>
          <w:szCs w:val="22"/>
        </w:rPr>
        <w:t>your computer during the meeting. This will reduce the possibility of feedback.</w:t>
      </w:r>
    </w:p>
    <w:p w14:paraId="726D06E6" w14:textId="77777777" w:rsidR="009521F7" w:rsidRDefault="009521F7" w:rsidP="009521F7">
      <w:pPr>
        <w:pStyle w:val="Default"/>
        <w:rPr>
          <w:sz w:val="22"/>
          <w:szCs w:val="22"/>
        </w:rPr>
      </w:pPr>
    </w:p>
    <w:p w14:paraId="3BD7605F" w14:textId="5F952CC2" w:rsidR="0040127F" w:rsidRDefault="00176D43" w:rsidP="009521F7">
      <w:pPr>
        <w:rPr>
          <w:b/>
          <w:bCs/>
        </w:rPr>
      </w:pPr>
      <w:r w:rsidRPr="00176D43">
        <w:rPr>
          <w:b/>
          <w:bCs/>
          <w:highlight w:val="yellow"/>
        </w:rPr>
        <w:t xml:space="preserve">We recommend that </w:t>
      </w:r>
      <w:r w:rsidR="009521F7" w:rsidRPr="00176D43">
        <w:rPr>
          <w:b/>
          <w:bCs/>
          <w:highlight w:val="yellow"/>
        </w:rPr>
        <w:t>virtual meeting attendee uses a headset/earbuds with a microphone during the meeting to prevent feedback.</w:t>
      </w:r>
      <w:r w:rsidR="009521F7" w:rsidRPr="00176D43">
        <w:rPr>
          <w:highlight w:val="yellow"/>
        </w:rPr>
        <w:t xml:space="preserve"> I</w:t>
      </w:r>
      <w:r w:rsidR="009521F7" w:rsidRPr="00176D43">
        <w:rPr>
          <w:b/>
          <w:bCs/>
          <w:highlight w:val="yellow"/>
        </w:rPr>
        <w:t xml:space="preserve">f such headset/earbuds are not available, the volume on </w:t>
      </w:r>
      <w:r w:rsidRPr="00176D43">
        <w:rPr>
          <w:b/>
          <w:bCs/>
          <w:highlight w:val="yellow"/>
        </w:rPr>
        <w:t>your phone</w:t>
      </w:r>
      <w:r w:rsidR="009521F7" w:rsidRPr="00176D43">
        <w:rPr>
          <w:b/>
          <w:bCs/>
          <w:highlight w:val="yellow"/>
        </w:rPr>
        <w:t xml:space="preserve"> should be turned up just enough to be able to hear those speaking, otherwise, there may be feedback.</w:t>
      </w:r>
      <w:r w:rsidRPr="00176D43">
        <w:rPr>
          <w:b/>
          <w:bCs/>
          <w:highlight w:val="yellow"/>
        </w:rPr>
        <w:t xml:space="preserve"> </w:t>
      </w:r>
    </w:p>
    <w:p w14:paraId="36AF50C8" w14:textId="2C18FE59" w:rsidR="0075341E" w:rsidRPr="009C1710" w:rsidRDefault="0075341E" w:rsidP="00176D43">
      <w:pPr>
        <w:pStyle w:val="Default"/>
        <w:rPr>
          <w:b/>
          <w:bCs/>
          <w:sz w:val="22"/>
          <w:szCs w:val="22"/>
          <w:u w:val="single"/>
        </w:rPr>
      </w:pPr>
    </w:p>
    <w:p w14:paraId="4C3570A0" w14:textId="7EBAD501" w:rsidR="00176D43" w:rsidRDefault="00176D43" w:rsidP="00176D4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Microphone: </w:t>
      </w:r>
      <w:r>
        <w:rPr>
          <w:sz w:val="22"/>
          <w:szCs w:val="22"/>
        </w:rPr>
        <w:t>We ask that all virtual meeting attendees keep their microphones muted until you are speaking during a portion of the meeting. All virtual meeting attendees should control their own microphones via the WebEx application.</w:t>
      </w:r>
    </w:p>
    <w:p w14:paraId="4797F744" w14:textId="77777777" w:rsidR="00176D43" w:rsidRDefault="00176D43" w:rsidP="00176D43">
      <w:pPr>
        <w:pStyle w:val="Default"/>
        <w:rPr>
          <w:b/>
          <w:bCs/>
          <w:sz w:val="22"/>
          <w:szCs w:val="22"/>
        </w:rPr>
      </w:pPr>
    </w:p>
    <w:p w14:paraId="6685DE5C" w14:textId="392E7DAC" w:rsidR="00176D43" w:rsidRDefault="00176D43" w:rsidP="00176D4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Disruption of Feed for Virtual Attendees: </w:t>
      </w:r>
    </w:p>
    <w:p w14:paraId="38B0516E" w14:textId="77777777" w:rsidR="00176D43" w:rsidRDefault="00176D43" w:rsidP="00176D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a presenter/speaker experiences a disruption in his/her video feed, it will be up to the Chair to determine if the meeting should be suspended taking into consideration the circumstances at the time. </w:t>
      </w:r>
    </w:p>
    <w:p w14:paraId="5F30B2EA" w14:textId="345B9BB8" w:rsidR="00176D43" w:rsidRDefault="00176D43" w:rsidP="00176D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we experience any technical difficulties that affect the Board and public’s ability to see the meeting as a whole, the meeting will be suspended while we attempt to resolve the issue. If the issue cannot be resolved, the </w:t>
      </w:r>
      <w:r w:rsidR="00154023">
        <w:rPr>
          <w:sz w:val="22"/>
          <w:szCs w:val="22"/>
        </w:rPr>
        <w:t xml:space="preserve">Chairperson will have the option of recessing the </w:t>
      </w:r>
      <w:r>
        <w:rPr>
          <w:sz w:val="22"/>
          <w:szCs w:val="22"/>
        </w:rPr>
        <w:t xml:space="preserve">meeting </w:t>
      </w:r>
      <w:r w:rsidR="00A710D1">
        <w:rPr>
          <w:sz w:val="22"/>
          <w:szCs w:val="22"/>
        </w:rPr>
        <w:t>until a designated time or adjourning the meeting</w:t>
      </w:r>
      <w:r>
        <w:rPr>
          <w:sz w:val="22"/>
          <w:szCs w:val="22"/>
        </w:rPr>
        <w:t xml:space="preserve">. </w:t>
      </w:r>
      <w:r w:rsidR="000F3803">
        <w:rPr>
          <w:sz w:val="22"/>
          <w:szCs w:val="22"/>
        </w:rPr>
        <w:t>If the meeting is adjourned, a</w:t>
      </w:r>
      <w:r>
        <w:rPr>
          <w:sz w:val="22"/>
          <w:szCs w:val="22"/>
        </w:rPr>
        <w:t xml:space="preserve">ny unfinished or pending business at that time will be addressed at the next meeting of the </w:t>
      </w:r>
      <w:r w:rsidR="00AA111B">
        <w:rPr>
          <w:sz w:val="22"/>
          <w:szCs w:val="22"/>
        </w:rPr>
        <w:t xml:space="preserve">Board or </w:t>
      </w:r>
      <w:r>
        <w:rPr>
          <w:sz w:val="22"/>
          <w:szCs w:val="22"/>
        </w:rPr>
        <w:t xml:space="preserve">Committee. </w:t>
      </w:r>
    </w:p>
    <w:p w14:paraId="6B7A3D2E" w14:textId="4B89EDC5" w:rsidR="00873051" w:rsidRDefault="00873051" w:rsidP="00176D43">
      <w:pPr>
        <w:pStyle w:val="Default"/>
        <w:rPr>
          <w:sz w:val="22"/>
          <w:szCs w:val="22"/>
        </w:rPr>
      </w:pPr>
    </w:p>
    <w:p w14:paraId="05737350" w14:textId="0527E845" w:rsidR="00873051" w:rsidRPr="002E22E2" w:rsidRDefault="00873051" w:rsidP="00176D43">
      <w:pPr>
        <w:pStyle w:val="Default"/>
        <w:rPr>
          <w:b/>
          <w:bCs/>
          <w:i/>
          <w:iCs/>
          <w:sz w:val="22"/>
          <w:szCs w:val="22"/>
        </w:rPr>
      </w:pPr>
      <w:r w:rsidRPr="002E22E2">
        <w:rPr>
          <w:b/>
          <w:bCs/>
          <w:i/>
          <w:iCs/>
          <w:sz w:val="22"/>
          <w:szCs w:val="22"/>
        </w:rPr>
        <w:t xml:space="preserve">If you encounter problems </w:t>
      </w:r>
      <w:r w:rsidR="00EC5F6B" w:rsidRPr="002E22E2">
        <w:rPr>
          <w:b/>
          <w:bCs/>
          <w:i/>
          <w:iCs/>
          <w:sz w:val="22"/>
          <w:szCs w:val="22"/>
        </w:rPr>
        <w:t xml:space="preserve">while </w:t>
      </w:r>
      <w:r w:rsidRPr="002E22E2">
        <w:rPr>
          <w:b/>
          <w:bCs/>
          <w:i/>
          <w:iCs/>
          <w:sz w:val="22"/>
          <w:szCs w:val="22"/>
        </w:rPr>
        <w:t>attending the meeting, please send a text to (502) 693-5179.</w:t>
      </w:r>
      <w:r w:rsidR="00195945" w:rsidRPr="002E22E2">
        <w:rPr>
          <w:b/>
          <w:bCs/>
          <w:i/>
          <w:iCs/>
          <w:sz w:val="22"/>
          <w:szCs w:val="22"/>
        </w:rPr>
        <w:t xml:space="preserve"> Please also send a text message if you leave the meeting for any reason</w:t>
      </w:r>
      <w:r w:rsidR="005A6E59">
        <w:rPr>
          <w:b/>
          <w:bCs/>
          <w:i/>
          <w:iCs/>
          <w:sz w:val="22"/>
          <w:szCs w:val="22"/>
        </w:rPr>
        <w:t xml:space="preserve"> or are unable to return</w:t>
      </w:r>
      <w:r w:rsidR="00E35E2B" w:rsidRPr="002E22E2">
        <w:rPr>
          <w:b/>
          <w:bCs/>
          <w:i/>
          <w:iCs/>
          <w:sz w:val="22"/>
          <w:szCs w:val="22"/>
        </w:rPr>
        <w:t>.</w:t>
      </w:r>
    </w:p>
    <w:p w14:paraId="3D544FCA" w14:textId="77777777" w:rsidR="00176D43" w:rsidRDefault="00176D43" w:rsidP="009521F7"/>
    <w:sectPr w:rsidR="00176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F4EB1"/>
    <w:multiLevelType w:val="hybridMultilevel"/>
    <w:tmpl w:val="3C68E4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F7"/>
    <w:rsid w:val="00074BCC"/>
    <w:rsid w:val="000D3F27"/>
    <w:rsid w:val="000F3803"/>
    <w:rsid w:val="00154023"/>
    <w:rsid w:val="00176D43"/>
    <w:rsid w:val="001913E1"/>
    <w:rsid w:val="00195945"/>
    <w:rsid w:val="00251233"/>
    <w:rsid w:val="002E22E2"/>
    <w:rsid w:val="003669CB"/>
    <w:rsid w:val="003938C1"/>
    <w:rsid w:val="003D6774"/>
    <w:rsid w:val="00506D90"/>
    <w:rsid w:val="00566425"/>
    <w:rsid w:val="005A6E59"/>
    <w:rsid w:val="00671C2C"/>
    <w:rsid w:val="00673BBD"/>
    <w:rsid w:val="006A6790"/>
    <w:rsid w:val="0075341E"/>
    <w:rsid w:val="007A6BEF"/>
    <w:rsid w:val="007D615D"/>
    <w:rsid w:val="008276BD"/>
    <w:rsid w:val="00873051"/>
    <w:rsid w:val="009521F7"/>
    <w:rsid w:val="009C1710"/>
    <w:rsid w:val="00A710D1"/>
    <w:rsid w:val="00AA111B"/>
    <w:rsid w:val="00BD0E94"/>
    <w:rsid w:val="00C56957"/>
    <w:rsid w:val="00CA03AB"/>
    <w:rsid w:val="00CB5DCF"/>
    <w:rsid w:val="00DC48AB"/>
    <w:rsid w:val="00E1697A"/>
    <w:rsid w:val="00E35E2B"/>
    <w:rsid w:val="00EC5F6B"/>
    <w:rsid w:val="00F2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B9E0"/>
  <w15:chartTrackingRefBased/>
  <w15:docId w15:val="{E7DBCCA1-47C5-44D6-9735-2ABD036A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1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21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ixon@kyme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ABA4E41856948B5BA866A79F85A83" ma:contentTypeVersion="13" ma:contentTypeDescription="Create a new document." ma:contentTypeScope="" ma:versionID="e1aa611a231407eafddf630b87b15a9d">
  <xsd:schema xmlns:xsd="http://www.w3.org/2001/XMLSchema" xmlns:xs="http://www.w3.org/2001/XMLSchema" xmlns:p="http://schemas.microsoft.com/office/2006/metadata/properties" xmlns:ns3="b4ab9a9d-57ac-467d-8d2f-121a63321e3f" xmlns:ns4="0379fbc5-2f08-4c45-ae92-aa14f3e9ac0c" targetNamespace="http://schemas.microsoft.com/office/2006/metadata/properties" ma:root="true" ma:fieldsID="4838c4dfc5e98ade30f46c4f637e483f" ns3:_="" ns4:_="">
    <xsd:import namespace="b4ab9a9d-57ac-467d-8d2f-121a63321e3f"/>
    <xsd:import namespace="0379fbc5-2f08-4c45-ae92-aa14f3e9a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9a9d-57ac-467d-8d2f-121a63321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9fbc5-2f08-4c45-ae92-aa14f3e9a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58DD8D-AD52-48D1-A94A-2E3D10475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b9a9d-57ac-467d-8d2f-121a63321e3f"/>
    <ds:schemaRef ds:uri="0379fbc5-2f08-4c45-ae92-aa14f3e9a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7E305-33F8-48BD-902B-091B16ACD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B6C49-1AA0-465B-A28F-7035FF8954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Hixon</dc:creator>
  <cp:keywords/>
  <dc:description/>
  <cp:lastModifiedBy>Michelle Hixon</cp:lastModifiedBy>
  <cp:revision>37</cp:revision>
  <dcterms:created xsi:type="dcterms:W3CDTF">2020-04-22T14:05:00Z</dcterms:created>
  <dcterms:modified xsi:type="dcterms:W3CDTF">2020-04-22T16:28:00Z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0x010100A61ABA4E41856948B5BA866A79F85A83</vt:lpwstr>
  </property>
</Properties>
</file>