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1FE7A" w14:textId="77777777" w:rsidR="006C73A0" w:rsidRDefault="006C73A0">
      <w:pPr>
        <w:jc w:val="center"/>
      </w:pPr>
      <w:r>
        <w:rPr>
          <w:b/>
          <w:bCs/>
        </w:rPr>
        <w:t xml:space="preserve">ESS Program </w:t>
      </w:r>
      <w:r w:rsidR="00996715">
        <w:rPr>
          <w:b/>
          <w:bCs/>
        </w:rPr>
        <w:t xml:space="preserve">Projection </w:t>
      </w:r>
      <w:r>
        <w:rPr>
          <w:b/>
          <w:bCs/>
        </w:rPr>
        <w:t xml:space="preserve">Report </w:t>
      </w:r>
      <w:r>
        <w:t>(</w:t>
      </w:r>
      <w:r w:rsidRPr="00D377AF">
        <w:rPr>
          <w:i/>
        </w:rPr>
        <w:t>one per district</w:t>
      </w:r>
      <w:r>
        <w:t>)</w:t>
      </w:r>
    </w:p>
    <w:p w14:paraId="7E71FE7B" w14:textId="645D4C9D" w:rsidR="006C73A0" w:rsidRPr="008D5DBE" w:rsidRDefault="00347D71" w:rsidP="008D5DBE">
      <w:pPr>
        <w:pStyle w:val="Heading1"/>
      </w:pPr>
      <w:r>
        <w:t>School Year 20</w:t>
      </w:r>
      <w:r w:rsidR="006C05B2">
        <w:t>20-21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8"/>
        <w:gridCol w:w="17"/>
        <w:gridCol w:w="5305"/>
      </w:tblGrid>
      <w:tr w:rsidR="006C73A0" w14:paraId="7E71FE7E" w14:textId="77777777" w:rsidTr="000C4BD0">
        <w:trPr>
          <w:trHeight w:val="255"/>
          <w:jc w:val="center"/>
        </w:trPr>
        <w:tc>
          <w:tcPr>
            <w:tcW w:w="5825" w:type="dxa"/>
            <w:gridSpan w:val="2"/>
          </w:tcPr>
          <w:p w14:paraId="7E71FE7C" w14:textId="444554BD" w:rsidR="006C73A0" w:rsidRPr="000C4BD0" w:rsidRDefault="006C73A0" w:rsidP="00977CD7">
            <w:pPr>
              <w:rPr>
                <w:sz w:val="20"/>
                <w:szCs w:val="20"/>
              </w:rPr>
            </w:pPr>
            <w:r w:rsidRPr="000C4BD0">
              <w:rPr>
                <w:sz w:val="20"/>
                <w:szCs w:val="20"/>
              </w:rPr>
              <w:t>District:</w:t>
            </w:r>
            <w:r w:rsidR="0059562A">
              <w:rPr>
                <w:sz w:val="20"/>
                <w:szCs w:val="20"/>
              </w:rPr>
              <w:t xml:space="preserve">  </w:t>
            </w:r>
            <w:r w:rsidR="002100AD">
              <w:rPr>
                <w:sz w:val="20"/>
                <w:szCs w:val="20"/>
              </w:rPr>
              <w:t>Simpson County</w:t>
            </w:r>
          </w:p>
        </w:tc>
        <w:tc>
          <w:tcPr>
            <w:tcW w:w="5609" w:type="dxa"/>
          </w:tcPr>
          <w:p w14:paraId="7E71FE7D" w14:textId="19038631" w:rsidR="006C73A0" w:rsidRPr="000C4BD0" w:rsidRDefault="006C73A0" w:rsidP="00977CD7">
            <w:pPr>
              <w:rPr>
                <w:sz w:val="20"/>
                <w:szCs w:val="20"/>
              </w:rPr>
            </w:pPr>
            <w:r w:rsidRPr="000C4BD0">
              <w:rPr>
                <w:sz w:val="20"/>
                <w:szCs w:val="20"/>
              </w:rPr>
              <w:t>ESS Allotment</w:t>
            </w:r>
            <w:r w:rsidR="00697E15">
              <w:rPr>
                <w:sz w:val="20"/>
                <w:szCs w:val="20"/>
              </w:rPr>
              <w:t xml:space="preserve"> from KDE </w:t>
            </w:r>
            <w:r w:rsidR="00697E15" w:rsidRPr="00697E15">
              <w:rPr>
                <w:sz w:val="18"/>
                <w:szCs w:val="18"/>
              </w:rPr>
              <w:t>(before any flex)</w:t>
            </w:r>
            <w:r w:rsidRPr="000C4BD0">
              <w:rPr>
                <w:sz w:val="20"/>
                <w:szCs w:val="20"/>
              </w:rPr>
              <w:t>:  $</w:t>
            </w:r>
            <w:r w:rsidR="002100AD">
              <w:rPr>
                <w:sz w:val="20"/>
                <w:szCs w:val="20"/>
              </w:rPr>
              <w:t>106,767.00</w:t>
            </w:r>
          </w:p>
        </w:tc>
      </w:tr>
      <w:tr w:rsidR="001E6E77" w14:paraId="7E71FE81" w14:textId="77777777" w:rsidTr="001E6E77">
        <w:trPr>
          <w:trHeight w:val="255"/>
          <w:jc w:val="center"/>
        </w:trPr>
        <w:tc>
          <w:tcPr>
            <w:tcW w:w="5807" w:type="dxa"/>
          </w:tcPr>
          <w:p w14:paraId="7E71FE7F" w14:textId="5FE1DDE1" w:rsidR="001E6E77" w:rsidRPr="000C4BD0" w:rsidRDefault="00105443" w:rsidP="00977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Budgets</w:t>
            </w:r>
            <w:r w:rsidR="00697E15">
              <w:rPr>
                <w:sz w:val="20"/>
                <w:szCs w:val="20"/>
              </w:rPr>
              <w:t xml:space="preserve"> for ESS </w:t>
            </w:r>
            <w:r w:rsidR="00697E15" w:rsidRPr="00697E15">
              <w:rPr>
                <w:sz w:val="18"/>
                <w:szCs w:val="18"/>
              </w:rPr>
              <w:t>(after flex)</w:t>
            </w:r>
            <w:r>
              <w:rPr>
                <w:sz w:val="20"/>
                <w:szCs w:val="20"/>
              </w:rPr>
              <w:t>:  Regular Term</w:t>
            </w:r>
            <w:r w:rsidR="001E6E77" w:rsidRPr="000C4BD0">
              <w:rPr>
                <w:sz w:val="20"/>
                <w:szCs w:val="20"/>
              </w:rPr>
              <w:t>:</w:t>
            </w:r>
            <w:r w:rsidR="001E6E77">
              <w:rPr>
                <w:sz w:val="20"/>
                <w:szCs w:val="20"/>
              </w:rPr>
              <w:t xml:space="preserve"> </w:t>
            </w:r>
            <w:r w:rsidR="001E6E77" w:rsidRPr="00F775BA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5627" w:type="dxa"/>
            <w:gridSpan w:val="2"/>
          </w:tcPr>
          <w:p w14:paraId="7E71FE80" w14:textId="4D7680C3" w:rsidR="001E6E77" w:rsidRPr="000C4BD0" w:rsidRDefault="001E6E77" w:rsidP="00221DD3">
            <w:pPr>
              <w:rPr>
                <w:sz w:val="20"/>
                <w:szCs w:val="20"/>
              </w:rPr>
            </w:pPr>
            <w:r w:rsidRPr="000C4BD0">
              <w:rPr>
                <w:sz w:val="20"/>
                <w:szCs w:val="20"/>
              </w:rPr>
              <w:t>Summer</w:t>
            </w:r>
            <w:r w:rsidR="00697E15">
              <w:rPr>
                <w:sz w:val="20"/>
                <w:szCs w:val="20"/>
              </w:rPr>
              <w:t xml:space="preserve"> Term</w:t>
            </w:r>
            <w:r w:rsidRPr="000C4BD0">
              <w:rPr>
                <w:sz w:val="20"/>
                <w:szCs w:val="20"/>
              </w:rPr>
              <w:t xml:space="preserve">:  </w:t>
            </w:r>
            <w:r w:rsidRPr="00F775BA">
              <w:rPr>
                <w:b/>
                <w:sz w:val="20"/>
                <w:szCs w:val="20"/>
              </w:rPr>
              <w:t>$</w:t>
            </w:r>
            <w:r w:rsidR="002100AD">
              <w:rPr>
                <w:b/>
                <w:sz w:val="20"/>
                <w:szCs w:val="20"/>
              </w:rPr>
              <w:t>12,000</w:t>
            </w:r>
          </w:p>
        </w:tc>
      </w:tr>
      <w:tr w:rsidR="001E6E77" w14:paraId="7E71FE83" w14:textId="77777777" w:rsidTr="00403DB5">
        <w:trPr>
          <w:trHeight w:val="255"/>
          <w:jc w:val="center"/>
        </w:trPr>
        <w:tc>
          <w:tcPr>
            <w:tcW w:w="11434" w:type="dxa"/>
            <w:gridSpan w:val="3"/>
          </w:tcPr>
          <w:p w14:paraId="7E71FE82" w14:textId="74F95783" w:rsidR="001E6E77" w:rsidRPr="000C4BD0" w:rsidRDefault="001E6E77" w:rsidP="002100AD">
            <w:pPr>
              <w:rPr>
                <w:sz w:val="20"/>
                <w:szCs w:val="20"/>
              </w:rPr>
            </w:pPr>
            <w:r w:rsidRPr="000C4BD0">
              <w:rPr>
                <w:sz w:val="20"/>
                <w:szCs w:val="20"/>
              </w:rPr>
              <w:t>The district mandates attendance to ESS</w:t>
            </w:r>
            <w:r>
              <w:rPr>
                <w:sz w:val="20"/>
                <w:szCs w:val="20"/>
              </w:rPr>
              <w:t xml:space="preserve"> </w:t>
            </w:r>
            <w:r w:rsidRPr="00697E15">
              <w:rPr>
                <w:sz w:val="18"/>
                <w:szCs w:val="18"/>
              </w:rPr>
              <w:t>(select one)</w:t>
            </w:r>
            <w:r w:rsidRPr="000C4BD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6834FE">
              <w:rPr>
                <w:sz w:val="20"/>
                <w:szCs w:val="20"/>
              </w:rPr>
            </w:r>
            <w:r w:rsidR="006834F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</w:t>
            </w:r>
            <w:r w:rsidRPr="000C4BD0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    </w:t>
            </w:r>
            <w:r w:rsidR="002100A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2100AD">
              <w:rPr>
                <w:sz w:val="20"/>
                <w:szCs w:val="20"/>
              </w:rPr>
              <w:instrText xml:space="preserve"> FORMCHECKBOX </w:instrText>
            </w:r>
            <w:r w:rsidR="002100AD">
              <w:rPr>
                <w:sz w:val="20"/>
                <w:szCs w:val="20"/>
              </w:rPr>
            </w:r>
            <w:r w:rsidR="002100AD"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</w:t>
            </w:r>
            <w:r w:rsidRPr="000C4BD0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   </w:t>
            </w:r>
          </w:p>
        </w:tc>
      </w:tr>
    </w:tbl>
    <w:p w14:paraId="7E71FE84" w14:textId="77777777" w:rsidR="00996715" w:rsidRPr="003A08A3" w:rsidRDefault="00996715">
      <w:pPr>
        <w:rPr>
          <w:bCs/>
          <w:sz w:val="16"/>
          <w:szCs w:val="16"/>
        </w:rPr>
      </w:pP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1594"/>
        <w:gridCol w:w="1500"/>
        <w:gridCol w:w="1700"/>
        <w:gridCol w:w="1700"/>
        <w:gridCol w:w="1700"/>
        <w:gridCol w:w="1437"/>
      </w:tblGrid>
      <w:tr w:rsidR="006C73A0" w14:paraId="7E71FE8C" w14:textId="77777777" w:rsidTr="006C05B2">
        <w:trPr>
          <w:trHeight w:val="621"/>
          <w:jc w:val="center"/>
        </w:trPr>
        <w:tc>
          <w:tcPr>
            <w:tcW w:w="1614" w:type="dxa"/>
            <w:vAlign w:val="center"/>
          </w:tcPr>
          <w:p w14:paraId="7E71FE85" w14:textId="77777777" w:rsidR="006C73A0" w:rsidRPr="000C4BD0" w:rsidRDefault="006C73A0" w:rsidP="00DC1EA3">
            <w:pPr>
              <w:jc w:val="center"/>
              <w:rPr>
                <w:b/>
                <w:sz w:val="18"/>
              </w:rPr>
            </w:pPr>
            <w:r w:rsidRPr="000C4BD0">
              <w:rPr>
                <w:b/>
                <w:sz w:val="18"/>
              </w:rPr>
              <w:t>Extended Time Schedule</w:t>
            </w:r>
          </w:p>
        </w:tc>
        <w:tc>
          <w:tcPr>
            <w:tcW w:w="1594" w:type="dxa"/>
            <w:vAlign w:val="center"/>
          </w:tcPr>
          <w:p w14:paraId="7E71FE86" w14:textId="77777777" w:rsidR="006C73A0" w:rsidRPr="000C4BD0" w:rsidRDefault="006C73A0" w:rsidP="00DC1EA3">
            <w:pPr>
              <w:jc w:val="center"/>
              <w:rPr>
                <w:b/>
                <w:sz w:val="18"/>
              </w:rPr>
            </w:pPr>
            <w:r w:rsidRPr="000C4BD0">
              <w:rPr>
                <w:b/>
                <w:sz w:val="18"/>
              </w:rPr>
              <w:t>Transportation Provided (yes, no, or partial)</w:t>
            </w:r>
          </w:p>
        </w:tc>
        <w:tc>
          <w:tcPr>
            <w:tcW w:w="1500" w:type="dxa"/>
            <w:vAlign w:val="center"/>
          </w:tcPr>
          <w:p w14:paraId="7E71FE87" w14:textId="77777777" w:rsidR="006C73A0" w:rsidRPr="000C4BD0" w:rsidRDefault="006C73A0" w:rsidP="00DC1EA3">
            <w:pPr>
              <w:jc w:val="center"/>
              <w:rPr>
                <w:b/>
                <w:sz w:val="18"/>
              </w:rPr>
            </w:pPr>
            <w:r w:rsidRPr="000C4BD0">
              <w:rPr>
                <w:b/>
                <w:sz w:val="18"/>
              </w:rPr>
              <w:t>Projected # of Students to Serve</w:t>
            </w:r>
          </w:p>
        </w:tc>
        <w:tc>
          <w:tcPr>
            <w:tcW w:w="1700" w:type="dxa"/>
            <w:vAlign w:val="center"/>
          </w:tcPr>
          <w:p w14:paraId="7E71FE88" w14:textId="77777777" w:rsidR="006C73A0" w:rsidRPr="000C4BD0" w:rsidRDefault="006C73A0" w:rsidP="00DC1EA3">
            <w:pPr>
              <w:jc w:val="center"/>
              <w:rPr>
                <w:b/>
                <w:sz w:val="18"/>
              </w:rPr>
            </w:pPr>
            <w:r w:rsidRPr="000C4BD0">
              <w:rPr>
                <w:b/>
                <w:sz w:val="18"/>
              </w:rPr>
              <w:t>Grades to Serve, e.g., P-6</w:t>
            </w:r>
          </w:p>
        </w:tc>
        <w:tc>
          <w:tcPr>
            <w:tcW w:w="1700" w:type="dxa"/>
            <w:vAlign w:val="center"/>
          </w:tcPr>
          <w:p w14:paraId="7E71FE89" w14:textId="77777777" w:rsidR="006C73A0" w:rsidRPr="000C4BD0" w:rsidRDefault="006C73A0" w:rsidP="00DC1EA3">
            <w:pPr>
              <w:jc w:val="center"/>
              <w:rPr>
                <w:b/>
                <w:sz w:val="18"/>
              </w:rPr>
            </w:pPr>
            <w:r w:rsidRPr="000C4BD0">
              <w:rPr>
                <w:b/>
                <w:sz w:val="18"/>
              </w:rPr>
              <w:t xml:space="preserve">Projected # of </w:t>
            </w:r>
            <w:r w:rsidR="00F020E0" w:rsidRPr="000C4BD0">
              <w:rPr>
                <w:b/>
                <w:sz w:val="18"/>
              </w:rPr>
              <w:t>Classified Staff</w:t>
            </w:r>
          </w:p>
        </w:tc>
        <w:tc>
          <w:tcPr>
            <w:tcW w:w="1700" w:type="dxa"/>
            <w:vAlign w:val="center"/>
          </w:tcPr>
          <w:p w14:paraId="7E71FE8A" w14:textId="77777777" w:rsidR="006C73A0" w:rsidRPr="000C4BD0" w:rsidRDefault="006C73A0" w:rsidP="00DC1EA3">
            <w:pPr>
              <w:jc w:val="center"/>
              <w:rPr>
                <w:b/>
                <w:sz w:val="18"/>
              </w:rPr>
            </w:pPr>
            <w:r w:rsidRPr="000C4BD0">
              <w:rPr>
                <w:b/>
                <w:sz w:val="18"/>
              </w:rPr>
              <w:t>Projected # of Student Tutors</w:t>
            </w:r>
          </w:p>
        </w:tc>
        <w:tc>
          <w:tcPr>
            <w:tcW w:w="1437" w:type="dxa"/>
            <w:vAlign w:val="center"/>
          </w:tcPr>
          <w:p w14:paraId="7E71FE8B" w14:textId="77777777" w:rsidR="006C73A0" w:rsidRPr="000C4BD0" w:rsidRDefault="006C73A0" w:rsidP="00DC1EA3">
            <w:pPr>
              <w:jc w:val="center"/>
              <w:rPr>
                <w:b/>
                <w:sz w:val="18"/>
              </w:rPr>
            </w:pPr>
            <w:r w:rsidRPr="000C4BD0">
              <w:rPr>
                <w:b/>
                <w:sz w:val="18"/>
              </w:rPr>
              <w:t xml:space="preserve">#s of </w:t>
            </w:r>
            <w:r w:rsidR="00F020E0" w:rsidRPr="000C4BD0">
              <w:rPr>
                <w:b/>
                <w:sz w:val="18"/>
              </w:rPr>
              <w:t>Certified Staff</w:t>
            </w:r>
          </w:p>
        </w:tc>
      </w:tr>
      <w:tr w:rsidR="002564EE" w14:paraId="7E71FE95" w14:textId="77777777" w:rsidTr="006C05B2">
        <w:trPr>
          <w:trHeight w:val="521"/>
          <w:jc w:val="center"/>
        </w:trPr>
        <w:tc>
          <w:tcPr>
            <w:tcW w:w="1614" w:type="dxa"/>
            <w:vAlign w:val="center"/>
          </w:tcPr>
          <w:p w14:paraId="7E71FE8D" w14:textId="77777777" w:rsidR="002564EE" w:rsidRDefault="002564EE" w:rsidP="00DC1EA3">
            <w:pPr>
              <w:ind w:left="-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July/Aug.</w:t>
            </w:r>
          </w:p>
          <w:p w14:paraId="7E71FE8E" w14:textId="77777777" w:rsidR="002564EE" w:rsidRDefault="002564EE" w:rsidP="001E6E77">
            <w:pPr>
              <w:ind w:left="-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Summer 2018</w:t>
            </w:r>
          </w:p>
        </w:tc>
        <w:tc>
          <w:tcPr>
            <w:tcW w:w="1594" w:type="dxa"/>
            <w:vAlign w:val="center"/>
          </w:tcPr>
          <w:p w14:paraId="7E71FE8F" w14:textId="23F788FA" w:rsidR="002564EE" w:rsidRPr="00DE6F19" w:rsidRDefault="002100AD" w:rsidP="00DD288B">
            <w:pPr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1500" w:type="dxa"/>
            <w:vAlign w:val="center"/>
          </w:tcPr>
          <w:p w14:paraId="7E71FE90" w14:textId="0E32F14B" w:rsidR="002564EE" w:rsidRPr="00DE6F19" w:rsidRDefault="002100AD" w:rsidP="00DD288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0" w:type="dxa"/>
            <w:vAlign w:val="center"/>
          </w:tcPr>
          <w:p w14:paraId="7E71FE91" w14:textId="7597A8CC" w:rsidR="002564EE" w:rsidRPr="00DE6F19" w:rsidRDefault="002100AD" w:rsidP="00CE5455">
            <w:pPr>
              <w:jc w:val="center"/>
              <w:rPr>
                <w:bCs/>
              </w:rPr>
            </w:pPr>
            <w:r>
              <w:rPr>
                <w:bCs/>
              </w:rPr>
              <w:t>K-12</w:t>
            </w:r>
          </w:p>
        </w:tc>
        <w:tc>
          <w:tcPr>
            <w:tcW w:w="1700" w:type="dxa"/>
            <w:vAlign w:val="center"/>
          </w:tcPr>
          <w:p w14:paraId="7E71FE92" w14:textId="79179001" w:rsidR="002564EE" w:rsidRPr="00DE6F19" w:rsidRDefault="002100AD" w:rsidP="00DD288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0" w:type="dxa"/>
            <w:vAlign w:val="center"/>
          </w:tcPr>
          <w:p w14:paraId="7E71FE93" w14:textId="5B69B3DE" w:rsidR="002564EE" w:rsidRPr="00DE6F19" w:rsidRDefault="002564EE" w:rsidP="00DD288B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14:paraId="7E71FE94" w14:textId="051EDEBB" w:rsidR="002564EE" w:rsidRPr="00DE6F19" w:rsidRDefault="002100AD" w:rsidP="00DD288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564EE" w14:paraId="7E71FE9E" w14:textId="77777777" w:rsidTr="006C05B2">
        <w:trPr>
          <w:trHeight w:val="431"/>
          <w:jc w:val="center"/>
        </w:trPr>
        <w:tc>
          <w:tcPr>
            <w:tcW w:w="1614" w:type="dxa"/>
            <w:vAlign w:val="center"/>
          </w:tcPr>
          <w:p w14:paraId="7E71FE96" w14:textId="77777777" w:rsidR="002564EE" w:rsidRDefault="002564EE" w:rsidP="00DC1EA3">
            <w:pPr>
              <w:ind w:left="-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After School**</w:t>
            </w:r>
          </w:p>
        </w:tc>
        <w:tc>
          <w:tcPr>
            <w:tcW w:w="1594" w:type="dxa"/>
            <w:vAlign w:val="center"/>
          </w:tcPr>
          <w:p w14:paraId="7E71FE98" w14:textId="6790AE44" w:rsidR="002564EE" w:rsidRPr="00DE6F19" w:rsidRDefault="002100AD" w:rsidP="00DD288B">
            <w:pPr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1500" w:type="dxa"/>
            <w:vAlign w:val="center"/>
          </w:tcPr>
          <w:p w14:paraId="7E71FE99" w14:textId="35A6D821" w:rsidR="002564EE" w:rsidRPr="00DE6F19" w:rsidRDefault="002100AD" w:rsidP="00BF1829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700" w:type="dxa"/>
            <w:vAlign w:val="center"/>
          </w:tcPr>
          <w:p w14:paraId="7E71FE9A" w14:textId="43A1DEC7" w:rsidR="002564EE" w:rsidRPr="00DE6F19" w:rsidRDefault="002100AD" w:rsidP="00DD288B">
            <w:pPr>
              <w:jc w:val="center"/>
              <w:rPr>
                <w:bCs/>
              </w:rPr>
            </w:pPr>
            <w:r>
              <w:rPr>
                <w:bCs/>
              </w:rPr>
              <w:t>P-12</w:t>
            </w:r>
          </w:p>
        </w:tc>
        <w:tc>
          <w:tcPr>
            <w:tcW w:w="1700" w:type="dxa"/>
            <w:vAlign w:val="center"/>
          </w:tcPr>
          <w:p w14:paraId="7E71FE9B" w14:textId="17FC76B8" w:rsidR="002564EE" w:rsidRPr="00DE6F19" w:rsidRDefault="002100AD" w:rsidP="00DD288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0" w:type="dxa"/>
            <w:vAlign w:val="center"/>
          </w:tcPr>
          <w:p w14:paraId="7E71FE9C" w14:textId="36556560" w:rsidR="002564EE" w:rsidRPr="00DE6F19" w:rsidRDefault="002100AD" w:rsidP="00DD288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37" w:type="dxa"/>
            <w:vAlign w:val="center"/>
          </w:tcPr>
          <w:p w14:paraId="7E71FE9D" w14:textId="0C537105" w:rsidR="002564EE" w:rsidRPr="00DE6F19" w:rsidRDefault="002100AD" w:rsidP="00DD288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564EE" w14:paraId="7E71FEA7" w14:textId="77777777" w:rsidTr="006C05B2">
        <w:trPr>
          <w:trHeight w:val="449"/>
          <w:jc w:val="center"/>
        </w:trPr>
        <w:tc>
          <w:tcPr>
            <w:tcW w:w="1614" w:type="dxa"/>
            <w:vAlign w:val="center"/>
          </w:tcPr>
          <w:p w14:paraId="7E71FE9F" w14:textId="77777777" w:rsidR="002564EE" w:rsidRDefault="002564EE" w:rsidP="00DC1EA3">
            <w:pPr>
              <w:ind w:left="-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Before School**</w:t>
            </w:r>
          </w:p>
        </w:tc>
        <w:tc>
          <w:tcPr>
            <w:tcW w:w="1594" w:type="dxa"/>
            <w:vAlign w:val="center"/>
          </w:tcPr>
          <w:p w14:paraId="7E71FEA1" w14:textId="52A033EF" w:rsidR="002564EE" w:rsidRPr="00DE6F19" w:rsidRDefault="002100AD" w:rsidP="00DD288B">
            <w:pPr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1500" w:type="dxa"/>
            <w:vAlign w:val="center"/>
          </w:tcPr>
          <w:p w14:paraId="7E71FEA2" w14:textId="087F61BD" w:rsidR="002564EE" w:rsidRPr="00DE6F19" w:rsidRDefault="002100AD" w:rsidP="00BF1829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700" w:type="dxa"/>
            <w:vAlign w:val="center"/>
          </w:tcPr>
          <w:p w14:paraId="7E71FEA3" w14:textId="67CDD93F" w:rsidR="002564EE" w:rsidRPr="00DE6F19" w:rsidRDefault="002100AD" w:rsidP="00DD288B">
            <w:pPr>
              <w:jc w:val="center"/>
              <w:rPr>
                <w:bCs/>
              </w:rPr>
            </w:pPr>
            <w:r>
              <w:rPr>
                <w:bCs/>
              </w:rPr>
              <w:t>9-12</w:t>
            </w:r>
          </w:p>
        </w:tc>
        <w:tc>
          <w:tcPr>
            <w:tcW w:w="1700" w:type="dxa"/>
            <w:vAlign w:val="center"/>
          </w:tcPr>
          <w:p w14:paraId="7E71FEA4" w14:textId="02F702A9" w:rsidR="002564EE" w:rsidRPr="00DE6F19" w:rsidRDefault="002564EE" w:rsidP="00DD288B">
            <w:pPr>
              <w:jc w:val="center"/>
              <w:rPr>
                <w:bCs/>
              </w:rPr>
            </w:pPr>
          </w:p>
        </w:tc>
        <w:tc>
          <w:tcPr>
            <w:tcW w:w="1700" w:type="dxa"/>
            <w:vAlign w:val="center"/>
          </w:tcPr>
          <w:p w14:paraId="7E71FEA5" w14:textId="57235EC1" w:rsidR="002564EE" w:rsidRPr="00DE6F19" w:rsidRDefault="002564EE" w:rsidP="00DD288B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14:paraId="7E71FEA6" w14:textId="7823926C" w:rsidR="002564EE" w:rsidRPr="00DE6F19" w:rsidRDefault="002100AD" w:rsidP="003200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564EE" w14:paraId="7E71FEAF" w14:textId="77777777" w:rsidTr="006C05B2">
        <w:trPr>
          <w:trHeight w:val="431"/>
          <w:jc w:val="center"/>
        </w:trPr>
        <w:tc>
          <w:tcPr>
            <w:tcW w:w="1614" w:type="dxa"/>
            <w:vAlign w:val="center"/>
          </w:tcPr>
          <w:p w14:paraId="7E71FEA8" w14:textId="77777777" w:rsidR="002564EE" w:rsidRDefault="002564EE" w:rsidP="00DC1EA3">
            <w:pPr>
              <w:ind w:left="-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Daytime Waiver**</w:t>
            </w:r>
          </w:p>
        </w:tc>
        <w:tc>
          <w:tcPr>
            <w:tcW w:w="1594" w:type="dxa"/>
            <w:vAlign w:val="center"/>
          </w:tcPr>
          <w:p w14:paraId="7E71FEA9" w14:textId="669642E7" w:rsidR="002564EE" w:rsidRPr="00DE6F19" w:rsidRDefault="002100AD" w:rsidP="00DD288B">
            <w:pPr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1500" w:type="dxa"/>
            <w:vAlign w:val="center"/>
          </w:tcPr>
          <w:p w14:paraId="7E71FEAA" w14:textId="0B7DEDC7" w:rsidR="002564EE" w:rsidRPr="00DE6F19" w:rsidRDefault="002100AD" w:rsidP="00DD288B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700" w:type="dxa"/>
            <w:vAlign w:val="center"/>
          </w:tcPr>
          <w:p w14:paraId="7E71FEAB" w14:textId="75137343" w:rsidR="002564EE" w:rsidRPr="00DE6F19" w:rsidRDefault="002100AD" w:rsidP="00DD288B">
            <w:pPr>
              <w:jc w:val="center"/>
              <w:rPr>
                <w:bCs/>
              </w:rPr>
            </w:pPr>
            <w:r>
              <w:rPr>
                <w:bCs/>
              </w:rPr>
              <w:t>P-12</w:t>
            </w:r>
          </w:p>
        </w:tc>
        <w:tc>
          <w:tcPr>
            <w:tcW w:w="1700" w:type="dxa"/>
            <w:vAlign w:val="center"/>
          </w:tcPr>
          <w:p w14:paraId="7E71FEAC" w14:textId="4B632A2A" w:rsidR="002564EE" w:rsidRPr="00DE6F19" w:rsidRDefault="002100AD" w:rsidP="00DD288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0" w:type="dxa"/>
            <w:vAlign w:val="center"/>
          </w:tcPr>
          <w:p w14:paraId="7E71FEAD" w14:textId="348DC2FB" w:rsidR="002564EE" w:rsidRPr="00DE6F19" w:rsidRDefault="002564EE" w:rsidP="00DD288B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14:paraId="7E71FEAE" w14:textId="07B52FA0" w:rsidR="002564EE" w:rsidRPr="00DE6F19" w:rsidRDefault="002100AD" w:rsidP="00DD288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564EE" w14:paraId="7E71FEB8" w14:textId="77777777" w:rsidTr="006C05B2">
        <w:trPr>
          <w:trHeight w:val="449"/>
          <w:jc w:val="center"/>
        </w:trPr>
        <w:tc>
          <w:tcPr>
            <w:tcW w:w="1614" w:type="dxa"/>
            <w:vAlign w:val="center"/>
          </w:tcPr>
          <w:p w14:paraId="7E71FEB0" w14:textId="77777777" w:rsidR="002564EE" w:rsidRDefault="002564EE" w:rsidP="00DC1EA3">
            <w:pPr>
              <w:ind w:left="-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Evening**</w:t>
            </w:r>
          </w:p>
        </w:tc>
        <w:tc>
          <w:tcPr>
            <w:tcW w:w="1594" w:type="dxa"/>
            <w:vAlign w:val="center"/>
          </w:tcPr>
          <w:p w14:paraId="7E71FEB2" w14:textId="432CFEE7" w:rsidR="002564EE" w:rsidRPr="00DE6F19" w:rsidRDefault="002564EE" w:rsidP="00DE6F19">
            <w:pPr>
              <w:jc w:val="center"/>
              <w:rPr>
                <w:bCs/>
              </w:rPr>
            </w:pPr>
          </w:p>
        </w:tc>
        <w:tc>
          <w:tcPr>
            <w:tcW w:w="1500" w:type="dxa"/>
            <w:vAlign w:val="center"/>
          </w:tcPr>
          <w:p w14:paraId="7E71FEB3" w14:textId="3E57A3A0" w:rsidR="002564EE" w:rsidRPr="00DE6F19" w:rsidRDefault="002564EE" w:rsidP="00DD288B">
            <w:pPr>
              <w:jc w:val="center"/>
              <w:rPr>
                <w:bCs/>
              </w:rPr>
            </w:pPr>
          </w:p>
        </w:tc>
        <w:tc>
          <w:tcPr>
            <w:tcW w:w="1700" w:type="dxa"/>
            <w:vAlign w:val="center"/>
          </w:tcPr>
          <w:p w14:paraId="7E71FEB4" w14:textId="36E9B1D2" w:rsidR="002564EE" w:rsidRPr="00DE6F19" w:rsidRDefault="002564EE" w:rsidP="00DD288B">
            <w:pPr>
              <w:jc w:val="center"/>
              <w:rPr>
                <w:bCs/>
              </w:rPr>
            </w:pPr>
          </w:p>
        </w:tc>
        <w:tc>
          <w:tcPr>
            <w:tcW w:w="1700" w:type="dxa"/>
            <w:vAlign w:val="center"/>
          </w:tcPr>
          <w:p w14:paraId="7E71FEB5" w14:textId="3C196FFB" w:rsidR="002564EE" w:rsidRPr="00DE6F19" w:rsidRDefault="002564EE" w:rsidP="00DD288B">
            <w:pPr>
              <w:jc w:val="center"/>
              <w:rPr>
                <w:bCs/>
              </w:rPr>
            </w:pPr>
          </w:p>
        </w:tc>
        <w:tc>
          <w:tcPr>
            <w:tcW w:w="1700" w:type="dxa"/>
            <w:vAlign w:val="center"/>
          </w:tcPr>
          <w:p w14:paraId="7E71FEB6" w14:textId="3B3D5CAF" w:rsidR="002564EE" w:rsidRPr="00DE6F19" w:rsidRDefault="002564EE" w:rsidP="00DD288B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14:paraId="7E71FEB7" w14:textId="6455662B" w:rsidR="002564EE" w:rsidRPr="00DE6F19" w:rsidRDefault="002564EE" w:rsidP="00DD288B">
            <w:pPr>
              <w:jc w:val="center"/>
              <w:rPr>
                <w:bCs/>
              </w:rPr>
            </w:pPr>
          </w:p>
        </w:tc>
      </w:tr>
      <w:tr w:rsidR="002564EE" w14:paraId="7E71FEC2" w14:textId="77777777" w:rsidTr="006C05B2">
        <w:trPr>
          <w:trHeight w:val="431"/>
          <w:jc w:val="center"/>
        </w:trPr>
        <w:tc>
          <w:tcPr>
            <w:tcW w:w="1614" w:type="dxa"/>
            <w:vAlign w:val="center"/>
          </w:tcPr>
          <w:p w14:paraId="7E71FEB9" w14:textId="77777777" w:rsidR="002564EE" w:rsidRDefault="002564EE" w:rsidP="00DC1EA3">
            <w:pPr>
              <w:ind w:left="-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Saturday**</w:t>
            </w:r>
          </w:p>
        </w:tc>
        <w:tc>
          <w:tcPr>
            <w:tcW w:w="1594" w:type="dxa"/>
            <w:vAlign w:val="center"/>
          </w:tcPr>
          <w:p w14:paraId="7E71FEBB" w14:textId="60AE5B8A" w:rsidR="002564EE" w:rsidRPr="00DE6F19" w:rsidRDefault="002564EE" w:rsidP="00DE6F19">
            <w:pPr>
              <w:jc w:val="center"/>
              <w:rPr>
                <w:bCs/>
              </w:rPr>
            </w:pPr>
          </w:p>
        </w:tc>
        <w:tc>
          <w:tcPr>
            <w:tcW w:w="1500" w:type="dxa"/>
            <w:vAlign w:val="center"/>
          </w:tcPr>
          <w:p w14:paraId="7E71FEBD" w14:textId="44B14B9B" w:rsidR="002564EE" w:rsidRPr="00DE6F19" w:rsidRDefault="002564EE" w:rsidP="00DE6F19">
            <w:pPr>
              <w:jc w:val="center"/>
              <w:rPr>
                <w:bCs/>
              </w:rPr>
            </w:pPr>
          </w:p>
        </w:tc>
        <w:tc>
          <w:tcPr>
            <w:tcW w:w="1700" w:type="dxa"/>
            <w:vAlign w:val="center"/>
          </w:tcPr>
          <w:p w14:paraId="7E71FEBE" w14:textId="6EBC3104" w:rsidR="002564EE" w:rsidRPr="00DE6F19" w:rsidRDefault="002564EE" w:rsidP="00DD288B">
            <w:pPr>
              <w:jc w:val="center"/>
              <w:rPr>
                <w:bCs/>
              </w:rPr>
            </w:pPr>
          </w:p>
        </w:tc>
        <w:tc>
          <w:tcPr>
            <w:tcW w:w="1700" w:type="dxa"/>
            <w:vAlign w:val="center"/>
          </w:tcPr>
          <w:p w14:paraId="7E71FEBF" w14:textId="6135F9C7" w:rsidR="002564EE" w:rsidRPr="00DE6F19" w:rsidRDefault="002564EE" w:rsidP="00DD288B">
            <w:pPr>
              <w:jc w:val="center"/>
              <w:rPr>
                <w:bCs/>
              </w:rPr>
            </w:pPr>
          </w:p>
        </w:tc>
        <w:tc>
          <w:tcPr>
            <w:tcW w:w="1700" w:type="dxa"/>
            <w:vAlign w:val="center"/>
          </w:tcPr>
          <w:p w14:paraId="7E71FEC0" w14:textId="7C4AEB68" w:rsidR="002564EE" w:rsidRPr="00DE6F19" w:rsidRDefault="002564EE" w:rsidP="00DD288B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14:paraId="7E71FEC1" w14:textId="303BAC3A" w:rsidR="002564EE" w:rsidRPr="00DE6F19" w:rsidRDefault="002564EE" w:rsidP="00DD288B">
            <w:pPr>
              <w:jc w:val="center"/>
              <w:rPr>
                <w:bCs/>
              </w:rPr>
            </w:pPr>
          </w:p>
        </w:tc>
      </w:tr>
      <w:tr w:rsidR="002564EE" w14:paraId="7E71FECB" w14:textId="77777777" w:rsidTr="006C05B2">
        <w:trPr>
          <w:trHeight w:val="449"/>
          <w:jc w:val="center"/>
        </w:trPr>
        <w:tc>
          <w:tcPr>
            <w:tcW w:w="1614" w:type="dxa"/>
            <w:vAlign w:val="center"/>
          </w:tcPr>
          <w:p w14:paraId="7E71FEC3" w14:textId="77777777" w:rsidR="002564EE" w:rsidRDefault="002564EE" w:rsidP="00DC1EA3">
            <w:pPr>
              <w:ind w:left="-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Intersession**</w:t>
            </w:r>
          </w:p>
        </w:tc>
        <w:tc>
          <w:tcPr>
            <w:tcW w:w="1594" w:type="dxa"/>
            <w:vAlign w:val="center"/>
          </w:tcPr>
          <w:p w14:paraId="7E71FEC5" w14:textId="143A1842" w:rsidR="002564EE" w:rsidRPr="00DE6F19" w:rsidRDefault="002564EE" w:rsidP="00DE6F19">
            <w:pPr>
              <w:jc w:val="center"/>
              <w:rPr>
                <w:bCs/>
              </w:rPr>
            </w:pPr>
          </w:p>
        </w:tc>
        <w:tc>
          <w:tcPr>
            <w:tcW w:w="1500" w:type="dxa"/>
            <w:vAlign w:val="center"/>
          </w:tcPr>
          <w:p w14:paraId="7E71FEC6" w14:textId="3A601CB5" w:rsidR="002564EE" w:rsidRPr="00DE6F19" w:rsidRDefault="002564EE" w:rsidP="00DD288B">
            <w:pPr>
              <w:jc w:val="center"/>
              <w:rPr>
                <w:bCs/>
              </w:rPr>
            </w:pPr>
          </w:p>
        </w:tc>
        <w:tc>
          <w:tcPr>
            <w:tcW w:w="1700" w:type="dxa"/>
            <w:vAlign w:val="center"/>
          </w:tcPr>
          <w:p w14:paraId="7E71FEC7" w14:textId="2038B40D" w:rsidR="002564EE" w:rsidRPr="00DE6F19" w:rsidRDefault="002564EE" w:rsidP="00DD288B">
            <w:pPr>
              <w:jc w:val="center"/>
              <w:rPr>
                <w:bCs/>
              </w:rPr>
            </w:pPr>
          </w:p>
        </w:tc>
        <w:tc>
          <w:tcPr>
            <w:tcW w:w="1700" w:type="dxa"/>
            <w:vAlign w:val="center"/>
          </w:tcPr>
          <w:p w14:paraId="7E71FEC8" w14:textId="2C3FA20E" w:rsidR="002564EE" w:rsidRPr="00DE6F19" w:rsidRDefault="002564EE" w:rsidP="00DD288B">
            <w:pPr>
              <w:jc w:val="center"/>
              <w:rPr>
                <w:bCs/>
              </w:rPr>
            </w:pPr>
          </w:p>
        </w:tc>
        <w:tc>
          <w:tcPr>
            <w:tcW w:w="1700" w:type="dxa"/>
            <w:vAlign w:val="center"/>
          </w:tcPr>
          <w:p w14:paraId="7E71FEC9" w14:textId="783F3776" w:rsidR="002564EE" w:rsidRPr="00DE6F19" w:rsidRDefault="002564EE" w:rsidP="00DD288B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14:paraId="7E71FECA" w14:textId="1BFA9BFF" w:rsidR="002564EE" w:rsidRPr="00DE6F19" w:rsidRDefault="002564EE" w:rsidP="00DD288B">
            <w:pPr>
              <w:jc w:val="center"/>
              <w:rPr>
                <w:bCs/>
              </w:rPr>
            </w:pPr>
          </w:p>
        </w:tc>
      </w:tr>
      <w:tr w:rsidR="002564EE" w14:paraId="7E71FED5" w14:textId="77777777" w:rsidTr="006C05B2">
        <w:trPr>
          <w:trHeight w:val="521"/>
          <w:jc w:val="center"/>
        </w:trPr>
        <w:tc>
          <w:tcPr>
            <w:tcW w:w="1614" w:type="dxa"/>
            <w:vAlign w:val="center"/>
          </w:tcPr>
          <w:p w14:paraId="7E71FECC" w14:textId="77777777" w:rsidR="002564EE" w:rsidRDefault="002564EE" w:rsidP="00DC1EA3">
            <w:pPr>
              <w:ind w:left="-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June-Sept.</w:t>
            </w:r>
          </w:p>
          <w:p w14:paraId="7E71FECD" w14:textId="77777777" w:rsidR="002564EE" w:rsidRDefault="002564EE" w:rsidP="001E6E77">
            <w:pPr>
              <w:ind w:left="-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Summer 2019</w:t>
            </w:r>
          </w:p>
        </w:tc>
        <w:tc>
          <w:tcPr>
            <w:tcW w:w="1594" w:type="dxa"/>
            <w:vAlign w:val="center"/>
          </w:tcPr>
          <w:p w14:paraId="7E71FECE" w14:textId="43BCA37F" w:rsidR="002564EE" w:rsidRPr="00DE6F19" w:rsidRDefault="002100AD" w:rsidP="00DD288B">
            <w:pPr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1500" w:type="dxa"/>
            <w:vAlign w:val="center"/>
          </w:tcPr>
          <w:p w14:paraId="7E71FED0" w14:textId="19079D32" w:rsidR="002564EE" w:rsidRPr="00DE6F19" w:rsidRDefault="002564EE" w:rsidP="00320008">
            <w:pPr>
              <w:jc w:val="center"/>
              <w:rPr>
                <w:bCs/>
              </w:rPr>
            </w:pPr>
          </w:p>
        </w:tc>
        <w:tc>
          <w:tcPr>
            <w:tcW w:w="1700" w:type="dxa"/>
            <w:vAlign w:val="center"/>
          </w:tcPr>
          <w:p w14:paraId="7E71FED1" w14:textId="2C176843" w:rsidR="002564EE" w:rsidRPr="00DE6F19" w:rsidRDefault="002564EE" w:rsidP="00DD288B">
            <w:pPr>
              <w:jc w:val="center"/>
              <w:rPr>
                <w:bCs/>
              </w:rPr>
            </w:pPr>
          </w:p>
        </w:tc>
        <w:tc>
          <w:tcPr>
            <w:tcW w:w="1700" w:type="dxa"/>
            <w:vAlign w:val="center"/>
          </w:tcPr>
          <w:p w14:paraId="7E71FED2" w14:textId="79E6F379" w:rsidR="002564EE" w:rsidRPr="00DE6F19" w:rsidRDefault="002564EE" w:rsidP="00DD288B">
            <w:pPr>
              <w:jc w:val="center"/>
              <w:rPr>
                <w:bCs/>
              </w:rPr>
            </w:pPr>
          </w:p>
        </w:tc>
        <w:tc>
          <w:tcPr>
            <w:tcW w:w="1700" w:type="dxa"/>
            <w:vAlign w:val="center"/>
          </w:tcPr>
          <w:p w14:paraId="7E71FED3" w14:textId="7CAFA8AD" w:rsidR="002564EE" w:rsidRPr="00DE6F19" w:rsidRDefault="002564EE" w:rsidP="00DD288B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14:paraId="7E71FED4" w14:textId="13C160EA" w:rsidR="002564EE" w:rsidRPr="00DE6F19" w:rsidRDefault="002564EE" w:rsidP="00DD288B">
            <w:pPr>
              <w:jc w:val="center"/>
              <w:rPr>
                <w:bCs/>
              </w:rPr>
            </w:pPr>
          </w:p>
        </w:tc>
      </w:tr>
    </w:tbl>
    <w:p w14:paraId="7E71FED6" w14:textId="77777777" w:rsidR="006C73A0" w:rsidRDefault="006C73A0" w:rsidP="00F020E0">
      <w:pPr>
        <w:ind w:left="-180"/>
        <w:rPr>
          <w:bCs/>
          <w:sz w:val="18"/>
        </w:rPr>
      </w:pPr>
      <w:r>
        <w:rPr>
          <w:bCs/>
          <w:sz w:val="18"/>
        </w:rPr>
        <w:t>**These extended schedules (after school, before school, daytime waiver, Saturday, evening, and intersession) are included in the regular school term.</w:t>
      </w:r>
    </w:p>
    <w:p w14:paraId="7E71FED7" w14:textId="77777777" w:rsidR="002564EE" w:rsidRDefault="002564EE" w:rsidP="00F020E0">
      <w:pPr>
        <w:ind w:left="-180"/>
        <w:rPr>
          <w:bCs/>
          <w:sz w:val="18"/>
        </w:rPr>
      </w:pPr>
    </w:p>
    <w:p w14:paraId="7E71FED8" w14:textId="77777777" w:rsidR="006C73A0" w:rsidRPr="00D96D0D" w:rsidRDefault="006C73A0">
      <w:pPr>
        <w:rPr>
          <w:b/>
          <w:sz w:val="18"/>
        </w:rPr>
      </w:pPr>
      <w:r>
        <w:rPr>
          <w:b/>
          <w:sz w:val="18"/>
        </w:rPr>
        <w:t xml:space="preserve">Provide the names of </w:t>
      </w:r>
      <w:r w:rsidR="00FB6C63">
        <w:rPr>
          <w:b/>
          <w:sz w:val="18"/>
        </w:rPr>
        <w:t xml:space="preserve">all </w:t>
      </w:r>
      <w:r>
        <w:rPr>
          <w:b/>
          <w:sz w:val="18"/>
        </w:rPr>
        <w:t xml:space="preserve">schools/sites. </w:t>
      </w:r>
      <w:r w:rsidR="00FB6C63">
        <w:rPr>
          <w:b/>
          <w:sz w:val="18"/>
        </w:rPr>
        <w:t xml:space="preserve">Remember, by state law, every school must offer ESS- so I should have some record </w:t>
      </w:r>
      <w:r w:rsidR="000539A7">
        <w:rPr>
          <w:b/>
          <w:sz w:val="18"/>
        </w:rPr>
        <w:t>of each school.  If you have combined school programs, please note that.</w:t>
      </w:r>
      <w:r w:rsidR="00451F4C">
        <w:rPr>
          <w:b/>
          <w:sz w:val="18"/>
        </w:rPr>
        <w:t xml:space="preserve"> If you flex all ESS and provide funding through some other source, note that as well. </w:t>
      </w:r>
      <w:r w:rsidR="000539A7">
        <w:rPr>
          <w:b/>
          <w:sz w:val="18"/>
        </w:rPr>
        <w:t xml:space="preserve">  </w:t>
      </w:r>
      <w:r>
        <w:rPr>
          <w:b/>
          <w:sz w:val="18"/>
        </w:rPr>
        <w:t xml:space="preserve">Check </w:t>
      </w:r>
      <w:r w:rsidR="004F1E44">
        <w:rPr>
          <w:b/>
          <w:sz w:val="18"/>
        </w:rPr>
        <w:t>(X)</w:t>
      </w:r>
      <w:r>
        <w:rPr>
          <w:b/>
          <w:sz w:val="18"/>
        </w:rPr>
        <w:t xml:space="preserve"> the operating schedules for each.</w:t>
      </w:r>
      <w:r w:rsidR="004432F7">
        <w:rPr>
          <w:b/>
          <w:sz w:val="18"/>
        </w:rPr>
        <w:t xml:space="preserve"> </w:t>
      </w:r>
      <w:r w:rsidR="004432F7" w:rsidRPr="00D96D0D">
        <w:rPr>
          <w:b/>
          <w:sz w:val="18"/>
        </w:rPr>
        <w:t>All schools utilizing a daytime waiver must also offer ESS services during out of school time.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899"/>
        <w:gridCol w:w="811"/>
        <w:gridCol w:w="809"/>
        <w:gridCol w:w="810"/>
        <w:gridCol w:w="901"/>
        <w:gridCol w:w="810"/>
        <w:gridCol w:w="720"/>
        <w:gridCol w:w="900"/>
        <w:gridCol w:w="2520"/>
      </w:tblGrid>
      <w:tr w:rsidR="00154596" w14:paraId="7E71FEE8" w14:textId="77777777" w:rsidTr="006C05B2">
        <w:trPr>
          <w:trHeight w:val="413"/>
          <w:jc w:val="center"/>
        </w:trPr>
        <w:tc>
          <w:tcPr>
            <w:tcW w:w="2155" w:type="dxa"/>
            <w:vAlign w:val="center"/>
          </w:tcPr>
          <w:p w14:paraId="7E71FED9" w14:textId="77777777" w:rsidR="00154596" w:rsidRPr="00D96D0D" w:rsidRDefault="00154596" w:rsidP="00697E15">
            <w:pPr>
              <w:jc w:val="center"/>
              <w:rPr>
                <w:bCs/>
                <w:i/>
                <w:iCs/>
                <w:sz w:val="18"/>
              </w:rPr>
            </w:pPr>
            <w:r w:rsidRPr="00D96D0D">
              <w:rPr>
                <w:b/>
                <w:sz w:val="18"/>
              </w:rPr>
              <w:t xml:space="preserve">School or Site Name. e.g., </w:t>
            </w:r>
            <w:smartTag w:uri="urn:schemas-microsoft-com:office:smarttags" w:element="PlaceName">
              <w:r w:rsidRPr="00D96D0D">
                <w:rPr>
                  <w:b/>
                  <w:sz w:val="18"/>
                </w:rPr>
                <w:t>Merry</w:t>
              </w:r>
            </w:smartTag>
            <w:r w:rsidRPr="00D96D0D">
              <w:rPr>
                <w:b/>
                <w:sz w:val="18"/>
              </w:rPr>
              <w:t xml:space="preserve"> </w:t>
            </w:r>
            <w:smartTag w:uri="urn:schemas-microsoft-com:office:smarttags" w:element="PlaceType">
              <w:r w:rsidRPr="00D96D0D">
                <w:rPr>
                  <w:b/>
                  <w:sz w:val="18"/>
                </w:rPr>
                <w:t>Community Center</w:t>
              </w:r>
            </w:smartTag>
            <w:r w:rsidRPr="00D96D0D">
              <w:rPr>
                <w:b/>
                <w:sz w:val="18"/>
              </w:rPr>
              <w:t xml:space="preserve">, </w:t>
            </w:r>
            <w:smartTag w:uri="urn:schemas-microsoft-com:office:smarttags" w:element="PlaceName">
              <w:r w:rsidRPr="00D96D0D">
                <w:rPr>
                  <w:b/>
                  <w:sz w:val="18"/>
                </w:rPr>
                <w:t>Happy</w:t>
              </w:r>
            </w:smartTag>
            <w:r w:rsidRPr="00D96D0D">
              <w:rPr>
                <w:b/>
                <w:sz w:val="18"/>
              </w:rPr>
              <w:t xml:space="preserve"> </w:t>
            </w:r>
            <w:smartTag w:uri="urn:schemas-microsoft-com:office:smarttags" w:element="PlaceName">
              <w:r w:rsidRPr="00D96D0D">
                <w:rPr>
                  <w:b/>
                  <w:sz w:val="18"/>
                </w:rPr>
                <w:t>Elem.</w:t>
              </w:r>
            </w:smartTag>
            <w:r w:rsidRPr="00D96D0D">
              <w:rPr>
                <w:b/>
                <w:sz w:val="18"/>
              </w:rPr>
              <w:t xml:space="preserve"> School, </w:t>
            </w:r>
            <w:r w:rsidRPr="00D96D0D">
              <w:rPr>
                <w:bCs/>
                <w:i/>
                <w:iCs/>
                <w:sz w:val="18"/>
              </w:rPr>
              <w:t>(</w:t>
            </w:r>
            <w:r w:rsidR="00697E15" w:rsidRPr="00D96D0D">
              <w:rPr>
                <w:bCs/>
                <w:i/>
                <w:iCs/>
                <w:sz w:val="18"/>
              </w:rPr>
              <w:t>A</w:t>
            </w:r>
            <w:r w:rsidRPr="00D96D0D">
              <w:rPr>
                <w:bCs/>
                <w:i/>
                <w:iCs/>
                <w:sz w:val="18"/>
              </w:rPr>
              <w:t xml:space="preserve">ll </w:t>
            </w:r>
            <w:r w:rsidR="001E6E77" w:rsidRPr="00D96D0D">
              <w:rPr>
                <w:bCs/>
                <w:i/>
                <w:iCs/>
                <w:sz w:val="18"/>
              </w:rPr>
              <w:t>schools</w:t>
            </w:r>
            <w:r w:rsidRPr="00D96D0D">
              <w:rPr>
                <w:bCs/>
                <w:i/>
                <w:iCs/>
                <w:sz w:val="18"/>
              </w:rPr>
              <w:t xml:space="preserve"> </w:t>
            </w:r>
            <w:r w:rsidR="00697E15" w:rsidRPr="00D96D0D">
              <w:rPr>
                <w:bCs/>
                <w:i/>
                <w:iCs/>
                <w:sz w:val="18"/>
              </w:rPr>
              <w:t xml:space="preserve">in the district </w:t>
            </w:r>
            <w:r w:rsidRPr="00D96D0D">
              <w:rPr>
                <w:bCs/>
                <w:i/>
                <w:iCs/>
                <w:sz w:val="18"/>
              </w:rPr>
              <w:t>must be listed</w:t>
            </w:r>
            <w:r w:rsidR="007F3760" w:rsidRPr="00D96D0D">
              <w:rPr>
                <w:bCs/>
                <w:i/>
                <w:iCs/>
                <w:sz w:val="18"/>
              </w:rPr>
              <w:t>.  Please include alternative programs</w:t>
            </w:r>
            <w:r w:rsidR="00BD2C01" w:rsidRPr="00D96D0D">
              <w:rPr>
                <w:bCs/>
                <w:i/>
                <w:iCs/>
                <w:sz w:val="18"/>
              </w:rPr>
              <w:t>.</w:t>
            </w:r>
            <w:r w:rsidRPr="00D96D0D">
              <w:rPr>
                <w:bCs/>
                <w:i/>
                <w:iCs/>
                <w:sz w:val="18"/>
              </w:rPr>
              <w:t>)</w:t>
            </w:r>
          </w:p>
        </w:tc>
        <w:tc>
          <w:tcPr>
            <w:tcW w:w="899" w:type="dxa"/>
            <w:vAlign w:val="center"/>
          </w:tcPr>
          <w:p w14:paraId="7E71FEDA" w14:textId="586842EB" w:rsidR="00154596" w:rsidRPr="00D96D0D" w:rsidRDefault="002F7323" w:rsidP="00DC1EA3">
            <w:pPr>
              <w:jc w:val="center"/>
              <w:rPr>
                <w:b/>
                <w:sz w:val="18"/>
                <w:szCs w:val="18"/>
              </w:rPr>
            </w:pPr>
            <w:r w:rsidRPr="00D96D0D">
              <w:rPr>
                <w:b/>
                <w:sz w:val="18"/>
                <w:szCs w:val="18"/>
              </w:rPr>
              <w:t>July/Aug. Summer 201</w:t>
            </w:r>
            <w:r w:rsidR="00AB21DC">
              <w:rPr>
                <w:b/>
                <w:sz w:val="18"/>
                <w:szCs w:val="18"/>
              </w:rPr>
              <w:t>9</w:t>
            </w:r>
          </w:p>
          <w:p w14:paraId="7E71FEDB" w14:textId="77777777" w:rsidR="00FB6C63" w:rsidRPr="00D96D0D" w:rsidRDefault="00FB6C63" w:rsidP="00DC1EA3">
            <w:pPr>
              <w:jc w:val="center"/>
              <w:rPr>
                <w:b/>
                <w:sz w:val="18"/>
                <w:szCs w:val="18"/>
              </w:rPr>
            </w:pPr>
            <w:r w:rsidRPr="00D96D0D">
              <w:rPr>
                <w:b/>
                <w:sz w:val="18"/>
                <w:szCs w:val="18"/>
              </w:rPr>
              <w:t>(Jump Start Program)</w:t>
            </w:r>
          </w:p>
        </w:tc>
        <w:tc>
          <w:tcPr>
            <w:tcW w:w="811" w:type="dxa"/>
            <w:vAlign w:val="center"/>
          </w:tcPr>
          <w:p w14:paraId="7E71FEDC" w14:textId="77777777" w:rsidR="00154596" w:rsidRPr="00D96D0D" w:rsidRDefault="00154596" w:rsidP="00DC1EA3">
            <w:pPr>
              <w:jc w:val="center"/>
              <w:rPr>
                <w:b/>
                <w:sz w:val="18"/>
                <w:szCs w:val="18"/>
              </w:rPr>
            </w:pPr>
            <w:r w:rsidRPr="00D96D0D">
              <w:rPr>
                <w:b/>
                <w:sz w:val="18"/>
                <w:szCs w:val="18"/>
              </w:rPr>
              <w:t>After School **</w:t>
            </w:r>
          </w:p>
        </w:tc>
        <w:tc>
          <w:tcPr>
            <w:tcW w:w="809" w:type="dxa"/>
            <w:vAlign w:val="center"/>
          </w:tcPr>
          <w:p w14:paraId="7E71FEDD" w14:textId="77777777" w:rsidR="00CA4D0F" w:rsidRPr="00D96D0D" w:rsidRDefault="00154596" w:rsidP="00DC1EA3">
            <w:pPr>
              <w:jc w:val="center"/>
              <w:rPr>
                <w:b/>
                <w:sz w:val="18"/>
                <w:szCs w:val="18"/>
              </w:rPr>
            </w:pPr>
            <w:r w:rsidRPr="00D96D0D">
              <w:rPr>
                <w:b/>
                <w:sz w:val="18"/>
                <w:szCs w:val="18"/>
              </w:rPr>
              <w:t>Before School</w:t>
            </w:r>
          </w:p>
          <w:p w14:paraId="7E71FEDE" w14:textId="77777777" w:rsidR="00154596" w:rsidRPr="00D96D0D" w:rsidRDefault="00154596" w:rsidP="00DC1EA3">
            <w:pPr>
              <w:jc w:val="center"/>
              <w:rPr>
                <w:b/>
                <w:sz w:val="18"/>
                <w:szCs w:val="18"/>
              </w:rPr>
            </w:pPr>
            <w:r w:rsidRPr="00D96D0D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810" w:type="dxa"/>
            <w:vAlign w:val="center"/>
          </w:tcPr>
          <w:p w14:paraId="7E71FEDF" w14:textId="77777777" w:rsidR="00154596" w:rsidRPr="00D96D0D" w:rsidRDefault="00154596" w:rsidP="00DC1EA3">
            <w:pPr>
              <w:jc w:val="center"/>
              <w:rPr>
                <w:b/>
                <w:sz w:val="18"/>
                <w:szCs w:val="18"/>
              </w:rPr>
            </w:pPr>
            <w:r w:rsidRPr="00D96D0D">
              <w:rPr>
                <w:b/>
                <w:sz w:val="18"/>
                <w:szCs w:val="18"/>
              </w:rPr>
              <w:t>Daytime Waiver</w:t>
            </w:r>
            <w:r w:rsidR="00C86735" w:rsidRPr="00D96D0D">
              <w:rPr>
                <w:b/>
                <w:sz w:val="18"/>
                <w:szCs w:val="18"/>
              </w:rPr>
              <w:t xml:space="preserve"> </w:t>
            </w:r>
            <w:r w:rsidRPr="00D96D0D">
              <w:rPr>
                <w:b/>
                <w:sz w:val="18"/>
                <w:szCs w:val="18"/>
              </w:rPr>
              <w:t>**</w:t>
            </w:r>
            <w:r w:rsidR="00CA4D0F" w:rsidRPr="00D96D0D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01" w:type="dxa"/>
            <w:vAlign w:val="center"/>
          </w:tcPr>
          <w:p w14:paraId="7E71FEE0" w14:textId="77777777" w:rsidR="00154596" w:rsidRPr="00D96D0D" w:rsidRDefault="00154596" w:rsidP="00DC1EA3">
            <w:pPr>
              <w:jc w:val="center"/>
              <w:rPr>
                <w:b/>
                <w:sz w:val="18"/>
                <w:szCs w:val="18"/>
              </w:rPr>
            </w:pPr>
            <w:r w:rsidRPr="00D96D0D">
              <w:rPr>
                <w:b/>
                <w:sz w:val="18"/>
                <w:szCs w:val="18"/>
              </w:rPr>
              <w:t>Evening</w:t>
            </w:r>
          </w:p>
          <w:p w14:paraId="7E71FEE1" w14:textId="77777777" w:rsidR="00154596" w:rsidRPr="00D96D0D" w:rsidRDefault="00154596" w:rsidP="00DC1EA3">
            <w:pPr>
              <w:jc w:val="center"/>
              <w:rPr>
                <w:b/>
                <w:sz w:val="18"/>
                <w:szCs w:val="18"/>
              </w:rPr>
            </w:pPr>
            <w:r w:rsidRPr="00D96D0D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810" w:type="dxa"/>
            <w:vAlign w:val="center"/>
          </w:tcPr>
          <w:p w14:paraId="7E71FEE2" w14:textId="77777777" w:rsidR="00154596" w:rsidRPr="00D96D0D" w:rsidRDefault="00E3112E" w:rsidP="00DC1EA3">
            <w:pPr>
              <w:jc w:val="center"/>
              <w:rPr>
                <w:b/>
                <w:sz w:val="18"/>
                <w:szCs w:val="18"/>
              </w:rPr>
            </w:pPr>
            <w:r w:rsidRPr="00D96D0D">
              <w:rPr>
                <w:b/>
                <w:sz w:val="18"/>
                <w:szCs w:val="18"/>
              </w:rPr>
              <w:t>Sat</w:t>
            </w:r>
            <w:r w:rsidR="00C86735" w:rsidRPr="00D96D0D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D96D0D">
              <w:rPr>
                <w:b/>
                <w:sz w:val="18"/>
                <w:szCs w:val="18"/>
              </w:rPr>
              <w:t>ur</w:t>
            </w:r>
            <w:r w:rsidR="00A930D1" w:rsidRPr="00D96D0D">
              <w:rPr>
                <w:b/>
                <w:sz w:val="18"/>
                <w:szCs w:val="18"/>
              </w:rPr>
              <w:t>day</w:t>
            </w:r>
            <w:proofErr w:type="spellEnd"/>
          </w:p>
          <w:p w14:paraId="7E71FEE3" w14:textId="77777777" w:rsidR="00154596" w:rsidRPr="00D96D0D" w:rsidRDefault="00154596" w:rsidP="00DC1EA3">
            <w:pPr>
              <w:jc w:val="center"/>
              <w:rPr>
                <w:b/>
                <w:sz w:val="18"/>
                <w:szCs w:val="18"/>
              </w:rPr>
            </w:pPr>
            <w:r w:rsidRPr="00D96D0D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720" w:type="dxa"/>
            <w:vAlign w:val="center"/>
          </w:tcPr>
          <w:p w14:paraId="7E71FEE4" w14:textId="77777777" w:rsidR="00154596" w:rsidRPr="00D96D0D" w:rsidRDefault="00154596" w:rsidP="00DC1EA3">
            <w:pPr>
              <w:jc w:val="center"/>
              <w:rPr>
                <w:b/>
                <w:sz w:val="18"/>
                <w:szCs w:val="18"/>
              </w:rPr>
            </w:pPr>
            <w:r w:rsidRPr="00D96D0D">
              <w:rPr>
                <w:b/>
                <w:sz w:val="18"/>
                <w:szCs w:val="18"/>
              </w:rPr>
              <w:t>Inter-session</w:t>
            </w:r>
          </w:p>
          <w:p w14:paraId="7E71FEE5" w14:textId="77777777" w:rsidR="00154596" w:rsidRPr="00D96D0D" w:rsidRDefault="00154596" w:rsidP="00DC1EA3">
            <w:pPr>
              <w:jc w:val="center"/>
              <w:rPr>
                <w:b/>
                <w:sz w:val="18"/>
                <w:szCs w:val="18"/>
              </w:rPr>
            </w:pPr>
            <w:r w:rsidRPr="00D96D0D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900" w:type="dxa"/>
            <w:vAlign w:val="center"/>
          </w:tcPr>
          <w:p w14:paraId="7E71FEE6" w14:textId="279AA915" w:rsidR="00154596" w:rsidRPr="00D96D0D" w:rsidRDefault="00154596" w:rsidP="001E6E77">
            <w:pPr>
              <w:jc w:val="center"/>
              <w:rPr>
                <w:b/>
                <w:sz w:val="18"/>
                <w:szCs w:val="18"/>
              </w:rPr>
            </w:pPr>
            <w:r w:rsidRPr="00D96D0D">
              <w:rPr>
                <w:b/>
                <w:sz w:val="18"/>
                <w:szCs w:val="18"/>
              </w:rPr>
              <w:t>June – Sept. Summer 20</w:t>
            </w:r>
            <w:r w:rsidR="00AB21D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20" w:type="dxa"/>
            <w:vAlign w:val="center"/>
          </w:tcPr>
          <w:p w14:paraId="7E71FEE7" w14:textId="77777777" w:rsidR="00154596" w:rsidRDefault="00154596" w:rsidP="00DC1EA3">
            <w:pPr>
              <w:jc w:val="center"/>
              <w:rPr>
                <w:b/>
                <w:sz w:val="18"/>
              </w:rPr>
            </w:pPr>
            <w:r w:rsidRPr="00D96D0D">
              <w:rPr>
                <w:b/>
                <w:sz w:val="18"/>
              </w:rPr>
              <w:t>ESS Funds</w:t>
            </w:r>
            <w:r w:rsidR="00E3112E" w:rsidRPr="00D96D0D">
              <w:rPr>
                <w:b/>
                <w:sz w:val="18"/>
              </w:rPr>
              <w:t>-</w:t>
            </w:r>
            <w:r w:rsidRPr="00D96D0D">
              <w:rPr>
                <w:b/>
                <w:sz w:val="18"/>
              </w:rPr>
              <w:t xml:space="preserve"> Allotment to Each Site</w:t>
            </w:r>
          </w:p>
        </w:tc>
      </w:tr>
      <w:tr w:rsidR="002564EE" w14:paraId="7E71FEF7" w14:textId="77777777" w:rsidTr="006C05B2">
        <w:trPr>
          <w:trHeight w:val="323"/>
          <w:jc w:val="center"/>
        </w:trPr>
        <w:tc>
          <w:tcPr>
            <w:tcW w:w="2155" w:type="dxa"/>
            <w:vAlign w:val="center"/>
          </w:tcPr>
          <w:p w14:paraId="7E71FEE9" w14:textId="2CA20A9F" w:rsidR="002564EE" w:rsidRPr="00907941" w:rsidRDefault="002100AD" w:rsidP="00907941">
            <w:pPr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FSHS/FSMS (summer)</w:t>
            </w:r>
          </w:p>
        </w:tc>
        <w:tc>
          <w:tcPr>
            <w:tcW w:w="899" w:type="dxa"/>
            <w:vAlign w:val="center"/>
          </w:tcPr>
          <w:p w14:paraId="7E71FEEA" w14:textId="4DD264A6" w:rsidR="002564EE" w:rsidRPr="00125199" w:rsidRDefault="002100AD" w:rsidP="00DD288B">
            <w:pPr>
              <w:jc w:val="center"/>
            </w:pPr>
            <w:r>
              <w:t>X</w:t>
            </w:r>
          </w:p>
        </w:tc>
        <w:tc>
          <w:tcPr>
            <w:tcW w:w="811" w:type="dxa"/>
            <w:vAlign w:val="center"/>
          </w:tcPr>
          <w:p w14:paraId="7E71FEEB" w14:textId="0A8F55CB" w:rsidR="002564EE" w:rsidRPr="00125199" w:rsidRDefault="002564EE" w:rsidP="00DD288B">
            <w:pPr>
              <w:jc w:val="center"/>
            </w:pPr>
          </w:p>
        </w:tc>
        <w:tc>
          <w:tcPr>
            <w:tcW w:w="809" w:type="dxa"/>
            <w:vAlign w:val="center"/>
          </w:tcPr>
          <w:p w14:paraId="7E71FEEC" w14:textId="16746690" w:rsidR="002564EE" w:rsidRPr="00125199" w:rsidRDefault="002564EE" w:rsidP="00DD288B">
            <w:pPr>
              <w:jc w:val="center"/>
            </w:pPr>
          </w:p>
        </w:tc>
        <w:tc>
          <w:tcPr>
            <w:tcW w:w="810" w:type="dxa"/>
            <w:vAlign w:val="center"/>
          </w:tcPr>
          <w:p w14:paraId="7E71FEED" w14:textId="303240CF" w:rsidR="002564EE" w:rsidRPr="00125199" w:rsidRDefault="002564EE" w:rsidP="00DD288B">
            <w:pPr>
              <w:jc w:val="center"/>
            </w:pPr>
          </w:p>
        </w:tc>
        <w:tc>
          <w:tcPr>
            <w:tcW w:w="901" w:type="dxa"/>
            <w:vAlign w:val="center"/>
          </w:tcPr>
          <w:p w14:paraId="7E71FEEF" w14:textId="4D2819D9" w:rsidR="002564EE" w:rsidRPr="00125199" w:rsidRDefault="002564EE" w:rsidP="00083A40">
            <w:pPr>
              <w:jc w:val="center"/>
            </w:pPr>
          </w:p>
        </w:tc>
        <w:tc>
          <w:tcPr>
            <w:tcW w:w="810" w:type="dxa"/>
            <w:vAlign w:val="center"/>
          </w:tcPr>
          <w:p w14:paraId="7E71FEF1" w14:textId="5147DE4D" w:rsidR="002564EE" w:rsidRPr="00125199" w:rsidRDefault="002564EE" w:rsidP="00DD288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E71FEF3" w14:textId="64F62074" w:rsidR="002564EE" w:rsidRPr="00125199" w:rsidRDefault="002564EE" w:rsidP="00083A40">
            <w:pPr>
              <w:jc w:val="center"/>
            </w:pPr>
          </w:p>
        </w:tc>
        <w:tc>
          <w:tcPr>
            <w:tcW w:w="900" w:type="dxa"/>
            <w:vAlign w:val="center"/>
          </w:tcPr>
          <w:p w14:paraId="7E71FEF5" w14:textId="320D5D00" w:rsidR="002564EE" w:rsidRPr="00125199" w:rsidRDefault="002100AD" w:rsidP="00DD288B">
            <w:pPr>
              <w:jc w:val="center"/>
            </w:pPr>
            <w:r>
              <w:t>X</w:t>
            </w:r>
          </w:p>
        </w:tc>
        <w:tc>
          <w:tcPr>
            <w:tcW w:w="2520" w:type="dxa"/>
            <w:vAlign w:val="center"/>
          </w:tcPr>
          <w:p w14:paraId="7E71FEF6" w14:textId="253C4B84" w:rsidR="002564EE" w:rsidRPr="00176691" w:rsidRDefault="002100AD" w:rsidP="00D511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$10,000</w:t>
            </w:r>
          </w:p>
        </w:tc>
      </w:tr>
      <w:tr w:rsidR="002100AD" w14:paraId="7E71FF05" w14:textId="77777777" w:rsidTr="006C05B2">
        <w:trPr>
          <w:trHeight w:val="359"/>
          <w:jc w:val="center"/>
        </w:trPr>
        <w:tc>
          <w:tcPr>
            <w:tcW w:w="2155" w:type="dxa"/>
            <w:vAlign w:val="center"/>
          </w:tcPr>
          <w:p w14:paraId="7E71FEF8" w14:textId="7A76D52D" w:rsidR="002100AD" w:rsidRPr="00907941" w:rsidRDefault="002100AD" w:rsidP="002100AD">
            <w:pPr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SES (summer)</w:t>
            </w:r>
          </w:p>
        </w:tc>
        <w:tc>
          <w:tcPr>
            <w:tcW w:w="899" w:type="dxa"/>
            <w:vAlign w:val="center"/>
          </w:tcPr>
          <w:p w14:paraId="7E71FEF9" w14:textId="1B6C22FA" w:rsidR="002100AD" w:rsidRPr="00125199" w:rsidRDefault="002100AD" w:rsidP="002100AD">
            <w:pPr>
              <w:jc w:val="center"/>
            </w:pPr>
            <w:r>
              <w:t>X</w:t>
            </w:r>
          </w:p>
        </w:tc>
        <w:tc>
          <w:tcPr>
            <w:tcW w:w="811" w:type="dxa"/>
            <w:vAlign w:val="center"/>
          </w:tcPr>
          <w:p w14:paraId="7E71FEFA" w14:textId="32314CB8" w:rsidR="002100AD" w:rsidRPr="00125199" w:rsidRDefault="002100AD" w:rsidP="002100AD">
            <w:pPr>
              <w:jc w:val="center"/>
            </w:pPr>
          </w:p>
        </w:tc>
        <w:tc>
          <w:tcPr>
            <w:tcW w:w="809" w:type="dxa"/>
            <w:vAlign w:val="center"/>
          </w:tcPr>
          <w:p w14:paraId="7E71FEFB" w14:textId="77777777" w:rsidR="002100AD" w:rsidRPr="00125199" w:rsidRDefault="002100AD" w:rsidP="002100AD">
            <w:pPr>
              <w:jc w:val="center"/>
            </w:pPr>
          </w:p>
        </w:tc>
        <w:tc>
          <w:tcPr>
            <w:tcW w:w="810" w:type="dxa"/>
            <w:vAlign w:val="center"/>
          </w:tcPr>
          <w:p w14:paraId="7E71FEFC" w14:textId="33788920" w:rsidR="002100AD" w:rsidRPr="00125199" w:rsidRDefault="002100AD" w:rsidP="002100AD">
            <w:pPr>
              <w:jc w:val="center"/>
            </w:pPr>
          </w:p>
        </w:tc>
        <w:tc>
          <w:tcPr>
            <w:tcW w:w="901" w:type="dxa"/>
            <w:vAlign w:val="center"/>
          </w:tcPr>
          <w:p w14:paraId="7E71FEFE" w14:textId="005AB904" w:rsidR="002100AD" w:rsidRPr="00125199" w:rsidRDefault="002100AD" w:rsidP="002100AD">
            <w:pPr>
              <w:jc w:val="center"/>
            </w:pPr>
          </w:p>
        </w:tc>
        <w:tc>
          <w:tcPr>
            <w:tcW w:w="810" w:type="dxa"/>
            <w:vAlign w:val="center"/>
          </w:tcPr>
          <w:p w14:paraId="7E71FF00" w14:textId="791D9E9C" w:rsidR="002100AD" w:rsidRPr="00125199" w:rsidRDefault="002100AD" w:rsidP="002100AD">
            <w:pPr>
              <w:jc w:val="center"/>
            </w:pPr>
          </w:p>
        </w:tc>
        <w:tc>
          <w:tcPr>
            <w:tcW w:w="720" w:type="dxa"/>
            <w:vAlign w:val="center"/>
          </w:tcPr>
          <w:p w14:paraId="7E71FF01" w14:textId="77777777" w:rsidR="002100AD" w:rsidRPr="00125199" w:rsidRDefault="002100AD" w:rsidP="002100AD">
            <w:pPr>
              <w:jc w:val="center"/>
            </w:pPr>
          </w:p>
        </w:tc>
        <w:tc>
          <w:tcPr>
            <w:tcW w:w="900" w:type="dxa"/>
            <w:vAlign w:val="center"/>
          </w:tcPr>
          <w:p w14:paraId="7E71FF03" w14:textId="45B5A277" w:rsidR="002100AD" w:rsidRPr="00125199" w:rsidRDefault="002100AD" w:rsidP="002100AD">
            <w:pPr>
              <w:jc w:val="center"/>
            </w:pPr>
            <w:r>
              <w:t>X</w:t>
            </w:r>
          </w:p>
        </w:tc>
        <w:tc>
          <w:tcPr>
            <w:tcW w:w="2520" w:type="dxa"/>
            <w:vAlign w:val="center"/>
          </w:tcPr>
          <w:p w14:paraId="7E71FF04" w14:textId="1CD9477F" w:rsidR="002100AD" w:rsidRPr="00176691" w:rsidRDefault="002100AD" w:rsidP="00210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$2,000</w:t>
            </w:r>
          </w:p>
        </w:tc>
      </w:tr>
      <w:tr w:rsidR="002100AD" w14:paraId="7E71FF12" w14:textId="77777777" w:rsidTr="006C05B2">
        <w:trPr>
          <w:trHeight w:val="359"/>
          <w:jc w:val="center"/>
        </w:trPr>
        <w:tc>
          <w:tcPr>
            <w:tcW w:w="2155" w:type="dxa"/>
            <w:vAlign w:val="center"/>
          </w:tcPr>
          <w:p w14:paraId="7E71FF06" w14:textId="36B08007" w:rsidR="002100AD" w:rsidRPr="00907941" w:rsidRDefault="002100AD" w:rsidP="002100AD">
            <w:pPr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Franklin Elementary</w:t>
            </w:r>
          </w:p>
        </w:tc>
        <w:tc>
          <w:tcPr>
            <w:tcW w:w="899" w:type="dxa"/>
            <w:vAlign w:val="center"/>
          </w:tcPr>
          <w:p w14:paraId="7E71FF07" w14:textId="38C4B87A" w:rsidR="002100AD" w:rsidRPr="00125199" w:rsidRDefault="002100AD" w:rsidP="002100AD">
            <w:pPr>
              <w:jc w:val="center"/>
            </w:pPr>
          </w:p>
        </w:tc>
        <w:tc>
          <w:tcPr>
            <w:tcW w:w="811" w:type="dxa"/>
            <w:vAlign w:val="center"/>
          </w:tcPr>
          <w:p w14:paraId="7E71FF08" w14:textId="653B8E08" w:rsidR="002100AD" w:rsidRPr="00125199" w:rsidRDefault="002100AD" w:rsidP="002100AD">
            <w:pPr>
              <w:jc w:val="center"/>
            </w:pPr>
          </w:p>
        </w:tc>
        <w:tc>
          <w:tcPr>
            <w:tcW w:w="809" w:type="dxa"/>
            <w:vAlign w:val="center"/>
          </w:tcPr>
          <w:p w14:paraId="7E71FF09" w14:textId="60B0445D" w:rsidR="002100AD" w:rsidRPr="00125199" w:rsidRDefault="002100AD" w:rsidP="002100AD">
            <w:pPr>
              <w:jc w:val="center"/>
            </w:pPr>
          </w:p>
        </w:tc>
        <w:tc>
          <w:tcPr>
            <w:tcW w:w="810" w:type="dxa"/>
            <w:vAlign w:val="center"/>
          </w:tcPr>
          <w:p w14:paraId="7E71FF0A" w14:textId="1E868F2A" w:rsidR="002100AD" w:rsidRPr="00125199" w:rsidRDefault="002100AD" w:rsidP="002100AD">
            <w:pPr>
              <w:jc w:val="center"/>
            </w:pPr>
            <w:r>
              <w:t>X</w:t>
            </w:r>
          </w:p>
        </w:tc>
        <w:tc>
          <w:tcPr>
            <w:tcW w:w="901" w:type="dxa"/>
            <w:vAlign w:val="center"/>
          </w:tcPr>
          <w:p w14:paraId="7E71FF0B" w14:textId="77777777" w:rsidR="002100AD" w:rsidRPr="00125199" w:rsidRDefault="002100AD" w:rsidP="002100AD">
            <w:pPr>
              <w:jc w:val="center"/>
            </w:pPr>
          </w:p>
        </w:tc>
        <w:tc>
          <w:tcPr>
            <w:tcW w:w="810" w:type="dxa"/>
            <w:vAlign w:val="center"/>
          </w:tcPr>
          <w:p w14:paraId="7E71FF0D" w14:textId="4CFC2A3E" w:rsidR="002100AD" w:rsidRPr="00125199" w:rsidRDefault="002100AD" w:rsidP="002100AD">
            <w:pPr>
              <w:jc w:val="center"/>
            </w:pPr>
          </w:p>
        </w:tc>
        <w:tc>
          <w:tcPr>
            <w:tcW w:w="720" w:type="dxa"/>
            <w:vAlign w:val="center"/>
          </w:tcPr>
          <w:p w14:paraId="7E71FF0E" w14:textId="77777777" w:rsidR="002100AD" w:rsidRPr="00125199" w:rsidRDefault="002100AD" w:rsidP="002100AD">
            <w:pPr>
              <w:jc w:val="center"/>
            </w:pPr>
          </w:p>
        </w:tc>
        <w:tc>
          <w:tcPr>
            <w:tcW w:w="900" w:type="dxa"/>
            <w:vAlign w:val="center"/>
          </w:tcPr>
          <w:p w14:paraId="7E71FF10" w14:textId="65215095" w:rsidR="002100AD" w:rsidRPr="00125199" w:rsidRDefault="002100AD" w:rsidP="002100AD">
            <w:pPr>
              <w:jc w:val="center"/>
            </w:pPr>
          </w:p>
        </w:tc>
        <w:tc>
          <w:tcPr>
            <w:tcW w:w="2520" w:type="dxa"/>
            <w:vAlign w:val="center"/>
          </w:tcPr>
          <w:p w14:paraId="7E71FF11" w14:textId="0C217E4A" w:rsidR="002100AD" w:rsidRPr="00176691" w:rsidRDefault="000C1D78" w:rsidP="00210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$10,000</w:t>
            </w:r>
          </w:p>
        </w:tc>
        <w:bookmarkStart w:id="2" w:name="_GoBack"/>
        <w:bookmarkEnd w:id="2"/>
      </w:tr>
      <w:tr w:rsidR="002100AD" w14:paraId="7E71FF1F" w14:textId="77777777" w:rsidTr="006C05B2">
        <w:trPr>
          <w:trHeight w:val="341"/>
          <w:jc w:val="center"/>
        </w:trPr>
        <w:tc>
          <w:tcPr>
            <w:tcW w:w="2155" w:type="dxa"/>
            <w:vAlign w:val="center"/>
          </w:tcPr>
          <w:p w14:paraId="7E71FF13" w14:textId="3583C16D" w:rsidR="002100AD" w:rsidRPr="00907941" w:rsidRDefault="002100AD" w:rsidP="002100AD">
            <w:pPr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Simpson Elementary</w:t>
            </w:r>
          </w:p>
        </w:tc>
        <w:tc>
          <w:tcPr>
            <w:tcW w:w="899" w:type="dxa"/>
            <w:vAlign w:val="center"/>
          </w:tcPr>
          <w:p w14:paraId="7E71FF14" w14:textId="2D4B19E5" w:rsidR="002100AD" w:rsidRPr="00125199" w:rsidRDefault="002100AD" w:rsidP="002100AD">
            <w:pPr>
              <w:jc w:val="center"/>
            </w:pPr>
          </w:p>
        </w:tc>
        <w:tc>
          <w:tcPr>
            <w:tcW w:w="811" w:type="dxa"/>
            <w:vAlign w:val="center"/>
          </w:tcPr>
          <w:p w14:paraId="7E71FF15" w14:textId="542C5885" w:rsidR="002100AD" w:rsidRPr="00125199" w:rsidRDefault="002100AD" w:rsidP="002100AD">
            <w:pPr>
              <w:jc w:val="center"/>
            </w:pPr>
            <w:r>
              <w:t>X</w:t>
            </w:r>
          </w:p>
        </w:tc>
        <w:tc>
          <w:tcPr>
            <w:tcW w:w="809" w:type="dxa"/>
            <w:vAlign w:val="center"/>
          </w:tcPr>
          <w:p w14:paraId="7E71FF16" w14:textId="37EEDE83" w:rsidR="002100AD" w:rsidRPr="00125199" w:rsidRDefault="002100AD" w:rsidP="002100AD">
            <w:pPr>
              <w:jc w:val="center"/>
            </w:pPr>
          </w:p>
        </w:tc>
        <w:tc>
          <w:tcPr>
            <w:tcW w:w="810" w:type="dxa"/>
            <w:vAlign w:val="center"/>
          </w:tcPr>
          <w:p w14:paraId="7E71FF17" w14:textId="2B2EF688" w:rsidR="002100AD" w:rsidRPr="00125199" w:rsidRDefault="002100AD" w:rsidP="002100AD">
            <w:pPr>
              <w:jc w:val="center"/>
            </w:pPr>
            <w:r>
              <w:t>X</w:t>
            </w:r>
          </w:p>
        </w:tc>
        <w:tc>
          <w:tcPr>
            <w:tcW w:w="901" w:type="dxa"/>
            <w:vAlign w:val="center"/>
          </w:tcPr>
          <w:p w14:paraId="7E71FF18" w14:textId="77777777" w:rsidR="002100AD" w:rsidRPr="00125199" w:rsidRDefault="002100AD" w:rsidP="002100AD">
            <w:pPr>
              <w:jc w:val="center"/>
            </w:pPr>
          </w:p>
        </w:tc>
        <w:tc>
          <w:tcPr>
            <w:tcW w:w="810" w:type="dxa"/>
            <w:vAlign w:val="center"/>
          </w:tcPr>
          <w:p w14:paraId="7E71FF1A" w14:textId="596629C7" w:rsidR="002100AD" w:rsidRPr="00125199" w:rsidRDefault="002100AD" w:rsidP="002100AD">
            <w:pPr>
              <w:jc w:val="center"/>
            </w:pPr>
          </w:p>
        </w:tc>
        <w:tc>
          <w:tcPr>
            <w:tcW w:w="720" w:type="dxa"/>
            <w:vAlign w:val="center"/>
          </w:tcPr>
          <w:p w14:paraId="7E71FF1B" w14:textId="77777777" w:rsidR="002100AD" w:rsidRPr="00125199" w:rsidRDefault="002100AD" w:rsidP="002100AD">
            <w:pPr>
              <w:jc w:val="center"/>
            </w:pPr>
          </w:p>
        </w:tc>
        <w:tc>
          <w:tcPr>
            <w:tcW w:w="900" w:type="dxa"/>
            <w:vAlign w:val="center"/>
          </w:tcPr>
          <w:p w14:paraId="7E71FF1D" w14:textId="4A1D40E4" w:rsidR="002100AD" w:rsidRPr="00125199" w:rsidRDefault="002100AD" w:rsidP="002100AD">
            <w:pPr>
              <w:jc w:val="center"/>
            </w:pPr>
          </w:p>
        </w:tc>
        <w:tc>
          <w:tcPr>
            <w:tcW w:w="2520" w:type="dxa"/>
            <w:vAlign w:val="center"/>
          </w:tcPr>
          <w:p w14:paraId="7E71FF1E" w14:textId="760B68F3" w:rsidR="002100AD" w:rsidRPr="00176691" w:rsidRDefault="000C1D78" w:rsidP="00210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$22,000</w:t>
            </w:r>
          </w:p>
        </w:tc>
      </w:tr>
      <w:tr w:rsidR="002100AD" w14:paraId="7E71FF2C" w14:textId="77777777" w:rsidTr="006C05B2">
        <w:trPr>
          <w:trHeight w:val="359"/>
          <w:jc w:val="center"/>
        </w:trPr>
        <w:tc>
          <w:tcPr>
            <w:tcW w:w="2155" w:type="dxa"/>
            <w:vAlign w:val="center"/>
          </w:tcPr>
          <w:p w14:paraId="7E71FF20" w14:textId="0D9BA0CE" w:rsidR="002100AD" w:rsidRPr="00B92942" w:rsidRDefault="002100AD" w:rsidP="002100AD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Lincoln Elementary</w:t>
            </w:r>
          </w:p>
        </w:tc>
        <w:tc>
          <w:tcPr>
            <w:tcW w:w="899" w:type="dxa"/>
            <w:vAlign w:val="center"/>
          </w:tcPr>
          <w:p w14:paraId="7E71FF21" w14:textId="77777777" w:rsidR="002100AD" w:rsidRPr="00125199" w:rsidRDefault="002100AD" w:rsidP="002100AD">
            <w:pPr>
              <w:jc w:val="center"/>
              <w:rPr>
                <w:b/>
              </w:rPr>
            </w:pPr>
          </w:p>
        </w:tc>
        <w:tc>
          <w:tcPr>
            <w:tcW w:w="811" w:type="dxa"/>
            <w:vAlign w:val="center"/>
          </w:tcPr>
          <w:p w14:paraId="7E71FF22" w14:textId="34344448" w:rsidR="002100AD" w:rsidRPr="00125199" w:rsidRDefault="002100AD" w:rsidP="002100AD">
            <w:pPr>
              <w:jc w:val="center"/>
            </w:pPr>
            <w:r>
              <w:t>X</w:t>
            </w:r>
          </w:p>
        </w:tc>
        <w:tc>
          <w:tcPr>
            <w:tcW w:w="809" w:type="dxa"/>
            <w:vAlign w:val="center"/>
          </w:tcPr>
          <w:p w14:paraId="7E71FF23" w14:textId="32D1071D" w:rsidR="002100AD" w:rsidRPr="00125199" w:rsidRDefault="002100AD" w:rsidP="002100AD">
            <w:pPr>
              <w:jc w:val="center"/>
            </w:pPr>
          </w:p>
        </w:tc>
        <w:tc>
          <w:tcPr>
            <w:tcW w:w="810" w:type="dxa"/>
            <w:vAlign w:val="center"/>
          </w:tcPr>
          <w:p w14:paraId="7E71FF24" w14:textId="43B482B1" w:rsidR="002100AD" w:rsidRPr="00125199" w:rsidRDefault="002100AD" w:rsidP="002100AD">
            <w:pPr>
              <w:jc w:val="center"/>
            </w:pPr>
            <w:r>
              <w:t>X</w:t>
            </w:r>
          </w:p>
        </w:tc>
        <w:tc>
          <w:tcPr>
            <w:tcW w:w="901" w:type="dxa"/>
            <w:vAlign w:val="center"/>
          </w:tcPr>
          <w:p w14:paraId="7E71FF25" w14:textId="77777777" w:rsidR="002100AD" w:rsidRPr="00125199" w:rsidRDefault="002100AD" w:rsidP="002100AD">
            <w:pPr>
              <w:jc w:val="center"/>
            </w:pPr>
          </w:p>
        </w:tc>
        <w:tc>
          <w:tcPr>
            <w:tcW w:w="810" w:type="dxa"/>
            <w:vAlign w:val="center"/>
          </w:tcPr>
          <w:p w14:paraId="7E71FF27" w14:textId="4D0016C7" w:rsidR="002100AD" w:rsidRPr="00125199" w:rsidRDefault="002100AD" w:rsidP="002100AD">
            <w:pPr>
              <w:jc w:val="center"/>
            </w:pPr>
          </w:p>
        </w:tc>
        <w:tc>
          <w:tcPr>
            <w:tcW w:w="720" w:type="dxa"/>
            <w:vAlign w:val="center"/>
          </w:tcPr>
          <w:p w14:paraId="7E71FF28" w14:textId="77777777" w:rsidR="002100AD" w:rsidRPr="00125199" w:rsidRDefault="002100AD" w:rsidP="002100AD">
            <w:pPr>
              <w:jc w:val="center"/>
            </w:pPr>
          </w:p>
        </w:tc>
        <w:tc>
          <w:tcPr>
            <w:tcW w:w="900" w:type="dxa"/>
            <w:vAlign w:val="center"/>
          </w:tcPr>
          <w:p w14:paraId="7E71FF2A" w14:textId="4D48CD59" w:rsidR="002100AD" w:rsidRPr="00125199" w:rsidRDefault="002100AD" w:rsidP="002100AD">
            <w:pPr>
              <w:jc w:val="center"/>
            </w:pPr>
          </w:p>
        </w:tc>
        <w:tc>
          <w:tcPr>
            <w:tcW w:w="2520" w:type="dxa"/>
            <w:vAlign w:val="center"/>
          </w:tcPr>
          <w:p w14:paraId="7E71FF2B" w14:textId="7FA5C6EA" w:rsidR="002100AD" w:rsidRPr="00176691" w:rsidRDefault="000C1D78" w:rsidP="00210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$15,000</w:t>
            </w:r>
          </w:p>
        </w:tc>
      </w:tr>
      <w:tr w:rsidR="002100AD" w14:paraId="7E71FF3A" w14:textId="77777777" w:rsidTr="006C05B2">
        <w:trPr>
          <w:trHeight w:val="341"/>
          <w:jc w:val="center"/>
        </w:trPr>
        <w:tc>
          <w:tcPr>
            <w:tcW w:w="2155" w:type="dxa"/>
            <w:vAlign w:val="center"/>
          </w:tcPr>
          <w:p w14:paraId="7E71FF2E" w14:textId="02F7EFDE" w:rsidR="002100AD" w:rsidRPr="00B92942" w:rsidRDefault="002100AD" w:rsidP="002100AD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Franklin-Simpson Middle School</w:t>
            </w:r>
          </w:p>
        </w:tc>
        <w:tc>
          <w:tcPr>
            <w:tcW w:w="899" w:type="dxa"/>
          </w:tcPr>
          <w:p w14:paraId="7E71FF2F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</w:tcPr>
          <w:p w14:paraId="7E71FF30" w14:textId="38EE976F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  <w:r>
              <w:t>X</w:t>
            </w:r>
          </w:p>
        </w:tc>
        <w:tc>
          <w:tcPr>
            <w:tcW w:w="809" w:type="dxa"/>
          </w:tcPr>
          <w:p w14:paraId="7E71FF31" w14:textId="7722EBD5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7E71FF32" w14:textId="04D62333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  <w:r>
              <w:t>X</w:t>
            </w:r>
          </w:p>
        </w:tc>
        <w:tc>
          <w:tcPr>
            <w:tcW w:w="901" w:type="dxa"/>
          </w:tcPr>
          <w:p w14:paraId="7E71FF33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7E71FF35" w14:textId="3D2EABAD" w:rsidR="002100AD" w:rsidRPr="00B92942" w:rsidRDefault="002100AD" w:rsidP="0021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E71FF36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7E71FF38" w14:textId="694FBACB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7E71FF39" w14:textId="03CFECE2" w:rsidR="002100AD" w:rsidRPr="00D96D0D" w:rsidRDefault="000C1D78" w:rsidP="002100A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$22,000</w:t>
            </w:r>
          </w:p>
        </w:tc>
      </w:tr>
      <w:tr w:rsidR="002100AD" w14:paraId="7E71FF45" w14:textId="77777777" w:rsidTr="006C05B2">
        <w:trPr>
          <w:trHeight w:val="314"/>
          <w:jc w:val="center"/>
        </w:trPr>
        <w:tc>
          <w:tcPr>
            <w:tcW w:w="2155" w:type="dxa"/>
            <w:vAlign w:val="center"/>
          </w:tcPr>
          <w:p w14:paraId="7E71FF3B" w14:textId="73DF08DC" w:rsidR="002100AD" w:rsidRPr="00B92942" w:rsidRDefault="002100AD" w:rsidP="002100AD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Franklin-Simpson High School</w:t>
            </w:r>
          </w:p>
        </w:tc>
        <w:tc>
          <w:tcPr>
            <w:tcW w:w="899" w:type="dxa"/>
          </w:tcPr>
          <w:p w14:paraId="7E71FF3C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</w:tcPr>
          <w:p w14:paraId="7E71FF3D" w14:textId="798D331B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  <w:r>
              <w:t>X</w:t>
            </w:r>
          </w:p>
        </w:tc>
        <w:tc>
          <w:tcPr>
            <w:tcW w:w="809" w:type="dxa"/>
          </w:tcPr>
          <w:p w14:paraId="7E71FF3E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7E71FF3F" w14:textId="26111CDE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  <w:r>
              <w:t>X</w:t>
            </w:r>
          </w:p>
        </w:tc>
        <w:tc>
          <w:tcPr>
            <w:tcW w:w="901" w:type="dxa"/>
          </w:tcPr>
          <w:p w14:paraId="7E71FF40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7E71FF41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7E71FF42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7E71FF43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7E71FF44" w14:textId="6417847E" w:rsidR="002100AD" w:rsidRPr="00D96D0D" w:rsidRDefault="000C1D78" w:rsidP="002100AD">
            <w:pPr>
              <w:rPr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$10,000</w:t>
            </w:r>
          </w:p>
        </w:tc>
      </w:tr>
      <w:tr w:rsidR="002100AD" w14:paraId="7E71FF50" w14:textId="77777777" w:rsidTr="006C05B2">
        <w:trPr>
          <w:trHeight w:val="386"/>
          <w:jc w:val="center"/>
        </w:trPr>
        <w:tc>
          <w:tcPr>
            <w:tcW w:w="2155" w:type="dxa"/>
            <w:vAlign w:val="center"/>
          </w:tcPr>
          <w:p w14:paraId="7E71FF46" w14:textId="6538C45F" w:rsidR="002100AD" w:rsidRPr="00B92942" w:rsidRDefault="002100AD" w:rsidP="002100AD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District</w:t>
            </w:r>
          </w:p>
        </w:tc>
        <w:tc>
          <w:tcPr>
            <w:tcW w:w="899" w:type="dxa"/>
          </w:tcPr>
          <w:p w14:paraId="7E71FF47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</w:tcPr>
          <w:p w14:paraId="7E71FF48" w14:textId="674A2982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7E71FF49" w14:textId="68FD1731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7E71FF4A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14:paraId="7E71FF4B" w14:textId="44C7DCEF" w:rsidR="002100AD" w:rsidRPr="00B92942" w:rsidRDefault="002100AD" w:rsidP="0021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E71FF4C" w14:textId="77777777" w:rsidR="002100AD" w:rsidRPr="00B92942" w:rsidRDefault="002100AD" w:rsidP="0021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E71FF4D" w14:textId="77777777" w:rsidR="002100AD" w:rsidRPr="00B92942" w:rsidRDefault="002100AD" w:rsidP="0021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E71FF4E" w14:textId="3C703BCD" w:rsidR="002100AD" w:rsidRPr="00B92942" w:rsidRDefault="002100AD" w:rsidP="0021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7E71FF4F" w14:textId="47C7092B" w:rsidR="002100AD" w:rsidRPr="004C0EBD" w:rsidRDefault="000C1D78" w:rsidP="002100A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$15,767</w:t>
            </w:r>
          </w:p>
        </w:tc>
      </w:tr>
      <w:tr w:rsidR="002100AD" w14:paraId="7E71FF5B" w14:textId="77777777" w:rsidTr="006C05B2">
        <w:trPr>
          <w:trHeight w:val="341"/>
          <w:jc w:val="center"/>
        </w:trPr>
        <w:tc>
          <w:tcPr>
            <w:tcW w:w="2155" w:type="dxa"/>
            <w:vAlign w:val="center"/>
          </w:tcPr>
          <w:p w14:paraId="7E71FF51" w14:textId="77777777" w:rsidR="002100AD" w:rsidRPr="00B92942" w:rsidRDefault="002100AD" w:rsidP="002100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</w:tcPr>
          <w:p w14:paraId="7E71FF52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</w:tcPr>
          <w:p w14:paraId="7E71FF53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7E71FF54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7E71FF55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14:paraId="7E71FF56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7E71FF57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7E71FF58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7E71FF59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7E71FF5A" w14:textId="77777777" w:rsidR="002100AD" w:rsidRPr="004C0EBD" w:rsidRDefault="002100AD" w:rsidP="002100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00AD" w14:paraId="7E71FF66" w14:textId="77777777" w:rsidTr="006C05B2">
        <w:trPr>
          <w:trHeight w:val="368"/>
          <w:jc w:val="center"/>
        </w:trPr>
        <w:tc>
          <w:tcPr>
            <w:tcW w:w="2155" w:type="dxa"/>
            <w:vAlign w:val="center"/>
          </w:tcPr>
          <w:p w14:paraId="7E71FF5C" w14:textId="77777777" w:rsidR="002100AD" w:rsidRPr="00B92942" w:rsidRDefault="002100AD" w:rsidP="002100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</w:tcPr>
          <w:p w14:paraId="7E71FF5D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</w:tcPr>
          <w:p w14:paraId="7E71FF5E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7E71FF5F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7E71FF60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14:paraId="7E71FF61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7E71FF62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7E71FF63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7E71FF64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7E71FF65" w14:textId="77777777" w:rsidR="002100AD" w:rsidRPr="004C0EBD" w:rsidRDefault="002100AD" w:rsidP="002100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00AD" w14:paraId="4DC3F72C" w14:textId="77777777" w:rsidTr="006C05B2">
        <w:trPr>
          <w:trHeight w:val="368"/>
          <w:jc w:val="center"/>
        </w:trPr>
        <w:tc>
          <w:tcPr>
            <w:tcW w:w="2155" w:type="dxa"/>
            <w:vAlign w:val="center"/>
          </w:tcPr>
          <w:p w14:paraId="38EC65CA" w14:textId="77777777" w:rsidR="002100AD" w:rsidRPr="00B92942" w:rsidRDefault="002100AD" w:rsidP="002100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</w:tcPr>
          <w:p w14:paraId="6009DAB6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</w:tcPr>
          <w:p w14:paraId="75185A45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424C0752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79C1B12C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14:paraId="16B6E3C4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014C9692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723913A3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12B341B0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01EBCA7E" w14:textId="77777777" w:rsidR="002100AD" w:rsidRPr="004C0EBD" w:rsidRDefault="002100AD" w:rsidP="002100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00AD" w14:paraId="39DE9092" w14:textId="77777777" w:rsidTr="006C05B2">
        <w:trPr>
          <w:trHeight w:val="368"/>
          <w:jc w:val="center"/>
        </w:trPr>
        <w:tc>
          <w:tcPr>
            <w:tcW w:w="2155" w:type="dxa"/>
            <w:vAlign w:val="center"/>
          </w:tcPr>
          <w:p w14:paraId="32952A3C" w14:textId="77777777" w:rsidR="002100AD" w:rsidRPr="00B92942" w:rsidRDefault="002100AD" w:rsidP="002100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</w:tcPr>
          <w:p w14:paraId="1F821FEF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</w:tcPr>
          <w:p w14:paraId="5E0FC906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1E9FC3AC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722264D0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14:paraId="2C827CC5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24F95920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0CDCE603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1170BC36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2CF12328" w14:textId="77777777" w:rsidR="002100AD" w:rsidRPr="004C0EBD" w:rsidRDefault="002100AD" w:rsidP="002100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00AD" w14:paraId="2B1258C6" w14:textId="77777777" w:rsidTr="006C05B2">
        <w:trPr>
          <w:trHeight w:val="368"/>
          <w:jc w:val="center"/>
        </w:trPr>
        <w:tc>
          <w:tcPr>
            <w:tcW w:w="2155" w:type="dxa"/>
            <w:vAlign w:val="center"/>
          </w:tcPr>
          <w:p w14:paraId="56DE7565" w14:textId="77777777" w:rsidR="002100AD" w:rsidRPr="00B92942" w:rsidRDefault="002100AD" w:rsidP="002100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</w:tcPr>
          <w:p w14:paraId="2F4A96DC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</w:tcPr>
          <w:p w14:paraId="5B8A305D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5F6E53B3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268DD3CB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14:paraId="2A02DD74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4AF6624A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69257EBB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5E7BC192" w14:textId="77777777" w:rsidR="002100AD" w:rsidRPr="00B92942" w:rsidRDefault="002100AD" w:rsidP="002100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4CBDDE9F" w14:textId="77777777" w:rsidR="002100AD" w:rsidRPr="004C0EBD" w:rsidRDefault="002100AD" w:rsidP="002100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E71FF67" w14:textId="0726E130" w:rsidR="00591EB4" w:rsidRDefault="006C73A0" w:rsidP="00F020E0">
      <w:pPr>
        <w:ind w:left="-360"/>
        <w:rPr>
          <w:bCs/>
          <w:sz w:val="20"/>
          <w:szCs w:val="20"/>
        </w:rPr>
      </w:pPr>
      <w:r w:rsidRPr="000C4BD0">
        <w:rPr>
          <w:bCs/>
          <w:sz w:val="20"/>
          <w:szCs w:val="20"/>
        </w:rPr>
        <w:t xml:space="preserve">Use other pages </w:t>
      </w:r>
      <w:r w:rsidR="006C05B2">
        <w:rPr>
          <w:bCs/>
          <w:sz w:val="20"/>
          <w:szCs w:val="20"/>
        </w:rPr>
        <w:t xml:space="preserve">or insert rows </w:t>
      </w:r>
      <w:r w:rsidRPr="000C4BD0">
        <w:rPr>
          <w:bCs/>
          <w:sz w:val="20"/>
          <w:szCs w:val="20"/>
        </w:rPr>
        <w:t>as needed in order to include all schools or sites with ESS-funded programs.</w:t>
      </w:r>
      <w:r w:rsidR="000C4BD0" w:rsidRPr="000C4BD0">
        <w:rPr>
          <w:bCs/>
          <w:sz w:val="20"/>
          <w:szCs w:val="20"/>
        </w:rPr>
        <w:t xml:space="preserve">  </w:t>
      </w:r>
    </w:p>
    <w:p w14:paraId="7E71FF68" w14:textId="77777777" w:rsidR="00DD63F1" w:rsidRDefault="00DD63F1" w:rsidP="00F020E0">
      <w:pPr>
        <w:ind w:left="-360"/>
        <w:rPr>
          <w:sz w:val="20"/>
          <w:szCs w:val="20"/>
        </w:rPr>
      </w:pPr>
    </w:p>
    <w:p w14:paraId="7E71FF69" w14:textId="6274300C" w:rsidR="00EC2A9C" w:rsidRPr="003761C5" w:rsidRDefault="006C73A0" w:rsidP="00F020E0">
      <w:pPr>
        <w:ind w:left="-360"/>
        <w:rPr>
          <w:bCs/>
          <w:sz w:val="16"/>
          <w:szCs w:val="16"/>
        </w:rPr>
      </w:pPr>
      <w:r w:rsidRPr="003761C5">
        <w:rPr>
          <w:sz w:val="16"/>
          <w:szCs w:val="16"/>
        </w:rPr>
        <w:lastRenderedPageBreak/>
        <w:t>F</w:t>
      </w:r>
      <w:r w:rsidR="00996715" w:rsidRPr="003761C5">
        <w:rPr>
          <w:sz w:val="16"/>
          <w:szCs w:val="16"/>
        </w:rPr>
        <w:t>UNDS AVAILABL</w:t>
      </w:r>
      <w:r w:rsidR="006B611B" w:rsidRPr="003761C5">
        <w:rPr>
          <w:sz w:val="16"/>
          <w:szCs w:val="16"/>
        </w:rPr>
        <w:t>E FROM JULY 1, 201</w:t>
      </w:r>
      <w:r w:rsidR="00814F97">
        <w:rPr>
          <w:sz w:val="16"/>
          <w:szCs w:val="16"/>
        </w:rPr>
        <w:t>9</w:t>
      </w:r>
      <w:r w:rsidR="00996715" w:rsidRPr="003761C5">
        <w:rPr>
          <w:sz w:val="16"/>
          <w:szCs w:val="16"/>
        </w:rPr>
        <w:t xml:space="preserve"> – SEPTEMBER 30, 20</w:t>
      </w:r>
      <w:r w:rsidR="00814F97">
        <w:rPr>
          <w:sz w:val="16"/>
          <w:szCs w:val="16"/>
        </w:rPr>
        <w:t>20</w:t>
      </w:r>
      <w:r w:rsidR="000C4BD0" w:rsidRPr="003761C5">
        <w:rPr>
          <w:sz w:val="16"/>
          <w:szCs w:val="16"/>
        </w:rPr>
        <w:t>.</w:t>
      </w:r>
      <w:r w:rsidR="000C4BD0" w:rsidRPr="003761C5">
        <w:rPr>
          <w:b/>
          <w:sz w:val="16"/>
          <w:szCs w:val="16"/>
        </w:rPr>
        <w:t xml:space="preserve"> </w:t>
      </w:r>
      <w:r w:rsidRPr="003761C5">
        <w:rPr>
          <w:bCs/>
          <w:sz w:val="16"/>
          <w:szCs w:val="16"/>
        </w:rPr>
        <w:t xml:space="preserve">This program report is a compilation of ESS programs being </w:t>
      </w:r>
      <w:r w:rsidR="00697E15" w:rsidRPr="003761C5">
        <w:rPr>
          <w:bCs/>
          <w:sz w:val="16"/>
          <w:szCs w:val="16"/>
        </w:rPr>
        <w:t>planned</w:t>
      </w:r>
      <w:r w:rsidRPr="003761C5">
        <w:rPr>
          <w:bCs/>
          <w:sz w:val="16"/>
          <w:szCs w:val="16"/>
        </w:rPr>
        <w:t xml:space="preserve"> in the schools and/or other sites within the school district.  </w:t>
      </w:r>
      <w:r w:rsidRPr="00A538FF">
        <w:rPr>
          <w:bCs/>
          <w:sz w:val="16"/>
          <w:szCs w:val="16"/>
          <w:highlight w:val="yellow"/>
        </w:rPr>
        <w:t>This rep</w:t>
      </w:r>
      <w:r w:rsidR="00DE4009" w:rsidRPr="00A538FF">
        <w:rPr>
          <w:bCs/>
          <w:sz w:val="16"/>
          <w:szCs w:val="16"/>
          <w:highlight w:val="yellow"/>
        </w:rPr>
        <w:t xml:space="preserve">ort must be </w:t>
      </w:r>
      <w:r w:rsidR="00697E15" w:rsidRPr="00A538FF">
        <w:rPr>
          <w:bCs/>
          <w:sz w:val="16"/>
          <w:szCs w:val="16"/>
          <w:highlight w:val="yellow"/>
        </w:rPr>
        <w:t>submitted by</w:t>
      </w:r>
      <w:r w:rsidR="006C05B2">
        <w:rPr>
          <w:b/>
          <w:sz w:val="16"/>
          <w:szCs w:val="16"/>
          <w:highlight w:val="yellow"/>
        </w:rPr>
        <w:t xml:space="preserve"> June 30, 2020.</w:t>
      </w:r>
      <w:r w:rsidRPr="003761C5">
        <w:rPr>
          <w:bCs/>
          <w:sz w:val="16"/>
          <w:szCs w:val="16"/>
        </w:rPr>
        <w:t xml:space="preserve">  </w:t>
      </w:r>
    </w:p>
    <w:sectPr w:rsidR="00EC2A9C" w:rsidRPr="003761C5" w:rsidSect="0075440E">
      <w:footerReference w:type="default" r:id="rId9"/>
      <w:pgSz w:w="12240" w:h="15840" w:code="1"/>
      <w:pgMar w:top="576" w:right="720" w:bottom="576" w:left="720" w:header="432" w:footer="432" w:gutter="0"/>
      <w:paperSrc w:first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F6C2F" w14:textId="77777777" w:rsidR="006834FE" w:rsidRDefault="006834FE" w:rsidP="00CC679E">
      <w:r>
        <w:separator/>
      </w:r>
    </w:p>
  </w:endnote>
  <w:endnote w:type="continuationSeparator" w:id="0">
    <w:p w14:paraId="0A99C4E6" w14:textId="77777777" w:rsidR="006834FE" w:rsidRDefault="006834FE" w:rsidP="00CC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1FF71" w14:textId="3100CF8B" w:rsidR="00D11254" w:rsidRPr="00CC679E" w:rsidRDefault="00D11254" w:rsidP="00CC679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r w:rsidR="006C05B2">
      <w:rPr>
        <w:sz w:val="20"/>
        <w:szCs w:val="20"/>
      </w:rPr>
      <w:t>2/05/2020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34261" w14:textId="77777777" w:rsidR="006834FE" w:rsidRDefault="006834FE" w:rsidP="00CC679E">
      <w:r>
        <w:separator/>
      </w:r>
    </w:p>
  </w:footnote>
  <w:footnote w:type="continuationSeparator" w:id="0">
    <w:p w14:paraId="44221A74" w14:textId="77777777" w:rsidR="006834FE" w:rsidRDefault="006834FE" w:rsidP="00CC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15"/>
    <w:rsid w:val="00002563"/>
    <w:rsid w:val="00015C12"/>
    <w:rsid w:val="000539A7"/>
    <w:rsid w:val="000764E9"/>
    <w:rsid w:val="00076674"/>
    <w:rsid w:val="00083A40"/>
    <w:rsid w:val="00084FB4"/>
    <w:rsid w:val="00090DA2"/>
    <w:rsid w:val="000B5396"/>
    <w:rsid w:val="000C1D78"/>
    <w:rsid w:val="000C4BD0"/>
    <w:rsid w:val="00105443"/>
    <w:rsid w:val="001066A1"/>
    <w:rsid w:val="0012462F"/>
    <w:rsid w:val="00125199"/>
    <w:rsid w:val="00154596"/>
    <w:rsid w:val="00176691"/>
    <w:rsid w:val="001A7042"/>
    <w:rsid w:val="001E6C07"/>
    <w:rsid w:val="001E6E77"/>
    <w:rsid w:val="002100AD"/>
    <w:rsid w:val="00221DD3"/>
    <w:rsid w:val="00236BBA"/>
    <w:rsid w:val="002564EE"/>
    <w:rsid w:val="00296877"/>
    <w:rsid w:val="002B15A5"/>
    <w:rsid w:val="002D7B4A"/>
    <w:rsid w:val="002F7323"/>
    <w:rsid w:val="00320008"/>
    <w:rsid w:val="00343C2D"/>
    <w:rsid w:val="00347D71"/>
    <w:rsid w:val="003761C5"/>
    <w:rsid w:val="003A08A3"/>
    <w:rsid w:val="003D616E"/>
    <w:rsid w:val="003F3CE1"/>
    <w:rsid w:val="00403DB5"/>
    <w:rsid w:val="004432F7"/>
    <w:rsid w:val="00451F4C"/>
    <w:rsid w:val="0045216B"/>
    <w:rsid w:val="004848A4"/>
    <w:rsid w:val="004F1E44"/>
    <w:rsid w:val="00541590"/>
    <w:rsid w:val="00591EB4"/>
    <w:rsid w:val="0059562A"/>
    <w:rsid w:val="005C58E5"/>
    <w:rsid w:val="005E054C"/>
    <w:rsid w:val="005E44A5"/>
    <w:rsid w:val="00624BBC"/>
    <w:rsid w:val="00627DD3"/>
    <w:rsid w:val="0063207A"/>
    <w:rsid w:val="006468AD"/>
    <w:rsid w:val="006834FE"/>
    <w:rsid w:val="0068533B"/>
    <w:rsid w:val="00697E15"/>
    <w:rsid w:val="006A2278"/>
    <w:rsid w:val="006B611B"/>
    <w:rsid w:val="006C05B2"/>
    <w:rsid w:val="006C73A0"/>
    <w:rsid w:val="006D2574"/>
    <w:rsid w:val="006D3228"/>
    <w:rsid w:val="007024B6"/>
    <w:rsid w:val="00711DEE"/>
    <w:rsid w:val="0075440E"/>
    <w:rsid w:val="00777F37"/>
    <w:rsid w:val="007F3760"/>
    <w:rsid w:val="00814F97"/>
    <w:rsid w:val="00893545"/>
    <w:rsid w:val="008C3105"/>
    <w:rsid w:val="008D462F"/>
    <w:rsid w:val="008D5DBE"/>
    <w:rsid w:val="00907941"/>
    <w:rsid w:val="0092568C"/>
    <w:rsid w:val="00953429"/>
    <w:rsid w:val="00977CD7"/>
    <w:rsid w:val="00996715"/>
    <w:rsid w:val="009E62D5"/>
    <w:rsid w:val="00A20554"/>
    <w:rsid w:val="00A47954"/>
    <w:rsid w:val="00A538FF"/>
    <w:rsid w:val="00A778BC"/>
    <w:rsid w:val="00A930D1"/>
    <w:rsid w:val="00A962DE"/>
    <w:rsid w:val="00AB21DC"/>
    <w:rsid w:val="00AF73BA"/>
    <w:rsid w:val="00B31D8C"/>
    <w:rsid w:val="00B34BDE"/>
    <w:rsid w:val="00B73909"/>
    <w:rsid w:val="00BD2C01"/>
    <w:rsid w:val="00BD4326"/>
    <w:rsid w:val="00BE2159"/>
    <w:rsid w:val="00BF1829"/>
    <w:rsid w:val="00C501FB"/>
    <w:rsid w:val="00C86735"/>
    <w:rsid w:val="00C932F6"/>
    <w:rsid w:val="00CA4D0F"/>
    <w:rsid w:val="00CA7574"/>
    <w:rsid w:val="00CC679E"/>
    <w:rsid w:val="00CE5455"/>
    <w:rsid w:val="00D1062E"/>
    <w:rsid w:val="00D111D6"/>
    <w:rsid w:val="00D11254"/>
    <w:rsid w:val="00D31EDA"/>
    <w:rsid w:val="00D377AF"/>
    <w:rsid w:val="00D5111A"/>
    <w:rsid w:val="00D56524"/>
    <w:rsid w:val="00D63580"/>
    <w:rsid w:val="00D7107A"/>
    <w:rsid w:val="00D96D0D"/>
    <w:rsid w:val="00DC1EA3"/>
    <w:rsid w:val="00DD63F1"/>
    <w:rsid w:val="00DE4009"/>
    <w:rsid w:val="00DE6F19"/>
    <w:rsid w:val="00E14513"/>
    <w:rsid w:val="00E14C04"/>
    <w:rsid w:val="00E3112E"/>
    <w:rsid w:val="00EC2A9C"/>
    <w:rsid w:val="00EE5EB2"/>
    <w:rsid w:val="00EE69FB"/>
    <w:rsid w:val="00F020E0"/>
    <w:rsid w:val="00F775BA"/>
    <w:rsid w:val="00F83469"/>
    <w:rsid w:val="00FB6C63"/>
    <w:rsid w:val="00FD4CC2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E71FE7A"/>
  <w15:docId w15:val="{1BD5D270-40FA-4772-BE39-BECB301B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7AF"/>
    <w:rPr>
      <w:color w:val="0000FF"/>
      <w:u w:val="single"/>
    </w:rPr>
  </w:style>
  <w:style w:type="paragraph" w:styleId="Header">
    <w:name w:val="header"/>
    <w:basedOn w:val="Normal"/>
    <w:link w:val="HeaderChar"/>
    <w:rsid w:val="00CC67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679E"/>
    <w:rPr>
      <w:sz w:val="24"/>
      <w:szCs w:val="24"/>
    </w:rPr>
  </w:style>
  <w:style w:type="paragraph" w:styleId="Footer">
    <w:name w:val="footer"/>
    <w:basedOn w:val="Normal"/>
    <w:link w:val="FooterChar"/>
    <w:rsid w:val="00CC67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679E"/>
    <w:rPr>
      <w:sz w:val="24"/>
      <w:szCs w:val="24"/>
    </w:rPr>
  </w:style>
  <w:style w:type="paragraph" w:styleId="BalloonText">
    <w:name w:val="Balloon Text"/>
    <w:basedOn w:val="Normal"/>
    <w:link w:val="BalloonTextChar"/>
    <w:rsid w:val="005E4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E4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ion Report" ma:contentTypeID="0x01010041C03A3DD851284EB81F23DA48CF96AC00150E86FCFD5079498BC7CA46D5AD71CE" ma:contentTypeVersion="15" ma:contentTypeDescription="" ma:contentTypeScope="" ma:versionID="93fa8d7de067a2973b4e2a3a77ea7da6">
  <xsd:schema xmlns:xsd="http://www.w3.org/2001/XMLSchema" xmlns:xs="http://www.w3.org/2001/XMLSchema" xmlns:p="http://schemas.microsoft.com/office/2006/metadata/properties" xmlns:ns2="5bc9d522-2386-425a-9f2a-a617cf877ec0" xmlns:ns3="8a45cf2a-8f33-4767-b738-8af01a611324" targetNamespace="http://schemas.microsoft.com/office/2006/metadata/properties" ma:root="true" ma:fieldsID="31ced952f37818de3fa7d57b9c0e1247" ns2:_="" ns3:_="">
    <xsd:import namespace="5bc9d522-2386-425a-9f2a-a617cf877ec0"/>
    <xsd:import namespace="8a45cf2a-8f33-4767-b738-8af01a611324"/>
    <xsd:element name="properties">
      <xsd:complexType>
        <xsd:sequence>
          <xsd:element name="documentManagement">
            <xsd:complexType>
              <xsd:all>
                <xsd:element ref="ns2:School_x0020_District"/>
                <xsd:element ref="ns3:School_x0020_Year"/>
                <xsd:element ref="ns3:ESS_x0020_Coordinator"/>
                <xsd:element ref="ns3:If_x0020_daytime_x0020_waiver_x002c__x0020_is_x0020_out_x0020_of_x0020_school_x0020_time_x0020_program_x0020_also_x0020_inclu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d522-2386-425a-9f2a-a617cf877ec0" elementFormDefault="qualified">
    <xsd:import namespace="http://schemas.microsoft.com/office/2006/documentManagement/types"/>
    <xsd:import namespace="http://schemas.microsoft.com/office/infopath/2007/PartnerControls"/>
    <xsd:element name="School_x0020_District" ma:index="8" ma:displayName="School District" ma:format="Dropdown" ma:internalName="School_x0020_District" ma:readOnly="false">
      <xsd:simpleType>
        <xsd:restriction base="dms:Choice">
          <xsd:enumeration value="Adair County"/>
          <xsd:enumeration value="Allen County"/>
          <xsd:enumeration value="Anchorage Independent"/>
          <xsd:enumeration value="Anderson County"/>
          <xsd:enumeration value="Ashland Independent"/>
          <xsd:enumeration value="Augusta Independent"/>
          <xsd:enumeration value="Ballard County"/>
          <xsd:enumeration value="Barbourville Independent"/>
          <xsd:enumeration value="Bardstown Independent"/>
          <xsd:enumeration value="Barren County"/>
          <xsd:enumeration value="Bath County"/>
          <xsd:enumeration value="Beechwood Independent"/>
          <xsd:enumeration value="Bell County"/>
          <xsd:enumeration value="Bellevue Independent"/>
          <xsd:enumeration value="Berea Independent"/>
          <xsd:enumeration value="Boone County"/>
          <xsd:enumeration value="Bourbon County"/>
          <xsd:enumeration value="Bowling Green Independent"/>
          <xsd:enumeration value="Boyd County"/>
          <xsd:enumeration value="Boyle County"/>
          <xsd:enumeration value="Bracken County"/>
          <xsd:enumeration value="Breathitt County"/>
          <xsd:enumeration value="Breckinridge County"/>
          <xsd:enumeration value="Bullitt County"/>
          <xsd:enumeration value="Burgin Independent"/>
          <xsd:enumeration value="Butler County"/>
          <xsd:enumeration value="Caldwell County"/>
          <xsd:enumeration value="Calloway County"/>
          <xsd:enumeration value="Campbell County"/>
          <xsd:enumeration value="Campbellsville Independent"/>
          <xsd:enumeration value="Carlisle County"/>
          <xsd:enumeration value="Carroll County"/>
          <xsd:enumeration value="Carter County"/>
          <xsd:enumeration value="Casey County"/>
          <xsd:enumeration value="Caverna Independent"/>
          <xsd:enumeration value="Christian County"/>
          <xsd:enumeration value="Clark County"/>
          <xsd:enumeration value="Clay County"/>
          <xsd:enumeration value="Clinton County"/>
          <xsd:enumeration value="Cloverport Independent"/>
          <xsd:enumeration value="Corbin Independent"/>
          <xsd:enumeration value="Covington Independent"/>
          <xsd:enumeration value="Crittenden County"/>
          <xsd:enumeration value="Cumberland County"/>
          <xsd:enumeration value="Danville Independent"/>
          <xsd:enumeration value="Daviess County"/>
          <xsd:enumeration value="Dawson Springs Independent"/>
          <xsd:enumeration value="Dayton Independent"/>
          <xsd:enumeration value="East Bernstadt Independent"/>
          <xsd:enumeration value="Edmonson County"/>
          <xsd:enumeration value="Elizabethtown Independent"/>
          <xsd:enumeration value="Elliott County"/>
          <xsd:enumeration value="Eminence Independent"/>
          <xsd:enumeration value="Erlanger-Elsmere Independent"/>
          <xsd:enumeration value="Estill County"/>
          <xsd:enumeration value="Fairview Independent"/>
          <xsd:enumeration value="Fayette County"/>
          <xsd:enumeration value="Fleming County"/>
          <xsd:enumeration value="Floyd County"/>
          <xsd:enumeration value="Fort Thomas Independent"/>
          <xsd:enumeration value="Frankfort Independent"/>
          <xsd:enumeration value="Franklin County"/>
          <xsd:enumeration value="Fulton County"/>
          <xsd:enumeration value="Fulton Independent"/>
          <xsd:enumeration value="Gallatin County"/>
          <xsd:enumeration value="Garrard County"/>
          <xsd:enumeration value="Glasgow Independent"/>
          <xsd:enumeration value="Grant County"/>
          <xsd:enumeration value="Graves County"/>
          <xsd:enumeration value="Grayson County"/>
          <xsd:enumeration value="Green County"/>
          <xsd:enumeration value="Greenup County"/>
          <xsd:enumeration value="Hancock County"/>
          <xsd:enumeration value="Hardin County"/>
          <xsd:enumeration value="Harlan County"/>
          <xsd:enumeration value="Harlan Independent"/>
          <xsd:enumeration value="Harrison County"/>
          <xsd:enumeration value="Hart County"/>
          <xsd:enumeration value="Hazard Independent"/>
          <xsd:enumeration value="Henderson County"/>
          <xsd:enumeration value="Henry County"/>
          <xsd:enumeration value="Hickman County"/>
          <xsd:enumeration value="Hopkins County"/>
          <xsd:enumeration value="Jackson County"/>
          <xsd:enumeration value="Jackson Independent"/>
          <xsd:enumeration value="Jefferson County"/>
          <xsd:enumeration value="Jenkins Independent"/>
          <xsd:enumeration value="Jessamine County"/>
          <xsd:enumeration value="Johnson County"/>
          <xsd:enumeration value="Kenton County"/>
          <xsd:enumeration value="Kentucky School for the Blind"/>
          <xsd:enumeration value="Kentucky School for the Deaf"/>
          <xsd:enumeration value="Kentucky Tech System"/>
          <xsd:enumeration value="Knott County"/>
          <xsd:enumeration value="Knox County"/>
          <xsd:enumeration value="LaRue County"/>
          <xsd:enumeration value="Laurel County"/>
          <xsd:enumeration value="Lawrence County"/>
          <xsd:enumeration value="Lee County"/>
          <xsd:enumeration value="Leslie County"/>
          <xsd:enumeration value="Letcher County"/>
          <xsd:enumeration value="Lewis County"/>
          <xsd:enumeration value="Lincoln County"/>
          <xsd:enumeration value="Livingston County"/>
          <xsd:enumeration value="Logan County"/>
          <xsd:enumeration value="Ludlow Independent"/>
          <xsd:enumeration value="Lyon County"/>
          <xsd:enumeration value="Madison County"/>
          <xsd:enumeration value="Magoffin County"/>
          <xsd:enumeration value="Marion County"/>
          <xsd:enumeration value="Marshall County"/>
          <xsd:enumeration value="Martin County"/>
          <xsd:enumeration value="Mason County"/>
          <xsd:enumeration value="Mayfield Independent"/>
          <xsd:enumeration value="McCracken County"/>
          <xsd:enumeration value="McCreary County"/>
          <xsd:enumeration value="McLean County"/>
          <xsd:enumeration value="Meade County"/>
          <xsd:enumeration value="Menifee County"/>
          <xsd:enumeration value="Mercer County"/>
          <xsd:enumeration value="Metcalfe County"/>
          <xsd:enumeration value="Middlesboro Independent"/>
          <xsd:enumeration value="Monroe County"/>
          <xsd:enumeration value="Montgomery County"/>
          <xsd:enumeration value="Morgan County"/>
          <xsd:enumeration value="Muhlenberg County"/>
          <xsd:enumeration value="Murray Independent"/>
          <xsd:enumeration value="Nelson County"/>
          <xsd:enumeration value="Newport Independent"/>
          <xsd:enumeration value="Nicholas County"/>
          <xsd:enumeration value="Ohio County"/>
          <xsd:enumeration value="Oldham County"/>
          <xsd:enumeration value="Owen County"/>
          <xsd:enumeration value="Owensboro Independent"/>
          <xsd:enumeration value="Owsley County"/>
          <xsd:enumeration value="Paducah Independent"/>
          <xsd:enumeration value="Paintsville Independent"/>
          <xsd:enumeration value="Paris Independent"/>
          <xsd:enumeration value="Pendleton County"/>
          <xsd:enumeration value="Perry County"/>
          <xsd:enumeration value="Pike County"/>
          <xsd:enumeration value="Pikeville Independent"/>
          <xsd:enumeration value="Pineville Independent"/>
          <xsd:enumeration value="Powell County"/>
          <xsd:enumeration value="Pulaski County"/>
          <xsd:enumeration value="Raceland-Worthington Independent"/>
          <xsd:enumeration value="Robertson County"/>
          <xsd:enumeration value="Rockcastle County"/>
          <xsd:enumeration value="Rowan County"/>
          <xsd:enumeration value="Russell County"/>
          <xsd:enumeration value="Russell Independent"/>
          <xsd:enumeration value="Russellville Independent"/>
          <xsd:enumeration value="Science Hill Independent"/>
          <xsd:enumeration value="Scott County"/>
          <xsd:enumeration value="Shelby County"/>
          <xsd:enumeration value="Silver Grove Independent"/>
          <xsd:enumeration value="Simpson County"/>
          <xsd:enumeration value="Somerset Independent"/>
          <xsd:enumeration value="Southgate Independent"/>
          <xsd:enumeration value="Spencer County"/>
          <xsd:enumeration value="Taylor County"/>
          <xsd:enumeration value="Todd County"/>
          <xsd:enumeration value="Trigg County"/>
          <xsd:enumeration value="Trimble County"/>
          <xsd:enumeration value="Union County"/>
          <xsd:enumeration value="Walton-Verona Independent"/>
          <xsd:enumeration value="Warren County"/>
          <xsd:enumeration value="Washington County"/>
          <xsd:enumeration value="Wayne County"/>
          <xsd:enumeration value="Webster County"/>
          <xsd:enumeration value="West Point Independent"/>
          <xsd:enumeration value="Whitley County"/>
          <xsd:enumeration value="Williamsburg Independent"/>
          <xsd:enumeration value="Williamstown Independent"/>
          <xsd:enumeration value="Wolfe County"/>
          <xsd:enumeration value="Woodford Count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5cf2a-8f33-4767-b738-8af01a611324" elementFormDefault="qualified">
    <xsd:import namespace="http://schemas.microsoft.com/office/2006/documentManagement/types"/>
    <xsd:import namespace="http://schemas.microsoft.com/office/infopath/2007/PartnerControls"/>
    <xsd:element name="School_x0020_Year" ma:index="9" ma:displayName="School Year" ma:format="Dropdown" ma:internalName="School_x0020_Year0" ma:readOnly="false">
      <xsd:simpleType>
        <xsd:restriction base="dms:Choice">
          <xsd:enumeration value="2017-18"/>
          <xsd:enumeration value="2018-19"/>
        </xsd:restriction>
      </xsd:simpleType>
    </xsd:element>
    <xsd:element name="ESS_x0020_Coordinator" ma:index="10" ma:displayName="ESS Coordinator" ma:list="UserInfo" ma:SharePointGroup="0" ma:internalName="ESS_x0020_Coordin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f_x0020_daytime_x0020_waiver_x002c__x0020_is_x0020_out_x0020_of_x0020_school_x0020_time_x0020_program_x0020_also_x0020_included" ma:index="11" nillable="true" ma:displayName="If daytime waiver, is out of school time program also included" ma:default="0" ma:internalName="If_x0020_daytime_x0020_waiver_x002C__x0020_is_x0020_out_x0020_of_x0020_school_x0020_time_x0020_program_x0020_also_x0020_includ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0_District xmlns="5bc9d522-2386-425a-9f2a-a617cf877ec0">Harrison County</School_x0020_District>
    <School_x0020_Year xmlns="8a45cf2a-8f33-4767-b738-8af01a611324">2018-19</School_x0020_Year>
    <ESS_x0020_Coordinator xmlns="8a45cf2a-8f33-4767-b738-8af01a611324">
      <UserInfo>
        <DisplayName>Hatter, JennyLynn - Chief Academic Officer</DisplayName>
        <AccountId>51094</AccountId>
        <AccountType/>
      </UserInfo>
    </ESS_x0020_Coordinator>
    <If_x0020_daytime_x0020_waiver_x002c__x0020_is_x0020_out_x0020_of_x0020_school_x0020_time_x0020_program_x0020_also_x0020_included xmlns="8a45cf2a-8f33-4767-b738-8af01a611324">true</If_x0020_daytime_x0020_waiver_x002c__x0020_is_x0020_out_x0020_of_x0020_school_x0020_time_x0020_program_x0020_also_x0020_included>
  </documentManagement>
</p:properties>
</file>

<file path=customXml/itemProps1.xml><?xml version="1.0" encoding="utf-8"?>
<ds:datastoreItem xmlns:ds="http://schemas.openxmlformats.org/officeDocument/2006/customXml" ds:itemID="{F9A24D22-6401-4B64-8F7B-4B6B5114F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9d522-2386-425a-9f2a-a617cf877ec0"/>
    <ds:schemaRef ds:uri="8a45cf2a-8f33-4767-b738-8af01a611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0FBB6-E3F5-42F3-8710-8595A1BAE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BBE67-5785-417E-90CB-94A08803358F}">
  <ds:schemaRefs>
    <ds:schemaRef ds:uri="http://schemas.microsoft.com/office/2006/metadata/properties"/>
    <ds:schemaRef ds:uri="http://schemas.microsoft.com/office/infopath/2007/PartnerControls"/>
    <ds:schemaRef ds:uri="5bc9d522-2386-425a-9f2a-a617cf877ec0"/>
    <ds:schemaRef ds:uri="8a45cf2a-8f33-4767-b738-8af01a6113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 Program Report (one per district)</vt:lpstr>
    </vt:vector>
  </TitlesOfParts>
  <Company>Kentucky Department of Education</Company>
  <LinksUpToDate>false</LinksUpToDate>
  <CharactersWithSpaces>2411</CharactersWithSpaces>
  <SharedDoc>false</SharedDoc>
  <HLinks>
    <vt:vector size="6" baseType="variant">
      <vt:variant>
        <vt:i4>327780</vt:i4>
      </vt:variant>
      <vt:variant>
        <vt:i4>4</vt:i4>
      </vt:variant>
      <vt:variant>
        <vt:i4>0</vt:i4>
      </vt:variant>
      <vt:variant>
        <vt:i4>5</vt:i4>
      </vt:variant>
      <vt:variant>
        <vt:lpwstr>mailto:kdeess@education.ky.gov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 Program Report (one per district)</dc:title>
  <dc:creator>KDE Staff</dc:creator>
  <cp:lastModifiedBy>Smith, Shelina; Chief Academic Officer</cp:lastModifiedBy>
  <cp:revision>2</cp:revision>
  <cp:lastPrinted>2018-02-19T14:17:00Z</cp:lastPrinted>
  <dcterms:created xsi:type="dcterms:W3CDTF">2020-06-11T15:18:00Z</dcterms:created>
  <dcterms:modified xsi:type="dcterms:W3CDTF">2020-06-11T15:18:00Z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0x01010041C03A3DD851284EB81F23DA48CF96AC00150E86FCFD5079498BC7CA46D5AD71CE</vt:lpwstr>
  </property>
  <property fmtid="{D5CDD505-2E9C-101B-9397-08002B2CF9AE}" pid="3" name="_dlc_DocIdItemGuid">
    <vt:lpwstr>00158220-4b81-4af6-b836-eaab657ae5eb</vt:lpwstr>
  </property>
  <property fmtid="{D5CDD505-2E9C-101B-9397-08002B2CF9AE}" pid="4" name="If daytime waiver, is out of school time program also included?">
    <vt:lpwstr>true</vt:lpwstr>
  </property>
  <property fmtid="{D5CDD505-2E9C-101B-9397-08002B2CF9AE}" pid="5" name="School Year">
    <vt:lpwstr>2018-19</vt:lpwstr>
  </property>
</Properties>
</file>