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Mr</w:t>
      </w:r>
      <w:r w:rsidR="00007E7C">
        <w:rPr>
          <w:rFonts w:ascii="Times New Roman" w:hAnsi="Times New Roman"/>
          <w:b/>
        </w:rPr>
        <w:t xml:space="preserve">. </w:t>
      </w:r>
      <w:r w:rsidR="004E0CB4">
        <w:rPr>
          <w:rFonts w:ascii="Times New Roman" w:hAnsi="Times New Roman"/>
          <w:b/>
        </w:rPr>
        <w:t>Matt McIntire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M</w:t>
      </w:r>
      <w:r w:rsidR="00E962C9">
        <w:rPr>
          <w:rFonts w:ascii="Times New Roman" w:hAnsi="Times New Roman"/>
          <w:b/>
        </w:rPr>
        <w:t>ay 26</w:t>
      </w:r>
      <w:r w:rsidR="004E0CB4">
        <w:rPr>
          <w:rFonts w:ascii="Times New Roman" w:hAnsi="Times New Roman"/>
          <w:b/>
        </w:rPr>
        <w:t>, 2020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C72BB8">
        <w:rPr>
          <w:rFonts w:ascii="Times New Roman" w:hAnsi="Times New Roman"/>
          <w:b/>
        </w:rPr>
        <w:t>Terms of Employment Change</w:t>
      </w:r>
      <w:r w:rsidR="00735C68">
        <w:rPr>
          <w:rFonts w:ascii="Times New Roman" w:hAnsi="Times New Roman"/>
          <w:b/>
        </w:rPr>
        <w:t>s</w:t>
      </w:r>
      <w:r w:rsidR="00C5189B">
        <w:rPr>
          <w:rFonts w:ascii="Times New Roman" w:hAnsi="Times New Roman"/>
          <w:b/>
        </w:rPr>
        <w:t xml:space="preserve"> 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C72BB8" w:rsidRDefault="00C72BB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terms of employment for the job descriptions “Director Transportation”, “Assistant Director Transportation”</w:t>
      </w:r>
      <w:r w:rsidR="00F343B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“Director Facilities Maintenance” </w:t>
      </w:r>
      <w:r w:rsidR="00F343B1">
        <w:rPr>
          <w:rFonts w:ascii="Times New Roman" w:hAnsi="Times New Roman"/>
          <w:szCs w:val="24"/>
        </w:rPr>
        <w:t xml:space="preserve">and “Manager Network Systems” </w:t>
      </w:r>
      <w:r>
        <w:rPr>
          <w:rFonts w:ascii="Times New Roman" w:hAnsi="Times New Roman"/>
          <w:szCs w:val="24"/>
        </w:rPr>
        <w:t xml:space="preserve">require that persons holding these positions work 260 days per year. </w:t>
      </w:r>
      <w:r w:rsidR="0083058C">
        <w:rPr>
          <w:rFonts w:ascii="Times New Roman" w:hAnsi="Times New Roman"/>
          <w:szCs w:val="24"/>
        </w:rPr>
        <w:t xml:space="preserve">These positions are paid according to the Classified Management and Supervisor Salary Schedule. </w:t>
      </w:r>
      <w:r>
        <w:rPr>
          <w:rFonts w:ascii="Times New Roman" w:hAnsi="Times New Roman"/>
          <w:szCs w:val="24"/>
        </w:rPr>
        <w:t xml:space="preserve">All other classified </w:t>
      </w:r>
      <w:r w:rsidR="0083058C">
        <w:rPr>
          <w:rFonts w:ascii="Times New Roman" w:hAnsi="Times New Roman"/>
          <w:szCs w:val="24"/>
        </w:rPr>
        <w:t>salaried positions paid according</w:t>
      </w:r>
      <w:r w:rsidR="003566DD">
        <w:rPr>
          <w:rFonts w:ascii="Times New Roman" w:hAnsi="Times New Roman"/>
          <w:szCs w:val="24"/>
        </w:rPr>
        <w:t xml:space="preserve"> to this salary schedule</w:t>
      </w:r>
      <w:r w:rsidR="008305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require 246 day contracts. </w:t>
      </w:r>
    </w:p>
    <w:p w:rsidR="0083058C" w:rsidRDefault="0083058C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C72BB8" w:rsidRDefault="00C72BB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 </w:t>
      </w:r>
      <w:r w:rsidR="00266F37">
        <w:rPr>
          <w:rFonts w:ascii="Times New Roman" w:hAnsi="Times New Roman"/>
          <w:szCs w:val="24"/>
        </w:rPr>
        <w:t>remedy this discrep</w:t>
      </w:r>
      <w:r w:rsidR="00AC06BE">
        <w:rPr>
          <w:rFonts w:ascii="Times New Roman" w:hAnsi="Times New Roman"/>
          <w:szCs w:val="24"/>
        </w:rPr>
        <w:t>ancy</w:t>
      </w:r>
      <w:r w:rsidR="00266F37">
        <w:rPr>
          <w:rFonts w:ascii="Times New Roman" w:hAnsi="Times New Roman"/>
          <w:szCs w:val="24"/>
        </w:rPr>
        <w:t xml:space="preserve">, Human Resources proposes to change the terms of employment from 260 days to 246 days of </w:t>
      </w:r>
      <w:r w:rsidR="0083058C">
        <w:rPr>
          <w:rFonts w:ascii="Times New Roman" w:hAnsi="Times New Roman"/>
          <w:szCs w:val="24"/>
        </w:rPr>
        <w:t xml:space="preserve">annual </w:t>
      </w:r>
      <w:r w:rsidR="00266F37">
        <w:rPr>
          <w:rFonts w:ascii="Times New Roman" w:hAnsi="Times New Roman"/>
          <w:szCs w:val="24"/>
        </w:rPr>
        <w:t xml:space="preserve">employment for the </w:t>
      </w:r>
      <w:r w:rsidR="00F343B1">
        <w:rPr>
          <w:rFonts w:ascii="Times New Roman" w:hAnsi="Times New Roman"/>
          <w:szCs w:val="24"/>
        </w:rPr>
        <w:t>four (4)</w:t>
      </w:r>
      <w:r w:rsidR="00266F37">
        <w:rPr>
          <w:rFonts w:ascii="Times New Roman" w:hAnsi="Times New Roman"/>
          <w:szCs w:val="24"/>
        </w:rPr>
        <w:t xml:space="preserve"> job descriptions </w:t>
      </w:r>
      <w:r w:rsidR="003566DD">
        <w:rPr>
          <w:rFonts w:ascii="Times New Roman" w:hAnsi="Times New Roman"/>
          <w:szCs w:val="24"/>
        </w:rPr>
        <w:t xml:space="preserve">listed </w:t>
      </w:r>
      <w:r w:rsidR="00266F37">
        <w:rPr>
          <w:rFonts w:ascii="Times New Roman" w:hAnsi="Times New Roman"/>
          <w:szCs w:val="24"/>
        </w:rPr>
        <w:t xml:space="preserve">above. </w:t>
      </w:r>
      <w:r w:rsidR="00B77DA3">
        <w:rPr>
          <w:rFonts w:ascii="Times New Roman" w:hAnsi="Times New Roman"/>
          <w:szCs w:val="24"/>
        </w:rPr>
        <w:t xml:space="preserve">This </w:t>
      </w:r>
      <w:r w:rsidR="00F343B1">
        <w:rPr>
          <w:rFonts w:ascii="Times New Roman" w:hAnsi="Times New Roman"/>
          <w:szCs w:val="24"/>
        </w:rPr>
        <w:t xml:space="preserve">adjustment </w:t>
      </w:r>
      <w:r w:rsidR="00B77DA3">
        <w:rPr>
          <w:rFonts w:ascii="Times New Roman" w:hAnsi="Times New Roman"/>
          <w:szCs w:val="24"/>
        </w:rPr>
        <w:t xml:space="preserve">will not result in any salary change for the </w:t>
      </w:r>
      <w:r w:rsidR="00F343B1">
        <w:rPr>
          <w:rFonts w:ascii="Times New Roman" w:hAnsi="Times New Roman"/>
          <w:szCs w:val="24"/>
        </w:rPr>
        <w:t>four (4)</w:t>
      </w:r>
      <w:r w:rsidR="00B77DA3">
        <w:rPr>
          <w:rFonts w:ascii="Times New Roman" w:hAnsi="Times New Roman"/>
          <w:szCs w:val="24"/>
        </w:rPr>
        <w:t xml:space="preserve"> persons holding these positions.</w:t>
      </w:r>
    </w:p>
    <w:p w:rsidR="009B6678" w:rsidRDefault="0006390F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B6678" w:rsidRDefault="009B667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Human Resources recommends approval of this </w:t>
      </w:r>
      <w:r w:rsidR="00266F37">
        <w:rPr>
          <w:rFonts w:ascii="Times New Roman" w:hAnsi="Times New Roman"/>
          <w:szCs w:val="24"/>
        </w:rPr>
        <w:t>proposal.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523A64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sectPr w:rsidR="00A03B4B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06390F"/>
    <w:rsid w:val="00121C65"/>
    <w:rsid w:val="00266F37"/>
    <w:rsid w:val="003566DD"/>
    <w:rsid w:val="003D1174"/>
    <w:rsid w:val="003E0F35"/>
    <w:rsid w:val="004A20CE"/>
    <w:rsid w:val="004E0CB4"/>
    <w:rsid w:val="00523A64"/>
    <w:rsid w:val="005660B9"/>
    <w:rsid w:val="005F52AF"/>
    <w:rsid w:val="006E5E42"/>
    <w:rsid w:val="00735C68"/>
    <w:rsid w:val="00770F22"/>
    <w:rsid w:val="0077563D"/>
    <w:rsid w:val="0083058C"/>
    <w:rsid w:val="00884ACD"/>
    <w:rsid w:val="009247C7"/>
    <w:rsid w:val="009B6678"/>
    <w:rsid w:val="00A03B4B"/>
    <w:rsid w:val="00AC06BE"/>
    <w:rsid w:val="00B22FC8"/>
    <w:rsid w:val="00B36952"/>
    <w:rsid w:val="00B77DA3"/>
    <w:rsid w:val="00BC7AC5"/>
    <w:rsid w:val="00C507B5"/>
    <w:rsid w:val="00C5189B"/>
    <w:rsid w:val="00C72BB8"/>
    <w:rsid w:val="00CF6FDE"/>
    <w:rsid w:val="00D4613B"/>
    <w:rsid w:val="00D73A00"/>
    <w:rsid w:val="00D74925"/>
    <w:rsid w:val="00DE1C74"/>
    <w:rsid w:val="00E962C9"/>
    <w:rsid w:val="00F34045"/>
    <w:rsid w:val="00F343B1"/>
    <w:rsid w:val="00F8455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Herbert, Catina</cp:lastModifiedBy>
  <cp:revision>2</cp:revision>
  <dcterms:created xsi:type="dcterms:W3CDTF">2020-06-03T20:03:00Z</dcterms:created>
  <dcterms:modified xsi:type="dcterms:W3CDTF">2020-06-03T20:03:00Z</dcterms:modified>
</cp:coreProperties>
</file>