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CD283A" w:rsidRDefault="00CD283A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PHIL SHEEHY, DIRECTOR 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APRIL 30,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CD283A">
        <w:rPr>
          <w:rFonts w:ascii="Times New Roman" w:hAnsi="Times New Roman"/>
          <w:b/>
        </w:rPr>
        <w:t xml:space="preserve">THE </w:t>
      </w:r>
      <w:r w:rsidR="004E0D76">
        <w:rPr>
          <w:rFonts w:ascii="Times New Roman" w:hAnsi="Times New Roman"/>
          <w:b/>
        </w:rPr>
        <w:t xml:space="preserve">UNIVERSITY </w:t>
      </w:r>
      <w:r w:rsidR="00CD283A">
        <w:rPr>
          <w:rFonts w:ascii="Times New Roman" w:hAnsi="Times New Roman"/>
          <w:b/>
        </w:rPr>
        <w:t xml:space="preserve">OF LOUISVILLE </w:t>
      </w:r>
      <w:r w:rsidR="004E0D76">
        <w:rPr>
          <w:rFonts w:ascii="Times New Roman" w:hAnsi="Times New Roman"/>
          <w:b/>
        </w:rPr>
        <w:t>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agreement between </w:t>
      </w:r>
      <w:r w:rsidR="00CD283A">
        <w:rPr>
          <w:rFonts w:ascii="Arial" w:hAnsi="Arial"/>
          <w:sz w:val="24"/>
        </w:rPr>
        <w:t>The</w:t>
      </w:r>
      <w:r w:rsidR="004E0D76">
        <w:rPr>
          <w:rFonts w:ascii="Arial" w:hAnsi="Arial"/>
          <w:sz w:val="24"/>
        </w:rPr>
        <w:t xml:space="preserve"> University </w:t>
      </w:r>
      <w:r w:rsidR="00CD283A">
        <w:rPr>
          <w:rFonts w:ascii="Arial" w:hAnsi="Arial"/>
          <w:sz w:val="24"/>
        </w:rPr>
        <w:t xml:space="preserve">of Louisville </w:t>
      </w:r>
      <w:bookmarkStart w:id="0" w:name="_GoBack"/>
      <w:bookmarkEnd w:id="0"/>
      <w:r w:rsidR="004E0D76">
        <w:rPr>
          <w:rFonts w:ascii="Arial" w:hAnsi="Arial"/>
          <w:sz w:val="24"/>
        </w:rPr>
        <w:t>and Boone County Schools to enter into a cooperative agreement for the purpose of providing professional and student experiences for the education profession</w:t>
      </w:r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C5FA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65C1-4629-429F-90F6-A065D69A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2019-07-22T11:35:00Z</cp:lastPrinted>
  <dcterms:created xsi:type="dcterms:W3CDTF">2020-04-30T15:33:00Z</dcterms:created>
  <dcterms:modified xsi:type="dcterms:W3CDTF">2020-04-30T15:34:00Z</dcterms:modified>
</cp:coreProperties>
</file>