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8E73F" w14:textId="366B8BCD" w:rsidR="002121C4" w:rsidRDefault="002121C4" w:rsidP="00AA42CC">
      <w:pPr>
        <w:spacing w:after="0" w:line="240" w:lineRule="auto"/>
        <w:rPr>
          <w:rFonts w:ascii="Times New Roman" w:eastAsia="Times New Roman" w:hAnsi="Times New Roman" w:cs="Times New Roman"/>
          <w:b/>
          <w:bCs/>
          <w:i/>
          <w:iCs/>
          <w:color w:val="0070C0"/>
        </w:rPr>
      </w:pPr>
    </w:p>
    <w:p w14:paraId="56DF0732" w14:textId="2FC18683" w:rsidR="00390A35" w:rsidRPr="00AA290F" w:rsidRDefault="00390A35" w:rsidP="00390A35">
      <w:pPr>
        <w:ind w:left="446" w:right="270"/>
        <w:jc w:val="both"/>
        <w:rPr>
          <w:b/>
          <w:bCs/>
          <w:sz w:val="28"/>
          <w:szCs w:val="28"/>
        </w:rPr>
      </w:pPr>
      <w:r w:rsidRPr="00AA290F">
        <w:rPr>
          <w:b/>
          <w:bCs/>
          <w:sz w:val="28"/>
          <w:szCs w:val="28"/>
        </w:rPr>
        <w:t xml:space="preserve">SB 177 (2020) Signed into Kentucky on </w:t>
      </w:r>
      <w:r>
        <w:rPr>
          <w:b/>
          <w:bCs/>
          <w:sz w:val="28"/>
          <w:szCs w:val="28"/>
        </w:rPr>
        <w:t>March 24, 2020</w:t>
      </w:r>
      <w:r w:rsidRPr="00AA290F">
        <w:rPr>
          <w:b/>
          <w:bCs/>
          <w:sz w:val="28"/>
          <w:szCs w:val="28"/>
        </w:rPr>
        <w:t xml:space="preserve"> and retroactive to March 26, 2020</w:t>
      </w:r>
      <w:r w:rsidR="009D686A">
        <w:rPr>
          <w:b/>
          <w:bCs/>
          <w:sz w:val="28"/>
          <w:szCs w:val="28"/>
        </w:rPr>
        <w:t>, provides:</w:t>
      </w:r>
      <w:r w:rsidRPr="00AA290F">
        <w:rPr>
          <w:b/>
          <w:bCs/>
          <w:sz w:val="28"/>
          <w:szCs w:val="28"/>
        </w:rPr>
        <w:t xml:space="preserve"> </w:t>
      </w:r>
    </w:p>
    <w:p w14:paraId="4523ED31" w14:textId="77777777" w:rsidR="00390A35" w:rsidRPr="00206E38" w:rsidRDefault="00390A35" w:rsidP="00390A35">
      <w:pPr>
        <w:ind w:left="446" w:right="270"/>
        <w:jc w:val="both"/>
        <w:rPr>
          <w:i/>
          <w:iCs/>
          <w:color w:val="4472C4" w:themeColor="accent1"/>
          <w:sz w:val="28"/>
          <w:szCs w:val="28"/>
        </w:rPr>
      </w:pPr>
      <w:r w:rsidRPr="00206E38">
        <w:rPr>
          <w:i/>
          <w:iCs/>
          <w:color w:val="4472C4" w:themeColor="accent1"/>
          <w:sz w:val="28"/>
          <w:szCs w:val="28"/>
        </w:rPr>
        <w:t>Section 8. Notwithstanding KRS 156.557 and 704 KAR 3:370, for the 2019-2020 school year, a local board of education may revise the district's certified evaluation plan due to the COVID-19 public health emergency.</w:t>
      </w:r>
    </w:p>
    <w:p w14:paraId="74E20441" w14:textId="77777777" w:rsidR="00A630B1" w:rsidRPr="0098414B" w:rsidRDefault="00A630B1" w:rsidP="00390A35">
      <w:pPr>
        <w:ind w:left="446" w:right="450"/>
        <w:jc w:val="both"/>
        <w:rPr>
          <w:rFonts w:ascii="Times New Roman" w:hAnsi="Times New Roman" w:cs="Times New Roman"/>
          <w:b/>
          <w:bCs/>
          <w:sz w:val="24"/>
          <w:szCs w:val="24"/>
        </w:rPr>
      </w:pPr>
      <w:r w:rsidRPr="0098414B">
        <w:rPr>
          <w:rFonts w:ascii="Times New Roman" w:hAnsi="Times New Roman" w:cs="Times New Roman"/>
          <w:sz w:val="24"/>
          <w:szCs w:val="24"/>
        </w:rPr>
        <w:t xml:space="preserve">In response to the COVID-19 public health crisis, SB 177 allows Kentucky school districts the ability to modify the district’s Certified Evaluation Plan (CEP) for the 2019-2020 school year. The CEP can be modified to address the needs of the district during this time. CEP’s modified for the 2019-2020 school year, only require local school board approval. </w:t>
      </w:r>
      <w:r w:rsidRPr="0098414B">
        <w:rPr>
          <w:rFonts w:ascii="Times New Roman" w:hAnsi="Times New Roman" w:cs="Times New Roman"/>
          <w:b/>
          <w:bCs/>
          <w:sz w:val="24"/>
          <w:szCs w:val="24"/>
        </w:rPr>
        <w:t xml:space="preserve">KDE approval is not required. </w:t>
      </w:r>
    </w:p>
    <w:p w14:paraId="7C45A59F" w14:textId="77777777" w:rsidR="002121C4" w:rsidRDefault="002121C4" w:rsidP="00AA42CC">
      <w:pPr>
        <w:spacing w:after="0" w:line="240" w:lineRule="auto"/>
        <w:rPr>
          <w:rFonts w:ascii="Times New Roman" w:eastAsia="Times New Roman" w:hAnsi="Times New Roman" w:cs="Times New Roman"/>
          <w:b/>
          <w:bCs/>
          <w:i/>
          <w:iCs/>
          <w:color w:val="0070C0"/>
        </w:rPr>
      </w:pPr>
    </w:p>
    <w:p w14:paraId="651286DD" w14:textId="77777777" w:rsidR="008D1B49" w:rsidRDefault="002D43E6" w:rsidP="007E7BDA">
      <w:pPr>
        <w:pStyle w:val="xmsonormal"/>
        <w:shd w:val="clear" w:color="auto" w:fill="FFFFFF"/>
        <w:rPr>
          <w:rFonts w:ascii="Times New Roman" w:hAnsi="Times New Roman" w:cs="Times New Roman"/>
          <w:b/>
          <w:bCs/>
          <w:i/>
          <w:iCs/>
          <w:color w:val="0070C0"/>
          <w:sz w:val="24"/>
          <w:szCs w:val="24"/>
        </w:rPr>
      </w:pPr>
      <w:r w:rsidRPr="002121C4">
        <w:rPr>
          <w:rFonts w:ascii="Times New Roman" w:hAnsi="Times New Roman" w:cs="Times New Roman"/>
          <w:b/>
          <w:bCs/>
          <w:i/>
          <w:iCs/>
          <w:color w:val="0070C0"/>
          <w:sz w:val="24"/>
          <w:szCs w:val="24"/>
        </w:rPr>
        <w:t xml:space="preserve">What </w:t>
      </w:r>
      <w:r>
        <w:rPr>
          <w:rFonts w:ascii="Times New Roman" w:hAnsi="Times New Roman" w:cs="Times New Roman"/>
          <w:b/>
          <w:bCs/>
          <w:i/>
          <w:iCs/>
          <w:color w:val="0070C0"/>
          <w:sz w:val="24"/>
          <w:szCs w:val="24"/>
        </w:rPr>
        <w:t>if the District is unable to follow the procedures established in the Certified Evaluation Plan</w:t>
      </w:r>
      <w:r w:rsidR="008D1B49">
        <w:rPr>
          <w:rFonts w:ascii="Times New Roman" w:hAnsi="Times New Roman" w:cs="Times New Roman"/>
          <w:b/>
          <w:bCs/>
          <w:i/>
          <w:iCs/>
          <w:color w:val="0070C0"/>
          <w:sz w:val="24"/>
          <w:szCs w:val="24"/>
        </w:rPr>
        <w:t xml:space="preserve"> due to the COVID-19 closures? </w:t>
      </w:r>
    </w:p>
    <w:p w14:paraId="68214BE8" w14:textId="6FC086D4" w:rsidR="008D1B49" w:rsidRDefault="008D1B49" w:rsidP="0098414B">
      <w:pPr>
        <w:pStyle w:val="xmsonormal"/>
        <w:shd w:val="clear" w:color="auto" w:fill="FFFFFF"/>
        <w:rPr>
          <w:rFonts w:ascii="Times New Roman" w:hAnsi="Times New Roman" w:cs="Times New Roman"/>
          <w:sz w:val="24"/>
          <w:szCs w:val="24"/>
        </w:rPr>
      </w:pPr>
      <w:r w:rsidRPr="002121C4">
        <w:rPr>
          <w:rFonts w:ascii="Times New Roman" w:hAnsi="Times New Roman" w:cs="Times New Roman"/>
          <w:sz w:val="24"/>
          <w:szCs w:val="24"/>
        </w:rPr>
        <w:t>The CEP can be modified to address the needs of the district during this time.</w:t>
      </w:r>
      <w:r w:rsidR="00E15E20">
        <w:rPr>
          <w:rFonts w:ascii="Times New Roman" w:hAnsi="Times New Roman" w:cs="Times New Roman"/>
          <w:sz w:val="24"/>
          <w:szCs w:val="24"/>
        </w:rPr>
        <w:t xml:space="preserve"> </w:t>
      </w:r>
      <w:r w:rsidRPr="002121C4">
        <w:rPr>
          <w:rFonts w:ascii="Times New Roman" w:hAnsi="Times New Roman" w:cs="Times New Roman"/>
          <w:sz w:val="24"/>
          <w:szCs w:val="24"/>
        </w:rPr>
        <w:t xml:space="preserve">KDE recommends districts consider their needs related to evaluation and make changes appropriately for what works </w:t>
      </w:r>
      <w:r w:rsidR="00AD024A">
        <w:rPr>
          <w:rFonts w:ascii="Times New Roman" w:hAnsi="Times New Roman" w:cs="Times New Roman"/>
          <w:sz w:val="24"/>
          <w:szCs w:val="24"/>
        </w:rPr>
        <w:t xml:space="preserve">best </w:t>
      </w:r>
      <w:r w:rsidRPr="002121C4">
        <w:rPr>
          <w:rFonts w:ascii="Times New Roman" w:hAnsi="Times New Roman" w:cs="Times New Roman"/>
          <w:sz w:val="24"/>
          <w:szCs w:val="24"/>
        </w:rPr>
        <w:t>for their educators.</w:t>
      </w:r>
      <w:r w:rsidR="00E15E20">
        <w:rPr>
          <w:rFonts w:ascii="Times New Roman" w:hAnsi="Times New Roman" w:cs="Times New Roman"/>
          <w:sz w:val="24"/>
          <w:szCs w:val="24"/>
        </w:rPr>
        <w:t xml:space="preserve"> The modified CEP must be approved by the local school board.</w:t>
      </w:r>
    </w:p>
    <w:p w14:paraId="08B7EB2A" w14:textId="102BA6DA" w:rsidR="008D1B49" w:rsidRDefault="008D1B49" w:rsidP="00AA42CC">
      <w:pPr>
        <w:spacing w:after="0" w:line="240" w:lineRule="auto"/>
        <w:rPr>
          <w:rFonts w:ascii="Times New Roman" w:eastAsia="Times New Roman" w:hAnsi="Times New Roman" w:cs="Times New Roman"/>
          <w:color w:val="000000"/>
          <w:sz w:val="24"/>
          <w:szCs w:val="24"/>
        </w:rPr>
      </w:pPr>
    </w:p>
    <w:p w14:paraId="1B8AE7C0" w14:textId="6A20EB5D" w:rsidR="00481248" w:rsidRPr="002121C4" w:rsidRDefault="00481248" w:rsidP="00481248">
      <w:pPr>
        <w:pStyle w:val="xmsonormal"/>
        <w:shd w:val="clear" w:color="auto" w:fill="FFFFFF"/>
        <w:rPr>
          <w:rFonts w:ascii="Times New Roman" w:hAnsi="Times New Roman" w:cs="Times New Roman"/>
          <w:b/>
          <w:bCs/>
          <w:i/>
          <w:iCs/>
          <w:color w:val="0070C0"/>
          <w:sz w:val="24"/>
          <w:szCs w:val="24"/>
        </w:rPr>
      </w:pPr>
      <w:r w:rsidRPr="002121C4">
        <w:rPr>
          <w:rFonts w:ascii="Times New Roman" w:hAnsi="Times New Roman" w:cs="Times New Roman"/>
          <w:b/>
          <w:bCs/>
          <w:i/>
          <w:iCs/>
          <w:color w:val="0070C0"/>
          <w:sz w:val="24"/>
          <w:szCs w:val="24"/>
        </w:rPr>
        <w:t xml:space="preserve">What changes can be made to the CEP to ensure evaluations are completed this year? </w:t>
      </w:r>
    </w:p>
    <w:p w14:paraId="027A450D" w14:textId="15EA8966" w:rsidR="007E7BDA" w:rsidRPr="002121C4" w:rsidRDefault="009D686A" w:rsidP="00AA42CC">
      <w:pPr>
        <w:spacing w:after="0" w:line="240" w:lineRule="auto"/>
        <w:rPr>
          <w:rFonts w:ascii="Times New Roman" w:eastAsia="Times New Roman" w:hAnsi="Times New Roman" w:cs="Times New Roman"/>
          <w:color w:val="000000"/>
          <w:sz w:val="24"/>
          <w:szCs w:val="24"/>
        </w:rPr>
      </w:pPr>
      <w:bookmarkStart w:id="0" w:name="_Hlk36411341"/>
      <w:r>
        <w:rPr>
          <w:rFonts w:ascii="Times New Roman" w:eastAsia="Times New Roman" w:hAnsi="Times New Roman" w:cs="Times New Roman"/>
          <w:color w:val="000000"/>
          <w:sz w:val="24"/>
          <w:szCs w:val="24"/>
        </w:rPr>
        <w:t xml:space="preserve">That is a district decision. </w:t>
      </w:r>
      <w:r w:rsidR="008734E0" w:rsidRPr="002121C4">
        <w:rPr>
          <w:rFonts w:ascii="Times New Roman" w:eastAsia="Times New Roman" w:hAnsi="Times New Roman" w:cs="Times New Roman"/>
          <w:color w:val="000000"/>
          <w:sz w:val="24"/>
          <w:szCs w:val="24"/>
        </w:rPr>
        <w:t xml:space="preserve">The CEP can be modified to address the needs of the district during this time. </w:t>
      </w:r>
      <w:bookmarkEnd w:id="0"/>
      <w:r w:rsidR="008734E0" w:rsidRPr="002121C4">
        <w:rPr>
          <w:rFonts w:ascii="Times New Roman" w:eastAsia="Times New Roman" w:hAnsi="Times New Roman" w:cs="Times New Roman"/>
          <w:color w:val="000000"/>
          <w:sz w:val="24"/>
          <w:szCs w:val="24"/>
        </w:rPr>
        <w:t>CEP’s modified for the 2019-2020 school year, only require local school board approval. KDE approval is not required.</w:t>
      </w:r>
    </w:p>
    <w:p w14:paraId="4AA54ABF" w14:textId="77777777" w:rsidR="00BE7E85" w:rsidRPr="002121C4" w:rsidRDefault="00BE7E85" w:rsidP="00A76B6C">
      <w:pPr>
        <w:pStyle w:val="xmsonormal"/>
        <w:shd w:val="clear" w:color="auto" w:fill="FFFFFF"/>
        <w:ind w:left="720"/>
        <w:rPr>
          <w:rFonts w:ascii="Times New Roman" w:hAnsi="Times New Roman" w:cs="Times New Roman"/>
          <w:sz w:val="24"/>
          <w:szCs w:val="24"/>
        </w:rPr>
      </w:pPr>
    </w:p>
    <w:p w14:paraId="78B3E6B1" w14:textId="4F83ABF3" w:rsidR="00BE7E85" w:rsidRPr="002121C4" w:rsidRDefault="00BE7E85" w:rsidP="00241DCB">
      <w:pPr>
        <w:pStyle w:val="xmsonormal"/>
        <w:shd w:val="clear" w:color="auto" w:fill="FFFFFF"/>
        <w:rPr>
          <w:rFonts w:ascii="Times New Roman" w:hAnsi="Times New Roman" w:cs="Times New Roman"/>
          <w:b/>
          <w:bCs/>
          <w:i/>
          <w:iCs/>
          <w:color w:val="0070C0"/>
          <w:sz w:val="24"/>
          <w:szCs w:val="24"/>
        </w:rPr>
      </w:pPr>
      <w:bookmarkStart w:id="1" w:name="_Hlk36016617"/>
      <w:r w:rsidRPr="002121C4">
        <w:rPr>
          <w:rFonts w:ascii="Times New Roman" w:hAnsi="Times New Roman" w:cs="Times New Roman"/>
          <w:b/>
          <w:bCs/>
          <w:i/>
          <w:iCs/>
          <w:color w:val="0070C0"/>
          <w:sz w:val="24"/>
          <w:szCs w:val="24"/>
        </w:rPr>
        <w:t>What do we do about observations and evaluations?</w:t>
      </w:r>
      <w:r w:rsidR="00396814" w:rsidRPr="002121C4">
        <w:rPr>
          <w:rFonts w:ascii="Times New Roman" w:hAnsi="Times New Roman" w:cs="Times New Roman"/>
          <w:b/>
          <w:bCs/>
          <w:i/>
          <w:iCs/>
          <w:color w:val="0070C0"/>
          <w:sz w:val="24"/>
          <w:szCs w:val="24"/>
        </w:rPr>
        <w:t xml:space="preserve"> </w:t>
      </w:r>
      <w:r w:rsidR="00677D07" w:rsidRPr="002121C4">
        <w:rPr>
          <w:rFonts w:ascii="Times New Roman" w:hAnsi="Times New Roman" w:cs="Times New Roman"/>
          <w:b/>
          <w:bCs/>
          <w:i/>
          <w:iCs/>
          <w:color w:val="0070C0"/>
          <w:sz w:val="24"/>
          <w:szCs w:val="24"/>
        </w:rPr>
        <w:t>Can we change the number of required observations?</w:t>
      </w:r>
    </w:p>
    <w:p w14:paraId="28A5FD21" w14:textId="5D5050D5" w:rsidR="00BE7E85" w:rsidRPr="002121C4" w:rsidRDefault="00677D07" w:rsidP="003C23F8">
      <w:pPr>
        <w:spacing w:after="0" w:line="240" w:lineRule="auto"/>
        <w:rPr>
          <w:rFonts w:ascii="Times New Roman" w:hAnsi="Times New Roman" w:cs="Times New Roman"/>
          <w:sz w:val="24"/>
          <w:szCs w:val="24"/>
        </w:rPr>
      </w:pPr>
      <w:bookmarkStart w:id="2" w:name="_Hlk36410750"/>
      <w:bookmarkEnd w:id="1"/>
      <w:r w:rsidRPr="002121C4">
        <w:rPr>
          <w:rFonts w:ascii="Times New Roman" w:hAnsi="Times New Roman" w:cs="Times New Roman"/>
          <w:sz w:val="24"/>
          <w:szCs w:val="24"/>
        </w:rPr>
        <w:t xml:space="preserve">Yes. </w:t>
      </w:r>
      <w:bookmarkStart w:id="3" w:name="_Hlk36409388"/>
      <w:r w:rsidR="003C23F8" w:rsidRPr="002121C4">
        <w:rPr>
          <w:rFonts w:ascii="Times New Roman" w:hAnsi="Times New Roman" w:cs="Times New Roman"/>
          <w:sz w:val="24"/>
          <w:szCs w:val="24"/>
        </w:rPr>
        <w:t>The CEP can be modified to address</w:t>
      </w:r>
      <w:r w:rsidR="00446AFA" w:rsidRPr="002121C4">
        <w:rPr>
          <w:rFonts w:ascii="Times New Roman" w:hAnsi="Times New Roman" w:cs="Times New Roman"/>
          <w:sz w:val="24"/>
          <w:szCs w:val="24"/>
        </w:rPr>
        <w:t xml:space="preserve"> procedures, timelines and requirements </w:t>
      </w:r>
      <w:r w:rsidRPr="002121C4">
        <w:rPr>
          <w:rFonts w:ascii="Times New Roman" w:hAnsi="Times New Roman" w:cs="Times New Roman"/>
          <w:sz w:val="24"/>
          <w:szCs w:val="24"/>
        </w:rPr>
        <w:t>based on</w:t>
      </w:r>
      <w:r w:rsidR="003C23F8" w:rsidRPr="002121C4">
        <w:rPr>
          <w:rFonts w:ascii="Times New Roman" w:hAnsi="Times New Roman" w:cs="Times New Roman"/>
          <w:sz w:val="24"/>
          <w:szCs w:val="24"/>
        </w:rPr>
        <w:t xml:space="preserve"> the needs of the district during this time.</w:t>
      </w:r>
      <w:bookmarkEnd w:id="3"/>
      <w:r w:rsidR="00FC34DF">
        <w:rPr>
          <w:rFonts w:ascii="Times New Roman" w:hAnsi="Times New Roman" w:cs="Times New Roman"/>
          <w:sz w:val="24"/>
          <w:szCs w:val="24"/>
        </w:rPr>
        <w:t xml:space="preserve"> </w:t>
      </w:r>
      <w:r w:rsidR="003C23F8" w:rsidRPr="002121C4">
        <w:rPr>
          <w:rFonts w:ascii="Times New Roman" w:hAnsi="Times New Roman" w:cs="Times New Roman"/>
          <w:sz w:val="24"/>
          <w:szCs w:val="24"/>
        </w:rPr>
        <w:t>CEP’s modified for the 2019-2020 school year, only require local school board approval. KDE approval is not required.</w:t>
      </w:r>
    </w:p>
    <w:bookmarkEnd w:id="2"/>
    <w:p w14:paraId="69D0F36A" w14:textId="77777777" w:rsidR="003C23F8" w:rsidRPr="002121C4" w:rsidRDefault="003C23F8" w:rsidP="00915441">
      <w:pPr>
        <w:pStyle w:val="xmsonormal"/>
        <w:shd w:val="clear" w:color="auto" w:fill="FFFFFF"/>
        <w:rPr>
          <w:rFonts w:ascii="Times New Roman" w:hAnsi="Times New Roman" w:cs="Times New Roman"/>
          <w:b/>
          <w:bCs/>
          <w:i/>
          <w:iCs/>
          <w:color w:val="0070C0"/>
          <w:sz w:val="24"/>
          <w:szCs w:val="24"/>
        </w:rPr>
      </w:pPr>
    </w:p>
    <w:p w14:paraId="1B5DF35F" w14:textId="704D8AC1" w:rsidR="00B96A64" w:rsidRPr="002121C4" w:rsidRDefault="00BE7E85" w:rsidP="00915441">
      <w:pPr>
        <w:pStyle w:val="xmsonormal"/>
        <w:shd w:val="clear" w:color="auto" w:fill="FFFFFF"/>
        <w:rPr>
          <w:rFonts w:ascii="Times New Roman" w:hAnsi="Times New Roman" w:cs="Times New Roman"/>
          <w:b/>
          <w:bCs/>
          <w:i/>
          <w:iCs/>
          <w:color w:val="0070C0"/>
          <w:sz w:val="24"/>
          <w:szCs w:val="24"/>
        </w:rPr>
      </w:pPr>
      <w:r w:rsidRPr="002121C4">
        <w:rPr>
          <w:rFonts w:ascii="Times New Roman" w:hAnsi="Times New Roman" w:cs="Times New Roman"/>
          <w:b/>
          <w:bCs/>
          <w:i/>
          <w:iCs/>
          <w:color w:val="0070C0"/>
          <w:sz w:val="24"/>
          <w:szCs w:val="24"/>
        </w:rPr>
        <w:t xml:space="preserve">How do we handle the remaining summative evaluations?  </w:t>
      </w:r>
    </w:p>
    <w:p w14:paraId="7E4E44FF" w14:textId="73926A59" w:rsidR="00B96A64" w:rsidRPr="002121C4" w:rsidRDefault="009D686A" w:rsidP="00E11F4B">
      <w:pPr>
        <w:rPr>
          <w:rFonts w:ascii="Times New Roman" w:hAnsi="Times New Roman" w:cs="Times New Roman"/>
          <w:sz w:val="24"/>
          <w:szCs w:val="24"/>
        </w:rPr>
      </w:pPr>
      <w:r>
        <w:rPr>
          <w:rFonts w:ascii="Times New Roman" w:hAnsi="Times New Roman" w:cs="Times New Roman"/>
          <w:sz w:val="24"/>
          <w:szCs w:val="24"/>
        </w:rPr>
        <w:t xml:space="preserve">That is a district decision. </w:t>
      </w:r>
      <w:r w:rsidR="00FC693B" w:rsidRPr="002121C4">
        <w:rPr>
          <w:rFonts w:ascii="Times New Roman" w:hAnsi="Times New Roman" w:cs="Times New Roman"/>
          <w:sz w:val="24"/>
          <w:szCs w:val="24"/>
        </w:rPr>
        <w:t>The CEP can be modified to address procedures, timelines and requirements based on the needs of the district during this time.</w:t>
      </w:r>
      <w:r w:rsidR="001E7267" w:rsidRPr="002121C4">
        <w:rPr>
          <w:rFonts w:ascii="Times New Roman" w:hAnsi="Times New Roman" w:cs="Times New Roman"/>
          <w:sz w:val="24"/>
          <w:szCs w:val="24"/>
        </w:rPr>
        <w:t xml:space="preserve"> </w:t>
      </w:r>
      <w:r w:rsidR="00FC34DF" w:rsidRPr="002121C4">
        <w:rPr>
          <w:rFonts w:ascii="Times New Roman" w:hAnsi="Times New Roman" w:cs="Times New Roman"/>
          <w:sz w:val="24"/>
          <w:szCs w:val="24"/>
        </w:rPr>
        <w:t>CEP’s modified for the 2019-2020 school year, only require local school board approval. KDE approval is not required.</w:t>
      </w:r>
    </w:p>
    <w:p w14:paraId="7A3936DA" w14:textId="7AEDA539" w:rsidR="003374E6" w:rsidRPr="002121C4" w:rsidRDefault="003374E6" w:rsidP="003374E6">
      <w:pPr>
        <w:pStyle w:val="xmsonormal"/>
        <w:shd w:val="clear" w:color="auto" w:fill="FFFFFF"/>
        <w:rPr>
          <w:rFonts w:ascii="Times New Roman" w:hAnsi="Times New Roman" w:cs="Times New Roman"/>
          <w:b/>
          <w:bCs/>
          <w:i/>
          <w:iCs/>
          <w:color w:val="0070C0"/>
          <w:sz w:val="24"/>
          <w:szCs w:val="24"/>
        </w:rPr>
      </w:pPr>
      <w:r w:rsidRPr="002121C4">
        <w:rPr>
          <w:rFonts w:ascii="Times New Roman" w:hAnsi="Times New Roman" w:cs="Times New Roman"/>
          <w:b/>
          <w:bCs/>
          <w:i/>
          <w:iCs/>
          <w:color w:val="0070C0"/>
          <w:sz w:val="24"/>
          <w:szCs w:val="24"/>
        </w:rPr>
        <w:t xml:space="preserve">Can a district choose to extend </w:t>
      </w:r>
      <w:r w:rsidR="008E0DD2" w:rsidRPr="002121C4">
        <w:rPr>
          <w:rFonts w:ascii="Times New Roman" w:hAnsi="Times New Roman" w:cs="Times New Roman"/>
          <w:b/>
          <w:bCs/>
          <w:i/>
          <w:iCs/>
          <w:color w:val="0070C0"/>
          <w:sz w:val="24"/>
          <w:szCs w:val="24"/>
        </w:rPr>
        <w:t>summative</w:t>
      </w:r>
      <w:r w:rsidRPr="002121C4">
        <w:rPr>
          <w:rFonts w:ascii="Times New Roman" w:hAnsi="Times New Roman" w:cs="Times New Roman"/>
          <w:b/>
          <w:bCs/>
          <w:i/>
          <w:iCs/>
          <w:color w:val="0070C0"/>
          <w:sz w:val="24"/>
          <w:szCs w:val="24"/>
        </w:rPr>
        <w:t xml:space="preserve"> evaluation</w:t>
      </w:r>
      <w:r w:rsidR="008E0DD2" w:rsidRPr="002121C4">
        <w:rPr>
          <w:rFonts w:ascii="Times New Roman" w:hAnsi="Times New Roman" w:cs="Times New Roman"/>
          <w:b/>
          <w:bCs/>
          <w:i/>
          <w:iCs/>
          <w:color w:val="0070C0"/>
          <w:sz w:val="24"/>
          <w:szCs w:val="24"/>
        </w:rPr>
        <w:t xml:space="preserve"> cycles to 2020-21</w:t>
      </w:r>
      <w:r w:rsidRPr="002121C4">
        <w:rPr>
          <w:rFonts w:ascii="Times New Roman" w:hAnsi="Times New Roman" w:cs="Times New Roman"/>
          <w:b/>
          <w:bCs/>
          <w:i/>
          <w:iCs/>
          <w:color w:val="0070C0"/>
          <w:sz w:val="24"/>
          <w:szCs w:val="24"/>
        </w:rPr>
        <w:t xml:space="preserve">?  </w:t>
      </w:r>
    </w:p>
    <w:p w14:paraId="28255C7F" w14:textId="6C74DA6F" w:rsidR="008E0DD2" w:rsidRPr="002121C4" w:rsidRDefault="008E0DD2" w:rsidP="008E0DD2">
      <w:pPr>
        <w:spacing w:after="0" w:line="240" w:lineRule="auto"/>
        <w:rPr>
          <w:rFonts w:ascii="Times New Roman" w:hAnsi="Times New Roman" w:cs="Times New Roman"/>
          <w:sz w:val="24"/>
          <w:szCs w:val="24"/>
        </w:rPr>
      </w:pPr>
      <w:r w:rsidRPr="002121C4">
        <w:rPr>
          <w:rFonts w:ascii="Times New Roman" w:hAnsi="Times New Roman" w:cs="Times New Roman"/>
          <w:sz w:val="24"/>
          <w:szCs w:val="24"/>
        </w:rPr>
        <w:t>Yes. The CEP can be modified to address procedures, timelines and requirements based on the needs of the district during this time. CEP’s modified for the 2019-2020 school year, only require local school board approval. KDE approval is not required.</w:t>
      </w:r>
    </w:p>
    <w:p w14:paraId="76962C95" w14:textId="53B01713" w:rsidR="003374E6" w:rsidRPr="002121C4" w:rsidRDefault="003374E6" w:rsidP="00F52E25">
      <w:pPr>
        <w:spacing w:after="0" w:line="240" w:lineRule="auto"/>
        <w:rPr>
          <w:rFonts w:ascii="Times New Roman" w:hAnsi="Times New Roman" w:cs="Times New Roman"/>
          <w:sz w:val="24"/>
          <w:szCs w:val="24"/>
        </w:rPr>
      </w:pPr>
    </w:p>
    <w:p w14:paraId="25721A1B" w14:textId="38C0A7AF" w:rsidR="00CA08B6" w:rsidRPr="002121C4" w:rsidRDefault="0001690B" w:rsidP="00F52E25">
      <w:pPr>
        <w:spacing w:after="0" w:line="240" w:lineRule="auto"/>
        <w:rPr>
          <w:rFonts w:ascii="Times New Roman" w:hAnsi="Times New Roman" w:cs="Times New Roman"/>
          <w:b/>
          <w:bCs/>
          <w:i/>
          <w:iCs/>
          <w:color w:val="0070C0"/>
          <w:sz w:val="24"/>
          <w:szCs w:val="24"/>
        </w:rPr>
      </w:pPr>
      <w:r w:rsidRPr="002121C4">
        <w:rPr>
          <w:rFonts w:ascii="Times New Roman" w:hAnsi="Times New Roman" w:cs="Times New Roman"/>
          <w:b/>
          <w:bCs/>
          <w:i/>
          <w:iCs/>
          <w:color w:val="0070C0"/>
          <w:sz w:val="24"/>
          <w:szCs w:val="24"/>
        </w:rPr>
        <w:t xml:space="preserve">Do we need to involve the 50/50 committee in making </w:t>
      </w:r>
      <w:r w:rsidR="00B409A4" w:rsidRPr="002121C4">
        <w:rPr>
          <w:rFonts w:ascii="Times New Roman" w:hAnsi="Times New Roman" w:cs="Times New Roman"/>
          <w:b/>
          <w:bCs/>
          <w:i/>
          <w:iCs/>
          <w:color w:val="0070C0"/>
          <w:sz w:val="24"/>
          <w:szCs w:val="24"/>
        </w:rPr>
        <w:t>changes to the 2019-20 CEP?</w:t>
      </w:r>
    </w:p>
    <w:p w14:paraId="2841E924" w14:textId="4433AD57" w:rsidR="007A1723" w:rsidRPr="002121C4" w:rsidRDefault="00B730A7" w:rsidP="00B409A4">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7A1723" w:rsidRPr="002121C4">
        <w:rPr>
          <w:rFonts w:ascii="Times New Roman" w:hAnsi="Times New Roman" w:cs="Times New Roman"/>
          <w:sz w:val="24"/>
          <w:szCs w:val="24"/>
        </w:rPr>
        <w:t xml:space="preserve">hile KDE recognizes </w:t>
      </w:r>
      <w:r w:rsidR="002F73BB" w:rsidRPr="002121C4">
        <w:rPr>
          <w:rFonts w:ascii="Times New Roman" w:hAnsi="Times New Roman" w:cs="Times New Roman"/>
          <w:sz w:val="24"/>
          <w:szCs w:val="24"/>
        </w:rPr>
        <w:t>involving the 50/50 committee</w:t>
      </w:r>
      <w:r w:rsidR="00300E66" w:rsidRPr="002121C4">
        <w:rPr>
          <w:rFonts w:ascii="Times New Roman" w:hAnsi="Times New Roman" w:cs="Times New Roman"/>
          <w:sz w:val="24"/>
          <w:szCs w:val="24"/>
        </w:rPr>
        <w:t xml:space="preserve"> as best practice, procedures for modifying the 2019-20</w:t>
      </w:r>
      <w:r w:rsidR="00797B88">
        <w:rPr>
          <w:rFonts w:ascii="Times New Roman" w:hAnsi="Times New Roman" w:cs="Times New Roman"/>
          <w:sz w:val="24"/>
          <w:szCs w:val="24"/>
        </w:rPr>
        <w:t>20</w:t>
      </w:r>
      <w:r w:rsidR="00300E66" w:rsidRPr="002121C4">
        <w:rPr>
          <w:rFonts w:ascii="Times New Roman" w:hAnsi="Times New Roman" w:cs="Times New Roman"/>
          <w:sz w:val="24"/>
          <w:szCs w:val="24"/>
        </w:rPr>
        <w:t xml:space="preserve"> CEP due to the COVID-19 health crisis is a district decision.</w:t>
      </w:r>
      <w:r>
        <w:rPr>
          <w:rFonts w:ascii="Times New Roman" w:hAnsi="Times New Roman" w:cs="Times New Roman"/>
          <w:sz w:val="24"/>
          <w:szCs w:val="24"/>
        </w:rPr>
        <w:t xml:space="preserve"> </w:t>
      </w:r>
      <w:r w:rsidRPr="002121C4">
        <w:rPr>
          <w:rFonts w:ascii="Times New Roman" w:hAnsi="Times New Roman" w:cs="Times New Roman"/>
          <w:sz w:val="24"/>
          <w:szCs w:val="24"/>
        </w:rPr>
        <w:t>CEP’s modified for the 2019-2020 school year, only require local school board approval. KDE approval is not required.</w:t>
      </w:r>
    </w:p>
    <w:p w14:paraId="4AF136B6" w14:textId="77777777" w:rsidR="00965CF4" w:rsidRPr="002121C4" w:rsidRDefault="00965CF4" w:rsidP="00B409A4">
      <w:pPr>
        <w:spacing w:after="0" w:line="240" w:lineRule="auto"/>
        <w:rPr>
          <w:rFonts w:ascii="Times New Roman" w:hAnsi="Times New Roman" w:cs="Times New Roman"/>
          <w:sz w:val="24"/>
          <w:szCs w:val="24"/>
        </w:rPr>
      </w:pPr>
    </w:p>
    <w:p w14:paraId="10EC4AE3" w14:textId="2B33CD23" w:rsidR="00870DCF" w:rsidRPr="002121C4" w:rsidRDefault="00A15D19" w:rsidP="00A15D19">
      <w:pPr>
        <w:pStyle w:val="xmsonormal"/>
        <w:shd w:val="clear" w:color="auto" w:fill="FFFFFF"/>
        <w:rPr>
          <w:rFonts w:ascii="Times New Roman" w:hAnsi="Times New Roman" w:cs="Times New Roman"/>
          <w:b/>
          <w:bCs/>
          <w:i/>
          <w:iCs/>
          <w:color w:val="0070C0"/>
          <w:sz w:val="24"/>
          <w:szCs w:val="24"/>
        </w:rPr>
      </w:pPr>
      <w:r w:rsidRPr="002121C4">
        <w:rPr>
          <w:rFonts w:ascii="Times New Roman" w:hAnsi="Times New Roman" w:cs="Times New Roman"/>
          <w:b/>
          <w:bCs/>
          <w:i/>
          <w:iCs/>
          <w:color w:val="0070C0"/>
          <w:sz w:val="24"/>
          <w:szCs w:val="24"/>
        </w:rPr>
        <w:t>Does</w:t>
      </w:r>
      <w:r w:rsidR="00BE7E85" w:rsidRPr="002121C4">
        <w:rPr>
          <w:rFonts w:ascii="Times New Roman" w:hAnsi="Times New Roman" w:cs="Times New Roman"/>
          <w:b/>
          <w:bCs/>
          <w:i/>
          <w:iCs/>
          <w:color w:val="0070C0"/>
          <w:sz w:val="24"/>
          <w:szCs w:val="24"/>
        </w:rPr>
        <w:t xml:space="preserve"> the timeline and process remain the same for non-renewals</w:t>
      </w:r>
      <w:r w:rsidR="008C44D5">
        <w:rPr>
          <w:rFonts w:ascii="Times New Roman" w:hAnsi="Times New Roman" w:cs="Times New Roman"/>
          <w:b/>
          <w:bCs/>
          <w:i/>
          <w:iCs/>
          <w:color w:val="0070C0"/>
          <w:sz w:val="24"/>
          <w:szCs w:val="24"/>
        </w:rPr>
        <w:t xml:space="preserve"> and reduction </w:t>
      </w:r>
      <w:r w:rsidR="00D74137">
        <w:rPr>
          <w:rFonts w:ascii="Times New Roman" w:hAnsi="Times New Roman" w:cs="Times New Roman"/>
          <w:b/>
          <w:bCs/>
          <w:i/>
          <w:iCs/>
          <w:color w:val="0070C0"/>
          <w:sz w:val="24"/>
          <w:szCs w:val="24"/>
        </w:rPr>
        <w:t>of</w:t>
      </w:r>
      <w:r w:rsidR="008C44D5">
        <w:rPr>
          <w:rFonts w:ascii="Times New Roman" w:hAnsi="Times New Roman" w:cs="Times New Roman"/>
          <w:b/>
          <w:bCs/>
          <w:i/>
          <w:iCs/>
          <w:color w:val="0070C0"/>
          <w:sz w:val="24"/>
          <w:szCs w:val="24"/>
        </w:rPr>
        <w:t xml:space="preserve"> responsibility</w:t>
      </w:r>
      <w:r w:rsidR="00BE7E85" w:rsidRPr="002121C4">
        <w:rPr>
          <w:rFonts w:ascii="Times New Roman" w:hAnsi="Times New Roman" w:cs="Times New Roman"/>
          <w:b/>
          <w:bCs/>
          <w:i/>
          <w:iCs/>
          <w:color w:val="0070C0"/>
          <w:sz w:val="24"/>
          <w:szCs w:val="24"/>
        </w:rPr>
        <w:t>?</w:t>
      </w:r>
    </w:p>
    <w:p w14:paraId="27CBB847" w14:textId="5B606C88" w:rsidR="006E5668" w:rsidRPr="008C44D5" w:rsidRDefault="008C44D5" w:rsidP="008C44D5">
      <w:pPr>
        <w:spacing w:after="0" w:line="240" w:lineRule="auto"/>
        <w:rPr>
          <w:rFonts w:ascii="Times New Roman" w:hAnsi="Times New Roman" w:cs="Times New Roman"/>
          <w:sz w:val="24"/>
          <w:szCs w:val="24"/>
        </w:rPr>
      </w:pPr>
      <w:r w:rsidRPr="008C44D5">
        <w:rPr>
          <w:rFonts w:ascii="Times New Roman" w:hAnsi="Times New Roman" w:cs="Times New Roman"/>
          <w:sz w:val="24"/>
          <w:szCs w:val="24"/>
        </w:rPr>
        <w:t>SB 177 signed into law on March 24, 2020, provides:</w:t>
      </w:r>
    </w:p>
    <w:p w14:paraId="633A4A94" w14:textId="77777777" w:rsidR="008C44D5" w:rsidRPr="008C44D5" w:rsidRDefault="008C44D5" w:rsidP="008C44D5">
      <w:pPr>
        <w:spacing w:after="0" w:line="240" w:lineRule="auto"/>
        <w:rPr>
          <w:rFonts w:ascii="Times New Roman" w:hAnsi="Times New Roman" w:cs="Times New Roman"/>
          <w:i/>
          <w:iCs/>
          <w:sz w:val="24"/>
          <w:szCs w:val="24"/>
        </w:rPr>
      </w:pPr>
      <w:r w:rsidRPr="008C44D5">
        <w:rPr>
          <w:rFonts w:ascii="Times New Roman" w:hAnsi="Times New Roman" w:cs="Times New Roman"/>
          <w:i/>
          <w:iCs/>
          <w:sz w:val="24"/>
          <w:szCs w:val="24"/>
        </w:rPr>
        <w:t>Section 10. Notwithstanding KRS 161.011, KRS 161.750, and KRS 161.760, or any other statute or administrative regulation to the contrary, written notices required to be provided to classified and certified school district employees regarding salary or nonrenewal of contracts may be delivered via regular mail or via email to the email address on record in the school district.</w:t>
      </w:r>
    </w:p>
    <w:p w14:paraId="41500D1B" w14:textId="77777777" w:rsidR="008C44D5" w:rsidRDefault="008C44D5" w:rsidP="008C44D5">
      <w:pPr>
        <w:spacing w:after="0" w:line="240" w:lineRule="auto"/>
        <w:rPr>
          <w:rFonts w:ascii="Times New Roman" w:hAnsi="Times New Roman" w:cs="Times New Roman"/>
          <w:sz w:val="24"/>
          <w:szCs w:val="24"/>
        </w:rPr>
      </w:pPr>
    </w:p>
    <w:p w14:paraId="4E4BF4D8" w14:textId="1AE43EF5" w:rsidR="008C44D5" w:rsidRPr="008C44D5" w:rsidRDefault="008C44D5" w:rsidP="008C44D5">
      <w:pPr>
        <w:spacing w:after="0" w:line="240" w:lineRule="auto"/>
        <w:rPr>
          <w:rFonts w:ascii="Times New Roman" w:hAnsi="Times New Roman" w:cs="Times New Roman"/>
          <w:sz w:val="24"/>
          <w:szCs w:val="24"/>
        </w:rPr>
      </w:pPr>
      <w:proofErr w:type="gramStart"/>
      <w:r w:rsidRPr="008C44D5">
        <w:rPr>
          <w:rFonts w:ascii="Times New Roman" w:hAnsi="Times New Roman" w:cs="Times New Roman"/>
          <w:sz w:val="24"/>
          <w:szCs w:val="24"/>
        </w:rPr>
        <w:t>KRS 161.760(1),</w:t>
      </w:r>
      <w:proofErr w:type="gramEnd"/>
      <w:r w:rsidRPr="008C44D5">
        <w:rPr>
          <w:rFonts w:ascii="Times New Roman" w:hAnsi="Times New Roman" w:cs="Times New Roman"/>
          <w:sz w:val="24"/>
          <w:szCs w:val="24"/>
        </w:rPr>
        <w:t xml:space="preserve"> requires that if a superintendent does not plan to renew the contract of a teacher under a limited contract, the superintendent shall present written notice to the teacher not later than May 15th of the school year the contract is in effect.</w:t>
      </w:r>
    </w:p>
    <w:p w14:paraId="6C7B5489" w14:textId="77777777" w:rsidR="008C44D5" w:rsidRDefault="008C44D5" w:rsidP="008C44D5">
      <w:pPr>
        <w:spacing w:after="0" w:line="240" w:lineRule="auto"/>
        <w:rPr>
          <w:rFonts w:ascii="Times New Roman" w:hAnsi="Times New Roman" w:cs="Times New Roman"/>
          <w:sz w:val="24"/>
          <w:szCs w:val="24"/>
        </w:rPr>
      </w:pPr>
    </w:p>
    <w:p w14:paraId="52FCDD95" w14:textId="6F856B89" w:rsidR="008C44D5" w:rsidRPr="008C44D5" w:rsidRDefault="008C44D5" w:rsidP="008C44D5">
      <w:pPr>
        <w:spacing w:after="0" w:line="240" w:lineRule="auto"/>
        <w:rPr>
          <w:rFonts w:ascii="Times New Roman" w:hAnsi="Times New Roman" w:cs="Times New Roman"/>
          <w:sz w:val="24"/>
          <w:szCs w:val="24"/>
        </w:rPr>
      </w:pPr>
      <w:proofErr w:type="gramStart"/>
      <w:r w:rsidRPr="008C44D5">
        <w:rPr>
          <w:rFonts w:ascii="Times New Roman" w:hAnsi="Times New Roman" w:cs="Times New Roman"/>
          <w:sz w:val="24"/>
          <w:szCs w:val="24"/>
        </w:rPr>
        <w:t>KRS 161.760(3),</w:t>
      </w:r>
      <w:proofErr w:type="gramEnd"/>
      <w:r w:rsidRPr="008C44D5">
        <w:rPr>
          <w:rFonts w:ascii="Times New Roman" w:hAnsi="Times New Roman" w:cs="Times New Roman"/>
          <w:sz w:val="24"/>
          <w:szCs w:val="24"/>
        </w:rPr>
        <w:t xml:space="preserve"> requires that if a reduction of responsibility for a teacher is accompanied by a corresponding reduction in salary, written notification stating the specific reason for the reduction shall be furnished to the teacher not later than ninety (90) days before the first student attendance day of the school year or May 15, whichever occurs earlier.</w:t>
      </w:r>
    </w:p>
    <w:p w14:paraId="54C14ECF" w14:textId="77777777" w:rsidR="008C44D5" w:rsidRDefault="008C44D5" w:rsidP="008C44D5">
      <w:pPr>
        <w:spacing w:after="0" w:line="240" w:lineRule="auto"/>
        <w:rPr>
          <w:rFonts w:ascii="Times New Roman" w:hAnsi="Times New Roman" w:cs="Times New Roman"/>
          <w:sz w:val="24"/>
          <w:szCs w:val="24"/>
        </w:rPr>
      </w:pPr>
    </w:p>
    <w:p w14:paraId="540194EB" w14:textId="7BFDDAD6" w:rsidR="00870DCF" w:rsidRPr="008C44D5" w:rsidRDefault="008C44D5" w:rsidP="008C44D5">
      <w:pPr>
        <w:spacing w:after="0" w:line="240" w:lineRule="auto"/>
        <w:rPr>
          <w:rFonts w:ascii="Times New Roman" w:hAnsi="Times New Roman" w:cs="Times New Roman"/>
          <w:sz w:val="24"/>
          <w:szCs w:val="24"/>
        </w:rPr>
      </w:pPr>
      <w:r w:rsidRPr="008C44D5">
        <w:rPr>
          <w:rFonts w:ascii="Times New Roman" w:hAnsi="Times New Roman" w:cs="Times New Roman"/>
          <w:sz w:val="24"/>
          <w:szCs w:val="24"/>
        </w:rPr>
        <w:t>SB 177 allows written notices to be delivered by mail or email. The deadline for notice of nonrenewal or reduction of responsibility remains the same. However, these notices may be delivered by mail or email.</w:t>
      </w:r>
    </w:p>
    <w:p w14:paraId="246E313A" w14:textId="4E8C722C" w:rsidR="00FB36A2" w:rsidRDefault="00FB36A2">
      <w:pPr>
        <w:rPr>
          <w:i/>
          <w:iCs/>
        </w:rPr>
      </w:pPr>
    </w:p>
    <w:p w14:paraId="3F917264" w14:textId="77777777" w:rsidR="00B874E7" w:rsidRPr="00B874E7" w:rsidRDefault="00B874E7" w:rsidP="00B874E7">
      <w:pPr>
        <w:rPr>
          <w:rFonts w:ascii="Times New Roman" w:hAnsi="Times New Roman" w:cs="Times New Roman"/>
          <w:sz w:val="24"/>
          <w:szCs w:val="24"/>
        </w:rPr>
      </w:pPr>
      <w:r w:rsidRPr="00B874E7">
        <w:rPr>
          <w:rFonts w:ascii="Times New Roman" w:hAnsi="Times New Roman" w:cs="Times New Roman"/>
          <w:sz w:val="24"/>
          <w:szCs w:val="24"/>
        </w:rPr>
        <w:t>Please contact Todd Davis in the Office of Educator Licensure and Effectiveness (OELE) with any questions related to certified evaluation.</w:t>
      </w:r>
    </w:p>
    <w:p w14:paraId="49DE49C2" w14:textId="77777777" w:rsidR="00B874E7" w:rsidRPr="00B874E7" w:rsidRDefault="00B874E7" w:rsidP="00B874E7">
      <w:pPr>
        <w:spacing w:after="0" w:line="240" w:lineRule="auto"/>
        <w:jc w:val="center"/>
        <w:rPr>
          <w:rFonts w:ascii="Times New Roman" w:hAnsi="Times New Roman" w:cs="Times New Roman"/>
          <w:sz w:val="24"/>
          <w:szCs w:val="24"/>
        </w:rPr>
      </w:pPr>
      <w:r w:rsidRPr="00B874E7">
        <w:rPr>
          <w:rFonts w:ascii="Times New Roman" w:hAnsi="Times New Roman" w:cs="Times New Roman"/>
          <w:sz w:val="24"/>
          <w:szCs w:val="24"/>
        </w:rPr>
        <w:t>Todd Davis</w:t>
      </w:r>
    </w:p>
    <w:p w14:paraId="6FC072BD" w14:textId="77777777" w:rsidR="00B874E7" w:rsidRPr="00B874E7" w:rsidRDefault="00B874E7" w:rsidP="00B874E7">
      <w:pPr>
        <w:spacing w:after="0" w:line="240" w:lineRule="auto"/>
        <w:jc w:val="center"/>
        <w:rPr>
          <w:rFonts w:ascii="Times New Roman" w:hAnsi="Times New Roman" w:cs="Times New Roman"/>
          <w:sz w:val="24"/>
          <w:szCs w:val="24"/>
        </w:rPr>
      </w:pPr>
      <w:r w:rsidRPr="00B874E7">
        <w:rPr>
          <w:rFonts w:ascii="Times New Roman" w:hAnsi="Times New Roman" w:cs="Times New Roman"/>
          <w:sz w:val="24"/>
          <w:szCs w:val="24"/>
        </w:rPr>
        <w:t>Office Educator Licensure and Effectiveness</w:t>
      </w:r>
    </w:p>
    <w:p w14:paraId="44FE9FA4" w14:textId="77777777" w:rsidR="00B874E7" w:rsidRPr="00B874E7" w:rsidRDefault="00B874E7" w:rsidP="00B874E7">
      <w:pPr>
        <w:spacing w:after="0" w:line="240" w:lineRule="auto"/>
        <w:jc w:val="center"/>
        <w:rPr>
          <w:rFonts w:ascii="Times New Roman" w:hAnsi="Times New Roman" w:cs="Times New Roman"/>
          <w:sz w:val="24"/>
          <w:szCs w:val="24"/>
        </w:rPr>
      </w:pPr>
      <w:r w:rsidRPr="00B874E7">
        <w:rPr>
          <w:rFonts w:ascii="Times New Roman" w:hAnsi="Times New Roman" w:cs="Times New Roman"/>
          <w:sz w:val="24"/>
          <w:szCs w:val="24"/>
        </w:rPr>
        <w:t>Division of Educator Preparation and Certification</w:t>
      </w:r>
    </w:p>
    <w:p w14:paraId="773F2E77" w14:textId="77777777" w:rsidR="00B874E7" w:rsidRPr="00B874E7" w:rsidRDefault="00B874E7" w:rsidP="00B874E7">
      <w:pPr>
        <w:spacing w:after="0" w:line="240" w:lineRule="auto"/>
        <w:jc w:val="center"/>
        <w:rPr>
          <w:rFonts w:ascii="Times New Roman" w:hAnsi="Times New Roman" w:cs="Times New Roman"/>
          <w:sz w:val="24"/>
          <w:szCs w:val="24"/>
        </w:rPr>
      </w:pPr>
      <w:r w:rsidRPr="00B874E7">
        <w:rPr>
          <w:rFonts w:ascii="Times New Roman" w:hAnsi="Times New Roman" w:cs="Times New Roman"/>
          <w:sz w:val="24"/>
          <w:szCs w:val="24"/>
        </w:rPr>
        <w:t>(502) 564-5846</w:t>
      </w:r>
    </w:p>
    <w:p w14:paraId="7D04E350" w14:textId="20DECEBB" w:rsidR="00B874E7" w:rsidRPr="00B874E7" w:rsidRDefault="00990E58" w:rsidP="00B874E7">
      <w:pPr>
        <w:spacing w:after="0" w:line="240" w:lineRule="auto"/>
        <w:jc w:val="center"/>
        <w:rPr>
          <w:rFonts w:ascii="Times New Roman" w:hAnsi="Times New Roman" w:cs="Times New Roman"/>
          <w:sz w:val="24"/>
          <w:szCs w:val="24"/>
        </w:rPr>
      </w:pPr>
      <w:hyperlink r:id="rId11" w:history="1">
        <w:r w:rsidR="00B874E7" w:rsidRPr="00B874E7">
          <w:rPr>
            <w:rStyle w:val="Hyperlink"/>
            <w:rFonts w:ascii="Times New Roman" w:hAnsi="Times New Roman" w:cs="Times New Roman"/>
            <w:sz w:val="24"/>
            <w:szCs w:val="24"/>
          </w:rPr>
          <w:t>todd.davis@education.ky.gov</w:t>
        </w:r>
      </w:hyperlink>
    </w:p>
    <w:sectPr w:rsidR="00B874E7" w:rsidRPr="00B874E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28650" w14:textId="77777777" w:rsidR="00990E58" w:rsidRDefault="00990E58" w:rsidP="00183BD8">
      <w:pPr>
        <w:spacing w:after="0" w:line="240" w:lineRule="auto"/>
      </w:pPr>
      <w:r>
        <w:separator/>
      </w:r>
    </w:p>
  </w:endnote>
  <w:endnote w:type="continuationSeparator" w:id="0">
    <w:p w14:paraId="7222E1DE" w14:textId="77777777" w:rsidR="00990E58" w:rsidRDefault="00990E58" w:rsidP="00183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ADAD9" w14:textId="77777777" w:rsidR="00990E58" w:rsidRDefault="00990E58" w:rsidP="00183BD8">
      <w:pPr>
        <w:spacing w:after="0" w:line="240" w:lineRule="auto"/>
      </w:pPr>
      <w:r>
        <w:separator/>
      </w:r>
    </w:p>
  </w:footnote>
  <w:footnote w:type="continuationSeparator" w:id="0">
    <w:p w14:paraId="2B46F6D5" w14:textId="77777777" w:rsidR="00990E58" w:rsidRDefault="00990E58" w:rsidP="00183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AF217" w14:textId="6BFBC80D" w:rsidR="00183BD8" w:rsidRPr="00183BD8" w:rsidRDefault="008532BE" w:rsidP="00183BD8">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COVID-19 </w:t>
    </w:r>
    <w:r w:rsidR="00183BD8" w:rsidRPr="00183BD8">
      <w:rPr>
        <w:rFonts w:ascii="Times New Roman" w:hAnsi="Times New Roman" w:cs="Times New Roman"/>
        <w:b/>
        <w:bCs/>
        <w:sz w:val="36"/>
        <w:szCs w:val="36"/>
      </w:rPr>
      <w:t xml:space="preserve">CEP </w:t>
    </w:r>
    <w:r w:rsidR="002121C4">
      <w:rPr>
        <w:rFonts w:ascii="Times New Roman" w:hAnsi="Times New Roman" w:cs="Times New Roman"/>
        <w:b/>
        <w:bCs/>
        <w:sz w:val="36"/>
        <w:szCs w:val="36"/>
      </w:rPr>
      <w:t>FAQ</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654F1B"/>
    <w:multiLevelType w:val="hybridMultilevel"/>
    <w:tmpl w:val="36F0F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6A2"/>
    <w:rsid w:val="0001690B"/>
    <w:rsid w:val="000731AB"/>
    <w:rsid w:val="000A0095"/>
    <w:rsid w:val="000D5533"/>
    <w:rsid w:val="000F77B7"/>
    <w:rsid w:val="0014014A"/>
    <w:rsid w:val="00183BD8"/>
    <w:rsid w:val="001E7267"/>
    <w:rsid w:val="0020230F"/>
    <w:rsid w:val="00206E38"/>
    <w:rsid w:val="002121C4"/>
    <w:rsid w:val="002335A6"/>
    <w:rsid w:val="00241DCB"/>
    <w:rsid w:val="00277A50"/>
    <w:rsid w:val="002848D8"/>
    <w:rsid w:val="002A2C06"/>
    <w:rsid w:val="002B4AAD"/>
    <w:rsid w:val="002B64F0"/>
    <w:rsid w:val="002D43E6"/>
    <w:rsid w:val="002F73BB"/>
    <w:rsid w:val="00300E66"/>
    <w:rsid w:val="00336EE3"/>
    <w:rsid w:val="003374E6"/>
    <w:rsid w:val="00342540"/>
    <w:rsid w:val="003426EA"/>
    <w:rsid w:val="00366E56"/>
    <w:rsid w:val="00390A35"/>
    <w:rsid w:val="00396814"/>
    <w:rsid w:val="003C23F8"/>
    <w:rsid w:val="004164AC"/>
    <w:rsid w:val="00446AFA"/>
    <w:rsid w:val="004558BD"/>
    <w:rsid w:val="0047439E"/>
    <w:rsid w:val="00481248"/>
    <w:rsid w:val="00490A7B"/>
    <w:rsid w:val="00491626"/>
    <w:rsid w:val="004A12FD"/>
    <w:rsid w:val="004B2E3E"/>
    <w:rsid w:val="004F4DE3"/>
    <w:rsid w:val="005520F8"/>
    <w:rsid w:val="00587A87"/>
    <w:rsid w:val="005A4CDE"/>
    <w:rsid w:val="00674016"/>
    <w:rsid w:val="00677D07"/>
    <w:rsid w:val="00697198"/>
    <w:rsid w:val="006E5668"/>
    <w:rsid w:val="007405AF"/>
    <w:rsid w:val="00756B9F"/>
    <w:rsid w:val="007722AE"/>
    <w:rsid w:val="007929D3"/>
    <w:rsid w:val="007958FC"/>
    <w:rsid w:val="00797B88"/>
    <w:rsid w:val="007A1723"/>
    <w:rsid w:val="007E7BDA"/>
    <w:rsid w:val="008532BE"/>
    <w:rsid w:val="0086302E"/>
    <w:rsid w:val="00870DCF"/>
    <w:rsid w:val="008734E0"/>
    <w:rsid w:val="008B2813"/>
    <w:rsid w:val="008C44D5"/>
    <w:rsid w:val="008C4CDA"/>
    <w:rsid w:val="008D1B49"/>
    <w:rsid w:val="008D423E"/>
    <w:rsid w:val="008E0DD2"/>
    <w:rsid w:val="00907AAD"/>
    <w:rsid w:val="00915441"/>
    <w:rsid w:val="00965CF4"/>
    <w:rsid w:val="0097116C"/>
    <w:rsid w:val="0098414B"/>
    <w:rsid w:val="00990E58"/>
    <w:rsid w:val="00992625"/>
    <w:rsid w:val="009D686A"/>
    <w:rsid w:val="00A15D19"/>
    <w:rsid w:val="00A607C8"/>
    <w:rsid w:val="00A61744"/>
    <w:rsid w:val="00A630B1"/>
    <w:rsid w:val="00A76B6C"/>
    <w:rsid w:val="00A85C04"/>
    <w:rsid w:val="00A95997"/>
    <w:rsid w:val="00AA290F"/>
    <w:rsid w:val="00AA42CC"/>
    <w:rsid w:val="00AD024A"/>
    <w:rsid w:val="00B200A5"/>
    <w:rsid w:val="00B409A4"/>
    <w:rsid w:val="00B730A7"/>
    <w:rsid w:val="00B874E7"/>
    <w:rsid w:val="00B96A64"/>
    <w:rsid w:val="00B97B65"/>
    <w:rsid w:val="00BE7E85"/>
    <w:rsid w:val="00C11A5A"/>
    <w:rsid w:val="00C25E63"/>
    <w:rsid w:val="00C76FE3"/>
    <w:rsid w:val="00CA08B6"/>
    <w:rsid w:val="00CD4BF7"/>
    <w:rsid w:val="00CE1641"/>
    <w:rsid w:val="00D74137"/>
    <w:rsid w:val="00DB4A9D"/>
    <w:rsid w:val="00E11F4B"/>
    <w:rsid w:val="00E15E20"/>
    <w:rsid w:val="00F52E25"/>
    <w:rsid w:val="00F56051"/>
    <w:rsid w:val="00F913B4"/>
    <w:rsid w:val="00FB36A2"/>
    <w:rsid w:val="00FC34DF"/>
    <w:rsid w:val="00FC4BDA"/>
    <w:rsid w:val="00FC6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3439F"/>
  <w15:chartTrackingRefBased/>
  <w15:docId w15:val="{9C296F4C-D56A-4AC3-963D-4F9A9D75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56B9F"/>
    <w:pPr>
      <w:spacing w:after="0" w:line="240" w:lineRule="auto"/>
    </w:pPr>
    <w:rPr>
      <w:rFonts w:ascii="Calibri" w:hAnsi="Calibri" w:cs="Calibri"/>
    </w:rPr>
  </w:style>
  <w:style w:type="paragraph" w:styleId="ListParagraph">
    <w:name w:val="List Paragraph"/>
    <w:basedOn w:val="Normal"/>
    <w:uiPriority w:val="34"/>
    <w:qFormat/>
    <w:rsid w:val="00756B9F"/>
    <w:pPr>
      <w:ind w:left="720"/>
      <w:contextualSpacing/>
    </w:pPr>
  </w:style>
  <w:style w:type="paragraph" w:styleId="Header">
    <w:name w:val="header"/>
    <w:basedOn w:val="Normal"/>
    <w:link w:val="HeaderChar"/>
    <w:uiPriority w:val="99"/>
    <w:unhideWhenUsed/>
    <w:rsid w:val="00183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BD8"/>
  </w:style>
  <w:style w:type="paragraph" w:styleId="Footer">
    <w:name w:val="footer"/>
    <w:basedOn w:val="Normal"/>
    <w:link w:val="FooterChar"/>
    <w:uiPriority w:val="99"/>
    <w:unhideWhenUsed/>
    <w:rsid w:val="00183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BD8"/>
  </w:style>
  <w:style w:type="paragraph" w:styleId="BalloonText">
    <w:name w:val="Balloon Text"/>
    <w:basedOn w:val="Normal"/>
    <w:link w:val="BalloonTextChar"/>
    <w:uiPriority w:val="99"/>
    <w:semiHidden/>
    <w:unhideWhenUsed/>
    <w:rsid w:val="00B87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4E7"/>
    <w:rPr>
      <w:rFonts w:ascii="Segoe UI" w:hAnsi="Segoe UI" w:cs="Segoe UI"/>
      <w:sz w:val="18"/>
      <w:szCs w:val="18"/>
    </w:rPr>
  </w:style>
  <w:style w:type="character" w:styleId="Hyperlink">
    <w:name w:val="Hyperlink"/>
    <w:basedOn w:val="DefaultParagraphFont"/>
    <w:uiPriority w:val="99"/>
    <w:unhideWhenUsed/>
    <w:rsid w:val="00B874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158677">
      <w:bodyDiv w:val="1"/>
      <w:marLeft w:val="0"/>
      <w:marRight w:val="0"/>
      <w:marTop w:val="0"/>
      <w:marBottom w:val="0"/>
      <w:divBdr>
        <w:top w:val="none" w:sz="0" w:space="0" w:color="auto"/>
        <w:left w:val="none" w:sz="0" w:space="0" w:color="auto"/>
        <w:bottom w:val="none" w:sz="0" w:space="0" w:color="auto"/>
        <w:right w:val="none" w:sz="0" w:space="0" w:color="auto"/>
      </w:divBdr>
    </w:div>
    <w:div w:id="1155492065">
      <w:bodyDiv w:val="1"/>
      <w:marLeft w:val="0"/>
      <w:marRight w:val="0"/>
      <w:marTop w:val="0"/>
      <w:marBottom w:val="0"/>
      <w:divBdr>
        <w:top w:val="none" w:sz="0" w:space="0" w:color="auto"/>
        <w:left w:val="none" w:sz="0" w:space="0" w:color="auto"/>
        <w:bottom w:val="none" w:sz="0" w:space="0" w:color="auto"/>
        <w:right w:val="none" w:sz="0" w:space="0" w:color="auto"/>
      </w:divBdr>
    </w:div>
    <w:div w:id="185546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dd.davis@education.ky.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88B34B902B72CE47917500AE34DFF905" ma:contentTypeVersion="27" ma:contentTypeDescription="" ma:contentTypeScope="" ma:versionID="9c8f85dbb160f7f8a79c01221d1fafcc">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804d87df8033ca5309f47b8fbcbf0558"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 xsi:nil="true"/>
    <Accessibility_x0020_Audit_x0020_Status xmlns="3a62de7d-ba57-4f43-9dae-9623ba637be0" xsi:nil="true"/>
    <Accessibility_x0020_Audience xmlns="3a62de7d-ba57-4f43-9dae-9623ba637be0" xsi:nil="true"/>
    <Accessibility_x0020_Status xmlns="3a62de7d-ba57-4f43-9dae-9623ba637be0" xsi:nil="true"/>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2020-03-30T04:00:00+00:00</Publication_x0020_Date>
    <Audience1 xmlns="3a62de7d-ba57-4f43-9dae-9623ba637be0"/>
    <_dlc_DocId xmlns="3a62de7d-ba57-4f43-9dae-9623ba637be0">KYED-470-650</_dlc_DocId>
    <_dlc_DocIdUrl xmlns="3a62de7d-ba57-4f43-9dae-9623ba637be0">
      <Url>https://education-edit.ky.gov/teachers/PGES/TPGES/_layouts/15/DocIdRedir.aspx?ID=KYED-470-650</Url>
      <Description>KYED-470-650</Description>
    </_dlc_DocIdUrl>
  </documentManagement>
</p:properties>
</file>

<file path=customXml/itemProps1.xml><?xml version="1.0" encoding="utf-8"?>
<ds:datastoreItem xmlns:ds="http://schemas.openxmlformats.org/officeDocument/2006/customXml" ds:itemID="{8ADB2E00-8EBF-4FC6-BF57-43318AB2F241}">
  <ds:schemaRefs>
    <ds:schemaRef ds:uri="http://schemas.microsoft.com/sharepoint/events"/>
  </ds:schemaRefs>
</ds:datastoreItem>
</file>

<file path=customXml/itemProps2.xml><?xml version="1.0" encoding="utf-8"?>
<ds:datastoreItem xmlns:ds="http://schemas.openxmlformats.org/officeDocument/2006/customXml" ds:itemID="{90A4428C-85FF-4BE2-BF70-D16FD5A39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9215BE-82AD-4C1F-966A-9BB7790E1EC8}">
  <ds:schemaRefs>
    <ds:schemaRef ds:uri="http://schemas.microsoft.com/sharepoint/v3/contenttype/forms"/>
  </ds:schemaRefs>
</ds:datastoreItem>
</file>

<file path=customXml/itemProps4.xml><?xml version="1.0" encoding="utf-8"?>
<ds:datastoreItem xmlns:ds="http://schemas.openxmlformats.org/officeDocument/2006/customXml" ds:itemID="{EF0654FA-6712-408D-B2F0-571F831D81EC}">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Todd - KDE Division Director</dc:creator>
  <cp:keywords/>
  <dc:description/>
  <cp:lastModifiedBy>Hammond, Larry</cp:lastModifiedBy>
  <cp:revision>2</cp:revision>
  <dcterms:created xsi:type="dcterms:W3CDTF">2020-04-16T12:42:00Z</dcterms:created>
  <dcterms:modified xsi:type="dcterms:W3CDTF">2020-04-16T12:42:00Z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0x0101001BEB557DBE01834EAB47A683706DCD5B0088B34B902B72CE47917500AE34DFF905</vt:lpwstr>
  </property>
  <property fmtid="{D5CDD505-2E9C-101B-9397-08002B2CF9AE}" pid="3" name="_dlc_DocIdItemGuid">
    <vt:lpwstr>a039e6e6-8d0e-4c89-8980-312fd3ce7eb8</vt:lpwstr>
  </property>
</Properties>
</file>