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E579" w14:textId="360AA140" w:rsidR="00C87D73" w:rsidRPr="00316413" w:rsidRDefault="00C87D73" w:rsidP="00316413">
      <w:pPr>
        <w:spacing w:after="0"/>
        <w:jc w:val="center"/>
        <w:rPr>
          <w:b/>
          <w:bCs/>
        </w:rPr>
      </w:pPr>
      <w:r w:rsidRPr="00316413">
        <w:rPr>
          <w:b/>
          <w:bCs/>
        </w:rPr>
        <w:t>Teacher Evaluation Plan – Amendment</w:t>
      </w:r>
    </w:p>
    <w:p w14:paraId="41D17AC9" w14:textId="3467B6E6" w:rsidR="00C87D73" w:rsidRPr="00316413" w:rsidRDefault="00A05630" w:rsidP="00316413">
      <w:pPr>
        <w:spacing w:after="0"/>
        <w:jc w:val="center"/>
      </w:pPr>
      <w:r w:rsidRPr="00316413">
        <w:rPr>
          <w:b/>
          <w:bCs/>
        </w:rPr>
        <w:t>COVID-19</w:t>
      </w:r>
      <w:r>
        <w:rPr>
          <w:b/>
          <w:bCs/>
        </w:rPr>
        <w:t xml:space="preserve"> Public Health </w:t>
      </w:r>
      <w:r w:rsidR="00C87D73" w:rsidRPr="00316413">
        <w:rPr>
          <w:b/>
          <w:bCs/>
        </w:rPr>
        <w:t xml:space="preserve">Emergency </w:t>
      </w:r>
    </w:p>
    <w:p w14:paraId="0B9DF2B5" w14:textId="77777777" w:rsidR="00316413" w:rsidRDefault="00316413" w:rsidP="00316413"/>
    <w:p w14:paraId="40F5796C" w14:textId="4078E356" w:rsidR="00223134" w:rsidRPr="00A05630" w:rsidRDefault="00570022" w:rsidP="00A05630">
      <w:r w:rsidRPr="00A05630">
        <w:t xml:space="preserve">Senate Bill 177 was signed into law and KDE is working to provide guidance to districts on how to properly follow the law in relation to </w:t>
      </w:r>
      <w:r w:rsidR="00A05630" w:rsidRPr="00A05630">
        <w:t xml:space="preserve">the </w:t>
      </w:r>
      <w:r w:rsidRPr="00A05630">
        <w:t>COVID-19</w:t>
      </w:r>
      <w:r w:rsidR="00A05630" w:rsidRPr="00A05630">
        <w:t xml:space="preserve"> public health emergency</w:t>
      </w:r>
      <w:r w:rsidR="00C87D73" w:rsidRPr="00A05630">
        <w:t>.</w:t>
      </w:r>
      <w:r w:rsidR="00A05630" w:rsidRPr="00A05630">
        <w:t xml:space="preserve"> SB 177 allows a local board of education to revise its certified evaluation plan due to the COVID-19 public health emergency.</w:t>
      </w:r>
      <w:r w:rsidR="005D7CA7">
        <w:t xml:space="preserve"> This amendment relates to the 2019-20 Evaluation Cycle only, as an amendment relating directly to the COVID-19 public health emergency.</w:t>
      </w:r>
    </w:p>
    <w:p w14:paraId="1F2D9180" w14:textId="5791D656" w:rsidR="00C87D73" w:rsidRPr="00A05630" w:rsidRDefault="005D7CA7" w:rsidP="00A05630">
      <w:r>
        <w:t>Evaluations completed prior to March 13 will be used to aid administrators</w:t>
      </w:r>
      <w:r w:rsidRPr="005D7CA7">
        <w:rPr>
          <w:rFonts w:ascii="Calibri" w:hAnsi="Calibri" w:cs="Calibri"/>
          <w:color w:val="000000"/>
        </w:rPr>
        <w:t xml:space="preserve"> </w:t>
      </w:r>
      <w:r>
        <w:rPr>
          <w:rFonts w:ascii="Calibri" w:hAnsi="Calibri" w:cs="Calibri"/>
          <w:color w:val="000000"/>
        </w:rPr>
        <w:t>for the purpose of providing feedback from the evaluator, analyzing the results of observation(s) and other information to determine accomplishments and for identifying areas for growth leading to establishment or revision of a professional growth plan.</w:t>
      </w:r>
      <w:r>
        <w:t xml:space="preserve"> </w:t>
      </w:r>
      <w:r w:rsidR="00A705C5" w:rsidRPr="00A05630">
        <w:t xml:space="preserve">For additional documentation and evaluation purposes, school principals may complete additional teacher evaluations </w:t>
      </w:r>
      <w:r w:rsidR="00316413" w:rsidRPr="00A05630">
        <w:t xml:space="preserve">in the process of gathering information in the performance of duty based on predetermined criteria in the district evaluation plan. Additional evaluations </w:t>
      </w:r>
      <w:r>
        <w:t>may</w:t>
      </w:r>
      <w:r w:rsidR="00316413" w:rsidRPr="00A05630">
        <w:t xml:space="preserve"> be completed </w:t>
      </w:r>
      <w:r w:rsidR="00A705C5" w:rsidRPr="00A05630">
        <w:t xml:space="preserve">by means of Google Classroom, Google Docs, Microsoft Teams, or other virtual means. If a teacher evaluation is completed through a </w:t>
      </w:r>
      <w:r w:rsidR="00316413" w:rsidRPr="00A05630">
        <w:t>virtual observation</w:t>
      </w:r>
      <w:r w:rsidR="00A05630" w:rsidRPr="00A05630">
        <w:t>,</w:t>
      </w:r>
      <w:r w:rsidR="00A705C5" w:rsidRPr="00A05630">
        <w:t xml:space="preserve"> the focus of the </w:t>
      </w:r>
      <w:r w:rsidR="00A05630" w:rsidRPr="00A05630">
        <w:t>observation</w:t>
      </w:r>
      <w:r>
        <w:t xml:space="preserve"> is</w:t>
      </w:r>
      <w:r w:rsidR="00A05630" w:rsidRPr="00A05630">
        <w:t xml:space="preserve"> </w:t>
      </w:r>
      <w:r w:rsidR="00A705C5" w:rsidRPr="00A05630">
        <w:t xml:space="preserve">specifically looking at </w:t>
      </w:r>
      <w:r w:rsidR="00316413" w:rsidRPr="00A05630">
        <w:t>D</w:t>
      </w:r>
      <w:r w:rsidR="00A705C5" w:rsidRPr="00A05630">
        <w:t xml:space="preserve">omains 1 and </w:t>
      </w:r>
      <w:r w:rsidR="00316413" w:rsidRPr="00A05630">
        <w:t xml:space="preserve">Domains </w:t>
      </w:r>
      <w:r w:rsidR="00A705C5" w:rsidRPr="00A05630">
        <w:t xml:space="preserve">4, and evidence cited in </w:t>
      </w:r>
      <w:r w:rsidR="00316413" w:rsidRPr="00A05630">
        <w:t xml:space="preserve">Domains </w:t>
      </w:r>
      <w:r w:rsidR="00A705C5" w:rsidRPr="00A05630">
        <w:t xml:space="preserve">2 and </w:t>
      </w:r>
      <w:r w:rsidR="00316413" w:rsidRPr="00A05630">
        <w:t xml:space="preserve">Domains </w:t>
      </w:r>
      <w:r w:rsidR="00A705C5" w:rsidRPr="00A05630">
        <w:t>3</w:t>
      </w:r>
      <w:r w:rsidR="00316413" w:rsidRPr="00A05630">
        <w:t>.</w:t>
      </w:r>
      <w:r w:rsidR="00566B3C">
        <w:t xml:space="preserve"> </w:t>
      </w:r>
    </w:p>
    <w:p w14:paraId="46189782" w14:textId="38793A55" w:rsidR="005D7CA7" w:rsidRPr="00A05630" w:rsidRDefault="00316413" w:rsidP="00A05630">
      <w:r w:rsidRPr="00A05630">
        <w:t>The evaluator and the certified employee analyze the results of observation(s) and other information to determine accomplishments and areas of growth leading to the establishment or revision of an individual professional growth plan. The post conference shall be conducted within five (5) working days after a virtual observation.</w:t>
      </w:r>
    </w:p>
    <w:p w14:paraId="37B9EAEA" w14:textId="7275F4C9" w:rsidR="00EC7C1F" w:rsidRDefault="00A05630" w:rsidP="00A05630">
      <w:r w:rsidRPr="00A05630">
        <w:t>Teacher e</w:t>
      </w:r>
      <w:r w:rsidR="00316413" w:rsidRPr="00A05630">
        <w:t xml:space="preserve">valuations must be completed before April </w:t>
      </w:r>
      <w:r w:rsidR="00EC7C1F">
        <w:t>30</w:t>
      </w:r>
      <w:r w:rsidR="00316413" w:rsidRPr="00A05630">
        <w:t>.</w:t>
      </w:r>
    </w:p>
    <w:p w14:paraId="5AD5823E" w14:textId="323CC4CC" w:rsidR="005D7CA7" w:rsidRDefault="005D7CA7" w:rsidP="00A05630">
      <w:r>
        <w:t>Assignment of an overall rating must be completed by April 30.</w:t>
      </w:r>
    </w:p>
    <w:p w14:paraId="605690A9" w14:textId="53754AF3" w:rsidR="00EC7C1F" w:rsidRDefault="00EC7C1F" w:rsidP="00A05630">
      <w:r>
        <w:t>Principal</w:t>
      </w:r>
      <w:r w:rsidRPr="00A05630">
        <w:t xml:space="preserve"> </w:t>
      </w:r>
      <w:r>
        <w:t>E</w:t>
      </w:r>
      <w:r w:rsidRPr="00A05630">
        <w:t xml:space="preserve">valuations must be completed before April </w:t>
      </w:r>
      <w:r>
        <w:t>30.</w:t>
      </w:r>
    </w:p>
    <w:p w14:paraId="300B918F" w14:textId="0E6F0820" w:rsidR="00EC7C1F" w:rsidRDefault="00EC7C1F" w:rsidP="00A05630">
      <w:r>
        <w:t>Assistant Principal and District Personnel must be completed before April 30.</w:t>
      </w:r>
    </w:p>
    <w:p w14:paraId="54976620" w14:textId="2DC56F7F" w:rsidR="00EC7C1F" w:rsidRDefault="00EC7C1F" w:rsidP="00A05630">
      <w:r>
        <w:t>Classified Evaluations must be completed before April 30.</w:t>
      </w:r>
    </w:p>
    <w:p w14:paraId="2B469557" w14:textId="4669AFB4" w:rsidR="005D7CA7" w:rsidRDefault="005D7CA7" w:rsidP="00A05630">
      <w:r>
        <w:t>Summative Evaluation Reports will be discussed with</w:t>
      </w:r>
      <w:r w:rsidR="00566B3C">
        <w:t xml:space="preserve"> individual staff and signed electronically by the principal and sent through email to staff. Summative Evaluation Reports will be submitted to the Personnel Office by </w:t>
      </w:r>
      <w:r w:rsidR="00EC7C1F">
        <w:t>May 1</w:t>
      </w:r>
      <w:r w:rsidR="00566B3C">
        <w:t xml:space="preserve">. </w:t>
      </w:r>
    </w:p>
    <w:p w14:paraId="3E503BFA" w14:textId="5A4936B8" w:rsidR="00566B3C" w:rsidRPr="00A05630" w:rsidRDefault="00566B3C" w:rsidP="00A05630">
      <w:r>
        <w:t xml:space="preserve">Reemployment/termination notices will be delivered by administrators through call or virtual means. Termination/Non-Renewal notices will be mailed by out by district office. </w:t>
      </w:r>
    </w:p>
    <w:p w14:paraId="21A04453" w14:textId="77777777" w:rsidR="00A05630" w:rsidRDefault="00A05630">
      <w:pPr>
        <w:rPr>
          <w:rFonts w:ascii="Calibri" w:eastAsia="Times New Roman" w:hAnsi="Calibri" w:cs="Calibri"/>
          <w:b/>
          <w:bCs/>
          <w:color w:val="000000"/>
          <w:sz w:val="24"/>
          <w:szCs w:val="24"/>
        </w:rPr>
      </w:pPr>
      <w:r>
        <w:rPr>
          <w:rFonts w:ascii="Calibri" w:eastAsia="Times New Roman" w:hAnsi="Calibri" w:cs="Calibri"/>
          <w:b/>
          <w:bCs/>
          <w:color w:val="000000"/>
          <w:sz w:val="24"/>
          <w:szCs w:val="24"/>
        </w:rPr>
        <w:br w:type="page"/>
      </w:r>
    </w:p>
    <w:p w14:paraId="7D43A4A5" w14:textId="592CAAC6" w:rsidR="00C87D73" w:rsidRPr="00C87D73" w:rsidRDefault="00C87D73" w:rsidP="00C87D73">
      <w:pPr>
        <w:spacing w:after="0" w:line="240" w:lineRule="auto"/>
        <w:jc w:val="center"/>
        <w:rPr>
          <w:rFonts w:ascii="Times New Roman" w:eastAsia="Times New Roman" w:hAnsi="Times New Roman" w:cs="Times New Roman"/>
          <w:sz w:val="24"/>
          <w:szCs w:val="24"/>
        </w:rPr>
      </w:pPr>
      <w:r w:rsidRPr="00C87D73">
        <w:rPr>
          <w:rFonts w:ascii="Calibri" w:eastAsia="Times New Roman" w:hAnsi="Calibri" w:cs="Calibri"/>
          <w:b/>
          <w:bCs/>
          <w:color w:val="000000"/>
          <w:sz w:val="24"/>
          <w:szCs w:val="24"/>
        </w:rPr>
        <w:lastRenderedPageBreak/>
        <w:t>TODD COUNTY SCHOOLS</w:t>
      </w:r>
    </w:p>
    <w:p w14:paraId="27103FE9" w14:textId="77777777" w:rsidR="00C87D73" w:rsidRPr="00C87D73" w:rsidRDefault="00C87D73" w:rsidP="00C87D73">
      <w:pPr>
        <w:spacing w:after="0" w:line="240" w:lineRule="auto"/>
        <w:jc w:val="center"/>
        <w:rPr>
          <w:rFonts w:ascii="Times New Roman" w:eastAsia="Times New Roman" w:hAnsi="Times New Roman" w:cs="Times New Roman"/>
          <w:sz w:val="24"/>
          <w:szCs w:val="24"/>
        </w:rPr>
      </w:pPr>
      <w:r w:rsidRPr="00C87D73">
        <w:rPr>
          <w:rFonts w:ascii="Calibri" w:eastAsia="Times New Roman" w:hAnsi="Calibri" w:cs="Calibri"/>
          <w:color w:val="000000"/>
        </w:rPr>
        <w:t xml:space="preserve">Teacher </w:t>
      </w:r>
      <w:r w:rsidRPr="00C87D73">
        <w:rPr>
          <w:rFonts w:ascii="Calibri" w:eastAsia="Times New Roman" w:hAnsi="Calibri" w:cs="Calibri"/>
          <w:b/>
          <w:bCs/>
          <w:color w:val="000000"/>
        </w:rPr>
        <w:t xml:space="preserve">Formative </w:t>
      </w:r>
      <w:r w:rsidRPr="00C87D73">
        <w:rPr>
          <w:rFonts w:ascii="Calibri" w:eastAsia="Times New Roman" w:hAnsi="Calibri" w:cs="Calibri"/>
          <w:color w:val="000000"/>
        </w:rPr>
        <w:t>Evaluation Document</w:t>
      </w:r>
    </w:p>
    <w:p w14:paraId="35708BC3" w14:textId="77777777" w:rsidR="00C87D73" w:rsidRPr="00C87D73" w:rsidRDefault="00C87D73" w:rsidP="00C87D73">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18"/>
        <w:gridCol w:w="5592"/>
      </w:tblGrid>
      <w:tr w:rsidR="00C87D73" w:rsidRPr="00C87D73" w14:paraId="7B2175FF" w14:textId="77777777" w:rsidTr="00C87D7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9AE8192"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 xml:space="preserve"> Employee Name / Employee ID#</w:t>
            </w:r>
          </w:p>
        </w:tc>
        <w:tc>
          <w:tcPr>
            <w:tcW w:w="5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D8DAF"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37E61DDC" w14:textId="77777777" w:rsidTr="00C87D73">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DB8A88E"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 xml:space="preserve"> Cycle</w:t>
            </w:r>
          </w:p>
        </w:tc>
        <w:tc>
          <w:tcPr>
            <w:tcW w:w="5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71F3C"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58A59180" w14:textId="77777777" w:rsidTr="00C87D7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2144B54"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School</w:t>
            </w:r>
          </w:p>
        </w:tc>
        <w:tc>
          <w:tcPr>
            <w:tcW w:w="5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A9727"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7E1B58CD" w14:textId="77777777" w:rsidTr="00C87D7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2CBCFA3"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Grade Level/Subject(s)</w:t>
            </w:r>
          </w:p>
        </w:tc>
        <w:tc>
          <w:tcPr>
            <w:tcW w:w="5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98EE2"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097956A8" w14:textId="77777777" w:rsidTr="00C87D7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A2AB578"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Observer</w:t>
            </w:r>
          </w:p>
        </w:tc>
        <w:tc>
          <w:tcPr>
            <w:tcW w:w="5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0A651"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76B472BF" w14:textId="77777777" w:rsidTr="00C87D73">
        <w:trPr>
          <w:trHeight w:val="4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EFE2DB9"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Date of Observation</w:t>
            </w:r>
          </w:p>
        </w:tc>
        <w:tc>
          <w:tcPr>
            <w:tcW w:w="5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CB8A5"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047B993D" w14:textId="77777777" w:rsidTr="00C87D7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3A2FD4E"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Date of Post Observation Conference</w:t>
            </w:r>
          </w:p>
        </w:tc>
        <w:tc>
          <w:tcPr>
            <w:tcW w:w="5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C4CD0"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bl>
    <w:p w14:paraId="14B26C30" w14:textId="77777777" w:rsidR="00C87D73" w:rsidRPr="00C87D73" w:rsidRDefault="00C87D73" w:rsidP="00C87D73">
      <w:pPr>
        <w:spacing w:after="0" w:line="240" w:lineRule="auto"/>
        <w:ind w:left="-180"/>
        <w:rPr>
          <w:rFonts w:ascii="Times New Roman" w:eastAsia="Times New Roman" w:hAnsi="Times New Roman" w:cs="Times New Roman"/>
          <w:sz w:val="24"/>
          <w:szCs w:val="24"/>
        </w:rPr>
      </w:pPr>
      <w:r w:rsidRPr="00C87D73">
        <w:rPr>
          <w:rFonts w:ascii="Calibri" w:eastAsia="Times New Roman" w:hAnsi="Calibri" w:cs="Calibri"/>
          <w:b/>
          <w:bCs/>
          <w:color w:val="000000"/>
          <w:sz w:val="16"/>
          <w:szCs w:val="16"/>
        </w:rPr>
        <w:t>Indicate the overall rating for each Performance Measure: Ineffective (I), Developing (D), Accomplished (A), or Exemplary (E)</w:t>
      </w:r>
    </w:p>
    <w:p w14:paraId="1BED3BAA" w14:textId="77777777" w:rsidR="00C87D73" w:rsidRPr="00C87D73" w:rsidRDefault="00C87D73" w:rsidP="00C87D73">
      <w:pPr>
        <w:spacing w:after="0" w:line="240" w:lineRule="auto"/>
        <w:rPr>
          <w:rFonts w:ascii="Times New Roman" w:eastAsia="Times New Roman" w:hAnsi="Times New Roman" w:cs="Times New Roman"/>
          <w:sz w:val="24"/>
          <w:szCs w:val="24"/>
        </w:rPr>
      </w:pPr>
    </w:p>
    <w:p w14:paraId="7716B482"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t xml:space="preserve">                                    </w:t>
      </w:r>
      <w:r w:rsidRPr="00C87D73">
        <w:rPr>
          <w:rFonts w:ascii="Calibri" w:eastAsia="Times New Roman" w:hAnsi="Calibri" w:cs="Calibri"/>
          <w:b/>
          <w:bCs/>
          <w:color w:val="000000"/>
          <w:sz w:val="20"/>
          <w:szCs w:val="20"/>
        </w:rPr>
        <w:t xml:space="preserve">      I                D             </w:t>
      </w:r>
      <w:proofErr w:type="gramStart"/>
      <w:r w:rsidRPr="00C87D73">
        <w:rPr>
          <w:rFonts w:ascii="Calibri" w:eastAsia="Times New Roman" w:hAnsi="Calibri" w:cs="Calibri"/>
          <w:b/>
          <w:bCs/>
          <w:color w:val="000000"/>
          <w:sz w:val="20"/>
          <w:szCs w:val="20"/>
        </w:rPr>
        <w:t>A</w:t>
      </w:r>
      <w:proofErr w:type="gramEnd"/>
      <w:r w:rsidRPr="00C87D73">
        <w:rPr>
          <w:rFonts w:ascii="Calibri" w:eastAsia="Times New Roman" w:hAnsi="Calibri" w:cs="Calibri"/>
          <w:b/>
          <w:bCs/>
          <w:color w:val="000000"/>
          <w:sz w:val="20"/>
          <w:szCs w:val="20"/>
        </w:rPr>
        <w:t xml:space="preserve">           E</w:t>
      </w:r>
    </w:p>
    <w:tbl>
      <w:tblPr>
        <w:tblW w:w="0" w:type="auto"/>
        <w:jc w:val="center"/>
        <w:tblCellMar>
          <w:top w:w="15" w:type="dxa"/>
          <w:left w:w="15" w:type="dxa"/>
          <w:bottom w:w="15" w:type="dxa"/>
          <w:right w:w="15" w:type="dxa"/>
        </w:tblCellMar>
        <w:tblLook w:val="04A0" w:firstRow="1" w:lastRow="0" w:firstColumn="1" w:lastColumn="0" w:noHBand="0" w:noVBand="1"/>
      </w:tblPr>
      <w:tblGrid>
        <w:gridCol w:w="5750"/>
        <w:gridCol w:w="720"/>
        <w:gridCol w:w="810"/>
        <w:gridCol w:w="720"/>
        <w:gridCol w:w="900"/>
      </w:tblGrid>
      <w:tr w:rsidR="00C87D73" w:rsidRPr="00C87D73" w14:paraId="7AA9EAE2" w14:textId="77777777" w:rsidTr="00C87D73">
        <w:trPr>
          <w:trHeight w:val="460"/>
          <w:jc w:val="center"/>
        </w:trPr>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7D191"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 xml:space="preserve"> Planning and Preparation (for full evaluations only)</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F88B5"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C6A36"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36704"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3F6A5"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4CF16576" w14:textId="77777777" w:rsidTr="00C87D73">
        <w:trPr>
          <w:trHeight w:val="400"/>
          <w:jc w:val="center"/>
        </w:trPr>
        <w:tc>
          <w:tcPr>
            <w:tcW w:w="8900" w:type="dxa"/>
            <w:gridSpan w:val="5"/>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3A4E339"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1A - Demonstrating Knowledge of Content and Pedagogy</w:t>
            </w:r>
          </w:p>
          <w:p w14:paraId="47ADFD1D"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1B - Demonstrating Knowledge of Students</w:t>
            </w:r>
          </w:p>
          <w:p w14:paraId="78D42197"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1C - Setting Instructional Outcomes</w:t>
            </w:r>
          </w:p>
          <w:p w14:paraId="7D1998CF"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1D - Demonstrating Knowledge of Resources</w:t>
            </w:r>
          </w:p>
          <w:p w14:paraId="5A08403F"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1E - Designing Coherent Instruction</w:t>
            </w:r>
          </w:p>
          <w:p w14:paraId="0995A541"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1F - Designing Student Assessments</w:t>
            </w:r>
          </w:p>
        </w:tc>
      </w:tr>
      <w:tr w:rsidR="00C87D73" w:rsidRPr="00C87D73" w14:paraId="6CE5372C" w14:textId="77777777" w:rsidTr="00C87D73">
        <w:trPr>
          <w:trHeight w:val="400"/>
          <w:jc w:val="center"/>
        </w:trPr>
        <w:tc>
          <w:tcPr>
            <w:tcW w:w="89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E3835"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Sources:</w:t>
            </w:r>
          </w:p>
          <w:p w14:paraId="794F2902"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29FA5D35" w14:textId="77777777" w:rsidTr="00C87D73">
        <w:trPr>
          <w:trHeight w:val="400"/>
          <w:jc w:val="center"/>
        </w:trPr>
        <w:tc>
          <w:tcPr>
            <w:tcW w:w="89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28028"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Comments:</w:t>
            </w:r>
          </w:p>
          <w:p w14:paraId="197B4B09"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bl>
    <w:p w14:paraId="04D671EE" w14:textId="77777777" w:rsidR="00C87D73" w:rsidRPr="00C87D73" w:rsidRDefault="00C87D73" w:rsidP="00C87D73">
      <w:pPr>
        <w:spacing w:after="0" w:line="240" w:lineRule="auto"/>
        <w:rPr>
          <w:rFonts w:ascii="Times New Roman" w:eastAsia="Times New Roman" w:hAnsi="Times New Roman" w:cs="Times New Roman"/>
          <w:sz w:val="24"/>
          <w:szCs w:val="24"/>
        </w:rPr>
      </w:pPr>
    </w:p>
    <w:p w14:paraId="31DD695D"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t xml:space="preserve">   </w:t>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b/>
          <w:bCs/>
          <w:color w:val="000000"/>
          <w:sz w:val="20"/>
          <w:szCs w:val="20"/>
        </w:rPr>
        <w:t xml:space="preserve"> I                  D            </w:t>
      </w:r>
      <w:proofErr w:type="gramStart"/>
      <w:r w:rsidRPr="00C87D73">
        <w:rPr>
          <w:rFonts w:ascii="Calibri" w:eastAsia="Times New Roman" w:hAnsi="Calibri" w:cs="Calibri"/>
          <w:b/>
          <w:bCs/>
          <w:color w:val="000000"/>
          <w:sz w:val="20"/>
          <w:szCs w:val="20"/>
        </w:rPr>
        <w:t>A</w:t>
      </w:r>
      <w:proofErr w:type="gramEnd"/>
      <w:r w:rsidRPr="00C87D73">
        <w:rPr>
          <w:rFonts w:ascii="Calibri" w:eastAsia="Times New Roman" w:hAnsi="Calibri" w:cs="Calibri"/>
          <w:b/>
          <w:bCs/>
          <w:color w:val="000000"/>
          <w:sz w:val="20"/>
          <w:szCs w:val="20"/>
        </w:rPr>
        <w:t xml:space="preserve">            E</w:t>
      </w:r>
    </w:p>
    <w:tbl>
      <w:tblPr>
        <w:tblW w:w="0" w:type="auto"/>
        <w:jc w:val="center"/>
        <w:tblCellMar>
          <w:top w:w="15" w:type="dxa"/>
          <w:left w:w="15" w:type="dxa"/>
          <w:bottom w:w="15" w:type="dxa"/>
          <w:right w:w="15" w:type="dxa"/>
        </w:tblCellMar>
        <w:tblLook w:val="04A0" w:firstRow="1" w:lastRow="0" w:firstColumn="1" w:lastColumn="0" w:noHBand="0" w:noVBand="1"/>
      </w:tblPr>
      <w:tblGrid>
        <w:gridCol w:w="6110"/>
        <w:gridCol w:w="714"/>
        <w:gridCol w:w="615"/>
        <w:gridCol w:w="794"/>
        <w:gridCol w:w="667"/>
      </w:tblGrid>
      <w:tr w:rsidR="00C87D73" w:rsidRPr="00C87D73" w14:paraId="2751B671" w14:textId="77777777" w:rsidTr="00C87D73">
        <w:trPr>
          <w:jc w:val="center"/>
        </w:trPr>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FED94"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Classroom Environment</w:t>
            </w:r>
          </w:p>
        </w:tc>
        <w:tc>
          <w:tcPr>
            <w:tcW w:w="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A039B"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93E07"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D81E3"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CB828"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29063E09" w14:textId="77777777" w:rsidTr="00C87D73">
        <w:trPr>
          <w:trHeight w:val="400"/>
          <w:jc w:val="center"/>
        </w:trPr>
        <w:tc>
          <w:tcPr>
            <w:tcW w:w="89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0D3B6"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2A - Creating an Environment of Respect and Rapport</w:t>
            </w:r>
          </w:p>
          <w:p w14:paraId="5A56AB9B"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2B - Establishing a Culture for Learning</w:t>
            </w:r>
          </w:p>
          <w:p w14:paraId="4A0245E1"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2C - Managing Classroom Procedures</w:t>
            </w:r>
          </w:p>
          <w:p w14:paraId="543FAA25"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2D - Managing Student Behavior</w:t>
            </w:r>
          </w:p>
          <w:p w14:paraId="296F2C61"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2E - Organizing Physical Space</w:t>
            </w:r>
          </w:p>
        </w:tc>
      </w:tr>
      <w:tr w:rsidR="00C87D73" w:rsidRPr="00C87D73" w14:paraId="3C9A8D92" w14:textId="77777777" w:rsidTr="00C87D73">
        <w:trPr>
          <w:trHeight w:val="400"/>
          <w:jc w:val="center"/>
        </w:trPr>
        <w:tc>
          <w:tcPr>
            <w:tcW w:w="89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6ACF8"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Sources:</w:t>
            </w:r>
          </w:p>
          <w:p w14:paraId="1CA68DCC"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29578D16" w14:textId="77777777" w:rsidTr="00C87D73">
        <w:trPr>
          <w:trHeight w:val="400"/>
          <w:jc w:val="center"/>
        </w:trPr>
        <w:tc>
          <w:tcPr>
            <w:tcW w:w="89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5F84D"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Comments:</w:t>
            </w:r>
          </w:p>
          <w:p w14:paraId="018368C9"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bl>
    <w:p w14:paraId="1ECC42F6" w14:textId="77777777" w:rsidR="00C87D73" w:rsidRPr="00C87D73" w:rsidRDefault="00C87D73" w:rsidP="00C87D73">
      <w:pPr>
        <w:spacing w:after="0" w:line="240" w:lineRule="auto"/>
        <w:rPr>
          <w:rFonts w:ascii="Times New Roman" w:eastAsia="Times New Roman" w:hAnsi="Times New Roman" w:cs="Times New Roman"/>
          <w:sz w:val="24"/>
          <w:szCs w:val="24"/>
        </w:rPr>
      </w:pPr>
    </w:p>
    <w:p w14:paraId="1D319EAA"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t> </w:t>
      </w:r>
    </w:p>
    <w:p w14:paraId="13A09FF0" w14:textId="3298B7BD"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lastRenderedPageBreak/>
        <w:t>                                        </w:t>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t xml:space="preserve">    </w:t>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Pr>
          <w:rFonts w:ascii="Calibri" w:eastAsia="Times New Roman" w:hAnsi="Calibri" w:cs="Calibri"/>
          <w:color w:val="000000"/>
          <w:sz w:val="20"/>
          <w:szCs w:val="20"/>
        </w:rPr>
        <w:t xml:space="preserve">         </w:t>
      </w:r>
      <w:r w:rsidRPr="00C87D73">
        <w:rPr>
          <w:rFonts w:ascii="Calibri" w:eastAsia="Times New Roman" w:hAnsi="Calibri" w:cs="Calibri"/>
          <w:b/>
          <w:bCs/>
          <w:color w:val="000000"/>
          <w:sz w:val="20"/>
          <w:szCs w:val="20"/>
        </w:rPr>
        <w:t xml:space="preserve"> I                </w:t>
      </w:r>
      <w:r>
        <w:rPr>
          <w:rFonts w:ascii="Calibri" w:eastAsia="Times New Roman" w:hAnsi="Calibri" w:cs="Calibri"/>
          <w:b/>
          <w:bCs/>
          <w:color w:val="000000"/>
          <w:sz w:val="20"/>
          <w:szCs w:val="20"/>
        </w:rPr>
        <w:t xml:space="preserve">   </w:t>
      </w:r>
      <w:r w:rsidRPr="00C87D73">
        <w:rPr>
          <w:rFonts w:ascii="Calibri" w:eastAsia="Times New Roman" w:hAnsi="Calibri" w:cs="Calibri"/>
          <w:b/>
          <w:bCs/>
          <w:color w:val="000000"/>
          <w:sz w:val="20"/>
          <w:szCs w:val="20"/>
        </w:rPr>
        <w:t>D      </w:t>
      </w:r>
      <w:r>
        <w:rPr>
          <w:rFonts w:ascii="Calibri" w:eastAsia="Times New Roman" w:hAnsi="Calibri" w:cs="Calibri"/>
          <w:b/>
          <w:bCs/>
          <w:color w:val="000000"/>
          <w:sz w:val="20"/>
          <w:szCs w:val="20"/>
        </w:rPr>
        <w:t xml:space="preserve">         </w:t>
      </w:r>
      <w:r w:rsidRPr="00C87D73">
        <w:rPr>
          <w:rFonts w:ascii="Calibri" w:eastAsia="Times New Roman" w:hAnsi="Calibri" w:cs="Calibri"/>
          <w:b/>
          <w:bCs/>
          <w:color w:val="000000"/>
          <w:sz w:val="20"/>
          <w:szCs w:val="20"/>
        </w:rPr>
        <w:t xml:space="preserve"> </w:t>
      </w:r>
      <w:proofErr w:type="gramStart"/>
      <w:r w:rsidRPr="00C87D73">
        <w:rPr>
          <w:rFonts w:ascii="Calibri" w:eastAsia="Times New Roman" w:hAnsi="Calibri" w:cs="Calibri"/>
          <w:b/>
          <w:bCs/>
          <w:color w:val="000000"/>
          <w:sz w:val="20"/>
          <w:szCs w:val="20"/>
        </w:rPr>
        <w:t>A</w:t>
      </w:r>
      <w:proofErr w:type="gramEnd"/>
      <w:r w:rsidRPr="00C87D73">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 xml:space="preserve">  </w:t>
      </w:r>
      <w:r w:rsidRPr="00C87D73">
        <w:rPr>
          <w:rFonts w:ascii="Calibri" w:eastAsia="Times New Roman" w:hAnsi="Calibri" w:cs="Calibri"/>
          <w:b/>
          <w:bCs/>
          <w:color w:val="000000"/>
          <w:sz w:val="20"/>
          <w:szCs w:val="20"/>
        </w:rPr>
        <w:t>E</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667"/>
        <w:gridCol w:w="665"/>
        <w:gridCol w:w="4778"/>
        <w:gridCol w:w="720"/>
        <w:gridCol w:w="810"/>
        <w:gridCol w:w="810"/>
        <w:gridCol w:w="720"/>
      </w:tblGrid>
      <w:tr w:rsidR="00C87D73" w:rsidRPr="00C87D73" w14:paraId="23682E58" w14:textId="77777777" w:rsidTr="00C87D73">
        <w:trPr>
          <w:trHeight w:val="460"/>
          <w:jc w:val="center"/>
        </w:trPr>
        <w:tc>
          <w:tcPr>
            <w:tcW w:w="13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4708D"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 xml:space="preserve"> Instruction </w:t>
            </w:r>
          </w:p>
        </w:t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21624"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8" w:space="0" w:color="000000"/>
            </w:tcBorders>
          </w:tcPr>
          <w:p w14:paraId="706E512F"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45C0F2EF"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83FB0" w14:textId="41A3D8CC" w:rsidR="00C87D73" w:rsidRPr="00C87D73" w:rsidRDefault="00C87D73" w:rsidP="00C87D73">
            <w:pPr>
              <w:spacing w:after="0" w:line="240" w:lineRule="auto"/>
              <w:rPr>
                <w:rFonts w:ascii="Times New Roman" w:eastAsia="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03042"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7D5F92BC" w14:textId="77777777" w:rsidTr="00C87D73">
        <w:trPr>
          <w:trHeight w:val="400"/>
          <w:jc w:val="center"/>
        </w:trPr>
        <w:tc>
          <w:tcPr>
            <w:tcW w:w="667" w:type="dxa"/>
            <w:tcBorders>
              <w:top w:val="single" w:sz="8" w:space="0" w:color="000000"/>
              <w:left w:val="single" w:sz="8" w:space="0" w:color="000000"/>
              <w:bottom w:val="single" w:sz="8" w:space="0" w:color="000000"/>
              <w:right w:val="single" w:sz="8" w:space="0" w:color="000000"/>
            </w:tcBorders>
            <w:shd w:val="clear" w:color="auto" w:fill="EFEFEF"/>
          </w:tcPr>
          <w:p w14:paraId="128BAC32" w14:textId="77777777" w:rsidR="00C87D73" w:rsidRPr="00C87D73" w:rsidRDefault="00C87D73" w:rsidP="00C87D73">
            <w:pPr>
              <w:spacing w:after="0" w:line="240" w:lineRule="auto"/>
              <w:rPr>
                <w:rFonts w:ascii="Calibri" w:eastAsia="Times New Roman" w:hAnsi="Calibri" w:cs="Calibri"/>
                <w:b/>
                <w:bCs/>
                <w:color w:val="000000"/>
                <w:sz w:val="18"/>
                <w:szCs w:val="18"/>
              </w:rPr>
            </w:pPr>
          </w:p>
        </w:tc>
        <w:tc>
          <w:tcPr>
            <w:tcW w:w="665" w:type="dxa"/>
            <w:tcBorders>
              <w:top w:val="single" w:sz="8" w:space="0" w:color="000000"/>
              <w:left w:val="single" w:sz="8" w:space="0" w:color="000000"/>
              <w:bottom w:val="single" w:sz="8" w:space="0" w:color="000000"/>
              <w:right w:val="single" w:sz="8" w:space="0" w:color="000000"/>
            </w:tcBorders>
            <w:shd w:val="clear" w:color="auto" w:fill="EFEFEF"/>
          </w:tcPr>
          <w:p w14:paraId="7AE1A7CC" w14:textId="77777777" w:rsidR="00C87D73" w:rsidRPr="00C87D73" w:rsidRDefault="00C87D73" w:rsidP="00C87D73">
            <w:pPr>
              <w:spacing w:after="0" w:line="240" w:lineRule="auto"/>
              <w:rPr>
                <w:rFonts w:ascii="Calibri" w:eastAsia="Times New Roman" w:hAnsi="Calibri" w:cs="Calibri"/>
                <w:b/>
                <w:bCs/>
                <w:color w:val="000000"/>
                <w:sz w:val="18"/>
                <w:szCs w:val="18"/>
              </w:rPr>
            </w:pPr>
          </w:p>
        </w:tc>
        <w:tc>
          <w:tcPr>
            <w:tcW w:w="7838" w:type="dxa"/>
            <w:gridSpan w:val="5"/>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EC69BB1" w14:textId="16349916"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3A - Communicating with Students</w:t>
            </w:r>
          </w:p>
          <w:p w14:paraId="544FB835"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3B - Using Questioning and Discussion Techniques</w:t>
            </w:r>
          </w:p>
          <w:p w14:paraId="115A9A1B"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3C - Engaging Students in Learning</w:t>
            </w:r>
          </w:p>
          <w:p w14:paraId="5BD6B0E9"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3D - Using Assessment in Instruction</w:t>
            </w:r>
          </w:p>
          <w:p w14:paraId="564DAFD6"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3E - Demonstrating Flexibility and Responsiveness</w:t>
            </w:r>
          </w:p>
        </w:tc>
      </w:tr>
      <w:tr w:rsidR="00C87D73" w:rsidRPr="00C87D73" w14:paraId="2BF142ED" w14:textId="77777777" w:rsidTr="00C87D73">
        <w:trPr>
          <w:trHeight w:val="400"/>
          <w:jc w:val="center"/>
        </w:trPr>
        <w:tc>
          <w:tcPr>
            <w:tcW w:w="667" w:type="dxa"/>
            <w:tcBorders>
              <w:top w:val="single" w:sz="8" w:space="0" w:color="000000"/>
              <w:left w:val="single" w:sz="8" w:space="0" w:color="000000"/>
              <w:bottom w:val="single" w:sz="8" w:space="0" w:color="000000"/>
              <w:right w:val="single" w:sz="8" w:space="0" w:color="000000"/>
            </w:tcBorders>
          </w:tcPr>
          <w:p w14:paraId="736152FF" w14:textId="77777777" w:rsidR="00C87D73" w:rsidRPr="00C87D73" w:rsidRDefault="00C87D73" w:rsidP="00C87D73">
            <w:pPr>
              <w:spacing w:after="0" w:line="240" w:lineRule="auto"/>
              <w:rPr>
                <w:rFonts w:ascii="Calibri" w:eastAsia="Times New Roman" w:hAnsi="Calibri" w:cs="Calibri"/>
                <w:b/>
                <w:bCs/>
                <w:color w:val="000000"/>
                <w:sz w:val="20"/>
                <w:szCs w:val="20"/>
              </w:rPr>
            </w:pPr>
          </w:p>
        </w:tc>
        <w:tc>
          <w:tcPr>
            <w:tcW w:w="665" w:type="dxa"/>
            <w:tcBorders>
              <w:top w:val="single" w:sz="8" w:space="0" w:color="000000"/>
              <w:left w:val="single" w:sz="8" w:space="0" w:color="000000"/>
              <w:bottom w:val="single" w:sz="8" w:space="0" w:color="000000"/>
              <w:right w:val="single" w:sz="8" w:space="0" w:color="000000"/>
            </w:tcBorders>
          </w:tcPr>
          <w:p w14:paraId="1C0D6EE3" w14:textId="77777777" w:rsidR="00C87D73" w:rsidRPr="00C87D73" w:rsidRDefault="00C87D73" w:rsidP="00C87D73">
            <w:pPr>
              <w:spacing w:after="0" w:line="240" w:lineRule="auto"/>
              <w:rPr>
                <w:rFonts w:ascii="Calibri" w:eastAsia="Times New Roman" w:hAnsi="Calibri" w:cs="Calibri"/>
                <w:b/>
                <w:bCs/>
                <w:color w:val="000000"/>
                <w:sz w:val="20"/>
                <w:szCs w:val="20"/>
              </w:rPr>
            </w:pPr>
          </w:p>
        </w:tc>
        <w:tc>
          <w:tcPr>
            <w:tcW w:w="783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D2903" w14:textId="3DEF2FE6"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Sources:</w:t>
            </w:r>
          </w:p>
          <w:p w14:paraId="006B3588"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04C03A7D" w14:textId="77777777" w:rsidTr="00C87D73">
        <w:trPr>
          <w:trHeight w:val="400"/>
          <w:jc w:val="center"/>
        </w:trPr>
        <w:tc>
          <w:tcPr>
            <w:tcW w:w="667" w:type="dxa"/>
            <w:tcBorders>
              <w:top w:val="single" w:sz="8" w:space="0" w:color="000000"/>
              <w:left w:val="single" w:sz="8" w:space="0" w:color="000000"/>
              <w:bottom w:val="single" w:sz="8" w:space="0" w:color="000000"/>
              <w:right w:val="single" w:sz="8" w:space="0" w:color="000000"/>
            </w:tcBorders>
          </w:tcPr>
          <w:p w14:paraId="33B10172" w14:textId="77777777" w:rsidR="00C87D73" w:rsidRPr="00C87D73" w:rsidRDefault="00C87D73" w:rsidP="00C87D73">
            <w:pPr>
              <w:spacing w:after="0" w:line="240" w:lineRule="auto"/>
              <w:rPr>
                <w:rFonts w:ascii="Calibri" w:eastAsia="Times New Roman" w:hAnsi="Calibri" w:cs="Calibri"/>
                <w:b/>
                <w:bCs/>
                <w:color w:val="000000"/>
                <w:sz w:val="20"/>
                <w:szCs w:val="20"/>
              </w:rPr>
            </w:pPr>
          </w:p>
        </w:tc>
        <w:tc>
          <w:tcPr>
            <w:tcW w:w="665" w:type="dxa"/>
            <w:tcBorders>
              <w:top w:val="single" w:sz="8" w:space="0" w:color="000000"/>
              <w:left w:val="single" w:sz="8" w:space="0" w:color="000000"/>
              <w:bottom w:val="single" w:sz="8" w:space="0" w:color="000000"/>
              <w:right w:val="single" w:sz="8" w:space="0" w:color="000000"/>
            </w:tcBorders>
          </w:tcPr>
          <w:p w14:paraId="6E53D9DD" w14:textId="77777777" w:rsidR="00C87D73" w:rsidRPr="00C87D73" w:rsidRDefault="00C87D73" w:rsidP="00C87D73">
            <w:pPr>
              <w:spacing w:after="0" w:line="240" w:lineRule="auto"/>
              <w:rPr>
                <w:rFonts w:ascii="Calibri" w:eastAsia="Times New Roman" w:hAnsi="Calibri" w:cs="Calibri"/>
                <w:b/>
                <w:bCs/>
                <w:color w:val="000000"/>
                <w:sz w:val="20"/>
                <w:szCs w:val="20"/>
              </w:rPr>
            </w:pPr>
          </w:p>
        </w:tc>
        <w:tc>
          <w:tcPr>
            <w:tcW w:w="783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1517E" w14:textId="4A63B642"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Comments:</w:t>
            </w:r>
          </w:p>
        </w:tc>
      </w:tr>
    </w:tbl>
    <w:p w14:paraId="5D9071D3" w14:textId="77777777" w:rsidR="00C87D73" w:rsidRPr="00C87D73" w:rsidRDefault="00C87D73" w:rsidP="00C87D73">
      <w:pPr>
        <w:spacing w:after="240" w:line="240" w:lineRule="auto"/>
        <w:rPr>
          <w:rFonts w:ascii="Times New Roman" w:eastAsia="Times New Roman" w:hAnsi="Times New Roman" w:cs="Times New Roman"/>
          <w:sz w:val="24"/>
          <w:szCs w:val="24"/>
        </w:rPr>
      </w:pPr>
    </w:p>
    <w:p w14:paraId="096B9023" w14:textId="54BB8A76"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t xml:space="preserve">                                         </w:t>
      </w:r>
      <w:r>
        <w:rPr>
          <w:rFonts w:ascii="Calibri" w:eastAsia="Times New Roman" w:hAnsi="Calibri" w:cs="Calibri"/>
          <w:color w:val="000000"/>
          <w:sz w:val="20"/>
          <w:szCs w:val="20"/>
        </w:rPr>
        <w:t xml:space="preserve">              </w:t>
      </w:r>
      <w:r w:rsidRPr="00C87D73">
        <w:rPr>
          <w:rFonts w:ascii="Calibri" w:eastAsia="Times New Roman" w:hAnsi="Calibri" w:cs="Calibri"/>
          <w:b/>
          <w:bCs/>
          <w:color w:val="000000"/>
          <w:sz w:val="20"/>
          <w:szCs w:val="20"/>
        </w:rPr>
        <w:t xml:space="preserve"> I              D             </w:t>
      </w:r>
      <w:proofErr w:type="gramStart"/>
      <w:r w:rsidRPr="00C87D73">
        <w:rPr>
          <w:rFonts w:ascii="Calibri" w:eastAsia="Times New Roman" w:hAnsi="Calibri" w:cs="Calibri"/>
          <w:b/>
          <w:bCs/>
          <w:color w:val="000000"/>
          <w:sz w:val="20"/>
          <w:szCs w:val="20"/>
        </w:rPr>
        <w:t>A</w:t>
      </w:r>
      <w:proofErr w:type="gramEnd"/>
      <w:r w:rsidRPr="00C87D73">
        <w:rPr>
          <w:rFonts w:ascii="Calibri" w:eastAsia="Times New Roman" w:hAnsi="Calibri" w:cs="Calibri"/>
          <w:b/>
          <w:bCs/>
          <w:color w:val="000000"/>
          <w:sz w:val="20"/>
          <w:szCs w:val="20"/>
        </w:rPr>
        <w:t xml:space="preserve">           E</w:t>
      </w:r>
    </w:p>
    <w:tbl>
      <w:tblPr>
        <w:tblW w:w="0" w:type="auto"/>
        <w:jc w:val="center"/>
        <w:tblCellMar>
          <w:top w:w="15" w:type="dxa"/>
          <w:left w:w="15" w:type="dxa"/>
          <w:bottom w:w="15" w:type="dxa"/>
          <w:right w:w="15" w:type="dxa"/>
        </w:tblCellMar>
        <w:tblLook w:val="04A0" w:firstRow="1" w:lastRow="0" w:firstColumn="1" w:lastColumn="0" w:noHBand="0" w:noVBand="1"/>
      </w:tblPr>
      <w:tblGrid>
        <w:gridCol w:w="6470"/>
        <w:gridCol w:w="720"/>
        <w:gridCol w:w="720"/>
        <w:gridCol w:w="720"/>
        <w:gridCol w:w="630"/>
      </w:tblGrid>
      <w:tr w:rsidR="00C87D73" w:rsidRPr="00C87D73" w14:paraId="7F0E57C2" w14:textId="77777777" w:rsidTr="00C87D73">
        <w:trPr>
          <w:trHeight w:val="460"/>
          <w:jc w:val="center"/>
        </w:trPr>
        <w:tc>
          <w:tcPr>
            <w:tcW w:w="6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53214"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Professional Responsibilities (for full evaluations only)</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F1F47"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C3EE"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C52D4" w14:textId="77777777" w:rsidR="00C87D73" w:rsidRPr="00C87D73" w:rsidRDefault="00C87D73" w:rsidP="00C87D73">
            <w:pPr>
              <w:spacing w:after="0" w:line="240" w:lineRule="auto"/>
              <w:rPr>
                <w:rFonts w:ascii="Times New Roman" w:eastAsia="Times New Roman" w:hAnsi="Times New Roman" w:cs="Times New Roman"/>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29942"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73CEACE1" w14:textId="77777777" w:rsidTr="00C87D73">
        <w:trPr>
          <w:trHeight w:val="400"/>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449A50F"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4A - Reflecting on Teaching</w:t>
            </w:r>
          </w:p>
          <w:p w14:paraId="784E2CC1"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4B - Maintaining Accurate Records</w:t>
            </w:r>
          </w:p>
          <w:p w14:paraId="6A17CF10"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4C - Communicating with Families</w:t>
            </w:r>
          </w:p>
          <w:p w14:paraId="2E6F88D5"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4D - Participating in the Professional Community</w:t>
            </w:r>
          </w:p>
          <w:p w14:paraId="07E11C10"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4E - Growing and Developing Professionally</w:t>
            </w:r>
          </w:p>
          <w:p w14:paraId="61FE4CA1"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4F - Showing Professionalism</w:t>
            </w:r>
          </w:p>
        </w:tc>
      </w:tr>
      <w:tr w:rsidR="00C87D73" w:rsidRPr="00C87D73" w14:paraId="36A0F825" w14:textId="77777777" w:rsidTr="00C87D73">
        <w:trPr>
          <w:trHeight w:val="880"/>
          <w:jc w:val="center"/>
        </w:trPr>
        <w:tc>
          <w:tcPr>
            <w:tcW w:w="926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B1F42"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Sources:</w:t>
            </w:r>
          </w:p>
          <w:p w14:paraId="3D7B19FE"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1CCEBC50" w14:textId="77777777" w:rsidTr="00C87D73">
        <w:trPr>
          <w:trHeight w:val="400"/>
          <w:jc w:val="center"/>
        </w:trPr>
        <w:tc>
          <w:tcPr>
            <w:tcW w:w="926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C793C"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20"/>
                <w:szCs w:val="20"/>
              </w:rPr>
              <w:t>Comments:</w:t>
            </w:r>
          </w:p>
          <w:p w14:paraId="6EA3CBCF" w14:textId="77777777" w:rsidR="00C87D73" w:rsidRPr="00C87D73" w:rsidRDefault="00C87D73" w:rsidP="00C87D73">
            <w:pPr>
              <w:spacing w:after="240" w:line="240" w:lineRule="auto"/>
              <w:rPr>
                <w:rFonts w:ascii="Times New Roman" w:eastAsia="Times New Roman" w:hAnsi="Times New Roman" w:cs="Times New Roman"/>
                <w:sz w:val="24"/>
                <w:szCs w:val="24"/>
              </w:rPr>
            </w:pPr>
          </w:p>
        </w:tc>
      </w:tr>
    </w:tbl>
    <w:p w14:paraId="421B0322" w14:textId="77777777" w:rsidR="00C87D73" w:rsidRPr="00C87D73" w:rsidRDefault="00C87D73" w:rsidP="00C87D73">
      <w:pPr>
        <w:spacing w:after="240" w:line="240" w:lineRule="auto"/>
        <w:rPr>
          <w:rFonts w:ascii="Times New Roman" w:eastAsia="Times New Roman" w:hAnsi="Times New Roman" w:cs="Times New Roman"/>
          <w:sz w:val="24"/>
          <w:szCs w:val="24"/>
        </w:rPr>
      </w:pPr>
    </w:p>
    <w:p w14:paraId="2154006D"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Additional Comments:</w:t>
      </w:r>
    </w:p>
    <w:tbl>
      <w:tblPr>
        <w:tblW w:w="9350" w:type="dxa"/>
        <w:tblCellMar>
          <w:top w:w="15" w:type="dxa"/>
          <w:left w:w="15" w:type="dxa"/>
          <w:bottom w:w="15" w:type="dxa"/>
          <w:right w:w="15" w:type="dxa"/>
        </w:tblCellMar>
        <w:tblLook w:val="04A0" w:firstRow="1" w:lastRow="0" w:firstColumn="1" w:lastColumn="0" w:noHBand="0" w:noVBand="1"/>
      </w:tblPr>
      <w:tblGrid>
        <w:gridCol w:w="9350"/>
      </w:tblGrid>
      <w:tr w:rsidR="00C87D73" w:rsidRPr="00C87D73" w14:paraId="75F98C23" w14:textId="77777777" w:rsidTr="00C87D73">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11D9B"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color w:val="000000"/>
                <w:sz w:val="18"/>
                <w:szCs w:val="18"/>
              </w:rPr>
              <w:t>Professional Growth Plan Review:</w:t>
            </w:r>
          </w:p>
        </w:tc>
      </w:tr>
      <w:tr w:rsidR="00C87D73" w:rsidRPr="00C87D73" w14:paraId="74C0189A" w14:textId="77777777" w:rsidTr="00C87D73">
        <w:tc>
          <w:tcPr>
            <w:tcW w:w="93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18209D6"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2D0801B6" w14:textId="77777777" w:rsidTr="00C87D73">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CBF31"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Summary Primary Evaluator Comments:</w:t>
            </w:r>
          </w:p>
          <w:p w14:paraId="34BF6164"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r w:rsidR="00C87D73" w:rsidRPr="00C87D73" w14:paraId="564B3432" w14:textId="77777777" w:rsidTr="00C87D73">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6686D" w14:textId="77777777" w:rsidR="00C87D73" w:rsidRPr="00C87D73" w:rsidRDefault="00C87D73" w:rsidP="00C87D73">
            <w:pPr>
              <w:spacing w:after="0" w:line="240" w:lineRule="auto"/>
              <w:rPr>
                <w:rFonts w:ascii="Times New Roman" w:eastAsia="Times New Roman" w:hAnsi="Times New Roman" w:cs="Times New Roman"/>
                <w:sz w:val="24"/>
                <w:szCs w:val="24"/>
              </w:rPr>
            </w:pPr>
            <w:r w:rsidRPr="00C87D73">
              <w:rPr>
                <w:rFonts w:ascii="Calibri" w:eastAsia="Times New Roman" w:hAnsi="Calibri" w:cs="Calibri"/>
                <w:b/>
                <w:bCs/>
                <w:color w:val="000000"/>
                <w:sz w:val="18"/>
                <w:szCs w:val="18"/>
              </w:rPr>
              <w:t xml:space="preserve">Summary </w:t>
            </w:r>
            <w:proofErr w:type="spellStart"/>
            <w:r w:rsidRPr="00C87D73">
              <w:rPr>
                <w:rFonts w:ascii="Calibri" w:eastAsia="Times New Roman" w:hAnsi="Calibri" w:cs="Calibri"/>
                <w:b/>
                <w:bCs/>
                <w:color w:val="000000"/>
                <w:sz w:val="18"/>
                <w:szCs w:val="18"/>
              </w:rPr>
              <w:t>Evaluatee</w:t>
            </w:r>
            <w:proofErr w:type="spellEnd"/>
            <w:r w:rsidRPr="00C87D73">
              <w:rPr>
                <w:rFonts w:ascii="Calibri" w:eastAsia="Times New Roman" w:hAnsi="Calibri" w:cs="Calibri"/>
                <w:b/>
                <w:bCs/>
                <w:color w:val="000000"/>
                <w:sz w:val="18"/>
                <w:szCs w:val="18"/>
              </w:rPr>
              <w:t xml:space="preserve"> Comments:</w:t>
            </w:r>
          </w:p>
          <w:p w14:paraId="6D50F81C" w14:textId="77777777" w:rsidR="00C87D73" w:rsidRPr="00C87D73" w:rsidRDefault="00C87D73" w:rsidP="00C87D73">
            <w:pPr>
              <w:spacing w:after="0" w:line="240" w:lineRule="auto"/>
              <w:rPr>
                <w:rFonts w:ascii="Times New Roman" w:eastAsia="Times New Roman" w:hAnsi="Times New Roman" w:cs="Times New Roman"/>
                <w:sz w:val="24"/>
                <w:szCs w:val="24"/>
              </w:rPr>
            </w:pPr>
          </w:p>
        </w:tc>
      </w:tr>
    </w:tbl>
    <w:p w14:paraId="1E1E3CE8" w14:textId="77777777" w:rsidR="00C87D73" w:rsidRPr="00C87D73" w:rsidRDefault="00C87D73" w:rsidP="00C87D73">
      <w:pPr>
        <w:spacing w:after="240" w:line="240" w:lineRule="auto"/>
        <w:rPr>
          <w:rFonts w:ascii="Times New Roman" w:eastAsia="Times New Roman" w:hAnsi="Times New Roman" w:cs="Times New Roman"/>
          <w:sz w:val="24"/>
          <w:szCs w:val="24"/>
        </w:rPr>
      </w:pPr>
    </w:p>
    <w:p w14:paraId="0913427D" w14:textId="7EC01B74" w:rsidR="00C87D73" w:rsidRPr="00C87D73" w:rsidRDefault="00C87D73" w:rsidP="00C87D73">
      <w:pPr>
        <w:spacing w:after="0" w:line="240" w:lineRule="auto"/>
        <w:ind w:left="-270"/>
        <w:rPr>
          <w:rFonts w:ascii="Times New Roman" w:eastAsia="Times New Roman" w:hAnsi="Times New Roman" w:cs="Times New Roman"/>
          <w:sz w:val="24"/>
          <w:szCs w:val="24"/>
        </w:rPr>
      </w:pPr>
      <w:r>
        <w:rPr>
          <w:rFonts w:ascii="Calibri" w:eastAsia="Times New Roman" w:hAnsi="Calibri" w:cs="Calibri"/>
          <w:color w:val="000000"/>
          <w:sz w:val="20"/>
          <w:szCs w:val="20"/>
        </w:rPr>
        <w:t xml:space="preserve">     </w:t>
      </w:r>
      <w:r w:rsidRPr="00C87D73">
        <w:rPr>
          <w:rFonts w:ascii="Calibri" w:eastAsia="Times New Roman" w:hAnsi="Calibri" w:cs="Calibri"/>
          <w:color w:val="000000"/>
          <w:sz w:val="20"/>
          <w:szCs w:val="20"/>
        </w:rPr>
        <w:t>_________________________</w:t>
      </w:r>
      <w:r w:rsidRPr="00C87D73">
        <w:rPr>
          <w:rFonts w:ascii="Calibri" w:eastAsia="Times New Roman" w:hAnsi="Calibri" w:cs="Calibri"/>
          <w:color w:val="000000"/>
          <w:sz w:val="20"/>
          <w:szCs w:val="20"/>
        </w:rPr>
        <w:tab/>
        <w:t>_______</w:t>
      </w:r>
      <w:r w:rsidRPr="00C87D73">
        <w:rPr>
          <w:rFonts w:ascii="Calibri" w:eastAsia="Times New Roman" w:hAnsi="Calibri" w:cs="Calibri"/>
          <w:color w:val="000000"/>
          <w:sz w:val="20"/>
          <w:szCs w:val="20"/>
        </w:rPr>
        <w:tab/>
        <w:t xml:space="preserve">      </w:t>
      </w:r>
      <w:r>
        <w:rPr>
          <w:rFonts w:ascii="Calibri" w:eastAsia="Times New Roman" w:hAnsi="Calibri" w:cs="Calibri"/>
          <w:color w:val="000000"/>
          <w:sz w:val="20"/>
          <w:szCs w:val="20"/>
        </w:rPr>
        <w:t xml:space="preserve">                </w:t>
      </w:r>
      <w:r w:rsidRPr="00C87D73">
        <w:rPr>
          <w:rFonts w:ascii="Calibri" w:eastAsia="Times New Roman" w:hAnsi="Calibri" w:cs="Calibri"/>
          <w:color w:val="000000"/>
          <w:sz w:val="20"/>
          <w:szCs w:val="20"/>
        </w:rPr>
        <w:t xml:space="preserve">_________________________   </w:t>
      </w:r>
      <w:r w:rsidRPr="00C87D73">
        <w:rPr>
          <w:rFonts w:ascii="Calibri" w:eastAsia="Times New Roman" w:hAnsi="Calibri" w:cs="Calibri"/>
          <w:color w:val="000000"/>
          <w:sz w:val="20"/>
          <w:szCs w:val="20"/>
        </w:rPr>
        <w:tab/>
        <w:t>_______</w:t>
      </w:r>
    </w:p>
    <w:p w14:paraId="4DA08715" w14:textId="42EA5D59" w:rsidR="00C87D73" w:rsidRDefault="00C87D73" w:rsidP="00C87D73">
      <w:proofErr w:type="spellStart"/>
      <w:proofErr w:type="gramStart"/>
      <w:r w:rsidRPr="00C87D73">
        <w:rPr>
          <w:rFonts w:ascii="Calibri" w:eastAsia="Times New Roman" w:hAnsi="Calibri" w:cs="Calibri"/>
          <w:color w:val="000000"/>
          <w:sz w:val="18"/>
          <w:szCs w:val="18"/>
        </w:rPr>
        <w:t>Evaluatee’s</w:t>
      </w:r>
      <w:proofErr w:type="spellEnd"/>
      <w:r w:rsidRPr="00C87D73">
        <w:rPr>
          <w:rFonts w:ascii="Calibri" w:eastAsia="Times New Roman" w:hAnsi="Calibri" w:cs="Calibri"/>
          <w:color w:val="000000"/>
          <w:sz w:val="18"/>
          <w:szCs w:val="18"/>
        </w:rPr>
        <w:t>  Signature</w:t>
      </w:r>
      <w:proofErr w:type="gramEnd"/>
      <w:r w:rsidRPr="00C87D73">
        <w:rPr>
          <w:rFonts w:ascii="Calibri" w:eastAsia="Times New Roman" w:hAnsi="Calibri" w:cs="Calibri"/>
          <w:color w:val="000000"/>
          <w:sz w:val="20"/>
          <w:szCs w:val="20"/>
        </w:rPr>
        <w:tab/>
      </w:r>
      <w:r w:rsidRPr="00C87D73">
        <w:rPr>
          <w:rFonts w:ascii="Calibri" w:eastAsia="Times New Roman" w:hAnsi="Calibri" w:cs="Calibri"/>
          <w:color w:val="000000"/>
          <w:sz w:val="20"/>
          <w:szCs w:val="20"/>
        </w:rPr>
        <w:tab/>
      </w:r>
      <w:r w:rsidRPr="00C87D73">
        <w:rPr>
          <w:rFonts w:ascii="Calibri" w:eastAsia="Times New Roman" w:hAnsi="Calibri" w:cs="Calibri"/>
          <w:color w:val="000000"/>
          <w:sz w:val="18"/>
          <w:szCs w:val="18"/>
        </w:rPr>
        <w:t>Date</w:t>
      </w:r>
      <w:r w:rsidRPr="00C87D73">
        <w:rPr>
          <w:rFonts w:ascii="Calibri" w:eastAsia="Times New Roman" w:hAnsi="Calibri" w:cs="Calibri"/>
          <w:color w:val="000000"/>
          <w:sz w:val="18"/>
          <w:szCs w:val="18"/>
        </w:rPr>
        <w:tab/>
      </w:r>
      <w:r w:rsidRPr="00C87D73">
        <w:rPr>
          <w:rFonts w:ascii="Calibri" w:eastAsia="Times New Roman" w:hAnsi="Calibri" w:cs="Calibri"/>
          <w:color w:val="000000"/>
          <w:sz w:val="18"/>
          <w:szCs w:val="18"/>
        </w:rPr>
        <w:tab/>
        <w:t xml:space="preserve">       Evaluator’s Signature</w:t>
      </w:r>
      <w:r w:rsidRPr="00C87D73">
        <w:rPr>
          <w:rFonts w:ascii="Calibri" w:eastAsia="Times New Roman" w:hAnsi="Calibri" w:cs="Calibri"/>
          <w:color w:val="000000"/>
          <w:sz w:val="18"/>
          <w:szCs w:val="18"/>
        </w:rPr>
        <w:tab/>
      </w:r>
      <w:r w:rsidRPr="00C87D73">
        <w:rPr>
          <w:rFonts w:ascii="Calibri" w:eastAsia="Times New Roman" w:hAnsi="Calibri" w:cs="Calibri"/>
          <w:color w:val="000000"/>
          <w:sz w:val="18"/>
          <w:szCs w:val="18"/>
        </w:rPr>
        <w:tab/>
      </w:r>
      <w:r w:rsidRPr="00C87D73">
        <w:rPr>
          <w:rFonts w:ascii="Calibri" w:eastAsia="Times New Roman" w:hAnsi="Calibri" w:cs="Calibri"/>
          <w:color w:val="000000"/>
          <w:sz w:val="18"/>
          <w:szCs w:val="18"/>
        </w:rPr>
        <w:tab/>
        <w:t>Date</w:t>
      </w:r>
      <w:r w:rsidRPr="00C87D73">
        <w:rPr>
          <w:rFonts w:ascii="Calibri" w:eastAsia="Times New Roman" w:hAnsi="Calibri" w:cs="Calibri"/>
          <w:color w:val="000000"/>
          <w:sz w:val="20"/>
          <w:szCs w:val="20"/>
        </w:rPr>
        <w:tab/>
      </w:r>
    </w:p>
    <w:sectPr w:rsidR="00C8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22"/>
    <w:rsid w:val="001917F3"/>
    <w:rsid w:val="00223134"/>
    <w:rsid w:val="00316413"/>
    <w:rsid w:val="00566B3C"/>
    <w:rsid w:val="00570022"/>
    <w:rsid w:val="005D7CA7"/>
    <w:rsid w:val="00A05630"/>
    <w:rsid w:val="00A705C5"/>
    <w:rsid w:val="00C87D73"/>
    <w:rsid w:val="00EC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8ADC"/>
  <w15:chartTrackingRefBased/>
  <w15:docId w15:val="{7BF1CEF8-9451-44D2-A121-AC047024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8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89044">
      <w:bodyDiv w:val="1"/>
      <w:marLeft w:val="0"/>
      <w:marRight w:val="0"/>
      <w:marTop w:val="0"/>
      <w:marBottom w:val="0"/>
      <w:divBdr>
        <w:top w:val="none" w:sz="0" w:space="0" w:color="auto"/>
        <w:left w:val="none" w:sz="0" w:space="0" w:color="auto"/>
        <w:bottom w:val="none" w:sz="0" w:space="0" w:color="auto"/>
        <w:right w:val="none" w:sz="0" w:space="0" w:color="auto"/>
      </w:divBdr>
      <w:divsChild>
        <w:div w:id="1368293109">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Jennifer</dc:creator>
  <cp:keywords/>
  <dc:description/>
  <cp:lastModifiedBy>Jordan, Amanda</cp:lastModifiedBy>
  <cp:revision>2</cp:revision>
  <dcterms:created xsi:type="dcterms:W3CDTF">2020-04-13T18:05:00Z</dcterms:created>
  <dcterms:modified xsi:type="dcterms:W3CDTF">2020-04-13T18:05:00Z</dcterms:modified>
</cp:coreProperties>
</file>