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4F94" w:rsidRDefault="0029598A">
      <w:pPr>
        <w:rPr>
          <w:b/>
        </w:rPr>
      </w:pPr>
      <w:bookmarkStart w:id="0" w:name="_GoBack"/>
      <w:bookmarkEnd w:id="0"/>
      <w:r>
        <w:rPr>
          <w:b/>
        </w:rPr>
        <w:t xml:space="preserve">Proposed CEP 2019-20 amendments during Emergency NTI </w:t>
      </w:r>
      <w:r>
        <w:rPr>
          <w:b/>
        </w:rPr>
        <w:tab/>
      </w:r>
      <w:r>
        <w:tab/>
      </w:r>
      <w:r>
        <w:rPr>
          <w:b/>
        </w:rPr>
        <w:t xml:space="preserve">March 31, 2020 </w:t>
      </w:r>
    </w:p>
    <w:p w14:paraId="00000002" w14:textId="77777777" w:rsidR="00E24F94" w:rsidRDefault="00E24F94"/>
    <w:p w14:paraId="00000003" w14:textId="77777777" w:rsidR="00E24F94" w:rsidRDefault="0029598A">
      <w:pPr>
        <w:rPr>
          <w:i/>
        </w:rPr>
      </w:pPr>
      <w:r>
        <w:rPr>
          <w:i/>
        </w:rPr>
        <w:t xml:space="preserve">Per SB 177 that was signed into law on March 24, 2020.  </w:t>
      </w:r>
    </w:p>
    <w:p w14:paraId="00000004" w14:textId="77777777" w:rsidR="00E24F94" w:rsidRDefault="0029598A">
      <w:pPr>
        <w:rPr>
          <w:i/>
        </w:rPr>
      </w:pPr>
      <w:r>
        <w:rPr>
          <w:i/>
        </w:rPr>
        <w:t xml:space="preserve">In response to COVID-19 public health crises, SB 177 allows Kentucky school districts the ability to modify the district’s Certified Evaluation Plan (CEP) for the 2019-2020 school year.  The CEP can be modified to address the needs of the district during this time.  CEP’s modified for the 2019-2020 school year, only require local school board approval.  KDE approval is not required.  </w:t>
      </w:r>
    </w:p>
    <w:p w14:paraId="00000005" w14:textId="77777777" w:rsidR="00E24F94" w:rsidRDefault="0029598A">
      <w:r>
        <w:t>-------------------------------------------------------------------------------------------------------------------------------</w:t>
      </w:r>
    </w:p>
    <w:p w14:paraId="00000006" w14:textId="77777777" w:rsidR="00E24F94" w:rsidRDefault="0029598A">
      <w:r>
        <w:t xml:space="preserve">Boone County Schools’ Certified Evaluation Plan (CEP) 50/50 committee has met virtually twice in the past few weeks regarding the new NTI status in order to discern next steps for fulfilling contractual obligations and articulated evaluation processes as defined in the CEP.  </w:t>
      </w:r>
    </w:p>
    <w:p w14:paraId="00000007" w14:textId="77777777" w:rsidR="00E24F94" w:rsidRDefault="00E24F94"/>
    <w:p w14:paraId="00000008" w14:textId="77777777" w:rsidR="00E24F94" w:rsidRDefault="0029598A">
      <w:r>
        <w:t>Given the current emergency Non-Traditional Instruction (NTI) status, we would like to propose the following CEP amendments for the remaining 2019-2020 school year:</w:t>
      </w:r>
    </w:p>
    <w:p w14:paraId="00000009" w14:textId="77777777" w:rsidR="00E24F94" w:rsidRDefault="0029598A">
      <w:pPr>
        <w:numPr>
          <w:ilvl w:val="0"/>
          <w:numId w:val="1"/>
        </w:numPr>
      </w:pPr>
      <w:r>
        <w:t xml:space="preserve">The date for the final formative observation will be moved from April 15 to April 30.  April 30 is the date that all formatives and summatives will be completed for the 2019-2020 school year.  </w:t>
      </w:r>
    </w:p>
    <w:p w14:paraId="0000000A" w14:textId="77777777" w:rsidR="00E24F94" w:rsidRDefault="0029598A">
      <w:pPr>
        <w:numPr>
          <w:ilvl w:val="0"/>
          <w:numId w:val="1"/>
        </w:numPr>
      </w:pPr>
      <w:r>
        <w:t xml:space="preserve">Per the current CEP, evaluators can and should utilize previously collected evidence such as: </w:t>
      </w:r>
    </w:p>
    <w:p w14:paraId="0000000B" w14:textId="77777777" w:rsidR="00E24F94" w:rsidRDefault="0029598A">
      <w:pPr>
        <w:numPr>
          <w:ilvl w:val="1"/>
          <w:numId w:val="1"/>
        </w:numPr>
      </w:pPr>
      <w:r>
        <w:t xml:space="preserve">Professional Growth Planning and Self-Reflection </w:t>
      </w:r>
    </w:p>
    <w:p w14:paraId="0000000C" w14:textId="77777777" w:rsidR="00E24F94" w:rsidRDefault="0029598A">
      <w:pPr>
        <w:numPr>
          <w:ilvl w:val="1"/>
          <w:numId w:val="1"/>
        </w:numPr>
      </w:pPr>
      <w:r>
        <w:t>Observations</w:t>
      </w:r>
    </w:p>
    <w:p w14:paraId="0000000D" w14:textId="77777777" w:rsidR="00E24F94" w:rsidRDefault="0029598A">
      <w:pPr>
        <w:numPr>
          <w:ilvl w:val="1"/>
          <w:numId w:val="1"/>
        </w:numPr>
      </w:pPr>
      <w:r>
        <w:t xml:space="preserve">Student Voice EL, MS, HS (optional) </w:t>
      </w:r>
    </w:p>
    <w:p w14:paraId="0000000E" w14:textId="77777777" w:rsidR="00E24F94" w:rsidRDefault="0029598A">
      <w:pPr>
        <w:numPr>
          <w:ilvl w:val="1"/>
          <w:numId w:val="1"/>
        </w:numPr>
      </w:pPr>
      <w:r>
        <w:t xml:space="preserve">Multiple measures of Student Learning </w:t>
      </w:r>
    </w:p>
    <w:p w14:paraId="0000000F" w14:textId="77777777" w:rsidR="00E24F94" w:rsidRDefault="0029598A">
      <w:pPr>
        <w:numPr>
          <w:ilvl w:val="1"/>
          <w:numId w:val="1"/>
        </w:numPr>
      </w:pPr>
      <w:r>
        <w:t xml:space="preserve">Products of Practice </w:t>
      </w:r>
    </w:p>
    <w:p w14:paraId="00000010" w14:textId="77777777" w:rsidR="00E24F94" w:rsidRDefault="0029598A">
      <w:pPr>
        <w:numPr>
          <w:ilvl w:val="1"/>
          <w:numId w:val="1"/>
        </w:numPr>
      </w:pPr>
      <w:r>
        <w:t xml:space="preserve">Other Sources </w:t>
      </w:r>
    </w:p>
    <w:p w14:paraId="00000011" w14:textId="77777777" w:rsidR="00E24F94" w:rsidRDefault="0029598A">
      <w:pPr>
        <w:numPr>
          <w:ilvl w:val="0"/>
          <w:numId w:val="1"/>
        </w:numPr>
      </w:pPr>
      <w:r>
        <w:lastRenderedPageBreak/>
        <w:t>In addition to these previous evidence sources, evaluators can, and are encouraged to, include additional NTI evidences such as:</w:t>
      </w:r>
    </w:p>
    <w:p w14:paraId="00000012" w14:textId="77777777" w:rsidR="00E24F94" w:rsidRDefault="0029598A">
      <w:pPr>
        <w:numPr>
          <w:ilvl w:val="1"/>
          <w:numId w:val="1"/>
        </w:numPr>
      </w:pPr>
      <w:r>
        <w:t xml:space="preserve">Virtual Walk-Throughs/ Observations (Canvas, Google Classrooms, Summit Learning, Google Meets, Teams, etc) </w:t>
      </w:r>
    </w:p>
    <w:p w14:paraId="00000013" w14:textId="77777777" w:rsidR="00E24F94" w:rsidRDefault="0029598A">
      <w:pPr>
        <w:numPr>
          <w:ilvl w:val="1"/>
          <w:numId w:val="1"/>
        </w:numPr>
      </w:pPr>
      <w:r>
        <w:t>Virtual Evidence of PLC meetings, team collaboration artifacts, team planning evidence</w:t>
      </w:r>
    </w:p>
    <w:p w14:paraId="00000014" w14:textId="77777777" w:rsidR="00E24F94" w:rsidRDefault="0029598A">
      <w:pPr>
        <w:numPr>
          <w:ilvl w:val="1"/>
          <w:numId w:val="1"/>
        </w:numPr>
      </w:pPr>
      <w:r>
        <w:t xml:space="preserve">Evidence of student and/or parent voice collection, (surveys, student perception data, Google forms) </w:t>
      </w:r>
    </w:p>
    <w:p w14:paraId="00000015" w14:textId="77777777" w:rsidR="00E24F94" w:rsidRDefault="0029598A">
      <w:pPr>
        <w:numPr>
          <w:ilvl w:val="1"/>
          <w:numId w:val="1"/>
        </w:numPr>
      </w:pPr>
      <w:r>
        <w:t>Evidence of student learning artifacts in an NTI learning environment</w:t>
      </w:r>
    </w:p>
    <w:p w14:paraId="00000016" w14:textId="77777777" w:rsidR="00E24F94" w:rsidRDefault="0029598A">
      <w:pPr>
        <w:numPr>
          <w:ilvl w:val="1"/>
          <w:numId w:val="1"/>
        </w:numPr>
      </w:pPr>
      <w:r>
        <w:t xml:space="preserve">Evidence of teacher/student contacts and participation during NTI environment </w:t>
      </w:r>
    </w:p>
    <w:p w14:paraId="00000017" w14:textId="6EF1F631" w:rsidR="00E24F94" w:rsidRDefault="0029598A">
      <w:pPr>
        <w:numPr>
          <w:ilvl w:val="0"/>
          <w:numId w:val="1"/>
        </w:numPr>
      </w:pPr>
      <w:r>
        <w:t xml:space="preserve">Formatives and/or Summatives can and should be conducted virtually via Zoom, Google Hangout/Meets, Microsoft Teams, or some other professional platform for virtual connecting.  Verification of the summative can be shared via email exchange or Google docs and uploaded into evaluatee Google folder shared between evaluator and evaluatee.  </w:t>
      </w:r>
    </w:p>
    <w:p w14:paraId="00000018" w14:textId="77777777" w:rsidR="00E24F94" w:rsidRDefault="0029598A">
      <w:pPr>
        <w:numPr>
          <w:ilvl w:val="0"/>
          <w:numId w:val="1"/>
        </w:numPr>
      </w:pPr>
      <w:r>
        <w:t xml:space="preserve">Summatives will be completed on or before April 30, 2020 as stated already in current CEP.  </w:t>
      </w:r>
    </w:p>
    <w:p w14:paraId="00000019" w14:textId="77777777" w:rsidR="00E24F94" w:rsidRDefault="00E24F94">
      <w:pPr>
        <w:ind w:left="1440"/>
      </w:pPr>
    </w:p>
    <w:sectPr w:rsidR="00E24F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971"/>
    <w:multiLevelType w:val="multilevel"/>
    <w:tmpl w:val="BE7E8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94"/>
    <w:rsid w:val="0028601F"/>
    <w:rsid w:val="0029598A"/>
    <w:rsid w:val="004654C7"/>
    <w:rsid w:val="00E2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3F0E"/>
  <w15:docId w15:val="{79BFC8DD-EEBB-4278-B79C-00E0805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Jenny</dc:creator>
  <cp:lastModifiedBy>Henderson, Tina M</cp:lastModifiedBy>
  <cp:revision>2</cp:revision>
  <dcterms:created xsi:type="dcterms:W3CDTF">2020-04-03T13:14:00Z</dcterms:created>
  <dcterms:modified xsi:type="dcterms:W3CDTF">2020-04-03T13:14:00Z</dcterms:modified>
</cp:coreProperties>
</file>