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AC" w:rsidRPr="004D62AC" w:rsidRDefault="004D62AC" w:rsidP="004D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u w:val="single"/>
        </w:rPr>
      </w:pPr>
      <w:r w:rsidRPr="004D62AC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Mr. Matt McIntire, Chairperson 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  <w:t>Dr. Randy Poe, Superintendent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FROM: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AD157B">
        <w:rPr>
          <w:rFonts w:ascii="Times New Roman" w:eastAsia="Times New Roman" w:hAnsi="Times New Roman" w:cs="Times New Roman"/>
          <w:b/>
          <w:sz w:val="24"/>
          <w:szCs w:val="20"/>
        </w:rPr>
        <w:t>Dr. Michael Poiry</w:t>
      </w:r>
      <w:r w:rsidR="00F42A6E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AD157B">
        <w:rPr>
          <w:rFonts w:ascii="Times New Roman" w:eastAsia="Times New Roman" w:hAnsi="Times New Roman" w:cs="Times New Roman"/>
          <w:b/>
          <w:sz w:val="24"/>
          <w:szCs w:val="20"/>
        </w:rPr>
        <w:t xml:space="preserve"> Assistant Superintendent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903A0">
        <w:rPr>
          <w:rFonts w:ascii="Times New Roman" w:eastAsia="Times New Roman" w:hAnsi="Times New Roman" w:cs="Times New Roman"/>
          <w:b/>
          <w:sz w:val="24"/>
          <w:szCs w:val="20"/>
        </w:rPr>
        <w:t>March 31, 2020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954816">
      <w:pPr>
        <w:pBdr>
          <w:bottom w:val="single" w:sz="12" w:space="0" w:color="auto"/>
        </w:pBdr>
        <w:spacing w:after="0" w:line="240" w:lineRule="auto"/>
        <w:ind w:left="1440" w:righ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903A0">
        <w:rPr>
          <w:rFonts w:ascii="Times New Roman" w:eastAsia="Times New Roman" w:hAnsi="Times New Roman" w:cs="Times New Roman"/>
          <w:b/>
          <w:sz w:val="24"/>
          <w:szCs w:val="20"/>
        </w:rPr>
        <w:t>High School Turf Fields Project</w:t>
      </w:r>
    </w:p>
    <w:p w:rsidR="004D62AC" w:rsidRPr="006A58B8" w:rsidRDefault="004D62AC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73D" w:rsidRDefault="00203128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Kentucky Purchasing Cooperative (KPC), has vetted vendors for installation of turf fields.  The selected vendor,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="00D11A1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has a proven record for quality installat</w:t>
      </w:r>
      <w:r w:rsidR="00D11A1F">
        <w:rPr>
          <w:rFonts w:ascii="Times New Roman" w:hAnsi="Times New Roman" w:cs="Times New Roman"/>
          <w:b/>
          <w:sz w:val="24"/>
          <w:szCs w:val="24"/>
        </w:rPr>
        <w:t>ions of turf fields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C3">
        <w:rPr>
          <w:rFonts w:ascii="Times New Roman" w:hAnsi="Times New Roman" w:cs="Times New Roman"/>
          <w:b/>
          <w:sz w:val="24"/>
          <w:szCs w:val="24"/>
        </w:rPr>
        <w:t>throughout the Tri-S</w:t>
      </w:r>
      <w:bookmarkStart w:id="0" w:name="_GoBack"/>
      <w:bookmarkEnd w:id="0"/>
      <w:r w:rsidR="008D1BC3">
        <w:rPr>
          <w:rFonts w:ascii="Times New Roman" w:hAnsi="Times New Roman" w:cs="Times New Roman"/>
          <w:b/>
          <w:sz w:val="24"/>
          <w:szCs w:val="24"/>
        </w:rPr>
        <w:t xml:space="preserve">tate.  Boone County Schools has worked with The </w:t>
      </w:r>
      <w:proofErr w:type="spellStart"/>
      <w:r w:rsidR="008D1BC3">
        <w:rPr>
          <w:rFonts w:ascii="Times New Roman" w:hAnsi="Times New Roman" w:cs="Times New Roman"/>
          <w:b/>
          <w:sz w:val="24"/>
          <w:szCs w:val="24"/>
        </w:rPr>
        <w:t>Motz</w:t>
      </w:r>
      <w:proofErr w:type="spellEnd"/>
      <w:r w:rsidR="008D1BC3">
        <w:rPr>
          <w:rFonts w:ascii="Times New Roman" w:hAnsi="Times New Roman" w:cs="Times New Roman"/>
          <w:b/>
          <w:sz w:val="24"/>
          <w:szCs w:val="24"/>
        </w:rPr>
        <w:t xml:space="preserve"> Group in the past and presently as it relates to Ryle</w:t>
      </w:r>
      <w:r>
        <w:rPr>
          <w:rFonts w:ascii="Times New Roman" w:hAnsi="Times New Roman" w:cs="Times New Roman"/>
          <w:b/>
          <w:sz w:val="24"/>
          <w:szCs w:val="24"/>
        </w:rPr>
        <w:t xml:space="preserve"> High Sch</w:t>
      </w:r>
      <w:r w:rsidR="00D11A1F">
        <w:rPr>
          <w:rFonts w:ascii="Times New Roman" w:hAnsi="Times New Roman" w:cs="Times New Roman"/>
          <w:b/>
          <w:sz w:val="24"/>
          <w:szCs w:val="24"/>
        </w:rPr>
        <w:t>ool</w:t>
      </w:r>
      <w:r w:rsidR="008D1BC3">
        <w:rPr>
          <w:rFonts w:ascii="Times New Roman" w:hAnsi="Times New Roman" w:cs="Times New Roman"/>
          <w:b/>
          <w:sz w:val="24"/>
          <w:szCs w:val="24"/>
        </w:rPr>
        <w:t xml:space="preserve">’s turf field.  The </w:t>
      </w:r>
      <w:proofErr w:type="spellStart"/>
      <w:r w:rsidR="008D1BC3">
        <w:rPr>
          <w:rFonts w:ascii="Times New Roman" w:hAnsi="Times New Roman" w:cs="Times New Roman"/>
          <w:b/>
          <w:sz w:val="24"/>
          <w:szCs w:val="24"/>
        </w:rPr>
        <w:t>Motz</w:t>
      </w:r>
      <w:proofErr w:type="spellEnd"/>
      <w:r w:rsidR="008D1BC3">
        <w:rPr>
          <w:rFonts w:ascii="Times New Roman" w:hAnsi="Times New Roman" w:cs="Times New Roman"/>
          <w:b/>
          <w:sz w:val="24"/>
          <w:szCs w:val="24"/>
        </w:rPr>
        <w:t xml:space="preserve"> Group installed and maintains the turf fields for University of Cincinnati and Paul Brown Stadium. </w:t>
      </w:r>
    </w:p>
    <w:p w:rsidR="00D11A1F" w:rsidRDefault="00D11A1F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of the vendor is in compliance </w:t>
      </w:r>
      <w:r w:rsidR="000B2B6B">
        <w:rPr>
          <w:rFonts w:ascii="Times New Roman" w:hAnsi="Times New Roman" w:cs="Times New Roman"/>
          <w:b/>
          <w:sz w:val="24"/>
          <w:szCs w:val="24"/>
        </w:rPr>
        <w:t>with the Model Procurement Code</w:t>
      </w:r>
      <w:r>
        <w:rPr>
          <w:rFonts w:ascii="Times New Roman" w:hAnsi="Times New Roman" w:cs="Times New Roman"/>
          <w:b/>
          <w:sz w:val="24"/>
          <w:szCs w:val="24"/>
        </w:rPr>
        <w:t xml:space="preserve"> which our District follows according to Board Policies.  </w:t>
      </w:r>
      <w:r w:rsidR="000B2B6B">
        <w:rPr>
          <w:rFonts w:ascii="Times New Roman" w:hAnsi="Times New Roman" w:cs="Times New Roman"/>
          <w:b/>
          <w:sz w:val="24"/>
          <w:szCs w:val="24"/>
        </w:rPr>
        <w:t xml:space="preserve">The vendor has requested a letter of intent be executed in order to proceed with planning and compiling the total cost with respect to the specifications, consistent with their submitted bid documents. </w:t>
      </w:r>
    </w:p>
    <w:p w:rsidR="00F26395" w:rsidRDefault="00F26395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recommend the Board</w:t>
      </w:r>
      <w:r w:rsidR="006903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903A0">
        <w:rPr>
          <w:rFonts w:ascii="Times New Roman" w:hAnsi="Times New Roman" w:cs="Times New Roman"/>
          <w:b/>
          <w:sz w:val="24"/>
          <w:szCs w:val="24"/>
        </w:rPr>
        <w:t>uthorize the signing of a letter of intent to proceed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A0">
        <w:rPr>
          <w:rFonts w:ascii="Times New Roman" w:hAnsi="Times New Roman" w:cs="Times New Roman"/>
          <w:b/>
          <w:sz w:val="24"/>
          <w:szCs w:val="24"/>
        </w:rPr>
        <w:t>with utilizing the bid process</w:t>
      </w:r>
      <w:r w:rsidR="00203128">
        <w:rPr>
          <w:rFonts w:ascii="Times New Roman" w:hAnsi="Times New Roman" w:cs="Times New Roman"/>
          <w:b/>
          <w:sz w:val="24"/>
          <w:szCs w:val="24"/>
        </w:rPr>
        <w:t xml:space="preserve"> and vendor selection</w:t>
      </w:r>
      <w:r w:rsidR="006903A0">
        <w:rPr>
          <w:rFonts w:ascii="Times New Roman" w:hAnsi="Times New Roman" w:cs="Times New Roman"/>
          <w:b/>
          <w:sz w:val="24"/>
          <w:szCs w:val="24"/>
        </w:rPr>
        <w:t xml:space="preserve"> through the KP</w:t>
      </w:r>
      <w:r w:rsidR="00203128">
        <w:rPr>
          <w:rFonts w:ascii="Times New Roman" w:hAnsi="Times New Roman" w:cs="Times New Roman"/>
          <w:b/>
          <w:sz w:val="24"/>
          <w:szCs w:val="24"/>
        </w:rPr>
        <w:t>C</w:t>
      </w:r>
      <w:r w:rsidR="006903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 presented.</w:t>
      </w:r>
    </w:p>
    <w:p w:rsidR="00F26395" w:rsidRPr="006A58B8" w:rsidRDefault="00F26395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6395" w:rsidRPr="006A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AC"/>
    <w:rsid w:val="000B2B6B"/>
    <w:rsid w:val="001509AB"/>
    <w:rsid w:val="00202C49"/>
    <w:rsid w:val="00203128"/>
    <w:rsid w:val="00440D59"/>
    <w:rsid w:val="004D62AC"/>
    <w:rsid w:val="00600BF5"/>
    <w:rsid w:val="006903A0"/>
    <w:rsid w:val="006A58B8"/>
    <w:rsid w:val="007540F5"/>
    <w:rsid w:val="007B073D"/>
    <w:rsid w:val="007E55ED"/>
    <w:rsid w:val="008065BF"/>
    <w:rsid w:val="00866E68"/>
    <w:rsid w:val="008D1BC3"/>
    <w:rsid w:val="00954816"/>
    <w:rsid w:val="00976F27"/>
    <w:rsid w:val="009C3D7B"/>
    <w:rsid w:val="00A650DC"/>
    <w:rsid w:val="00AD0924"/>
    <w:rsid w:val="00AD157B"/>
    <w:rsid w:val="00CD08CA"/>
    <w:rsid w:val="00D11A1F"/>
    <w:rsid w:val="00DD23B2"/>
    <w:rsid w:val="00E33AED"/>
    <w:rsid w:val="00EC5E54"/>
    <w:rsid w:val="00F26395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F284"/>
  <w15:chartTrackingRefBased/>
  <w15:docId w15:val="{9BF9566E-D0F6-47C7-B671-2D55738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16"/>
  </w:style>
  <w:style w:type="paragraph" w:styleId="Heading1">
    <w:name w:val="heading 1"/>
    <w:basedOn w:val="Normal"/>
    <w:next w:val="Normal"/>
    <w:link w:val="Heading1Char"/>
    <w:uiPriority w:val="9"/>
    <w:qFormat/>
    <w:rsid w:val="0095481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8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8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8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8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8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8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8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8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81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8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8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81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8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8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8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8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8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8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48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5481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8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48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54816"/>
    <w:rPr>
      <w:b/>
      <w:bCs/>
    </w:rPr>
  </w:style>
  <w:style w:type="character" w:styleId="Emphasis">
    <w:name w:val="Emphasis"/>
    <w:basedOn w:val="DefaultParagraphFont"/>
    <w:uiPriority w:val="20"/>
    <w:qFormat/>
    <w:rsid w:val="00954816"/>
    <w:rPr>
      <w:i/>
      <w:iCs/>
    </w:rPr>
  </w:style>
  <w:style w:type="paragraph" w:styleId="NoSpacing">
    <w:name w:val="No Spacing"/>
    <w:uiPriority w:val="1"/>
    <w:qFormat/>
    <w:rsid w:val="009548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8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48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8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8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48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48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48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481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548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8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Jump, Tammy</cp:lastModifiedBy>
  <cp:revision>2</cp:revision>
  <cp:lastPrinted>2020-01-30T14:06:00Z</cp:lastPrinted>
  <dcterms:created xsi:type="dcterms:W3CDTF">2020-03-31T17:56:00Z</dcterms:created>
  <dcterms:modified xsi:type="dcterms:W3CDTF">2020-03-31T17:56:00Z</dcterms:modified>
</cp:coreProperties>
</file>