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7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</w:tblGrid>
      <w:tr w:rsidR="009769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769DD" w:rsidRDefault="0090081E" w:rsidP="0090081E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Special Meeting Superintendent Search Boone County Board of Education</w:t>
            </w:r>
            <w:r>
              <w:rPr>
                <w:rFonts w:eastAsia="Times New Roman"/>
                <w:b/>
                <w:sz w:val="28"/>
                <w:szCs w:val="28"/>
              </w:rPr>
              <w:br/>
              <w:t>March 18, 2020 5:30 PM</w:t>
            </w:r>
            <w:r>
              <w:rPr>
                <w:rFonts w:eastAsia="Times New Roman"/>
                <w:b/>
                <w:sz w:val="28"/>
                <w:szCs w:val="28"/>
              </w:rPr>
              <w:br/>
              <w:t>Board of Education District Office</w:t>
            </w:r>
            <w:r>
              <w:rPr>
                <w:rFonts w:eastAsia="Times New Roman"/>
                <w:b/>
                <w:sz w:val="28"/>
                <w:szCs w:val="28"/>
              </w:rPr>
              <w:br/>
              <w:t>8330 US 42</w:t>
            </w:r>
            <w:r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9769DD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9DD" w:rsidRDefault="009769D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1"/>
            </w:tblGrid>
            <w:tr w:rsidR="009769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769DD" w:rsidRDefault="009769DD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769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69DD" w:rsidRDefault="009769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769DD" w:rsidRDefault="0090081E">
            <w:pPr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I.</w:t>
            </w:r>
            <w:r>
              <w:rPr>
                <w:rFonts w:eastAsia="Times New Roman"/>
                <w:b/>
                <w:sz w:val="20"/>
                <w:szCs w:val="20"/>
                <w:u w:val="single"/>
              </w:rPr>
              <w:t> CALL TO ORDER</w:t>
            </w:r>
          </w:p>
          <w:p w:rsidR="009769DD" w:rsidRDefault="009769D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769DD" w:rsidRDefault="0090081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The Board of Education </w:t>
            </w:r>
            <w:r w:rsidR="0016477D">
              <w:rPr>
                <w:rFonts w:eastAsia="Times New Roman"/>
                <w:sz w:val="20"/>
                <w:szCs w:val="20"/>
              </w:rPr>
              <w:t>Special Meeting</w:t>
            </w:r>
            <w:proofErr w:type="gramStart"/>
            <w:r w:rsidR="0016477D"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 xml:space="preserve"> Superintendent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Search</w:t>
            </w:r>
            <w:r w:rsidR="0016477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 of the Boone County Schools Board of Education March 18, 2020 was called to order by Chairperson Matt McIntire at the </w:t>
            </w:r>
            <w:r w:rsidR="00762D39">
              <w:rPr>
                <w:rFonts w:eastAsia="Times New Roman"/>
                <w:sz w:val="20"/>
                <w:szCs w:val="20"/>
              </w:rPr>
              <w:t>Board of Education Building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9769DD" w:rsidRDefault="009769D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769DD" w:rsidRDefault="0090081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Attendance Taken at : 5:30 PM</w:t>
            </w:r>
          </w:p>
        </w:tc>
      </w:tr>
      <w:tr w:rsidR="009769DD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9DD" w:rsidRDefault="0090081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69DD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9DD" w:rsidRDefault="0090081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Dr. Maria Brown</w:t>
            </w:r>
          </w:p>
        </w:tc>
      </w:tr>
      <w:tr w:rsidR="009769DD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9DD" w:rsidRDefault="0090081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Ms. Karen Byrd</w:t>
            </w:r>
          </w:p>
        </w:tc>
      </w:tr>
      <w:tr w:rsidR="009769DD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9DD" w:rsidRDefault="0090081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Mr. Troy Fryman</w:t>
            </w:r>
            <w:bookmarkStart w:id="0" w:name="_GoBack"/>
            <w:bookmarkEnd w:id="0"/>
          </w:p>
        </w:tc>
      </w:tr>
      <w:tr w:rsidR="009769DD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9DD" w:rsidRDefault="0090081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Mr. Matt McIntire</w:t>
            </w:r>
          </w:p>
        </w:tc>
      </w:tr>
      <w:tr w:rsidR="009769DD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9DD" w:rsidRDefault="0090081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  <w:tr w:rsidR="009769DD">
        <w:trPr>
          <w:tblCellSpacing w:w="0" w:type="dxa"/>
        </w:trPr>
        <w:tc>
          <w:tcPr>
            <w:tcW w:w="5000" w:type="pct"/>
          </w:tcPr>
          <w:p w:rsidR="009769DD" w:rsidRDefault="009769DD">
            <w:pPr>
              <w:rPr>
                <w:sz w:val="20"/>
                <w:szCs w:val="20"/>
              </w:rPr>
            </w:pPr>
          </w:p>
        </w:tc>
      </w:tr>
      <w:tr w:rsidR="009769DD">
        <w:trPr>
          <w:tblCellSpacing w:w="0" w:type="dxa"/>
        </w:trPr>
        <w:tc>
          <w:tcPr>
            <w:tcW w:w="5000" w:type="pct"/>
            <w:hideMark/>
          </w:tcPr>
          <w:p w:rsidR="009769DD" w:rsidRDefault="0090081E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II.</w:t>
            </w:r>
            <w:r>
              <w:rPr>
                <w:rFonts w:eastAsia="Times New Roman"/>
                <w:b/>
                <w:sz w:val="20"/>
                <w:szCs w:val="20"/>
                <w:u w:val="single"/>
              </w:rPr>
              <w:t> PLEDGE TO THE FLAG</w:t>
            </w:r>
          </w:p>
        </w:tc>
      </w:tr>
      <w:tr w:rsidR="009769DD">
        <w:trPr>
          <w:tblCellSpacing w:w="0" w:type="dxa"/>
        </w:trPr>
        <w:tc>
          <w:tcPr>
            <w:tcW w:w="5000" w:type="pct"/>
            <w:hideMark/>
          </w:tcPr>
          <w:p w:rsidR="009769DD" w:rsidRDefault="0090081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eastAsia="Times New Roman"/>
                <w:sz w:val="20"/>
                <w:szCs w:val="20"/>
              </w:rPr>
              <w:t>The Pledge to the Flag was led by Mr. Matt McIntire, Chairperson.</w:t>
            </w:r>
          </w:p>
        </w:tc>
      </w:tr>
      <w:tr w:rsidR="009769D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1"/>
            </w:tblGrid>
            <w:tr w:rsidR="009769DD">
              <w:trPr>
                <w:tblCellSpacing w:w="0" w:type="dxa"/>
              </w:trPr>
              <w:tc>
                <w:tcPr>
                  <w:tcW w:w="0" w:type="auto"/>
                </w:tcPr>
                <w:p w:rsidR="009769DD" w:rsidRDefault="009769DD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9769DD" w:rsidRDefault="0090081E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IV.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CLOSED EXECUTIVE SESSION PER KRS 61.810 (1F) Discussions or hearings which might lead to the appointment of individual employee.</w:t>
                  </w:r>
                </w:p>
              </w:tc>
            </w:tr>
            <w:tr w:rsidR="009769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769DD" w:rsidRDefault="009769DD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769DD">
              <w:trPr>
                <w:tblCellSpacing w:w="0" w:type="dxa"/>
              </w:trPr>
              <w:tc>
                <w:tcPr>
                  <w:tcW w:w="0" w:type="auto"/>
                </w:tcPr>
                <w:p w:rsidR="009769DD" w:rsidRDefault="009769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9769DD" w:rsidRDefault="0090081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Matt McIntire, Board Chair, recommended the board members adjourn to a Closed Executive Session Per KRS 61.810 (1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)(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f) for the purpose of personnel discussions.</w:t>
                  </w:r>
                </w:p>
                <w:p w:rsidR="009769DD" w:rsidRDefault="009769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9769DD" w:rsidRDefault="0090081E" w:rsidP="00443982">
                  <w:pPr>
                    <w:pStyle w:val="ListParagraph"/>
                    <w:numPr>
                      <w:ilvl w:val="0"/>
                      <w:numId w:val="2"/>
                    </w:numPr>
                    <w:ind w:left="1440" w:hanging="27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A motion was made by Dr. Maria Brown, </w:t>
                  </w:r>
                  <w:r w:rsidR="00443982">
                    <w:rPr>
                      <w:rFonts w:eastAsia="Times New Roman"/>
                      <w:sz w:val="20"/>
                      <w:szCs w:val="20"/>
                    </w:rPr>
                    <w:t xml:space="preserve">seconded by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Karen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Bryd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 to adjourn</w:t>
                  </w:r>
                  <w:r w:rsidR="00D95526">
                    <w:rPr>
                      <w:rFonts w:eastAsia="Times New Roman"/>
                      <w:sz w:val="20"/>
                      <w:szCs w:val="20"/>
                    </w:rPr>
                    <w:t xml:space="preserve"> into </w:t>
                  </w:r>
                  <w:r w:rsidR="00443982">
                    <w:rPr>
                      <w:rFonts w:eastAsia="Times New Roman"/>
                      <w:sz w:val="20"/>
                      <w:szCs w:val="20"/>
                    </w:rPr>
                    <w:t>the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Closed Execut</w:t>
                  </w:r>
                  <w:r w:rsidR="00D95526">
                    <w:rPr>
                      <w:rFonts w:eastAsia="Times New Roman"/>
                      <w:sz w:val="20"/>
                      <w:szCs w:val="20"/>
                    </w:rPr>
                    <w:t>ive Session Per KRS 61.810 (1) (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f) for pu</w:t>
                  </w:r>
                  <w:r w:rsidR="00443982">
                    <w:rPr>
                      <w:rFonts w:eastAsia="Times New Roman"/>
                      <w:sz w:val="20"/>
                      <w:szCs w:val="20"/>
                    </w:rPr>
                    <w:t>rpose of personnel discussions.  Julia Pile, Maria Brown, Karen Byrd, Troy Fryman, and Matt McIntire voted, “aye.”  MOTION:  The motion passed 5-0.</w:t>
                  </w:r>
                </w:p>
                <w:p w:rsidR="00443982" w:rsidRDefault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443982" w:rsidRDefault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Adjourned to close session at 5:3</w:t>
                  </w:r>
                  <w:r w:rsidR="0090081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p.m.</w:t>
                  </w:r>
                </w:p>
                <w:p w:rsidR="009769DD" w:rsidRDefault="0090081E" w:rsidP="0090081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Returned from closed session at 9:35 p</w:t>
                  </w:r>
                  <w:r w:rsidR="00443982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9769DD">
              <w:trPr>
                <w:tblCellSpacing w:w="0" w:type="dxa"/>
              </w:trPr>
              <w:tc>
                <w:tcPr>
                  <w:tcW w:w="0" w:type="auto"/>
                </w:tcPr>
                <w:p w:rsidR="009769DD" w:rsidRDefault="009769DD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443982" w:rsidRDefault="00443982" w:rsidP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443982" w:rsidRDefault="00443982" w:rsidP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Matt McIntire, Board Chair, recommended the board members adjourn from Closed Executive Session Per KRS 61.810 (1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)(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f) for the purpose of personnel discussions.</w:t>
                  </w:r>
                </w:p>
                <w:p w:rsidR="00443982" w:rsidRDefault="00443982" w:rsidP="004439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443982" w:rsidRDefault="00443982" w:rsidP="00443982">
                  <w:pPr>
                    <w:pStyle w:val="ListParagraph"/>
                    <w:numPr>
                      <w:ilvl w:val="0"/>
                      <w:numId w:val="2"/>
                    </w:numPr>
                    <w:ind w:left="1530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 motion was made by </w:t>
                  </w:r>
                  <w:r w:rsidR="0090081E">
                    <w:rPr>
                      <w:rFonts w:eastAsia="Times New Roman"/>
                      <w:sz w:val="20"/>
                      <w:szCs w:val="20"/>
                    </w:rPr>
                    <w:t>Karen Byrd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seconded by </w:t>
                  </w:r>
                  <w:r w:rsidR="0090081E">
                    <w:rPr>
                      <w:rFonts w:eastAsia="Times New Roman"/>
                      <w:sz w:val="20"/>
                      <w:szCs w:val="20"/>
                    </w:rPr>
                    <w:t>Troy Fryman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 to adjourn</w:t>
                  </w:r>
                  <w:r w:rsidR="00D95526">
                    <w:rPr>
                      <w:rFonts w:eastAsia="Times New Roman"/>
                      <w:sz w:val="20"/>
                      <w:szCs w:val="20"/>
                    </w:rPr>
                    <w:t xml:space="preserve"> out of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the  Closed Execut</w:t>
                  </w:r>
                  <w:r w:rsidR="00D95526">
                    <w:rPr>
                      <w:rFonts w:eastAsia="Times New Roman"/>
                      <w:sz w:val="20"/>
                      <w:szCs w:val="20"/>
                    </w:rPr>
                    <w:t>ive Session Per KRS 61.810 (1) (f)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for purpose of personnel discussions.  Julia Pile, Maria Brown, Karen Byrd, Troy Fryman, and Matt McIntire voted, “aye.”  MOTION:  The motion passed 5-0.</w:t>
                  </w:r>
                </w:p>
                <w:p w:rsidR="009769DD" w:rsidRDefault="009769DD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</w:p>
                <w:p w:rsidR="009769DD" w:rsidRDefault="0090081E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V.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ADJOURN</w:t>
                  </w:r>
                </w:p>
              </w:tc>
            </w:tr>
          </w:tbl>
          <w:p w:rsidR="009769DD" w:rsidRDefault="009769DD" w:rsidP="00443982">
            <w:pPr>
              <w:ind w:left="720"/>
              <w:rPr>
                <w:rFonts w:eastAsia="Times New Roman"/>
                <w:sz w:val="20"/>
                <w:szCs w:val="20"/>
              </w:rPr>
            </w:pPr>
          </w:p>
        </w:tc>
      </w:tr>
      <w:tr w:rsidR="009769DD">
        <w:trPr>
          <w:tblCellSpacing w:w="0" w:type="dxa"/>
        </w:trPr>
        <w:tc>
          <w:tcPr>
            <w:tcW w:w="5000" w:type="pct"/>
            <w:hideMark/>
          </w:tcPr>
          <w:p w:rsidR="009769DD" w:rsidRDefault="009769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69DD">
        <w:trPr>
          <w:tblCellSpacing w:w="0" w:type="dxa"/>
        </w:trPr>
        <w:tc>
          <w:tcPr>
            <w:tcW w:w="5000" w:type="pct"/>
            <w:hideMark/>
          </w:tcPr>
          <w:p w:rsidR="009769DD" w:rsidRDefault="0090081E" w:rsidP="004439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</w:p>
        </w:tc>
      </w:tr>
      <w:tr w:rsidR="009769DD">
        <w:trPr>
          <w:tblCellSpacing w:w="0" w:type="dxa"/>
        </w:trPr>
        <w:tc>
          <w:tcPr>
            <w:tcW w:w="5000" w:type="pct"/>
            <w:hideMark/>
          </w:tcPr>
          <w:p w:rsidR="009769DD" w:rsidRDefault="009769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43982" w:rsidRPr="00443982" w:rsidRDefault="00443982" w:rsidP="00443982">
      <w:pPr>
        <w:pStyle w:val="ListParagraph"/>
        <w:numPr>
          <w:ilvl w:val="0"/>
          <w:numId w:val="2"/>
        </w:numPr>
        <w:tabs>
          <w:tab w:val="left" w:pos="1800"/>
        </w:tabs>
        <w:ind w:left="1620"/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 xml:space="preserve"> A motion was made by </w:t>
      </w:r>
      <w:r>
        <w:rPr>
          <w:rFonts w:eastAsia="Times New Roman"/>
          <w:sz w:val="20"/>
          <w:szCs w:val="20"/>
        </w:rPr>
        <w:t>Dr. Maria Brown, seconded by Julia Pile</w:t>
      </w:r>
      <w:r w:rsidRPr="00443982">
        <w:rPr>
          <w:rFonts w:eastAsia="Times New Roman"/>
          <w:sz w:val="20"/>
          <w:szCs w:val="20"/>
        </w:rPr>
        <w:t xml:space="preserve"> to adjourn the meeting.  Karen Byrd, </w:t>
      </w:r>
      <w:r>
        <w:rPr>
          <w:rFonts w:eastAsia="Times New Roman"/>
          <w:sz w:val="20"/>
          <w:szCs w:val="20"/>
        </w:rPr>
        <w:t xml:space="preserve">Dr. </w:t>
      </w:r>
      <w:r w:rsidRPr="00443982">
        <w:rPr>
          <w:rFonts w:eastAsia="Times New Roman"/>
          <w:sz w:val="20"/>
          <w:szCs w:val="20"/>
        </w:rPr>
        <w:t xml:space="preserve">Maria Brown, </w:t>
      </w:r>
      <w:r>
        <w:rPr>
          <w:rFonts w:eastAsia="Times New Roman"/>
          <w:sz w:val="20"/>
          <w:szCs w:val="20"/>
        </w:rPr>
        <w:t xml:space="preserve">Troy Fryman, </w:t>
      </w:r>
      <w:r w:rsidRPr="00443982">
        <w:rPr>
          <w:rFonts w:eastAsia="Times New Roman"/>
          <w:sz w:val="20"/>
          <w:szCs w:val="20"/>
        </w:rPr>
        <w:t xml:space="preserve">Julia Brown and Matt McIntire voted, “aye” MOTION: The motion passed </w:t>
      </w:r>
      <w:r>
        <w:rPr>
          <w:rFonts w:eastAsia="Times New Roman"/>
          <w:sz w:val="20"/>
          <w:szCs w:val="20"/>
        </w:rPr>
        <w:t>5</w:t>
      </w:r>
      <w:r w:rsidRPr="00443982">
        <w:rPr>
          <w:rFonts w:eastAsia="Times New Roman"/>
          <w:sz w:val="20"/>
          <w:szCs w:val="20"/>
        </w:rPr>
        <w:t>-0.</w:t>
      </w: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 xml:space="preserve">                              Meeting was adjourned at approximately </w:t>
      </w:r>
      <w:r w:rsidR="0090081E">
        <w:rPr>
          <w:rFonts w:eastAsia="Times New Roman"/>
          <w:sz w:val="20"/>
          <w:szCs w:val="20"/>
        </w:rPr>
        <w:t>9:36 p.m.</w:t>
      </w: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>____________________________________</w:t>
      </w: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>Matt McIntire /Chairperson</w:t>
      </w: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</w:p>
    <w:p w:rsidR="00443982" w:rsidRPr="00443982" w:rsidRDefault="00443982" w:rsidP="00443982">
      <w:pPr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>_____________________________________</w:t>
      </w:r>
    </w:p>
    <w:p w:rsidR="009769DD" w:rsidRPr="00443982" w:rsidRDefault="00443982" w:rsidP="00443982">
      <w:pPr>
        <w:rPr>
          <w:rFonts w:eastAsia="Times New Roman"/>
          <w:sz w:val="20"/>
          <w:szCs w:val="20"/>
        </w:rPr>
      </w:pPr>
      <w:r w:rsidRPr="00443982">
        <w:rPr>
          <w:rFonts w:eastAsia="Times New Roman"/>
          <w:sz w:val="20"/>
          <w:szCs w:val="20"/>
        </w:rPr>
        <w:t>Karen Evans/Secretary</w:t>
      </w:r>
    </w:p>
    <w:sectPr w:rsidR="009769DD" w:rsidRPr="00443982" w:rsidSect="00443982">
      <w:footerReference w:type="default" r:id="rId7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DD" w:rsidRDefault="0090081E">
      <w:r>
        <w:separator/>
      </w:r>
    </w:p>
  </w:endnote>
  <w:endnote w:type="continuationSeparator" w:id="0">
    <w:p w:rsidR="009769DD" w:rsidRDefault="0090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87204"/>
      <w:docPartObj>
        <w:docPartGallery w:val="Page Numbers (Bottom of Page)"/>
        <w:docPartUnique/>
      </w:docPartObj>
    </w:sdtPr>
    <w:sdtEndPr/>
    <w:sdtContent>
      <w:p w:rsidR="009769DD" w:rsidRDefault="009008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7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9DD" w:rsidRDefault="00976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DD" w:rsidRDefault="0090081E">
      <w:r>
        <w:separator/>
      </w:r>
    </w:p>
  </w:footnote>
  <w:footnote w:type="continuationSeparator" w:id="0">
    <w:p w:rsidR="009769DD" w:rsidRDefault="0090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AC2"/>
    <w:multiLevelType w:val="hybridMultilevel"/>
    <w:tmpl w:val="05FE3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1134"/>
    <w:multiLevelType w:val="hybridMultilevel"/>
    <w:tmpl w:val="44A00E46"/>
    <w:lvl w:ilvl="0" w:tplc="2F6231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2F6231E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F14875"/>
    <w:multiLevelType w:val="hybridMultilevel"/>
    <w:tmpl w:val="0F70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2CFA"/>
    <w:multiLevelType w:val="hybridMultilevel"/>
    <w:tmpl w:val="09C41178"/>
    <w:lvl w:ilvl="0" w:tplc="96E8D800">
      <w:start w:val="2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82"/>
    <w:rsid w:val="0016477D"/>
    <w:rsid w:val="00443982"/>
    <w:rsid w:val="00762D39"/>
    <w:rsid w:val="0090081E"/>
    <w:rsid w:val="009769DD"/>
    <w:rsid w:val="00D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F30F2"/>
  <w15:chartTrackingRefBased/>
  <w15:docId w15:val="{ED3C5086-8342-435E-A5C1-9A679DD7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grey-background">
    <w:name w:val="grey-background"/>
    <w:basedOn w:val="Normal"/>
    <w:uiPriority w:val="99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uiPriority w:val="99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4</cp:revision>
  <cp:lastPrinted>2020-03-20T17:33:00Z</cp:lastPrinted>
  <dcterms:created xsi:type="dcterms:W3CDTF">2020-03-20T17:35:00Z</dcterms:created>
  <dcterms:modified xsi:type="dcterms:W3CDTF">2020-03-31T18:12:00Z</dcterms:modified>
</cp:coreProperties>
</file>