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-53340</wp:posOffset>
                </wp:positionV>
                <wp:extent cx="4678680" cy="845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8458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0938C1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March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2pt;width:368.4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0938C1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March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14" w:rsidRDefault="00CA160A" w:rsidP="003A5034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0938C1" w:rsidRPr="003D4F95" w:rsidRDefault="000938C1" w:rsidP="000938C1">
      <w:pPr>
        <w:rPr>
          <w:rFonts w:ascii="Helvetica" w:hAnsi="Helvetica" w:cs="Helvetica"/>
          <w:color w:val="7030A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7030A0"/>
          <w:sz w:val="21"/>
          <w:szCs w:val="21"/>
          <w:shd w:val="clear" w:color="auto" w:fill="FFFFFF"/>
        </w:rPr>
        <w:t>Best Question to ask your students after and assessment—“What else do you know that I didn’t ask you?”</w:t>
      </w:r>
    </w:p>
    <w:p w:rsidR="00B713E0" w:rsidRDefault="00E30D19" w:rsidP="00E30D19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F324BD" w:rsidRDefault="00F324BD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Human Growth and Development for students in 7</w:t>
      </w:r>
      <w:r w:rsidRPr="00A37616">
        <w:rPr>
          <w:b/>
          <w:color w:val="7030A0"/>
          <w:u w:val="single"/>
          <w:vertAlign w:val="superscript"/>
        </w:rPr>
        <w:t>th</w:t>
      </w:r>
      <w:r>
        <w:rPr>
          <w:b/>
          <w:color w:val="7030A0"/>
          <w:u w:val="single"/>
        </w:rPr>
        <w:t>-9</w:t>
      </w:r>
      <w:r w:rsidRPr="00A37616">
        <w:rPr>
          <w:b/>
          <w:color w:val="7030A0"/>
          <w:u w:val="single"/>
          <w:vertAlign w:val="superscript"/>
        </w:rPr>
        <w:t>th</w:t>
      </w:r>
      <w:r>
        <w:rPr>
          <w:b/>
          <w:color w:val="7030A0"/>
          <w:u w:val="single"/>
        </w:rPr>
        <w:t xml:space="preserve"> grade </w:t>
      </w:r>
    </w:p>
    <w:p w:rsidR="002E720D" w:rsidRPr="002E720D" w:rsidRDefault="002E720D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Third nine weeks ends on the 11</w:t>
      </w:r>
      <w:r w:rsidRPr="002E720D">
        <w:rPr>
          <w:color w:val="7030A0"/>
          <w:vertAlign w:val="superscript"/>
        </w:rPr>
        <w:t>th</w:t>
      </w:r>
      <w:r>
        <w:rPr>
          <w:color w:val="7030A0"/>
        </w:rPr>
        <w:t xml:space="preserve"> of March</w:t>
      </w:r>
    </w:p>
    <w:p w:rsidR="000938C1" w:rsidRPr="002E720D" w:rsidRDefault="00501E6D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M</w:t>
      </w:r>
      <w:r w:rsidR="002E720D">
        <w:rPr>
          <w:color w:val="7030A0"/>
        </w:rPr>
        <w:t>arch 10</w:t>
      </w:r>
      <w:r w:rsidRPr="00053143">
        <w:rPr>
          <w:color w:val="7030A0"/>
          <w:vertAlign w:val="superscript"/>
        </w:rPr>
        <w:t>th</w:t>
      </w:r>
      <w:r>
        <w:rPr>
          <w:color w:val="7030A0"/>
        </w:rPr>
        <w:t xml:space="preserve"> is the State ACT</w:t>
      </w:r>
    </w:p>
    <w:p w:rsidR="002E720D" w:rsidRPr="002E720D" w:rsidRDefault="002E720D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Freshman Orientation on the 12</w:t>
      </w:r>
      <w:r w:rsidRPr="002E720D">
        <w:rPr>
          <w:color w:val="7030A0"/>
          <w:vertAlign w:val="superscript"/>
        </w:rPr>
        <w:t>th</w:t>
      </w:r>
      <w:r>
        <w:rPr>
          <w:color w:val="7030A0"/>
        </w:rPr>
        <w:t xml:space="preserve"> at 5:30</w:t>
      </w:r>
    </w:p>
    <w:p w:rsidR="002E720D" w:rsidRPr="002E720D" w:rsidRDefault="002E720D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Senior Cap and Gowns handed out on the 31</w:t>
      </w:r>
      <w:r w:rsidRPr="002E720D">
        <w:rPr>
          <w:color w:val="7030A0"/>
          <w:vertAlign w:val="superscript"/>
        </w:rPr>
        <w:t>st</w:t>
      </w:r>
      <w:r>
        <w:rPr>
          <w:color w:val="7030A0"/>
        </w:rPr>
        <w:t xml:space="preserve"> </w:t>
      </w:r>
    </w:p>
    <w:p w:rsidR="000938C1" w:rsidRPr="000938C1" w:rsidRDefault="002E720D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Career Day will be on the April 3rd</w:t>
      </w:r>
    </w:p>
    <w:p w:rsidR="00C0138B" w:rsidRPr="002E720D" w:rsidRDefault="00C0138B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Preparing for stu</w:t>
      </w:r>
      <w:r w:rsidR="002E720D">
        <w:rPr>
          <w:color w:val="7030A0"/>
        </w:rPr>
        <w:t>dent led conferences on April 2</w:t>
      </w:r>
      <w:r w:rsidR="002E720D" w:rsidRPr="002E720D">
        <w:rPr>
          <w:color w:val="7030A0"/>
          <w:vertAlign w:val="superscript"/>
        </w:rPr>
        <w:t>nd</w:t>
      </w:r>
    </w:p>
    <w:p w:rsidR="002E720D" w:rsidRPr="002E720D" w:rsidRDefault="002E720D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Senior trip April 2</w:t>
      </w:r>
      <w:r w:rsidRPr="002E720D">
        <w:rPr>
          <w:color w:val="7030A0"/>
          <w:vertAlign w:val="superscript"/>
        </w:rPr>
        <w:t>nd</w:t>
      </w:r>
      <w:r>
        <w:rPr>
          <w:color w:val="7030A0"/>
        </w:rPr>
        <w:t xml:space="preserve"> to 7</w:t>
      </w:r>
      <w:r w:rsidRPr="002E720D">
        <w:rPr>
          <w:color w:val="7030A0"/>
          <w:vertAlign w:val="superscript"/>
        </w:rPr>
        <w:t>th</w:t>
      </w:r>
    </w:p>
    <w:p w:rsidR="002E720D" w:rsidRPr="002E720D" w:rsidRDefault="002E720D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Earth day on April 22</w:t>
      </w:r>
      <w:r w:rsidRPr="002E720D">
        <w:rPr>
          <w:color w:val="7030A0"/>
          <w:vertAlign w:val="superscript"/>
        </w:rPr>
        <w:t>nd</w:t>
      </w:r>
      <w:r>
        <w:rPr>
          <w:color w:val="7030A0"/>
        </w:rPr>
        <w:t xml:space="preserve"> and SUDS</w:t>
      </w:r>
    </w:p>
    <w:p w:rsidR="002E720D" w:rsidRPr="000938C1" w:rsidRDefault="002E720D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Prom April 25th</w:t>
      </w:r>
    </w:p>
    <w:p w:rsidR="006326CB" w:rsidRPr="00B713E0" w:rsidRDefault="006326CB" w:rsidP="00B713E0">
      <w:pPr>
        <w:rPr>
          <w:color w:val="7030A0"/>
          <w:sz w:val="20"/>
          <w:szCs w:val="20"/>
          <w:u w:val="single"/>
        </w:rPr>
      </w:pPr>
    </w:p>
    <w:p w:rsidR="00BD5996" w:rsidRPr="00A15D20" w:rsidRDefault="00BD5996" w:rsidP="00A15D20">
      <w:pPr>
        <w:pStyle w:val="ListParagraph"/>
        <w:rPr>
          <w:rFonts w:ascii="Calibri" w:hAnsi="Calibri"/>
          <w:color w:val="1F497D"/>
          <w:sz w:val="20"/>
          <w:szCs w:val="20"/>
        </w:rPr>
      </w:pP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62E60"/>
    <w:rsid w:val="00073843"/>
    <w:rsid w:val="00081EAC"/>
    <w:rsid w:val="000938C1"/>
    <w:rsid w:val="000B6CBD"/>
    <w:rsid w:val="00105201"/>
    <w:rsid w:val="00123D4E"/>
    <w:rsid w:val="00133650"/>
    <w:rsid w:val="00140198"/>
    <w:rsid w:val="00155598"/>
    <w:rsid w:val="00165524"/>
    <w:rsid w:val="001674DC"/>
    <w:rsid w:val="001B3C92"/>
    <w:rsid w:val="001F250C"/>
    <w:rsid w:val="002358E3"/>
    <w:rsid w:val="00292A83"/>
    <w:rsid w:val="002B756C"/>
    <w:rsid w:val="002E720D"/>
    <w:rsid w:val="00347394"/>
    <w:rsid w:val="003A5034"/>
    <w:rsid w:val="003C6F2B"/>
    <w:rsid w:val="00417D95"/>
    <w:rsid w:val="00424E73"/>
    <w:rsid w:val="00431D4D"/>
    <w:rsid w:val="00432771"/>
    <w:rsid w:val="00491831"/>
    <w:rsid w:val="00501E6D"/>
    <w:rsid w:val="00560F01"/>
    <w:rsid w:val="00595F49"/>
    <w:rsid w:val="005D4D61"/>
    <w:rsid w:val="006326CB"/>
    <w:rsid w:val="006407F9"/>
    <w:rsid w:val="00697206"/>
    <w:rsid w:val="0070253C"/>
    <w:rsid w:val="007137EC"/>
    <w:rsid w:val="00720A0E"/>
    <w:rsid w:val="00763873"/>
    <w:rsid w:val="00823946"/>
    <w:rsid w:val="00834076"/>
    <w:rsid w:val="00884FF3"/>
    <w:rsid w:val="008E0397"/>
    <w:rsid w:val="00942E14"/>
    <w:rsid w:val="00954803"/>
    <w:rsid w:val="00967EF0"/>
    <w:rsid w:val="009920EC"/>
    <w:rsid w:val="009B4359"/>
    <w:rsid w:val="00A15D20"/>
    <w:rsid w:val="00A23A68"/>
    <w:rsid w:val="00A42B14"/>
    <w:rsid w:val="00AA49BF"/>
    <w:rsid w:val="00AD3CC4"/>
    <w:rsid w:val="00B03350"/>
    <w:rsid w:val="00B713E0"/>
    <w:rsid w:val="00BC5FA7"/>
    <w:rsid w:val="00BD5996"/>
    <w:rsid w:val="00BF1895"/>
    <w:rsid w:val="00C0138B"/>
    <w:rsid w:val="00C1438E"/>
    <w:rsid w:val="00C25A2E"/>
    <w:rsid w:val="00C3584B"/>
    <w:rsid w:val="00C710BA"/>
    <w:rsid w:val="00CA160A"/>
    <w:rsid w:val="00CA7678"/>
    <w:rsid w:val="00D32C48"/>
    <w:rsid w:val="00D771DC"/>
    <w:rsid w:val="00D97EE2"/>
    <w:rsid w:val="00DA0C86"/>
    <w:rsid w:val="00DD321A"/>
    <w:rsid w:val="00DE41C8"/>
    <w:rsid w:val="00E30D19"/>
    <w:rsid w:val="00EB26F2"/>
    <w:rsid w:val="00EC5D1E"/>
    <w:rsid w:val="00F324BD"/>
    <w:rsid w:val="00F8191D"/>
    <w:rsid w:val="00F91F03"/>
    <w:rsid w:val="00FA235C"/>
    <w:rsid w:val="00FB4B1A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2020-03-11T17:52:00Z</dcterms:created>
  <dcterms:modified xsi:type="dcterms:W3CDTF">2020-03-11T17:52:00Z</dcterms:modified>
</cp:coreProperties>
</file>