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7D" w:rsidRDefault="0011247D" w:rsidP="0011247D">
      <w:pPr>
        <w:pStyle w:val="Title"/>
      </w:pPr>
    </w:p>
    <w:p w:rsidR="0011247D" w:rsidRDefault="0011247D" w:rsidP="0011247D">
      <w:pPr>
        <w:pStyle w:val="Title"/>
      </w:pPr>
    </w:p>
    <w:p w:rsidR="0011247D" w:rsidRDefault="0011247D" w:rsidP="0011247D">
      <w:pPr>
        <w:pStyle w:val="Title"/>
      </w:pPr>
    </w:p>
    <w:p w:rsidR="0011247D" w:rsidRDefault="0011247D" w:rsidP="0011247D">
      <w:pPr>
        <w:pStyle w:val="Title"/>
        <w:rPr>
          <w:i/>
        </w:rPr>
      </w:pPr>
      <w:r>
        <w:t>M E M O R A N D U M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116C4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A42AC">
        <w:rPr>
          <w:rFonts w:ascii="Times New Roman" w:hAnsi="Times New Roman"/>
          <w:b/>
        </w:rPr>
        <w:t>Mr. Matt McIntire, Chairperson</w:t>
      </w:r>
    </w:p>
    <w:p w:rsidR="0011247D" w:rsidRDefault="0011247D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4116C4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11247D">
        <w:rPr>
          <w:rFonts w:ascii="Times New Roman" w:hAnsi="Times New Roman"/>
          <w:b/>
        </w:rPr>
        <w:t>Jehan Ghouse, Purchasing Administrator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4116C4" w:rsidP="001124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A42AC">
        <w:rPr>
          <w:rFonts w:ascii="Times New Roman" w:hAnsi="Times New Roman"/>
          <w:b/>
        </w:rPr>
        <w:t>February 27, 2020</w:t>
      </w:r>
    </w:p>
    <w:p w:rsidR="0011247D" w:rsidRDefault="0011247D" w:rsidP="0011247D">
      <w:pPr>
        <w:rPr>
          <w:rFonts w:ascii="Times New Roman" w:hAnsi="Times New Roman"/>
          <w:b/>
        </w:rPr>
      </w:pPr>
    </w:p>
    <w:p w:rsidR="0011247D" w:rsidRDefault="0011247D" w:rsidP="0011247D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Student Accident Insurance</w:t>
      </w:r>
    </w:p>
    <w:p w:rsidR="0011247D" w:rsidRPr="00201570" w:rsidRDefault="0011247D" w:rsidP="0011247D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116C4" w:rsidRDefault="0011247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 w:rsidRPr="00201570">
        <w:rPr>
          <w:rFonts w:ascii="Times New Roman" w:hAnsi="Times New Roman"/>
          <w:b/>
          <w:szCs w:val="24"/>
        </w:rPr>
        <w:t xml:space="preserve">Roberts Insurance provided </w:t>
      </w:r>
      <w:r w:rsidR="002B7F04">
        <w:rPr>
          <w:rFonts w:ascii="Times New Roman" w:hAnsi="Times New Roman"/>
          <w:b/>
          <w:szCs w:val="24"/>
        </w:rPr>
        <w:t>a</w:t>
      </w:r>
      <w:r w:rsidR="002B7F04" w:rsidRPr="00201570">
        <w:rPr>
          <w:rFonts w:ascii="Times New Roman" w:hAnsi="Times New Roman"/>
          <w:b/>
          <w:szCs w:val="24"/>
        </w:rPr>
        <w:t xml:space="preserve"> quote</w:t>
      </w:r>
      <w:r w:rsidR="002B7F04">
        <w:rPr>
          <w:rFonts w:ascii="Times New Roman" w:hAnsi="Times New Roman"/>
          <w:b/>
          <w:szCs w:val="24"/>
        </w:rPr>
        <w:t xml:space="preserve"> for </w:t>
      </w:r>
      <w:r w:rsidR="00E87290">
        <w:rPr>
          <w:rFonts w:ascii="Times New Roman" w:hAnsi="Times New Roman"/>
          <w:b/>
          <w:szCs w:val="24"/>
        </w:rPr>
        <w:t>student</w:t>
      </w:r>
      <w:r w:rsidR="009A42AC">
        <w:rPr>
          <w:rFonts w:ascii="Times New Roman" w:hAnsi="Times New Roman"/>
          <w:b/>
          <w:szCs w:val="24"/>
        </w:rPr>
        <w:t xml:space="preserve"> insurance for the 2020-21</w:t>
      </w:r>
      <w:r w:rsidR="00E87290">
        <w:rPr>
          <w:rFonts w:ascii="Times New Roman" w:hAnsi="Times New Roman"/>
          <w:b/>
          <w:szCs w:val="24"/>
        </w:rPr>
        <w:t xml:space="preserve"> fiscal </w:t>
      </w:r>
      <w:r w:rsidR="00A71D80">
        <w:rPr>
          <w:rFonts w:ascii="Times New Roman" w:hAnsi="Times New Roman"/>
          <w:b/>
          <w:szCs w:val="24"/>
        </w:rPr>
        <w:t xml:space="preserve">year under the same plan we </w:t>
      </w:r>
      <w:r w:rsidR="00C60517">
        <w:rPr>
          <w:rFonts w:ascii="Times New Roman" w:hAnsi="Times New Roman"/>
          <w:b/>
          <w:szCs w:val="24"/>
        </w:rPr>
        <w:t>are currentl</w:t>
      </w:r>
      <w:r w:rsidR="009A42AC">
        <w:rPr>
          <w:rFonts w:ascii="Times New Roman" w:hAnsi="Times New Roman"/>
          <w:b/>
          <w:szCs w:val="24"/>
        </w:rPr>
        <w:t xml:space="preserve">y operating under.  This plan </w:t>
      </w:r>
      <w:r w:rsidR="00C60517">
        <w:rPr>
          <w:rFonts w:ascii="Times New Roman" w:hAnsi="Times New Roman"/>
          <w:b/>
          <w:szCs w:val="24"/>
        </w:rPr>
        <w:t xml:space="preserve">includes </w:t>
      </w:r>
      <w:r w:rsidR="00C60517" w:rsidRPr="00201570">
        <w:rPr>
          <w:rFonts w:ascii="Times New Roman" w:hAnsi="Times New Roman"/>
          <w:b/>
          <w:szCs w:val="24"/>
        </w:rPr>
        <w:t xml:space="preserve">a $7.5 million </w:t>
      </w:r>
      <w:r w:rsidR="00CF21F5">
        <w:rPr>
          <w:rFonts w:ascii="Times New Roman" w:hAnsi="Times New Roman"/>
          <w:b/>
          <w:szCs w:val="24"/>
        </w:rPr>
        <w:t xml:space="preserve">catastrophic policy, </w:t>
      </w:r>
      <w:r w:rsidR="00C60517" w:rsidRPr="00201570">
        <w:rPr>
          <w:rFonts w:ascii="Times New Roman" w:hAnsi="Times New Roman"/>
          <w:b/>
          <w:szCs w:val="24"/>
        </w:rPr>
        <w:t>which will not req</w:t>
      </w:r>
      <w:r w:rsidR="00C60517">
        <w:rPr>
          <w:rFonts w:ascii="Times New Roman" w:hAnsi="Times New Roman"/>
          <w:b/>
          <w:szCs w:val="24"/>
        </w:rPr>
        <w:t>uire an additional KHSAA buy-up</w:t>
      </w:r>
      <w:r w:rsidR="00CF21F5">
        <w:rPr>
          <w:rFonts w:ascii="Times New Roman" w:hAnsi="Times New Roman"/>
          <w:b/>
          <w:szCs w:val="24"/>
        </w:rPr>
        <w:t>,</w:t>
      </w:r>
      <w:r w:rsidR="00C60517">
        <w:rPr>
          <w:rFonts w:ascii="Times New Roman" w:hAnsi="Times New Roman"/>
          <w:b/>
          <w:szCs w:val="24"/>
        </w:rPr>
        <w:t xml:space="preserve"> as well as $1,000 limit for physical therapy.  </w:t>
      </w:r>
    </w:p>
    <w:p w:rsidR="00D905CD" w:rsidRDefault="00D905C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D905CD" w:rsidRDefault="00D905C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 w:rsidRPr="00D905CD">
        <w:drawing>
          <wp:inline distT="0" distB="0" distL="0" distR="0">
            <wp:extent cx="271462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9C" w:rsidRDefault="00994C9C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11247D" w:rsidRDefault="00994C9C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>This quote is a result of a competitive bid conducted by  K&amp;K Insurance as shown below:</w:t>
      </w:r>
    </w:p>
    <w:p w:rsidR="00994C9C" w:rsidRDefault="00994C9C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994C9C" w:rsidRDefault="00D905C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  <w:r w:rsidRPr="00D905CD">
        <w:drawing>
          <wp:inline distT="0" distB="0" distL="0" distR="0">
            <wp:extent cx="2714625" cy="552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CD" w:rsidRPr="00201570" w:rsidRDefault="00D905CD" w:rsidP="0011247D">
      <w:pPr>
        <w:ind w:left="1440" w:right="1440"/>
        <w:jc w:val="both"/>
        <w:rPr>
          <w:rFonts w:ascii="Times New Roman" w:hAnsi="Times New Roman"/>
          <w:b/>
          <w:szCs w:val="24"/>
        </w:rPr>
      </w:pPr>
    </w:p>
    <w:p w:rsidR="0011247D" w:rsidRPr="00201570" w:rsidRDefault="0011247D" w:rsidP="0011247D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201570">
        <w:rPr>
          <w:rFonts w:ascii="Times New Roman" w:hAnsi="Times New Roman"/>
          <w:b/>
          <w:szCs w:val="24"/>
        </w:rPr>
        <w:t>I</w:t>
      </w:r>
      <w:r w:rsidR="009A42AC">
        <w:rPr>
          <w:rFonts w:ascii="Times New Roman" w:hAnsi="Times New Roman"/>
          <w:b/>
          <w:szCs w:val="24"/>
        </w:rPr>
        <w:t xml:space="preserve"> </w:t>
      </w:r>
      <w:r w:rsidRPr="00201570">
        <w:rPr>
          <w:rFonts w:ascii="Times New Roman" w:hAnsi="Times New Roman"/>
          <w:b/>
          <w:szCs w:val="24"/>
        </w:rPr>
        <w:t>recommend</w:t>
      </w:r>
      <w:r w:rsidR="00CF21F5">
        <w:rPr>
          <w:rFonts w:ascii="Times New Roman" w:hAnsi="Times New Roman"/>
          <w:b/>
          <w:szCs w:val="24"/>
        </w:rPr>
        <w:t xml:space="preserve"> approv</w:t>
      </w:r>
      <w:r w:rsidR="009A42AC">
        <w:rPr>
          <w:rFonts w:ascii="Times New Roman" w:hAnsi="Times New Roman"/>
          <w:b/>
          <w:szCs w:val="24"/>
        </w:rPr>
        <w:t>ing</w:t>
      </w:r>
      <w:r w:rsidR="00CF21F5">
        <w:rPr>
          <w:rFonts w:ascii="Times New Roman" w:hAnsi="Times New Roman"/>
          <w:b/>
          <w:szCs w:val="24"/>
        </w:rPr>
        <w:t xml:space="preserve"> the renewal </w:t>
      </w:r>
      <w:r w:rsidRPr="00201570">
        <w:rPr>
          <w:rFonts w:ascii="Times New Roman" w:hAnsi="Times New Roman"/>
          <w:b/>
          <w:szCs w:val="24"/>
        </w:rPr>
        <w:t xml:space="preserve">for </w:t>
      </w:r>
      <w:r w:rsidR="009A42AC">
        <w:rPr>
          <w:rFonts w:ascii="Times New Roman" w:hAnsi="Times New Roman"/>
          <w:b/>
          <w:szCs w:val="24"/>
        </w:rPr>
        <w:t>S</w:t>
      </w:r>
      <w:r w:rsidRPr="00201570">
        <w:rPr>
          <w:rFonts w:ascii="Times New Roman" w:hAnsi="Times New Roman"/>
          <w:b/>
          <w:szCs w:val="24"/>
        </w:rPr>
        <w:t xml:space="preserve">tudent </w:t>
      </w:r>
      <w:r w:rsidR="009A42AC">
        <w:rPr>
          <w:rFonts w:ascii="Times New Roman" w:hAnsi="Times New Roman"/>
          <w:b/>
          <w:szCs w:val="24"/>
        </w:rPr>
        <w:t>A</w:t>
      </w:r>
      <w:r w:rsidRPr="00201570">
        <w:rPr>
          <w:rFonts w:ascii="Times New Roman" w:hAnsi="Times New Roman"/>
          <w:b/>
          <w:szCs w:val="24"/>
        </w:rPr>
        <w:t xml:space="preserve">ccident </w:t>
      </w:r>
      <w:r w:rsidR="009A42AC">
        <w:rPr>
          <w:rFonts w:ascii="Times New Roman" w:hAnsi="Times New Roman"/>
          <w:b/>
          <w:szCs w:val="24"/>
        </w:rPr>
        <w:t>I</w:t>
      </w:r>
      <w:r w:rsidRPr="00201570">
        <w:rPr>
          <w:rFonts w:ascii="Times New Roman" w:hAnsi="Times New Roman"/>
          <w:b/>
          <w:szCs w:val="24"/>
        </w:rPr>
        <w:t>nsurance for the 20</w:t>
      </w:r>
      <w:r w:rsidR="009A42AC">
        <w:rPr>
          <w:rFonts w:ascii="Times New Roman" w:hAnsi="Times New Roman"/>
          <w:b/>
          <w:szCs w:val="24"/>
        </w:rPr>
        <w:t>20</w:t>
      </w:r>
      <w:r w:rsidRPr="00201570">
        <w:rPr>
          <w:rFonts w:ascii="Times New Roman" w:hAnsi="Times New Roman"/>
          <w:b/>
          <w:szCs w:val="24"/>
        </w:rPr>
        <w:t>-20</w:t>
      </w:r>
      <w:r w:rsidR="009A42AC">
        <w:rPr>
          <w:rFonts w:ascii="Times New Roman" w:hAnsi="Times New Roman"/>
          <w:b/>
          <w:szCs w:val="24"/>
        </w:rPr>
        <w:t>21</w:t>
      </w:r>
      <w:r>
        <w:rPr>
          <w:rFonts w:ascii="Times New Roman" w:hAnsi="Times New Roman"/>
          <w:b/>
          <w:szCs w:val="24"/>
        </w:rPr>
        <w:t xml:space="preserve"> fiscal year, as presented.</w:t>
      </w:r>
    </w:p>
    <w:p w:rsidR="0011247D" w:rsidRPr="0078704C" w:rsidRDefault="0011247D" w:rsidP="0011247D">
      <w:pPr>
        <w:ind w:left="1500" w:right="1440"/>
        <w:jc w:val="both"/>
        <w:rPr>
          <w:rFonts w:ascii="Times New Roman" w:hAnsi="Times New Roman"/>
          <w:b/>
          <w:color w:val="FF0000"/>
          <w:szCs w:val="24"/>
        </w:rPr>
      </w:pPr>
    </w:p>
    <w:p w:rsidR="00BF4F1B" w:rsidRDefault="00BF4F1B"/>
    <w:sectPr w:rsidR="00BF4F1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D"/>
    <w:rsid w:val="0011247D"/>
    <w:rsid w:val="002B7F04"/>
    <w:rsid w:val="00377BAA"/>
    <w:rsid w:val="004116C4"/>
    <w:rsid w:val="007C2DF0"/>
    <w:rsid w:val="00994C9C"/>
    <w:rsid w:val="009A42AC"/>
    <w:rsid w:val="00A71D80"/>
    <w:rsid w:val="00BF4F1B"/>
    <w:rsid w:val="00C60517"/>
    <w:rsid w:val="00CF21F5"/>
    <w:rsid w:val="00D905CD"/>
    <w:rsid w:val="00E06865"/>
    <w:rsid w:val="00E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A9B0"/>
  <w15:chartTrackingRefBased/>
  <w15:docId w15:val="{9145B159-76D7-4CE2-BE4D-AE60E1A2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7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247D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11247D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2</cp:revision>
  <cp:lastPrinted>2018-03-29T17:35:00Z</cp:lastPrinted>
  <dcterms:created xsi:type="dcterms:W3CDTF">2020-02-27T15:20:00Z</dcterms:created>
  <dcterms:modified xsi:type="dcterms:W3CDTF">2020-02-27T15:20:00Z</dcterms:modified>
</cp:coreProperties>
</file>