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A33DB1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B3F93">
        <w:rPr>
          <w:rFonts w:ascii="Times New Roman" w:hAnsi="Times New Roman"/>
          <w:b/>
        </w:rPr>
        <w:t>JANUARY 29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0285E227" w14:textId="21E9B863" w:rsidR="001255FE" w:rsidRDefault="00B958C6" w:rsidP="001255FE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255FE">
        <w:rPr>
          <w:rFonts w:ascii="Times New Roman" w:hAnsi="Times New Roman"/>
          <w:b/>
        </w:rPr>
        <w:t xml:space="preserve">MEMORANDUM OF AGREEMENT BETWEEN </w:t>
      </w:r>
      <w:r w:rsidR="00EB3F93">
        <w:rPr>
          <w:rFonts w:ascii="Times New Roman" w:hAnsi="Times New Roman"/>
          <w:b/>
        </w:rPr>
        <w:t xml:space="preserve">NKCES </w:t>
      </w:r>
      <w:r w:rsidR="001255FE">
        <w:rPr>
          <w:rFonts w:ascii="Times New Roman" w:hAnsi="Times New Roman"/>
          <w:b/>
        </w:rPr>
        <w:t xml:space="preserve">AND BOONE COUNTY SCHOOLS FOR </w:t>
      </w:r>
      <w:r w:rsidR="00EB3F93">
        <w:rPr>
          <w:rFonts w:ascii="Times New Roman" w:hAnsi="Times New Roman"/>
          <w:b/>
        </w:rPr>
        <w:t>PROFESSIONAL DEVELOPMENT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4E63329" w:rsidR="00DB7B38" w:rsidRPr="00DB7B38" w:rsidRDefault="001255FE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is between Boone County Schools and </w:t>
      </w:r>
      <w:r w:rsidR="00EB3F93">
        <w:rPr>
          <w:rFonts w:eastAsia="Calibri" w:cs="Arial"/>
          <w:szCs w:val="24"/>
        </w:rPr>
        <w:t>NKCES is to provide a professional learning opportunity focused on the Foundations for Learning to Read: phonemic awareness, phonological awareness, and phonics.  The 3 sessions are to take place March 2</w:t>
      </w:r>
      <w:r w:rsidR="00EB3F93" w:rsidRPr="00EB3F93">
        <w:rPr>
          <w:rFonts w:eastAsia="Calibri" w:cs="Arial"/>
          <w:szCs w:val="24"/>
          <w:vertAlign w:val="superscript"/>
        </w:rPr>
        <w:t>nd</w:t>
      </w:r>
      <w:r w:rsidR="00EB3F93">
        <w:rPr>
          <w:rFonts w:eastAsia="Calibri" w:cs="Arial"/>
          <w:szCs w:val="24"/>
        </w:rPr>
        <w:t>, 9</w:t>
      </w:r>
      <w:r w:rsidR="00EB3F93" w:rsidRPr="00EB3F93">
        <w:rPr>
          <w:rFonts w:eastAsia="Calibri" w:cs="Arial"/>
          <w:szCs w:val="24"/>
          <w:vertAlign w:val="superscript"/>
        </w:rPr>
        <w:t>th</w:t>
      </w:r>
      <w:r w:rsidR="00EB3F93">
        <w:rPr>
          <w:rFonts w:eastAsia="Calibri" w:cs="Arial"/>
          <w:szCs w:val="24"/>
        </w:rPr>
        <w:t>, and 16</w:t>
      </w:r>
      <w:r w:rsidR="00EB3F93" w:rsidRPr="00EB3F93">
        <w:rPr>
          <w:rFonts w:eastAsia="Calibri" w:cs="Arial"/>
          <w:szCs w:val="24"/>
          <w:vertAlign w:val="superscript"/>
        </w:rPr>
        <w:t>th</w:t>
      </w:r>
      <w:r w:rsidR="00EB3F93">
        <w:rPr>
          <w:rFonts w:eastAsia="Calibri" w:cs="Arial"/>
          <w:szCs w:val="24"/>
        </w:rPr>
        <w:t xml:space="preserve"> 2020.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9BAC79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DB7B38">
        <w:rPr>
          <w:rFonts w:ascii="Arial" w:hAnsi="Arial"/>
          <w:sz w:val="24"/>
        </w:rPr>
        <w:t>the request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55FE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1F52D7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642DF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B7B38"/>
    <w:rsid w:val="00DC0D98"/>
    <w:rsid w:val="00DC51BA"/>
    <w:rsid w:val="00E15CF7"/>
    <w:rsid w:val="00E561E9"/>
    <w:rsid w:val="00E626B7"/>
    <w:rsid w:val="00E64F84"/>
    <w:rsid w:val="00E918AF"/>
    <w:rsid w:val="00EA4AF3"/>
    <w:rsid w:val="00EB3F9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2DE1-A2B0-4D19-B37F-E93D708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2020-01-29T17:07:00Z</dcterms:created>
  <dcterms:modified xsi:type="dcterms:W3CDTF">2020-01-29T17:10:00Z</dcterms:modified>
</cp:coreProperties>
</file>