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E4" w:rsidRPr="004148E4" w:rsidRDefault="00DD1E96" w:rsidP="004148E4">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08D4F848" wp14:editId="348A3238">
                <wp:simplePos x="0" y="0"/>
                <wp:positionH relativeFrom="column">
                  <wp:posOffset>4059555</wp:posOffset>
                </wp:positionH>
                <wp:positionV relativeFrom="paragraph">
                  <wp:posOffset>305435</wp:posOffset>
                </wp:positionV>
                <wp:extent cx="261048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81075"/>
                        </a:xfrm>
                        <a:prstGeom prst="rect">
                          <a:avLst/>
                        </a:prstGeom>
                        <a:solidFill>
                          <a:srgbClr val="FFFFFF"/>
                        </a:solidFill>
                        <a:ln w="9525">
                          <a:noFill/>
                          <a:miter lim="800000"/>
                          <a:headEnd/>
                          <a:tailEnd/>
                        </a:ln>
                      </wps:spPr>
                      <wps:txb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D4F848" id="_x0000_t202" coordsize="21600,21600" o:spt="202" path="m,l,21600r21600,l21600,xe">
                <v:stroke joinstyle="miter"/>
                <v:path gradientshapeok="t" o:connecttype="rect"/>
              </v:shapetype>
              <v:shape id="Text Box 2" o:spid="_x0000_s1026" type="#_x0000_t202" style="position:absolute;left:0;text-align:left;margin-left:319.65pt;margin-top:24.05pt;width:205.55pt;height:7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" stroked="f">
                <v:textbo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v:textbox>
                <w10:wrap type="square"/>
              </v:shape>
            </w:pict>
          </mc:Fallback>
        </mc:AlternateContent>
      </w:r>
      <w:r w:rsidR="00BE6C43">
        <w:rPr>
          <w:rFonts w:ascii="Times New Roman" w:eastAsia="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4C9BA7AC" wp14:editId="0A7C6135">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DD090"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sidR="00BE6C43">
        <w:rPr>
          <w:noProof/>
        </w:rPr>
        <w:drawing>
          <wp:inline distT="0" distB="0" distL="0" distR="0" wp14:anchorId="135BBBE0" wp14:editId="6589E2D4">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sidR="00BE6C43">
        <w:rPr>
          <w:noProof/>
        </w:rPr>
        <mc:AlternateContent>
          <mc:Choice Requires="wps">
            <w:drawing>
              <wp:anchor distT="0" distB="0" distL="114300" distR="114300" simplePos="0" relativeHeight="251664384" behindDoc="0" locked="0" layoutInCell="1" allowOverlap="1" wp14:anchorId="1FC6EDD4" wp14:editId="0A2FB82F">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F2798" id="Straight Connector 1" o:spid="_x0000_s1026" style="position:absolute;flip:x;z-index:251664384;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CA2CFD" w:rsidRDefault="00753A4B" w:rsidP="005B3DDD">
      <w:pPr>
        <w:spacing w:after="0"/>
      </w:pPr>
      <w:r>
        <w:rPr>
          <w:noProof/>
        </w:rPr>
        <mc:AlternateContent>
          <mc:Choice Requires="wps">
            <w:drawing>
              <wp:anchor distT="0" distB="0" distL="114300" distR="114300" simplePos="0" relativeHeight="251671552" behindDoc="0" locked="0" layoutInCell="1" allowOverlap="1" wp14:anchorId="1E30D1F9" wp14:editId="4F7963A8">
                <wp:simplePos x="0" y="0"/>
                <wp:positionH relativeFrom="column">
                  <wp:posOffset>125730</wp:posOffset>
                </wp:positionH>
                <wp:positionV relativeFrom="paragraph">
                  <wp:posOffset>249555</wp:posOffset>
                </wp:positionV>
                <wp:extent cx="6619875" cy="7677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19875" cy="767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5A5" w:rsidRPr="006A3C19" w:rsidRDefault="00E375A5" w:rsidP="00352D7A">
                            <w:pPr>
                              <w:pStyle w:val="NoSpacing"/>
                              <w:rPr>
                                <w:rFonts w:ascii="Arial" w:hAnsi="Arial" w:cs="Arial"/>
                              </w:rPr>
                            </w:pPr>
                          </w:p>
                          <w:p w:rsidR="00E375A5" w:rsidRPr="006A3C19" w:rsidRDefault="00E375A5" w:rsidP="00352D7A">
                            <w:pPr>
                              <w:pStyle w:val="NoSpacing"/>
                              <w:rPr>
                                <w:rFonts w:ascii="Arial" w:hAnsi="Arial" w:cs="Arial"/>
                              </w:rPr>
                            </w:pPr>
                          </w:p>
                          <w:p w:rsidR="00352D7A" w:rsidRPr="006A3C19" w:rsidRDefault="00352D7A" w:rsidP="00352D7A">
                            <w:pPr>
                              <w:pStyle w:val="NoSpacing"/>
                              <w:rPr>
                                <w:rFonts w:ascii="Arial" w:hAnsi="Arial" w:cs="Arial"/>
                              </w:rPr>
                            </w:pPr>
                            <w:r w:rsidRPr="006A3C19">
                              <w:rPr>
                                <w:rFonts w:ascii="Arial" w:hAnsi="Arial" w:cs="Arial"/>
                              </w:rPr>
                              <w:t xml:space="preserve">Larry </w:t>
                            </w:r>
                            <w:r w:rsidR="00E375A5" w:rsidRPr="006A3C19">
                              <w:rPr>
                                <w:rFonts w:ascii="Arial" w:hAnsi="Arial" w:cs="Arial"/>
                              </w:rPr>
                              <w:t xml:space="preserve">B. </w:t>
                            </w:r>
                            <w:r w:rsidRPr="006A3C19">
                              <w:rPr>
                                <w:rFonts w:ascii="Arial" w:hAnsi="Arial" w:cs="Arial"/>
                              </w:rPr>
                              <w:t>Hammond, Superintendent</w:t>
                            </w:r>
                          </w:p>
                          <w:p w:rsidR="00352D7A" w:rsidRPr="006A3C19" w:rsidRDefault="00352D7A" w:rsidP="00352D7A">
                            <w:pPr>
                              <w:pStyle w:val="NoSpacing"/>
                              <w:rPr>
                                <w:rFonts w:ascii="Arial" w:hAnsi="Arial" w:cs="Arial"/>
                              </w:rPr>
                            </w:pPr>
                            <w:r w:rsidRPr="006A3C19">
                              <w:rPr>
                                <w:rFonts w:ascii="Arial" w:hAnsi="Arial" w:cs="Arial"/>
                              </w:rPr>
                              <w:t>Board Report</w:t>
                            </w:r>
                          </w:p>
                          <w:p w:rsidR="00352D7A" w:rsidRPr="006A3C19" w:rsidRDefault="009B61D2" w:rsidP="00507BAF">
                            <w:pPr>
                              <w:pStyle w:val="NoSpacing"/>
                              <w:rPr>
                                <w:rFonts w:ascii="Arial" w:hAnsi="Arial" w:cs="Arial"/>
                              </w:rPr>
                            </w:pPr>
                            <w:r w:rsidRPr="006A3C19">
                              <w:rPr>
                                <w:rFonts w:ascii="Arial" w:hAnsi="Arial" w:cs="Arial"/>
                              </w:rPr>
                              <w:t>January 21, 2020</w:t>
                            </w:r>
                          </w:p>
                          <w:p w:rsidR="00FD212D" w:rsidRPr="006A3C19" w:rsidRDefault="00FD212D" w:rsidP="00507BAF">
                            <w:pPr>
                              <w:pStyle w:val="NoSpacing"/>
                              <w:rPr>
                                <w:rFonts w:ascii="Arial" w:hAnsi="Arial" w:cs="Arial"/>
                              </w:rPr>
                            </w:pPr>
                          </w:p>
                          <w:p w:rsidR="00FD212D" w:rsidRPr="006A3C19" w:rsidRDefault="00FD212D" w:rsidP="00507BAF">
                            <w:pPr>
                              <w:pStyle w:val="NoSpacing"/>
                              <w:rPr>
                                <w:rFonts w:ascii="Arial" w:hAnsi="Arial" w:cs="Arial"/>
                              </w:rPr>
                            </w:pPr>
                          </w:p>
                          <w:p w:rsidR="00FD212D" w:rsidRPr="006A3C19" w:rsidRDefault="00FD212D" w:rsidP="00507BAF">
                            <w:pPr>
                              <w:pStyle w:val="NoSpacing"/>
                              <w:rPr>
                                <w:rFonts w:ascii="Arial" w:hAnsi="Arial" w:cs="Arial"/>
                              </w:rPr>
                            </w:pPr>
                            <w:r w:rsidRPr="006A3C19">
                              <w:rPr>
                                <w:rFonts w:ascii="Arial" w:hAnsi="Arial" w:cs="Arial"/>
                              </w:rPr>
                              <w:t>We continue the effort to improve both school and district leadership throughout the year.  As I have shared previously, the opportunity to link with KDE consultants is making a difference in delivery practices.  Building capacity within a district allows for a seamless transition when leaders change.  This effort should always be present and supported since the future</w:t>
                            </w:r>
                            <w:r w:rsidR="00E16E43" w:rsidRPr="006A3C19">
                              <w:rPr>
                                <w:rFonts w:ascii="Arial" w:hAnsi="Arial" w:cs="Arial"/>
                              </w:rPr>
                              <w:t xml:space="preserve"> can sometimes hold </w:t>
                            </w:r>
                            <w:r w:rsidRPr="006A3C19">
                              <w:rPr>
                                <w:rFonts w:ascii="Arial" w:hAnsi="Arial" w:cs="Arial"/>
                              </w:rPr>
                              <w:t xml:space="preserve">changes that appear with little notice.  </w:t>
                            </w:r>
                            <w:r w:rsidR="006A3C19">
                              <w:rPr>
                                <w:rFonts w:ascii="Arial" w:hAnsi="Arial" w:cs="Arial"/>
                              </w:rPr>
                              <w:t xml:space="preserve">Gallatin is building capacity within the leadership </w:t>
                            </w:r>
                            <w:r w:rsidR="006A3C19">
                              <w:rPr>
                                <w:rFonts w:ascii="Arial" w:hAnsi="Arial" w:cs="Arial"/>
                              </w:rPr>
                              <w:t>team.</w:t>
                            </w:r>
                            <w:bookmarkStart w:id="0" w:name="_GoBack"/>
                            <w:bookmarkEnd w:id="0"/>
                          </w:p>
                          <w:p w:rsidR="00FD212D" w:rsidRPr="006A3C19" w:rsidRDefault="00FD212D" w:rsidP="00507BAF">
                            <w:pPr>
                              <w:pStyle w:val="NoSpacing"/>
                              <w:rPr>
                                <w:rFonts w:ascii="Arial" w:hAnsi="Arial" w:cs="Arial"/>
                              </w:rPr>
                            </w:pPr>
                          </w:p>
                          <w:p w:rsidR="00FD212D" w:rsidRPr="006A3C19" w:rsidRDefault="00FD212D" w:rsidP="00507BAF">
                            <w:pPr>
                              <w:pStyle w:val="NoSpacing"/>
                              <w:rPr>
                                <w:rFonts w:ascii="Arial" w:hAnsi="Arial" w:cs="Arial"/>
                              </w:rPr>
                            </w:pPr>
                            <w:r w:rsidRPr="006A3C19">
                              <w:rPr>
                                <w:rFonts w:ascii="Arial" w:hAnsi="Arial" w:cs="Arial"/>
                              </w:rPr>
                              <w:t xml:space="preserve">The Kentucky Department of Education partnered with the National Institute for School Leadership (NISL) in 2013 </w:t>
                            </w:r>
                            <w:r w:rsidR="00E16E43" w:rsidRPr="006A3C19">
                              <w:rPr>
                                <w:rFonts w:ascii="Arial" w:hAnsi="Arial" w:cs="Arial"/>
                              </w:rPr>
                              <w:t>to</w:t>
                            </w:r>
                            <w:r w:rsidRPr="006A3C19">
                              <w:rPr>
                                <w:rFonts w:ascii="Arial" w:hAnsi="Arial" w:cs="Arial"/>
                              </w:rPr>
                              <w:t xml:space="preserve"> train educators throughout the state. </w:t>
                            </w:r>
                            <w:r w:rsidR="00E16E43" w:rsidRPr="006A3C19">
                              <w:rPr>
                                <w:rFonts w:ascii="Arial" w:hAnsi="Arial" w:cs="Arial"/>
                              </w:rPr>
                              <w:t xml:space="preserve"> Much of the training was intended for principals since principals are essential to having a high-quality school.  District leadership</w:t>
                            </w:r>
                            <w:r w:rsidR="004D2E1A" w:rsidRPr="006A3C19">
                              <w:rPr>
                                <w:rFonts w:ascii="Arial" w:hAnsi="Arial" w:cs="Arial"/>
                              </w:rPr>
                              <w:t xml:space="preserve"> </w:t>
                            </w:r>
                            <w:r w:rsidR="004047A1" w:rsidRPr="006A3C19">
                              <w:rPr>
                                <w:rFonts w:ascii="Arial" w:hAnsi="Arial" w:cs="Arial"/>
                              </w:rPr>
                              <w:t xml:space="preserve">was also included within the plan.  </w:t>
                            </w:r>
                            <w:r w:rsidR="00E16E43" w:rsidRPr="006A3C19">
                              <w:rPr>
                                <w:rFonts w:ascii="Arial" w:hAnsi="Arial" w:cs="Arial"/>
                              </w:rPr>
                              <w:t xml:space="preserve">According to John Maxwell, “Everything rises and falls on leadership”.  I believe that to be a true statement and feel confident you have observed it in Gallatin County over the years. </w:t>
                            </w:r>
                          </w:p>
                          <w:p w:rsidR="004047A1" w:rsidRPr="006A3C19" w:rsidRDefault="004047A1" w:rsidP="00507BAF">
                            <w:pPr>
                              <w:pStyle w:val="NoSpacing"/>
                              <w:rPr>
                                <w:rFonts w:ascii="Arial" w:hAnsi="Arial" w:cs="Arial"/>
                              </w:rPr>
                            </w:pPr>
                          </w:p>
                          <w:p w:rsidR="004047A1" w:rsidRPr="006A3C19" w:rsidRDefault="004047A1" w:rsidP="00507BAF">
                            <w:pPr>
                              <w:pStyle w:val="NoSpacing"/>
                              <w:rPr>
                                <w:rFonts w:ascii="Arial" w:hAnsi="Arial" w:cs="Arial"/>
                              </w:rPr>
                            </w:pPr>
                            <w:r w:rsidRPr="006A3C19">
                              <w:rPr>
                                <w:rFonts w:ascii="Arial" w:hAnsi="Arial" w:cs="Arial"/>
                              </w:rPr>
                              <w:t xml:space="preserve">We currently have 4 administrators in the NISL training with the perspective current practices as well as those in the future will be improved as a result of their involvement in the training.  They also bring aspects of the training to district meetings to share with the group.  Ms. Biddle is attending training in Northern Kentucky and will be reaching completion in by summer.  Mr. Jury attends a different cohort in Bowling Green while Mrs. Lewis and Mrs. Carroll are attending a cohort group in Lexington. Staff attended different trainings due to the availability of spots.  We took advantage of the opportunity for free training.  The value of the training is priced at $4,600. per person and is free if the person completes all sessions.  This will be the final year </w:t>
                            </w:r>
                            <w:r w:rsidR="006A3C19" w:rsidRPr="006A3C19">
                              <w:rPr>
                                <w:rFonts w:ascii="Arial" w:hAnsi="Arial" w:cs="Arial"/>
                              </w:rPr>
                              <w:t xml:space="preserve">for the free opportunity from KDE.  I expect the opportunity to continue but the cost will be shifted to individual districts.  Our 4 participants are worthy of commendations for their commitment to professional growth.  </w:t>
                            </w:r>
                          </w:p>
                          <w:p w:rsidR="004047A1" w:rsidRPr="006A3C19" w:rsidRDefault="004047A1" w:rsidP="00507BAF">
                            <w:pPr>
                              <w:pStyle w:val="NoSpacing"/>
                              <w:rPr>
                                <w:rFonts w:ascii="Arial" w:hAnsi="Arial" w:cs="Arial"/>
                              </w:rPr>
                            </w:pPr>
                          </w:p>
                          <w:p w:rsidR="004047A1" w:rsidRPr="006A3C19" w:rsidRDefault="004047A1" w:rsidP="00507BAF">
                            <w:pPr>
                              <w:pStyle w:val="NoSpacing"/>
                              <w:rPr>
                                <w:rFonts w:ascii="Arial" w:hAnsi="Arial" w:cs="Arial"/>
                              </w:rPr>
                            </w:pPr>
                            <w:r w:rsidRPr="006A3C19">
                              <w:rPr>
                                <w:rFonts w:ascii="Arial" w:hAnsi="Arial" w:cs="Arial"/>
                              </w:rPr>
                              <w:t>I first experienced NISL while working in Breathitt County during the 2013 school year.  The impact was impressive with the first person to attend from the district.  He shared the promotional practices with district staff.  Positive changes began to occur</w:t>
                            </w:r>
                            <w:r w:rsidR="006A3C19">
                              <w:rPr>
                                <w:rFonts w:ascii="Arial" w:hAnsi="Arial" w:cs="Arial"/>
                              </w:rPr>
                              <w:t xml:space="preserve"> and will happen as a result of these administrator’s involvement.  According to information shared by KDE, the trainings include training in the following:</w:t>
                            </w:r>
                            <w:r w:rsidRPr="006A3C19">
                              <w:rPr>
                                <w:rFonts w:ascii="Arial" w:hAnsi="Arial" w:cs="Arial"/>
                              </w:rPr>
                              <w:t xml:space="preserve"> </w:t>
                            </w:r>
                          </w:p>
                          <w:p w:rsidR="00352D7A" w:rsidRPr="006A3C19" w:rsidRDefault="00352D7A" w:rsidP="00507BAF">
                            <w:pPr>
                              <w:pStyle w:val="NoSpacing"/>
                              <w:rPr>
                                <w:rFonts w:ascii="Arial" w:hAnsi="Arial" w:cs="Arial"/>
                                <w:sz w:val="24"/>
                                <w:szCs w:val="24"/>
                              </w:rPr>
                            </w:pPr>
                          </w:p>
                          <w:p w:rsidR="008B2DAA" w:rsidRPr="006A3C19" w:rsidRDefault="008B2DAA" w:rsidP="006A3C19">
                            <w:pPr>
                              <w:pStyle w:val="NoSpacing"/>
                              <w:numPr>
                                <w:ilvl w:val="0"/>
                                <w:numId w:val="3"/>
                              </w:numPr>
                              <w:rPr>
                                <w:rFonts w:ascii="Arial" w:hAnsi="Arial" w:cs="Arial"/>
                              </w:rPr>
                            </w:pPr>
                            <w:r w:rsidRPr="006A3C19">
                              <w:rPr>
                                <w:rFonts w:ascii="Arial" w:hAnsi="Arial" w:cs="Arial"/>
                              </w:rPr>
                              <w:t>training in standards-based instructional systems aligned by KDE and NISL staff,</w:t>
                            </w:r>
                          </w:p>
                          <w:p w:rsidR="006A3C19" w:rsidRDefault="006A3C19" w:rsidP="006A3C19">
                            <w:pPr>
                              <w:pStyle w:val="NoSpacing"/>
                              <w:rPr>
                                <w:rFonts w:ascii="Arial" w:hAnsi="Arial" w:cs="Arial"/>
                              </w:rPr>
                            </w:pPr>
                          </w:p>
                          <w:p w:rsidR="008B2DAA" w:rsidRPr="006A3C19" w:rsidRDefault="008B2DAA" w:rsidP="006A3C19">
                            <w:pPr>
                              <w:pStyle w:val="NoSpacing"/>
                              <w:numPr>
                                <w:ilvl w:val="0"/>
                                <w:numId w:val="3"/>
                              </w:numPr>
                              <w:rPr>
                                <w:rFonts w:ascii="Arial" w:hAnsi="Arial" w:cs="Arial"/>
                              </w:rPr>
                            </w:pPr>
                            <w:r w:rsidRPr="006A3C19">
                              <w:rPr>
                                <w:rFonts w:ascii="Arial" w:hAnsi="Arial" w:cs="Arial"/>
                              </w:rPr>
                              <w:t>training in data analysis skills related to student achievement data,</w:t>
                            </w:r>
                          </w:p>
                          <w:p w:rsidR="006A3C19" w:rsidRDefault="006A3C19" w:rsidP="006A3C19">
                            <w:pPr>
                              <w:pStyle w:val="NoSpacing"/>
                              <w:rPr>
                                <w:rFonts w:ascii="Arial" w:hAnsi="Arial" w:cs="Arial"/>
                              </w:rPr>
                            </w:pPr>
                          </w:p>
                          <w:p w:rsidR="006A3C19" w:rsidRDefault="008B2DAA" w:rsidP="006A3C19">
                            <w:pPr>
                              <w:pStyle w:val="NoSpacing"/>
                              <w:numPr>
                                <w:ilvl w:val="0"/>
                                <w:numId w:val="3"/>
                              </w:numPr>
                              <w:rPr>
                                <w:rFonts w:ascii="Arial" w:hAnsi="Arial" w:cs="Arial"/>
                              </w:rPr>
                            </w:pPr>
                            <w:r w:rsidRPr="006A3C19">
                              <w:rPr>
                                <w:rFonts w:ascii="Arial" w:hAnsi="Arial" w:cs="Arial"/>
                              </w:rPr>
                              <w:t xml:space="preserve">capacity to take learning theory into practice, by providing skills and knowledge to enable principals to be instructional leaders in literacy, math, and science in their own schools </w:t>
                            </w:r>
                          </w:p>
                          <w:p w:rsidR="008B2DAA" w:rsidRPr="006A3C19" w:rsidRDefault="008B2DAA" w:rsidP="006A3C19">
                            <w:pPr>
                              <w:pStyle w:val="NoSpacing"/>
                              <w:rPr>
                                <w:rFonts w:ascii="Arial" w:hAnsi="Arial" w:cs="Arial"/>
                              </w:rPr>
                            </w:pPr>
                          </w:p>
                          <w:p w:rsidR="008B2DAA" w:rsidRPr="006A3C19" w:rsidRDefault="008B2DAA" w:rsidP="006A3C19">
                            <w:pPr>
                              <w:pStyle w:val="NoSpacing"/>
                              <w:numPr>
                                <w:ilvl w:val="0"/>
                                <w:numId w:val="3"/>
                              </w:numPr>
                              <w:rPr>
                                <w:rFonts w:ascii="Arial" w:hAnsi="Arial" w:cs="Arial"/>
                              </w:rPr>
                            </w:pPr>
                            <w:r w:rsidRPr="006A3C19">
                              <w:rPr>
                                <w:rFonts w:ascii="Arial" w:hAnsi="Arial" w:cs="Arial"/>
                              </w:rPr>
                              <w:t>training principals in distributed leadership strategies that will assist in developing the professional capacity of school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0D1F9" id="_x0000_s1027" type="#_x0000_t202" style="position:absolute;margin-left:9.9pt;margin-top:19.65pt;width:521.25pt;height:6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16jgIAAJI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" fillcolor="white [3201]" stroked="f" strokeweight=".5pt">
                <v:textbox>
                  <w:txbxContent>
                    <w:p w:rsidR="00E375A5" w:rsidRPr="006A3C19" w:rsidRDefault="00E375A5" w:rsidP="00352D7A">
                      <w:pPr>
                        <w:pStyle w:val="NoSpacing"/>
                        <w:rPr>
                          <w:rFonts w:ascii="Arial" w:hAnsi="Arial" w:cs="Arial"/>
                        </w:rPr>
                      </w:pPr>
                    </w:p>
                    <w:p w:rsidR="00E375A5" w:rsidRPr="006A3C19" w:rsidRDefault="00E375A5" w:rsidP="00352D7A">
                      <w:pPr>
                        <w:pStyle w:val="NoSpacing"/>
                        <w:rPr>
                          <w:rFonts w:ascii="Arial" w:hAnsi="Arial" w:cs="Arial"/>
                        </w:rPr>
                      </w:pPr>
                    </w:p>
                    <w:p w:rsidR="00352D7A" w:rsidRPr="006A3C19" w:rsidRDefault="00352D7A" w:rsidP="00352D7A">
                      <w:pPr>
                        <w:pStyle w:val="NoSpacing"/>
                        <w:rPr>
                          <w:rFonts w:ascii="Arial" w:hAnsi="Arial" w:cs="Arial"/>
                        </w:rPr>
                      </w:pPr>
                      <w:r w:rsidRPr="006A3C19">
                        <w:rPr>
                          <w:rFonts w:ascii="Arial" w:hAnsi="Arial" w:cs="Arial"/>
                        </w:rPr>
                        <w:t xml:space="preserve">Larry </w:t>
                      </w:r>
                      <w:r w:rsidR="00E375A5" w:rsidRPr="006A3C19">
                        <w:rPr>
                          <w:rFonts w:ascii="Arial" w:hAnsi="Arial" w:cs="Arial"/>
                        </w:rPr>
                        <w:t xml:space="preserve">B. </w:t>
                      </w:r>
                      <w:r w:rsidRPr="006A3C19">
                        <w:rPr>
                          <w:rFonts w:ascii="Arial" w:hAnsi="Arial" w:cs="Arial"/>
                        </w:rPr>
                        <w:t>Hammond, Superintendent</w:t>
                      </w:r>
                    </w:p>
                    <w:p w:rsidR="00352D7A" w:rsidRPr="006A3C19" w:rsidRDefault="00352D7A" w:rsidP="00352D7A">
                      <w:pPr>
                        <w:pStyle w:val="NoSpacing"/>
                        <w:rPr>
                          <w:rFonts w:ascii="Arial" w:hAnsi="Arial" w:cs="Arial"/>
                        </w:rPr>
                      </w:pPr>
                      <w:r w:rsidRPr="006A3C19">
                        <w:rPr>
                          <w:rFonts w:ascii="Arial" w:hAnsi="Arial" w:cs="Arial"/>
                        </w:rPr>
                        <w:t>Board Report</w:t>
                      </w:r>
                    </w:p>
                    <w:p w:rsidR="00352D7A" w:rsidRPr="006A3C19" w:rsidRDefault="009B61D2" w:rsidP="00507BAF">
                      <w:pPr>
                        <w:pStyle w:val="NoSpacing"/>
                        <w:rPr>
                          <w:rFonts w:ascii="Arial" w:hAnsi="Arial" w:cs="Arial"/>
                        </w:rPr>
                      </w:pPr>
                      <w:r w:rsidRPr="006A3C19">
                        <w:rPr>
                          <w:rFonts w:ascii="Arial" w:hAnsi="Arial" w:cs="Arial"/>
                        </w:rPr>
                        <w:t>January 21, 2020</w:t>
                      </w:r>
                    </w:p>
                    <w:p w:rsidR="00FD212D" w:rsidRPr="006A3C19" w:rsidRDefault="00FD212D" w:rsidP="00507BAF">
                      <w:pPr>
                        <w:pStyle w:val="NoSpacing"/>
                        <w:rPr>
                          <w:rFonts w:ascii="Arial" w:hAnsi="Arial" w:cs="Arial"/>
                        </w:rPr>
                      </w:pPr>
                    </w:p>
                    <w:p w:rsidR="00FD212D" w:rsidRPr="006A3C19" w:rsidRDefault="00FD212D" w:rsidP="00507BAF">
                      <w:pPr>
                        <w:pStyle w:val="NoSpacing"/>
                        <w:rPr>
                          <w:rFonts w:ascii="Arial" w:hAnsi="Arial" w:cs="Arial"/>
                        </w:rPr>
                      </w:pPr>
                    </w:p>
                    <w:p w:rsidR="00FD212D" w:rsidRPr="006A3C19" w:rsidRDefault="00FD212D" w:rsidP="00507BAF">
                      <w:pPr>
                        <w:pStyle w:val="NoSpacing"/>
                        <w:rPr>
                          <w:rFonts w:ascii="Arial" w:hAnsi="Arial" w:cs="Arial"/>
                        </w:rPr>
                      </w:pPr>
                      <w:r w:rsidRPr="006A3C19">
                        <w:rPr>
                          <w:rFonts w:ascii="Arial" w:hAnsi="Arial" w:cs="Arial"/>
                        </w:rPr>
                        <w:t>We continue the effort to improve both school and district leadership throughout the year.  As I have shared previously, the opportunity to link with KDE consultants is making a difference in delivery practices.  Building capacity within a district allows for a seamless transition when leaders change.  This effort should always be present and supported since the future</w:t>
                      </w:r>
                      <w:r w:rsidR="00E16E43" w:rsidRPr="006A3C19">
                        <w:rPr>
                          <w:rFonts w:ascii="Arial" w:hAnsi="Arial" w:cs="Arial"/>
                        </w:rPr>
                        <w:t xml:space="preserve"> can sometimes hold </w:t>
                      </w:r>
                      <w:r w:rsidRPr="006A3C19">
                        <w:rPr>
                          <w:rFonts w:ascii="Arial" w:hAnsi="Arial" w:cs="Arial"/>
                        </w:rPr>
                        <w:t xml:space="preserve">changes that appear with little notice.  </w:t>
                      </w:r>
                      <w:r w:rsidR="006A3C19">
                        <w:rPr>
                          <w:rFonts w:ascii="Arial" w:hAnsi="Arial" w:cs="Arial"/>
                        </w:rPr>
                        <w:t xml:space="preserve">Gallatin is building capacity within the leadership </w:t>
                      </w:r>
                      <w:r w:rsidR="006A3C19">
                        <w:rPr>
                          <w:rFonts w:ascii="Arial" w:hAnsi="Arial" w:cs="Arial"/>
                        </w:rPr>
                        <w:t>team.</w:t>
                      </w:r>
                      <w:bookmarkStart w:id="1" w:name="_GoBack"/>
                      <w:bookmarkEnd w:id="1"/>
                    </w:p>
                    <w:p w:rsidR="00FD212D" w:rsidRPr="006A3C19" w:rsidRDefault="00FD212D" w:rsidP="00507BAF">
                      <w:pPr>
                        <w:pStyle w:val="NoSpacing"/>
                        <w:rPr>
                          <w:rFonts w:ascii="Arial" w:hAnsi="Arial" w:cs="Arial"/>
                        </w:rPr>
                      </w:pPr>
                    </w:p>
                    <w:p w:rsidR="00FD212D" w:rsidRPr="006A3C19" w:rsidRDefault="00FD212D" w:rsidP="00507BAF">
                      <w:pPr>
                        <w:pStyle w:val="NoSpacing"/>
                        <w:rPr>
                          <w:rFonts w:ascii="Arial" w:hAnsi="Arial" w:cs="Arial"/>
                        </w:rPr>
                      </w:pPr>
                      <w:r w:rsidRPr="006A3C19">
                        <w:rPr>
                          <w:rFonts w:ascii="Arial" w:hAnsi="Arial" w:cs="Arial"/>
                        </w:rPr>
                        <w:t xml:space="preserve">The Kentucky Department of Education partnered with the National Institute for School Leadership (NISL) in 2013 </w:t>
                      </w:r>
                      <w:r w:rsidR="00E16E43" w:rsidRPr="006A3C19">
                        <w:rPr>
                          <w:rFonts w:ascii="Arial" w:hAnsi="Arial" w:cs="Arial"/>
                        </w:rPr>
                        <w:t>to</w:t>
                      </w:r>
                      <w:r w:rsidRPr="006A3C19">
                        <w:rPr>
                          <w:rFonts w:ascii="Arial" w:hAnsi="Arial" w:cs="Arial"/>
                        </w:rPr>
                        <w:t xml:space="preserve"> train educators throughout the state. </w:t>
                      </w:r>
                      <w:r w:rsidR="00E16E43" w:rsidRPr="006A3C19">
                        <w:rPr>
                          <w:rFonts w:ascii="Arial" w:hAnsi="Arial" w:cs="Arial"/>
                        </w:rPr>
                        <w:t xml:space="preserve"> Much of the training was intended for principals since principals are essential to having a high-quality school.  District leadership</w:t>
                      </w:r>
                      <w:r w:rsidR="004D2E1A" w:rsidRPr="006A3C19">
                        <w:rPr>
                          <w:rFonts w:ascii="Arial" w:hAnsi="Arial" w:cs="Arial"/>
                        </w:rPr>
                        <w:t xml:space="preserve"> </w:t>
                      </w:r>
                      <w:r w:rsidR="004047A1" w:rsidRPr="006A3C19">
                        <w:rPr>
                          <w:rFonts w:ascii="Arial" w:hAnsi="Arial" w:cs="Arial"/>
                        </w:rPr>
                        <w:t xml:space="preserve">was also included within the plan.  </w:t>
                      </w:r>
                      <w:r w:rsidR="00E16E43" w:rsidRPr="006A3C19">
                        <w:rPr>
                          <w:rFonts w:ascii="Arial" w:hAnsi="Arial" w:cs="Arial"/>
                        </w:rPr>
                        <w:t xml:space="preserve">According to John Maxwell, “Everything rises and falls on leadership”.  I believe that to be a true statement and feel confident you have observed it in Gallatin County over the years. </w:t>
                      </w:r>
                    </w:p>
                    <w:p w:rsidR="004047A1" w:rsidRPr="006A3C19" w:rsidRDefault="004047A1" w:rsidP="00507BAF">
                      <w:pPr>
                        <w:pStyle w:val="NoSpacing"/>
                        <w:rPr>
                          <w:rFonts w:ascii="Arial" w:hAnsi="Arial" w:cs="Arial"/>
                        </w:rPr>
                      </w:pPr>
                    </w:p>
                    <w:p w:rsidR="004047A1" w:rsidRPr="006A3C19" w:rsidRDefault="004047A1" w:rsidP="00507BAF">
                      <w:pPr>
                        <w:pStyle w:val="NoSpacing"/>
                        <w:rPr>
                          <w:rFonts w:ascii="Arial" w:hAnsi="Arial" w:cs="Arial"/>
                        </w:rPr>
                      </w:pPr>
                      <w:r w:rsidRPr="006A3C19">
                        <w:rPr>
                          <w:rFonts w:ascii="Arial" w:hAnsi="Arial" w:cs="Arial"/>
                        </w:rPr>
                        <w:t xml:space="preserve">We currently have 4 administrators in the NISL training with the perspective current practices as well as those in the future will be improved as a result of their involvement in the training.  They also bring aspects of the training to district meetings to share with the group.  Ms. Biddle is attending training in Northern Kentucky and will be reaching completion in by summer.  Mr. Jury attends a different cohort in Bowling Green while Mrs. Lewis and Mrs. Carroll are attending a cohort group in Lexington. Staff attended different trainings due to the availability of spots.  We took advantage of the opportunity for free training.  The value of the training is priced at $4,600. per person and is free if the person completes all sessions.  This will be the final year </w:t>
                      </w:r>
                      <w:r w:rsidR="006A3C19" w:rsidRPr="006A3C19">
                        <w:rPr>
                          <w:rFonts w:ascii="Arial" w:hAnsi="Arial" w:cs="Arial"/>
                        </w:rPr>
                        <w:t xml:space="preserve">for the free opportunity from KDE.  I expect the opportunity to continue but the cost will be shifted to individual districts.  Our 4 participants are worthy of commendations for their commitment to professional growth.  </w:t>
                      </w:r>
                    </w:p>
                    <w:p w:rsidR="004047A1" w:rsidRPr="006A3C19" w:rsidRDefault="004047A1" w:rsidP="00507BAF">
                      <w:pPr>
                        <w:pStyle w:val="NoSpacing"/>
                        <w:rPr>
                          <w:rFonts w:ascii="Arial" w:hAnsi="Arial" w:cs="Arial"/>
                        </w:rPr>
                      </w:pPr>
                    </w:p>
                    <w:p w:rsidR="004047A1" w:rsidRPr="006A3C19" w:rsidRDefault="004047A1" w:rsidP="00507BAF">
                      <w:pPr>
                        <w:pStyle w:val="NoSpacing"/>
                        <w:rPr>
                          <w:rFonts w:ascii="Arial" w:hAnsi="Arial" w:cs="Arial"/>
                        </w:rPr>
                      </w:pPr>
                      <w:r w:rsidRPr="006A3C19">
                        <w:rPr>
                          <w:rFonts w:ascii="Arial" w:hAnsi="Arial" w:cs="Arial"/>
                        </w:rPr>
                        <w:t>I first experienced NISL while working in Breathitt County during the 2013 school year.  The impact was impressive with the first person to attend from the district.  He shared the promotional practices with district staff.  Positive changes began to occur</w:t>
                      </w:r>
                      <w:r w:rsidR="006A3C19">
                        <w:rPr>
                          <w:rFonts w:ascii="Arial" w:hAnsi="Arial" w:cs="Arial"/>
                        </w:rPr>
                        <w:t xml:space="preserve"> and will happen as a result of these administrator’s involvement.  According to information shared by KDE, the trainings include training in the following:</w:t>
                      </w:r>
                      <w:r w:rsidRPr="006A3C19">
                        <w:rPr>
                          <w:rFonts w:ascii="Arial" w:hAnsi="Arial" w:cs="Arial"/>
                        </w:rPr>
                        <w:t xml:space="preserve"> </w:t>
                      </w:r>
                    </w:p>
                    <w:p w:rsidR="00352D7A" w:rsidRPr="006A3C19" w:rsidRDefault="00352D7A" w:rsidP="00507BAF">
                      <w:pPr>
                        <w:pStyle w:val="NoSpacing"/>
                        <w:rPr>
                          <w:rFonts w:ascii="Arial" w:hAnsi="Arial" w:cs="Arial"/>
                          <w:sz w:val="24"/>
                          <w:szCs w:val="24"/>
                        </w:rPr>
                      </w:pPr>
                    </w:p>
                    <w:p w:rsidR="008B2DAA" w:rsidRPr="006A3C19" w:rsidRDefault="008B2DAA" w:rsidP="006A3C19">
                      <w:pPr>
                        <w:pStyle w:val="NoSpacing"/>
                        <w:numPr>
                          <w:ilvl w:val="0"/>
                          <w:numId w:val="3"/>
                        </w:numPr>
                        <w:rPr>
                          <w:rFonts w:ascii="Arial" w:hAnsi="Arial" w:cs="Arial"/>
                        </w:rPr>
                      </w:pPr>
                      <w:r w:rsidRPr="006A3C19">
                        <w:rPr>
                          <w:rFonts w:ascii="Arial" w:hAnsi="Arial" w:cs="Arial"/>
                        </w:rPr>
                        <w:t>training in standards-based instructional systems aligned by KDE and NISL staff,</w:t>
                      </w:r>
                    </w:p>
                    <w:p w:rsidR="006A3C19" w:rsidRDefault="006A3C19" w:rsidP="006A3C19">
                      <w:pPr>
                        <w:pStyle w:val="NoSpacing"/>
                        <w:rPr>
                          <w:rFonts w:ascii="Arial" w:hAnsi="Arial" w:cs="Arial"/>
                        </w:rPr>
                      </w:pPr>
                    </w:p>
                    <w:p w:rsidR="008B2DAA" w:rsidRPr="006A3C19" w:rsidRDefault="008B2DAA" w:rsidP="006A3C19">
                      <w:pPr>
                        <w:pStyle w:val="NoSpacing"/>
                        <w:numPr>
                          <w:ilvl w:val="0"/>
                          <w:numId w:val="3"/>
                        </w:numPr>
                        <w:rPr>
                          <w:rFonts w:ascii="Arial" w:hAnsi="Arial" w:cs="Arial"/>
                        </w:rPr>
                      </w:pPr>
                      <w:r w:rsidRPr="006A3C19">
                        <w:rPr>
                          <w:rFonts w:ascii="Arial" w:hAnsi="Arial" w:cs="Arial"/>
                        </w:rPr>
                        <w:t>training in data analysis skills related to student achievement data,</w:t>
                      </w:r>
                    </w:p>
                    <w:p w:rsidR="006A3C19" w:rsidRDefault="006A3C19" w:rsidP="006A3C19">
                      <w:pPr>
                        <w:pStyle w:val="NoSpacing"/>
                        <w:rPr>
                          <w:rFonts w:ascii="Arial" w:hAnsi="Arial" w:cs="Arial"/>
                        </w:rPr>
                      </w:pPr>
                    </w:p>
                    <w:p w:rsidR="006A3C19" w:rsidRDefault="008B2DAA" w:rsidP="006A3C19">
                      <w:pPr>
                        <w:pStyle w:val="NoSpacing"/>
                        <w:numPr>
                          <w:ilvl w:val="0"/>
                          <w:numId w:val="3"/>
                        </w:numPr>
                        <w:rPr>
                          <w:rFonts w:ascii="Arial" w:hAnsi="Arial" w:cs="Arial"/>
                        </w:rPr>
                      </w:pPr>
                      <w:r w:rsidRPr="006A3C19">
                        <w:rPr>
                          <w:rFonts w:ascii="Arial" w:hAnsi="Arial" w:cs="Arial"/>
                        </w:rPr>
                        <w:t xml:space="preserve">capacity to take learning theory into practice, by providing skills and knowledge to enable principals to be instructional leaders in literacy, math, and science in their own schools </w:t>
                      </w:r>
                    </w:p>
                    <w:p w:rsidR="008B2DAA" w:rsidRPr="006A3C19" w:rsidRDefault="008B2DAA" w:rsidP="006A3C19">
                      <w:pPr>
                        <w:pStyle w:val="NoSpacing"/>
                        <w:rPr>
                          <w:rFonts w:ascii="Arial" w:hAnsi="Arial" w:cs="Arial"/>
                        </w:rPr>
                      </w:pPr>
                    </w:p>
                    <w:p w:rsidR="008B2DAA" w:rsidRPr="006A3C19" w:rsidRDefault="008B2DAA" w:rsidP="006A3C19">
                      <w:pPr>
                        <w:pStyle w:val="NoSpacing"/>
                        <w:numPr>
                          <w:ilvl w:val="0"/>
                          <w:numId w:val="3"/>
                        </w:numPr>
                        <w:rPr>
                          <w:rFonts w:ascii="Arial" w:hAnsi="Arial" w:cs="Arial"/>
                        </w:rPr>
                      </w:pPr>
                      <w:r w:rsidRPr="006A3C19">
                        <w:rPr>
                          <w:rFonts w:ascii="Arial" w:hAnsi="Arial" w:cs="Arial"/>
                        </w:rPr>
                        <w:t>training principals in distributed leadership strategies that will assist in developing the professional capacity of school staff. </w:t>
                      </w:r>
                    </w:p>
                  </w:txbxContent>
                </v:textbox>
              </v:shape>
            </w:pict>
          </mc:Fallback>
        </mc:AlternateContent>
      </w: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5B3DDD" w:rsidRDefault="005B3DDD" w:rsidP="005B3DDD">
      <w:pPr>
        <w:spacing w:after="0"/>
      </w:pPr>
    </w:p>
    <w:p w:rsidR="007F01D7" w:rsidRDefault="008742A9" w:rsidP="00A8705F">
      <w:pPr>
        <w:spacing w:after="0"/>
      </w:pP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7456" behindDoc="0" locked="0" layoutInCell="1" allowOverlap="1" wp14:anchorId="1044311C" wp14:editId="50998260">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311C" id="_x0000_s1028" type="#_x0000_t202" style="position:absolute;margin-left:-139.5pt;margin-top:179.9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KtFz/kqAgAAMwQAAA4AAAAAAAAAAAAAAAAALgIAAGRy&#10;cy9lMm9Eb2MueG1sUEsBAi0AFAAGAAgAAAAhAN5eoKnhAAAACAEAAA8AAAAAAAAAAAAAAAAAhAQA&#10;AGRycy9kb3ducmV2LnhtbFBLBQYAAAAABAAEAPMAAACSBQAAAAA=&#10;" stroked="f">
                <v:textbo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6E66A6F0" wp14:editId="731F3607">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6A6F0" id="Rectangle 5" o:spid="_x0000_s1029"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" filled="f" stroked="f" strokeweight="1pt">
                <v:textbo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sidR="00887520">
        <w:tab/>
      </w:r>
    </w:p>
    <w:p w:rsidR="007F01D7" w:rsidRDefault="007F01D7" w:rsidP="007F01D7">
      <w:pPr>
        <w:spacing w:after="0"/>
        <w:ind w:left="720"/>
      </w:pPr>
    </w:p>
    <w:p w:rsidR="007F01D7" w:rsidRDefault="007F01D7" w:rsidP="002D54A6">
      <w:pPr>
        <w:spacing w:after="0"/>
      </w:pPr>
    </w:p>
    <w:p w:rsidR="007F01D7" w:rsidRDefault="007F01D7" w:rsidP="002D54A6">
      <w:pPr>
        <w:spacing w:after="0"/>
      </w:pPr>
    </w:p>
    <w:p w:rsidR="00887520" w:rsidRDefault="00887520" w:rsidP="005B3DDD">
      <w:pPr>
        <w:spacing w:after="0"/>
      </w:pPr>
    </w:p>
    <w:sectPr w:rsidR="00887520" w:rsidSect="00BE6C43">
      <w:pgSz w:w="12240" w:h="15840"/>
      <w:pgMar w:top="432"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83" w:rsidRDefault="002B0183" w:rsidP="004148E4">
      <w:pPr>
        <w:spacing w:after="0" w:line="240" w:lineRule="auto"/>
      </w:pPr>
      <w:r>
        <w:separator/>
      </w:r>
    </w:p>
  </w:endnote>
  <w:endnote w:type="continuationSeparator" w:id="0">
    <w:p w:rsidR="002B0183" w:rsidRDefault="002B0183"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83" w:rsidRDefault="002B0183" w:rsidP="004148E4">
      <w:pPr>
        <w:spacing w:after="0" w:line="240" w:lineRule="auto"/>
      </w:pPr>
      <w:r>
        <w:separator/>
      </w:r>
    </w:p>
  </w:footnote>
  <w:footnote w:type="continuationSeparator" w:id="0">
    <w:p w:rsidR="002B0183" w:rsidRDefault="002B0183" w:rsidP="0041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907E8"/>
    <w:multiLevelType w:val="multilevel"/>
    <w:tmpl w:val="1B1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30712"/>
    <w:multiLevelType w:val="hybridMultilevel"/>
    <w:tmpl w:val="C0C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4338F"/>
    <w:multiLevelType w:val="hybridMultilevel"/>
    <w:tmpl w:val="8094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E4"/>
    <w:rsid w:val="000705BB"/>
    <w:rsid w:val="000C0190"/>
    <w:rsid w:val="001074F5"/>
    <w:rsid w:val="00113594"/>
    <w:rsid w:val="00120EE9"/>
    <w:rsid w:val="00133C2D"/>
    <w:rsid w:val="00151B6A"/>
    <w:rsid w:val="001756B7"/>
    <w:rsid w:val="00175D03"/>
    <w:rsid w:val="001C0570"/>
    <w:rsid w:val="002209B1"/>
    <w:rsid w:val="0023568F"/>
    <w:rsid w:val="0027213C"/>
    <w:rsid w:val="00290E13"/>
    <w:rsid w:val="002956BE"/>
    <w:rsid w:val="002A348D"/>
    <w:rsid w:val="002A4577"/>
    <w:rsid w:val="002B0183"/>
    <w:rsid w:val="002D54A6"/>
    <w:rsid w:val="002E4F06"/>
    <w:rsid w:val="002E589B"/>
    <w:rsid w:val="00352D7A"/>
    <w:rsid w:val="0035374D"/>
    <w:rsid w:val="00365D34"/>
    <w:rsid w:val="003738DA"/>
    <w:rsid w:val="003A3845"/>
    <w:rsid w:val="004047A1"/>
    <w:rsid w:val="004148E4"/>
    <w:rsid w:val="004356B0"/>
    <w:rsid w:val="00453B48"/>
    <w:rsid w:val="00475711"/>
    <w:rsid w:val="004A08D7"/>
    <w:rsid w:val="004D2E1A"/>
    <w:rsid w:val="004F5973"/>
    <w:rsid w:val="00507BAF"/>
    <w:rsid w:val="00510124"/>
    <w:rsid w:val="00511C86"/>
    <w:rsid w:val="00525254"/>
    <w:rsid w:val="005B3DDD"/>
    <w:rsid w:val="005C37DF"/>
    <w:rsid w:val="0060121C"/>
    <w:rsid w:val="006129E7"/>
    <w:rsid w:val="0064129C"/>
    <w:rsid w:val="00641F31"/>
    <w:rsid w:val="00656F4C"/>
    <w:rsid w:val="006A3C19"/>
    <w:rsid w:val="006C2A32"/>
    <w:rsid w:val="00753A4B"/>
    <w:rsid w:val="00754A45"/>
    <w:rsid w:val="007943A8"/>
    <w:rsid w:val="007C698D"/>
    <w:rsid w:val="007E1C9A"/>
    <w:rsid w:val="007F01D7"/>
    <w:rsid w:val="00807208"/>
    <w:rsid w:val="008428F3"/>
    <w:rsid w:val="0086242E"/>
    <w:rsid w:val="008742A9"/>
    <w:rsid w:val="00887520"/>
    <w:rsid w:val="00890B3C"/>
    <w:rsid w:val="008A5BEA"/>
    <w:rsid w:val="008B2DAA"/>
    <w:rsid w:val="009054D5"/>
    <w:rsid w:val="00906752"/>
    <w:rsid w:val="00913261"/>
    <w:rsid w:val="00924A7E"/>
    <w:rsid w:val="0098556C"/>
    <w:rsid w:val="009907C3"/>
    <w:rsid w:val="009B61D2"/>
    <w:rsid w:val="009E28FF"/>
    <w:rsid w:val="00A461FC"/>
    <w:rsid w:val="00A52C8F"/>
    <w:rsid w:val="00A5766B"/>
    <w:rsid w:val="00A8705F"/>
    <w:rsid w:val="00B0604F"/>
    <w:rsid w:val="00B07732"/>
    <w:rsid w:val="00B250FD"/>
    <w:rsid w:val="00B27A76"/>
    <w:rsid w:val="00B33FEC"/>
    <w:rsid w:val="00BE6C43"/>
    <w:rsid w:val="00C028FE"/>
    <w:rsid w:val="00C26DF9"/>
    <w:rsid w:val="00C30653"/>
    <w:rsid w:val="00C612FA"/>
    <w:rsid w:val="00C710BC"/>
    <w:rsid w:val="00C7131E"/>
    <w:rsid w:val="00C960C6"/>
    <w:rsid w:val="00CA0DF9"/>
    <w:rsid w:val="00CA2CFD"/>
    <w:rsid w:val="00CA4F95"/>
    <w:rsid w:val="00CD622A"/>
    <w:rsid w:val="00D10889"/>
    <w:rsid w:val="00D460E3"/>
    <w:rsid w:val="00D46D63"/>
    <w:rsid w:val="00D57412"/>
    <w:rsid w:val="00D84095"/>
    <w:rsid w:val="00DA3975"/>
    <w:rsid w:val="00DC1A3E"/>
    <w:rsid w:val="00DC38A4"/>
    <w:rsid w:val="00DD05BB"/>
    <w:rsid w:val="00DD1E96"/>
    <w:rsid w:val="00E0650F"/>
    <w:rsid w:val="00E16AD2"/>
    <w:rsid w:val="00E16E43"/>
    <w:rsid w:val="00E23211"/>
    <w:rsid w:val="00E375A5"/>
    <w:rsid w:val="00E455D2"/>
    <w:rsid w:val="00E97144"/>
    <w:rsid w:val="00EA7E91"/>
    <w:rsid w:val="00EB1243"/>
    <w:rsid w:val="00EC2CB9"/>
    <w:rsid w:val="00EC3254"/>
    <w:rsid w:val="00F33C46"/>
    <w:rsid w:val="00F675B5"/>
    <w:rsid w:val="00F72BC4"/>
    <w:rsid w:val="00FD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AE81"/>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paragraph" w:styleId="NoSpacing">
    <w:name w:val="No Spacing"/>
    <w:uiPriority w:val="1"/>
    <w:qFormat/>
    <w:rsid w:val="00120EE9"/>
    <w:pPr>
      <w:spacing w:after="0" w:line="240" w:lineRule="auto"/>
    </w:pPr>
  </w:style>
  <w:style w:type="paragraph" w:customStyle="1" w:styleId="agencyelement-p">
    <w:name w:val="agencyelement-p"/>
    <w:basedOn w:val="Normal"/>
    <w:rsid w:val="008B2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2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577">
      <w:bodyDiv w:val="1"/>
      <w:marLeft w:val="0"/>
      <w:marRight w:val="0"/>
      <w:marTop w:val="0"/>
      <w:marBottom w:val="0"/>
      <w:divBdr>
        <w:top w:val="none" w:sz="0" w:space="0" w:color="auto"/>
        <w:left w:val="none" w:sz="0" w:space="0" w:color="auto"/>
        <w:bottom w:val="none" w:sz="0" w:space="0" w:color="auto"/>
        <w:right w:val="none" w:sz="0" w:space="0" w:color="auto"/>
      </w:divBdr>
    </w:div>
    <w:div w:id="747116891">
      <w:bodyDiv w:val="1"/>
      <w:marLeft w:val="0"/>
      <w:marRight w:val="0"/>
      <w:marTop w:val="0"/>
      <w:marBottom w:val="0"/>
      <w:divBdr>
        <w:top w:val="none" w:sz="0" w:space="0" w:color="auto"/>
        <w:left w:val="none" w:sz="0" w:space="0" w:color="auto"/>
        <w:bottom w:val="none" w:sz="0" w:space="0" w:color="auto"/>
        <w:right w:val="none" w:sz="0" w:space="0" w:color="auto"/>
      </w:divBdr>
    </w:div>
    <w:div w:id="888953447">
      <w:bodyDiv w:val="1"/>
      <w:marLeft w:val="0"/>
      <w:marRight w:val="0"/>
      <w:marTop w:val="0"/>
      <w:marBottom w:val="0"/>
      <w:divBdr>
        <w:top w:val="none" w:sz="0" w:space="0" w:color="auto"/>
        <w:left w:val="none" w:sz="0" w:space="0" w:color="auto"/>
        <w:bottom w:val="none" w:sz="0" w:space="0" w:color="auto"/>
        <w:right w:val="none" w:sz="0" w:space="0" w:color="auto"/>
      </w:divBdr>
    </w:div>
    <w:div w:id="1504584785">
      <w:bodyDiv w:val="1"/>
      <w:marLeft w:val="0"/>
      <w:marRight w:val="0"/>
      <w:marTop w:val="0"/>
      <w:marBottom w:val="0"/>
      <w:divBdr>
        <w:top w:val="none" w:sz="0" w:space="0" w:color="auto"/>
        <w:left w:val="none" w:sz="0" w:space="0" w:color="auto"/>
        <w:bottom w:val="none" w:sz="0" w:space="0" w:color="auto"/>
        <w:right w:val="none" w:sz="0" w:space="0" w:color="auto"/>
      </w:divBdr>
    </w:div>
    <w:div w:id="1574586260">
      <w:bodyDiv w:val="1"/>
      <w:marLeft w:val="0"/>
      <w:marRight w:val="0"/>
      <w:marTop w:val="0"/>
      <w:marBottom w:val="0"/>
      <w:divBdr>
        <w:top w:val="none" w:sz="0" w:space="0" w:color="auto"/>
        <w:left w:val="none" w:sz="0" w:space="0" w:color="auto"/>
        <w:bottom w:val="none" w:sz="0" w:space="0" w:color="auto"/>
        <w:right w:val="none" w:sz="0" w:space="0" w:color="auto"/>
      </w:divBdr>
    </w:div>
    <w:div w:id="2008941042">
      <w:bodyDiv w:val="1"/>
      <w:marLeft w:val="0"/>
      <w:marRight w:val="0"/>
      <w:marTop w:val="0"/>
      <w:marBottom w:val="0"/>
      <w:divBdr>
        <w:top w:val="none" w:sz="0" w:space="0" w:color="auto"/>
        <w:left w:val="none" w:sz="0" w:space="0" w:color="auto"/>
        <w:bottom w:val="none" w:sz="0" w:space="0" w:color="auto"/>
        <w:right w:val="none" w:sz="0" w:space="0" w:color="auto"/>
      </w:divBdr>
      <w:divsChild>
        <w:div w:id="1275097103">
          <w:marLeft w:val="0"/>
          <w:marRight w:val="0"/>
          <w:marTop w:val="0"/>
          <w:marBottom w:val="0"/>
          <w:divBdr>
            <w:top w:val="none" w:sz="0" w:space="0" w:color="auto"/>
            <w:left w:val="none" w:sz="0" w:space="0" w:color="auto"/>
            <w:bottom w:val="none" w:sz="0" w:space="0" w:color="auto"/>
            <w:right w:val="none" w:sz="0" w:space="0" w:color="auto"/>
          </w:divBdr>
        </w:div>
        <w:div w:id="970399162">
          <w:marLeft w:val="0"/>
          <w:marRight w:val="0"/>
          <w:marTop w:val="0"/>
          <w:marBottom w:val="0"/>
          <w:divBdr>
            <w:top w:val="none" w:sz="0" w:space="0" w:color="auto"/>
            <w:left w:val="none" w:sz="0" w:space="0" w:color="auto"/>
            <w:bottom w:val="none" w:sz="0" w:space="0" w:color="auto"/>
            <w:right w:val="none" w:sz="0" w:space="0" w:color="auto"/>
          </w:divBdr>
          <w:divsChild>
            <w:div w:id="118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0292">
      <w:bodyDiv w:val="1"/>
      <w:marLeft w:val="0"/>
      <w:marRight w:val="0"/>
      <w:marTop w:val="0"/>
      <w:marBottom w:val="0"/>
      <w:divBdr>
        <w:top w:val="none" w:sz="0" w:space="0" w:color="auto"/>
        <w:left w:val="none" w:sz="0" w:space="0" w:color="auto"/>
        <w:bottom w:val="none" w:sz="0" w:space="0" w:color="auto"/>
        <w:right w:val="none" w:sz="0" w:space="0" w:color="auto"/>
      </w:divBdr>
    </w:div>
    <w:div w:id="2091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8126.CA9AD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746D-5A9D-41A6-A7FE-396A1188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Hammond, Larry</cp:lastModifiedBy>
  <cp:revision>2</cp:revision>
  <cp:lastPrinted>2019-09-30T14:28:00Z</cp:lastPrinted>
  <dcterms:created xsi:type="dcterms:W3CDTF">2020-01-21T21:16:00Z</dcterms:created>
  <dcterms:modified xsi:type="dcterms:W3CDTF">2020-01-21T21:16:00Z</dcterms:modified>
</cp:coreProperties>
</file>