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E9" w:rsidRDefault="002B5C51">
      <w:pPr>
        <w:pStyle w:val="normal0"/>
        <w:jc w:val="center"/>
        <w:rPr>
          <w:b/>
          <w:sz w:val="28"/>
          <w:szCs w:val="28"/>
        </w:rPr>
      </w:pPr>
      <w:r>
        <w:rPr>
          <w:b/>
          <w:sz w:val="28"/>
          <w:szCs w:val="28"/>
        </w:rPr>
        <w:t>T.K. Stone Middle School SBDM Council</w:t>
      </w:r>
    </w:p>
    <w:p w:rsidR="008C2AE9" w:rsidRDefault="008C2AE9">
      <w:pPr>
        <w:pStyle w:val="normal0"/>
        <w:jc w:val="center"/>
        <w:rPr>
          <w:rFonts w:ascii="Caveat" w:eastAsia="Caveat" w:hAnsi="Caveat" w:cs="Caveat"/>
          <w:b/>
          <w:sz w:val="36"/>
          <w:szCs w:val="36"/>
        </w:rPr>
      </w:pPr>
    </w:p>
    <w:p w:rsidR="008C2AE9" w:rsidRDefault="002B5C51">
      <w:pPr>
        <w:pStyle w:val="normal0"/>
        <w:jc w:val="center"/>
        <w:rPr>
          <w:b/>
          <w:sz w:val="28"/>
          <w:szCs w:val="28"/>
        </w:rPr>
      </w:pPr>
      <w:r>
        <w:rPr>
          <w:b/>
          <w:sz w:val="28"/>
          <w:szCs w:val="28"/>
        </w:rPr>
        <w:t>December 5th, 2019</w:t>
      </w:r>
    </w:p>
    <w:p w:rsidR="008C2AE9" w:rsidRDefault="008C2AE9">
      <w:pPr>
        <w:pStyle w:val="normal0"/>
        <w:jc w:val="center"/>
      </w:pPr>
    </w:p>
    <w:p w:rsidR="008C2AE9" w:rsidRDefault="002B5C51">
      <w:pPr>
        <w:pStyle w:val="normal0"/>
        <w:jc w:val="center"/>
      </w:pPr>
      <w:r>
        <w:t>Members present: Heather Coogle, Dawne Swank, Laura Beth Hayes, Toni Perry, Lori Larkin</w:t>
      </w:r>
    </w:p>
    <w:p w:rsidR="008C2AE9" w:rsidRDefault="008C2AE9">
      <w:pPr>
        <w:pStyle w:val="normal0"/>
        <w:jc w:val="center"/>
      </w:pPr>
    </w:p>
    <w:p w:rsidR="008C2AE9" w:rsidRDefault="002B5C51">
      <w:pPr>
        <w:pStyle w:val="normal0"/>
      </w:pPr>
      <w:r>
        <w:t>Meeting was called to order at 3:35 by Ms. Swank.  Lori Larkin approved the agenda and Heather Coogle made a second motion.  Toni Perry made a motion to approve the November SBDM minutes and Heather Coogle seconded that motion.</w:t>
      </w:r>
    </w:p>
    <w:p w:rsidR="008C2AE9" w:rsidRDefault="008C2AE9">
      <w:pPr>
        <w:pStyle w:val="normal0"/>
      </w:pPr>
    </w:p>
    <w:p w:rsidR="008C2AE9" w:rsidRDefault="002B5C51">
      <w:pPr>
        <w:pStyle w:val="normal0"/>
      </w:pPr>
      <w:r>
        <w:t xml:space="preserve">  </w:t>
      </w:r>
    </w:p>
    <w:p w:rsidR="008C2AE9" w:rsidRDefault="002B5C51">
      <w:pPr>
        <w:pStyle w:val="normal0"/>
        <w:rPr>
          <w:b/>
          <w:u w:val="single"/>
        </w:rPr>
      </w:pPr>
      <w:r>
        <w:rPr>
          <w:b/>
          <w:u w:val="single"/>
        </w:rPr>
        <w:t>Old Business:</w:t>
      </w:r>
    </w:p>
    <w:p w:rsidR="008C2AE9" w:rsidRDefault="002B5C51">
      <w:pPr>
        <w:pStyle w:val="normal0"/>
        <w:numPr>
          <w:ilvl w:val="0"/>
          <w:numId w:val="2"/>
        </w:numPr>
      </w:pPr>
      <w:r>
        <w:t xml:space="preserve">Financial </w:t>
      </w:r>
      <w:r>
        <w:t>statement was reviewed for the month of November.  No questions or concerns were asked.  A motion was made by Heather Coogle and Laura Beth Hayes made a second motion.</w:t>
      </w:r>
    </w:p>
    <w:p w:rsidR="008C2AE9" w:rsidRDefault="002B5C51">
      <w:pPr>
        <w:pStyle w:val="normal0"/>
        <w:numPr>
          <w:ilvl w:val="0"/>
          <w:numId w:val="2"/>
        </w:numPr>
      </w:pPr>
      <w:r>
        <w:t>The dress code was discussed again but no policies were changed.  From now until Christm</w:t>
      </w:r>
      <w:r>
        <w:t>as, if a student violates the dress code, they will be sent to ISD until they can change clothes.  After Christmas, students will be checked by their first period teacher in the gym during Morning Meeting and sent to the “No Fly Zone.”  Once in the “No Fly</w:t>
      </w:r>
      <w:r>
        <w:t xml:space="preserve"> Zone” they will be further checked by a group of designated female teachers in that area.  There are several issues of concern from staff with the current dress code and its implementation and these were shared with the SBDM Council.  Results of a recent </w:t>
      </w:r>
      <w:r>
        <w:t>survey given to the staff were shared.</w:t>
      </w:r>
    </w:p>
    <w:p w:rsidR="008C2AE9" w:rsidRDefault="008C2AE9">
      <w:pPr>
        <w:pStyle w:val="normal0"/>
      </w:pPr>
    </w:p>
    <w:p w:rsidR="008C2AE9" w:rsidRDefault="002B5C51">
      <w:pPr>
        <w:pStyle w:val="normal0"/>
        <w:rPr>
          <w:b/>
          <w:u w:val="single"/>
        </w:rPr>
      </w:pPr>
      <w:r>
        <w:rPr>
          <w:b/>
          <w:u w:val="single"/>
        </w:rPr>
        <w:t>New Business:</w:t>
      </w:r>
    </w:p>
    <w:p w:rsidR="008C2AE9" w:rsidRDefault="002B5C51">
      <w:pPr>
        <w:pStyle w:val="normal0"/>
        <w:numPr>
          <w:ilvl w:val="0"/>
          <w:numId w:val="1"/>
        </w:numPr>
      </w:pPr>
      <w:r>
        <w:t>Ella Hustead will be recognized as the TKS Student of the Month.</w:t>
      </w:r>
    </w:p>
    <w:p w:rsidR="008C2AE9" w:rsidRDefault="002B5C51">
      <w:pPr>
        <w:pStyle w:val="normal0"/>
        <w:numPr>
          <w:ilvl w:val="0"/>
          <w:numId w:val="1"/>
        </w:numPr>
      </w:pPr>
      <w:r>
        <w:t xml:space="preserve">The SBDM Council reviewed CSIP and its components/objectives.  Heather Coogle made a motion to approve the CSIP and Lori Larkin seconded </w:t>
      </w:r>
      <w:r>
        <w:t>that motion.</w:t>
      </w:r>
    </w:p>
    <w:p w:rsidR="008C2AE9" w:rsidRDefault="002B5C51">
      <w:pPr>
        <w:pStyle w:val="normal0"/>
        <w:numPr>
          <w:ilvl w:val="0"/>
          <w:numId w:val="1"/>
        </w:numPr>
      </w:pPr>
      <w:r>
        <w:t>An alternative bell schedule was discussed as a potential possibility to eliminate behavior and management issues in the hallway.  Ms. Swank will be discussing this and receiving input from staff during planning period meetings.  Other potenti</w:t>
      </w:r>
      <w:r>
        <w:t>al options that will be discussed include the reduction of resource classrooms (based on a student’s IEP) and a potential 6-period day.  The implementation of iXL will also be discussed with staff.  A trial is available to implement for the second semester</w:t>
      </w:r>
      <w:r>
        <w:t>.</w:t>
      </w:r>
    </w:p>
    <w:p w:rsidR="008C2AE9" w:rsidRDefault="002B5C51">
      <w:pPr>
        <w:pStyle w:val="normal0"/>
        <w:numPr>
          <w:ilvl w:val="0"/>
          <w:numId w:val="1"/>
        </w:numPr>
      </w:pPr>
      <w:r>
        <w:t>The SBDM reviewed the TKS Safety Plan.  A walk-thru of the school was conducted with officers, Ms. Swank and Mr. Smallwood last week. This will be reviewed again in January.</w:t>
      </w:r>
    </w:p>
    <w:p w:rsidR="008C2AE9" w:rsidRDefault="008C2AE9">
      <w:pPr>
        <w:pStyle w:val="normal0"/>
        <w:ind w:left="720"/>
      </w:pPr>
    </w:p>
    <w:p w:rsidR="008C2AE9" w:rsidRDefault="008C2AE9">
      <w:pPr>
        <w:pStyle w:val="normal0"/>
      </w:pPr>
    </w:p>
    <w:p w:rsidR="008C2AE9" w:rsidRDefault="002B5C51">
      <w:pPr>
        <w:pStyle w:val="normal0"/>
      </w:pPr>
      <w:r>
        <w:t>Our next meeting will be January 16, 2020.  A motion to adjourn was made by He</w:t>
      </w:r>
      <w:r>
        <w:t>ather Coogle and Toni Perry seconded the motion.</w:t>
      </w:r>
    </w:p>
    <w:sectPr w:rsidR="008C2AE9" w:rsidSect="008C2AE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24A"/>
    <w:multiLevelType w:val="multilevel"/>
    <w:tmpl w:val="FFA0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D31921"/>
    <w:multiLevelType w:val="multilevel"/>
    <w:tmpl w:val="5596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AE9"/>
    <w:rsid w:val="002B5C51"/>
    <w:rsid w:val="008C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2AE9"/>
    <w:pPr>
      <w:keepNext/>
      <w:keepLines/>
      <w:spacing w:before="400" w:after="120"/>
      <w:outlineLvl w:val="0"/>
    </w:pPr>
    <w:rPr>
      <w:sz w:val="40"/>
      <w:szCs w:val="40"/>
    </w:rPr>
  </w:style>
  <w:style w:type="paragraph" w:styleId="Heading2">
    <w:name w:val="heading 2"/>
    <w:basedOn w:val="normal0"/>
    <w:next w:val="normal0"/>
    <w:rsid w:val="008C2AE9"/>
    <w:pPr>
      <w:keepNext/>
      <w:keepLines/>
      <w:spacing w:before="360" w:after="120"/>
      <w:outlineLvl w:val="1"/>
    </w:pPr>
    <w:rPr>
      <w:sz w:val="32"/>
      <w:szCs w:val="32"/>
    </w:rPr>
  </w:style>
  <w:style w:type="paragraph" w:styleId="Heading3">
    <w:name w:val="heading 3"/>
    <w:basedOn w:val="normal0"/>
    <w:next w:val="normal0"/>
    <w:rsid w:val="008C2AE9"/>
    <w:pPr>
      <w:keepNext/>
      <w:keepLines/>
      <w:spacing w:before="320" w:after="80"/>
      <w:outlineLvl w:val="2"/>
    </w:pPr>
    <w:rPr>
      <w:color w:val="434343"/>
      <w:sz w:val="28"/>
      <w:szCs w:val="28"/>
    </w:rPr>
  </w:style>
  <w:style w:type="paragraph" w:styleId="Heading4">
    <w:name w:val="heading 4"/>
    <w:basedOn w:val="normal0"/>
    <w:next w:val="normal0"/>
    <w:rsid w:val="008C2AE9"/>
    <w:pPr>
      <w:keepNext/>
      <w:keepLines/>
      <w:spacing w:before="280" w:after="80"/>
      <w:outlineLvl w:val="3"/>
    </w:pPr>
    <w:rPr>
      <w:color w:val="666666"/>
      <w:sz w:val="24"/>
      <w:szCs w:val="24"/>
    </w:rPr>
  </w:style>
  <w:style w:type="paragraph" w:styleId="Heading5">
    <w:name w:val="heading 5"/>
    <w:basedOn w:val="normal0"/>
    <w:next w:val="normal0"/>
    <w:rsid w:val="008C2AE9"/>
    <w:pPr>
      <w:keepNext/>
      <w:keepLines/>
      <w:spacing w:before="240" w:after="80"/>
      <w:outlineLvl w:val="4"/>
    </w:pPr>
    <w:rPr>
      <w:color w:val="666666"/>
    </w:rPr>
  </w:style>
  <w:style w:type="paragraph" w:styleId="Heading6">
    <w:name w:val="heading 6"/>
    <w:basedOn w:val="normal0"/>
    <w:next w:val="normal0"/>
    <w:rsid w:val="008C2AE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2AE9"/>
  </w:style>
  <w:style w:type="paragraph" w:styleId="Title">
    <w:name w:val="Title"/>
    <w:basedOn w:val="normal0"/>
    <w:next w:val="normal0"/>
    <w:rsid w:val="008C2AE9"/>
    <w:pPr>
      <w:keepNext/>
      <w:keepLines/>
      <w:spacing w:after="60"/>
    </w:pPr>
    <w:rPr>
      <w:sz w:val="52"/>
      <w:szCs w:val="52"/>
    </w:rPr>
  </w:style>
  <w:style w:type="paragraph" w:styleId="Subtitle">
    <w:name w:val="Subtitle"/>
    <w:basedOn w:val="normal0"/>
    <w:next w:val="normal0"/>
    <w:rsid w:val="008C2AE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2020-01-10T14:05:00Z</dcterms:created>
  <dcterms:modified xsi:type="dcterms:W3CDTF">2020-01-10T14:05:00Z</dcterms:modified>
</cp:coreProperties>
</file>