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2C75E" w14:textId="77777777" w:rsidR="0027057D" w:rsidRDefault="0027057D"/>
    <w:p w14:paraId="65C71C57" w14:textId="77777777" w:rsidR="009536BE" w:rsidRDefault="009536BE" w:rsidP="009536BE">
      <w:r>
        <w:t>Dr. Antonia Szymanski</w:t>
      </w:r>
      <w:r>
        <w:br/>
        <w:t>Western Kentucky University</w:t>
      </w:r>
      <w:r>
        <w:br/>
        <w:t>School of Teacher Education</w:t>
      </w:r>
      <w:r>
        <w:br/>
        <w:t>1906 College Heights Blvd.</w:t>
      </w:r>
      <w:r>
        <w:br/>
        <w:t>Bowling Green, KY 42101</w:t>
      </w:r>
    </w:p>
    <w:p w14:paraId="2297227A" w14:textId="77777777" w:rsidR="009536BE" w:rsidRDefault="009536BE" w:rsidP="009536BE"/>
    <w:p w14:paraId="1B12793D" w14:textId="77777777" w:rsidR="009536BE" w:rsidRDefault="009536BE" w:rsidP="009536BE">
      <w:r>
        <w:t>January 9, 2020</w:t>
      </w:r>
    </w:p>
    <w:p w14:paraId="2EC1E79D" w14:textId="77777777" w:rsidR="009536BE" w:rsidRDefault="009536BE" w:rsidP="009536BE"/>
    <w:p w14:paraId="5FDF2C54" w14:textId="77777777" w:rsidR="009536BE" w:rsidRDefault="009536BE" w:rsidP="009536BE">
      <w:r>
        <w:t>Dear Western Kentucky University:</w:t>
      </w:r>
    </w:p>
    <w:p w14:paraId="0FB4787F" w14:textId="77777777" w:rsidR="009536BE" w:rsidRDefault="009536BE" w:rsidP="009536BE">
      <w:r>
        <w:rPr>
          <w:noProof/>
        </w:rPr>
        <w:drawing>
          <wp:anchor distT="0" distB="0" distL="114300" distR="114300" simplePos="0" relativeHeight="251658240" behindDoc="1" locked="0" layoutInCell="1" allowOverlap="1">
            <wp:simplePos x="0" y="0"/>
            <wp:positionH relativeFrom="column">
              <wp:posOffset>-354239</wp:posOffset>
            </wp:positionH>
            <wp:positionV relativeFrom="paragraph">
              <wp:posOffset>812255</wp:posOffset>
            </wp:positionV>
            <wp:extent cx="1969822" cy="1090766"/>
            <wp:effectExtent l="57150" t="114300" r="49530" b="1098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 Oyler Signature.PNG"/>
                    <pic:cNvPicPr/>
                  </pic:nvPicPr>
                  <pic:blipFill>
                    <a:blip r:embed="rId8">
                      <a:extLst>
                        <a:ext uri="{28A0092B-C50C-407E-A947-70E740481C1C}">
                          <a14:useLocalDpi xmlns:a14="http://schemas.microsoft.com/office/drawing/2010/main" val="0"/>
                        </a:ext>
                      </a:extLst>
                    </a:blip>
                    <a:stretch>
                      <a:fillRect/>
                    </a:stretch>
                  </pic:blipFill>
                  <pic:spPr>
                    <a:xfrm rot="346679">
                      <a:off x="0" y="0"/>
                      <a:ext cx="1969822" cy="1090766"/>
                    </a:xfrm>
                    <a:prstGeom prst="rect">
                      <a:avLst/>
                    </a:prstGeom>
                  </pic:spPr>
                </pic:pic>
              </a:graphicData>
            </a:graphic>
            <wp14:sizeRelH relativeFrom="page">
              <wp14:pctWidth>0</wp14:pctWidth>
            </wp14:sizeRelH>
            <wp14:sizeRelV relativeFrom="page">
              <wp14:pctHeight>0</wp14:pctHeight>
            </wp14:sizeRelV>
          </wp:anchor>
        </w:drawing>
      </w:r>
      <w:r>
        <w:t xml:space="preserve">Pending Board approval, as superintendent of Todd County School District, I authorize Dr. Antonia Szymanski to conduct research with the teachers and students of the district as a part of the Spencer Foundation Large Grant project. Her research will include surveys of teachers in the district and may include interviews of teachers and observations of classrooms and meetings. Her research team will also </w:t>
      </w:r>
      <w:r>
        <w:t>observe,</w:t>
      </w:r>
      <w:r>
        <w:t xml:space="preserve"> and survey students of teachers involved in the project. If there are any </w:t>
      </w:r>
      <w:r>
        <w:t>questions,</w:t>
      </w:r>
      <w:r>
        <w:t xml:space="preserve"> please feel free to contact me for more information.</w:t>
      </w:r>
    </w:p>
    <w:p w14:paraId="197F5BC8" w14:textId="77777777" w:rsidR="009536BE" w:rsidRDefault="009536BE" w:rsidP="009536BE"/>
    <w:p w14:paraId="45F0D19C" w14:textId="77777777" w:rsidR="009536BE" w:rsidRDefault="009536BE" w:rsidP="009536BE"/>
    <w:p w14:paraId="42A6323A" w14:textId="77777777" w:rsidR="009536BE" w:rsidRDefault="009536BE" w:rsidP="009536BE">
      <w:pPr>
        <w:spacing w:after="0"/>
      </w:pPr>
      <w:r>
        <w:t>Edwin Oyler</w:t>
      </w:r>
    </w:p>
    <w:p w14:paraId="7CE1ABC4" w14:textId="77777777" w:rsidR="009536BE" w:rsidRDefault="009536BE" w:rsidP="009536BE">
      <w:pPr>
        <w:spacing w:after="0"/>
      </w:pPr>
      <w:r>
        <w:t xml:space="preserve">Superintendent </w:t>
      </w:r>
    </w:p>
    <w:p w14:paraId="78877017" w14:textId="77777777" w:rsidR="009536BE" w:rsidRDefault="009536BE" w:rsidP="009536BE">
      <w:pPr>
        <w:spacing w:after="0"/>
      </w:pPr>
      <w:r>
        <w:t>Todd County School District</w:t>
      </w:r>
    </w:p>
    <w:p w14:paraId="7EE42627" w14:textId="77777777" w:rsidR="009536BE" w:rsidRDefault="009536BE"/>
    <w:p w14:paraId="1198937E" w14:textId="77777777" w:rsidR="00F419B6" w:rsidRDefault="00F419B6" w:rsidP="00F419B6"/>
    <w:p w14:paraId="255EFCDA" w14:textId="77777777" w:rsidR="009A66FE" w:rsidRPr="00084E28" w:rsidRDefault="009A66FE" w:rsidP="009A66FE">
      <w:pPr>
        <w:spacing w:after="0"/>
        <w:rPr>
          <w:sz w:val="24"/>
          <w:szCs w:val="24"/>
        </w:rPr>
      </w:pPr>
    </w:p>
    <w:p w14:paraId="4816F3E3" w14:textId="77777777" w:rsidR="00012BA5" w:rsidRDefault="00030C4B" w:rsidP="00030C4B">
      <w:pPr>
        <w:tabs>
          <w:tab w:val="left" w:pos="6000"/>
        </w:tabs>
        <w:spacing w:after="0"/>
        <w:rPr>
          <w:sz w:val="24"/>
          <w:szCs w:val="24"/>
        </w:rPr>
      </w:pPr>
      <w:r>
        <w:rPr>
          <w:sz w:val="24"/>
          <w:szCs w:val="24"/>
        </w:rPr>
        <w:tab/>
      </w:r>
    </w:p>
    <w:p w14:paraId="33972A40" w14:textId="77777777" w:rsidR="00012BA5" w:rsidRDefault="00012BA5" w:rsidP="009A66FE">
      <w:pPr>
        <w:spacing w:after="0"/>
        <w:rPr>
          <w:sz w:val="24"/>
          <w:szCs w:val="24"/>
        </w:rPr>
      </w:pPr>
    </w:p>
    <w:p w14:paraId="493CAA79" w14:textId="77777777" w:rsidR="00030C4B" w:rsidRDefault="00030C4B" w:rsidP="009A66FE">
      <w:pPr>
        <w:spacing w:after="0"/>
        <w:rPr>
          <w:sz w:val="24"/>
          <w:szCs w:val="24"/>
        </w:rPr>
      </w:pPr>
    </w:p>
    <w:p w14:paraId="3764B9E7" w14:textId="77777777" w:rsidR="009A66FE" w:rsidRDefault="009A66FE"/>
    <w:sectPr w:rsidR="009A66FE" w:rsidSect="009A66FE">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49881" w14:textId="77777777" w:rsidR="00B37621" w:rsidRDefault="00B37621" w:rsidP="009A66FE">
      <w:pPr>
        <w:spacing w:after="0" w:line="240" w:lineRule="auto"/>
      </w:pPr>
      <w:r>
        <w:separator/>
      </w:r>
    </w:p>
  </w:endnote>
  <w:endnote w:type="continuationSeparator" w:id="0">
    <w:p w14:paraId="300A8526" w14:textId="77777777" w:rsidR="00B37621" w:rsidRDefault="00B37621" w:rsidP="009A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EE17F" w14:textId="77777777" w:rsidR="00DF2BB7" w:rsidRDefault="00DF2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A5B70" w14:textId="77777777" w:rsidR="009A66FE" w:rsidRPr="009A66FE" w:rsidRDefault="009A66FE" w:rsidP="009A66FE">
    <w:pPr>
      <w:pStyle w:val="Footer"/>
      <w:jc w:val="center"/>
      <w:rPr>
        <w:rFonts w:ascii="Goudy Old Style" w:hAnsi="Goudy Old Style"/>
        <w:b/>
        <w:color w:val="C00000"/>
        <w:sz w:val="24"/>
      </w:rPr>
    </w:pPr>
    <w:r w:rsidRPr="009A66FE">
      <w:rPr>
        <w:rFonts w:ascii="Goudy Old Style" w:hAnsi="Goudy Old Style"/>
        <w:b/>
        <w:color w:val="C00000"/>
        <w:sz w:val="24"/>
      </w:rPr>
      <w:t>Todd County Schools</w:t>
    </w:r>
  </w:p>
  <w:p w14:paraId="2E42D438" w14:textId="77777777" w:rsidR="009A66FE" w:rsidRPr="009A66FE" w:rsidRDefault="009A66FE" w:rsidP="009A66FE">
    <w:pPr>
      <w:pStyle w:val="Footer"/>
      <w:jc w:val="center"/>
      <w:rPr>
        <w:rFonts w:ascii="Goudy Old Style" w:hAnsi="Goudy Old Style"/>
        <w:color w:val="C00000"/>
        <w:sz w:val="24"/>
      </w:rPr>
    </w:pPr>
    <w:proofErr w:type="gramStart"/>
    <w:r w:rsidRPr="009A66FE">
      <w:rPr>
        <w:rFonts w:ascii="Goudy Old Style" w:hAnsi="Goudy Old Style"/>
        <w:i/>
        <w:color w:val="C00000"/>
        <w:sz w:val="24"/>
      </w:rPr>
      <w:t>Teaching</w:t>
    </w:r>
    <w:r>
      <w:rPr>
        <w:rFonts w:ascii="Goudy Old Style" w:hAnsi="Goudy Old Style"/>
        <w:color w:val="C00000"/>
        <w:sz w:val="24"/>
      </w:rPr>
      <w:t xml:space="preserve"> </w:t>
    </w:r>
    <w:r w:rsidRPr="009A66FE">
      <w:rPr>
        <w:rFonts w:ascii="Goudy Old Style" w:hAnsi="Goudy Old Style"/>
        <w:color w:val="C00000"/>
        <w:sz w:val="24"/>
      </w:rPr>
      <w:t xml:space="preserve"> |</w:t>
    </w:r>
    <w:proofErr w:type="gramEnd"/>
    <w:r>
      <w:rPr>
        <w:rFonts w:ascii="Goudy Old Style" w:hAnsi="Goudy Old Style"/>
        <w:color w:val="C00000"/>
        <w:sz w:val="24"/>
      </w:rPr>
      <w:t xml:space="preserve"> </w:t>
    </w:r>
    <w:r w:rsidRPr="009A66FE">
      <w:rPr>
        <w:rFonts w:ascii="Goudy Old Style" w:hAnsi="Goudy Old Style"/>
        <w:color w:val="C00000"/>
        <w:sz w:val="24"/>
      </w:rPr>
      <w:t xml:space="preserve"> </w:t>
    </w:r>
    <w:r w:rsidRPr="009A66FE">
      <w:rPr>
        <w:rFonts w:ascii="Goudy Old Style" w:hAnsi="Goudy Old Style"/>
        <w:i/>
        <w:color w:val="C00000"/>
        <w:sz w:val="24"/>
      </w:rPr>
      <w:t>Caring</w:t>
    </w:r>
    <w:r>
      <w:rPr>
        <w:rFonts w:ascii="Goudy Old Style" w:hAnsi="Goudy Old Style"/>
        <w:color w:val="C00000"/>
        <w:sz w:val="24"/>
      </w:rPr>
      <w:t xml:space="preserve"> </w:t>
    </w:r>
    <w:r w:rsidRPr="009A66FE">
      <w:rPr>
        <w:rFonts w:ascii="Goudy Old Style" w:hAnsi="Goudy Old Style"/>
        <w:color w:val="C00000"/>
        <w:sz w:val="24"/>
      </w:rPr>
      <w:t xml:space="preserve"> | </w:t>
    </w:r>
    <w:r>
      <w:rPr>
        <w:rFonts w:ascii="Goudy Old Style" w:hAnsi="Goudy Old Style"/>
        <w:color w:val="C00000"/>
        <w:sz w:val="24"/>
      </w:rPr>
      <w:t xml:space="preserve"> </w:t>
    </w:r>
    <w:r w:rsidRPr="009A66FE">
      <w:rPr>
        <w:rFonts w:ascii="Goudy Old Style" w:hAnsi="Goudy Old Style"/>
        <w:i/>
        <w:color w:val="C00000"/>
        <w:sz w:val="24"/>
      </w:rPr>
      <w:t>Serving</w:t>
    </w:r>
    <w:r w:rsidRPr="009A66FE">
      <w:rPr>
        <w:rFonts w:ascii="Goudy Old Style" w:hAnsi="Goudy Old Style"/>
        <w:b/>
        <w:i/>
        <w:noProof/>
        <w:color w:val="C00000"/>
        <w:sz w:val="24"/>
        <w:szCs w:val="24"/>
      </w:rPr>
      <mc:AlternateContent>
        <mc:Choice Requires="wps">
          <w:drawing>
            <wp:anchor distT="0" distB="0" distL="114300" distR="114300" simplePos="0" relativeHeight="251661312" behindDoc="0" locked="0" layoutInCell="1" allowOverlap="1" wp14:anchorId="58094EF9" wp14:editId="782792CD">
              <wp:simplePos x="0" y="0"/>
              <wp:positionH relativeFrom="margin">
                <wp:posOffset>-179615</wp:posOffset>
              </wp:positionH>
              <wp:positionV relativeFrom="paragraph">
                <wp:posOffset>263161</wp:posOffset>
              </wp:positionV>
              <wp:extent cx="6738257"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738257" cy="0"/>
                      </a:xfrm>
                      <a:prstGeom prst="line">
                        <a:avLst/>
                      </a:prstGeom>
                      <a:ln w="22225">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D50FCC"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5pt,20.7pt" to="516.4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" strokecolor="#c00000" strokeweight="1.7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2B33D" w14:textId="77777777" w:rsidR="00DF2BB7" w:rsidRDefault="00DF2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E00B0" w14:textId="77777777" w:rsidR="00B37621" w:rsidRDefault="00B37621" w:rsidP="009A66FE">
      <w:pPr>
        <w:spacing w:after="0" w:line="240" w:lineRule="auto"/>
      </w:pPr>
      <w:r>
        <w:separator/>
      </w:r>
    </w:p>
  </w:footnote>
  <w:footnote w:type="continuationSeparator" w:id="0">
    <w:p w14:paraId="49C1AAD0" w14:textId="77777777" w:rsidR="00B37621" w:rsidRDefault="00B37621" w:rsidP="009A6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9382" w14:textId="77777777" w:rsidR="00DF2BB7" w:rsidRDefault="00DF2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0060A" w14:textId="77777777" w:rsidR="009A66FE" w:rsidRPr="009A66FE" w:rsidRDefault="009A66FE" w:rsidP="009A66FE">
    <w:pPr>
      <w:pStyle w:val="Header"/>
      <w:jc w:val="right"/>
      <w:rPr>
        <w:rFonts w:ascii="Goudy Old Style" w:hAnsi="Goudy Old Style"/>
        <w:b/>
        <w:i/>
        <w:color w:val="C00000"/>
      </w:rPr>
    </w:pPr>
    <w:r w:rsidRPr="009A66FE">
      <w:rPr>
        <w:rFonts w:ascii="Goudy Old Style" w:hAnsi="Goudy Old Style"/>
        <w:b/>
        <w:i/>
        <w:noProof/>
        <w:color w:val="C00000"/>
        <w:sz w:val="24"/>
        <w:szCs w:val="24"/>
      </w:rPr>
      <w:drawing>
        <wp:anchor distT="0" distB="0" distL="114300" distR="114300" simplePos="0" relativeHeight="251658240" behindDoc="1" locked="0" layoutInCell="1" allowOverlap="1" wp14:anchorId="4BAA40BF">
          <wp:simplePos x="0" y="0"/>
          <wp:positionH relativeFrom="margin">
            <wp:posOffset>-403225</wp:posOffset>
          </wp:positionH>
          <wp:positionV relativeFrom="margin">
            <wp:posOffset>-1337310</wp:posOffset>
          </wp:positionV>
          <wp:extent cx="1788160" cy="1039495"/>
          <wp:effectExtent l="0" t="0" r="2540" b="8255"/>
          <wp:wrapTight wrapText="bothSides">
            <wp:wrapPolygon edited="0">
              <wp:start x="0" y="0"/>
              <wp:lineTo x="0" y="21376"/>
              <wp:lineTo x="21401" y="21376"/>
              <wp:lineTo x="21401" y="0"/>
              <wp:lineTo x="0" y="0"/>
            </wp:wrapPolygon>
          </wp:wrapTight>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dd County Schools Logo.png"/>
                  <pic:cNvPicPr/>
                </pic:nvPicPr>
                <pic:blipFill>
                  <a:blip r:embed="rId1">
                    <a:extLst>
                      <a:ext uri="{28A0092B-C50C-407E-A947-70E740481C1C}">
                        <a14:useLocalDpi xmlns:a14="http://schemas.microsoft.com/office/drawing/2010/main" val="0"/>
                      </a:ext>
                    </a:extLst>
                  </a:blip>
                  <a:stretch>
                    <a:fillRect/>
                  </a:stretch>
                </pic:blipFill>
                <pic:spPr>
                  <a:xfrm>
                    <a:off x="0" y="0"/>
                    <a:ext cx="1788160" cy="1039495"/>
                  </a:xfrm>
                  <a:prstGeom prst="rect">
                    <a:avLst/>
                  </a:prstGeom>
                </pic:spPr>
              </pic:pic>
            </a:graphicData>
          </a:graphic>
          <wp14:sizeRelH relativeFrom="margin">
            <wp14:pctWidth>0</wp14:pctWidth>
          </wp14:sizeRelH>
          <wp14:sizeRelV relativeFrom="margin">
            <wp14:pctHeight>0</wp14:pctHeight>
          </wp14:sizeRelV>
        </wp:anchor>
      </w:drawing>
    </w:r>
    <w:r w:rsidRPr="009A66FE">
      <w:rPr>
        <w:rFonts w:ascii="Goudy Old Style" w:hAnsi="Goudy Old Style"/>
        <w:b/>
        <w:i/>
        <w:noProof/>
        <w:color w:val="C00000"/>
        <w:sz w:val="24"/>
        <w:szCs w:val="24"/>
      </w:rPr>
      <mc:AlternateContent>
        <mc:Choice Requires="wps">
          <w:drawing>
            <wp:anchor distT="0" distB="0" distL="114300" distR="114300" simplePos="0" relativeHeight="251659264" behindDoc="0" locked="0" layoutInCell="1" allowOverlap="1">
              <wp:simplePos x="0" y="0"/>
              <wp:positionH relativeFrom="column">
                <wp:posOffset>1436914</wp:posOffset>
              </wp:positionH>
              <wp:positionV relativeFrom="paragraph">
                <wp:posOffset>-168729</wp:posOffset>
              </wp:positionV>
              <wp:extent cx="5246915" cy="21318"/>
              <wp:effectExtent l="0" t="0" r="30480" b="36195"/>
              <wp:wrapNone/>
              <wp:docPr id="2" name="Straight Connector 2"/>
              <wp:cNvGraphicFramePr/>
              <a:graphic xmlns:a="http://schemas.openxmlformats.org/drawingml/2006/main">
                <a:graphicData uri="http://schemas.microsoft.com/office/word/2010/wordprocessingShape">
                  <wps:wsp>
                    <wps:cNvCnPr/>
                    <wps:spPr>
                      <a:xfrm flipV="1">
                        <a:off x="0" y="0"/>
                        <a:ext cx="5246915" cy="21318"/>
                      </a:xfrm>
                      <a:prstGeom prst="line">
                        <a:avLst/>
                      </a:prstGeom>
                      <a:ln w="22225">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9B1EB"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15pt,-13.3pt" to="526.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" strokecolor="#c00000" strokeweight="1.75pt">
              <v:stroke joinstyle="miter"/>
            </v:line>
          </w:pict>
        </mc:Fallback>
      </mc:AlternateContent>
    </w:r>
    <w:r w:rsidRPr="009A66FE">
      <w:rPr>
        <w:rFonts w:ascii="Goudy Old Style" w:hAnsi="Goudy Old Style"/>
        <w:b/>
        <w:i/>
        <w:color w:val="C00000"/>
      </w:rPr>
      <w:t>Board Members</w:t>
    </w:r>
  </w:p>
  <w:p w14:paraId="48C4970F" w14:textId="77777777" w:rsidR="009A66FE" w:rsidRPr="009A66FE" w:rsidRDefault="009A66FE" w:rsidP="009A66FE">
    <w:pPr>
      <w:pStyle w:val="Header"/>
      <w:jc w:val="right"/>
      <w:rPr>
        <w:rFonts w:ascii="Goudy Old Style" w:hAnsi="Goudy Old Style"/>
        <w:color w:val="C00000"/>
      </w:rPr>
    </w:pPr>
    <w:r w:rsidRPr="009A66FE">
      <w:rPr>
        <w:rFonts w:ascii="Goudy Old Style" w:hAnsi="Goudy Old Style"/>
        <w:color w:val="C00000"/>
      </w:rPr>
      <w:t>Eric Harris, Chairman</w:t>
    </w:r>
  </w:p>
  <w:p w14:paraId="38E3E3CE" w14:textId="77777777" w:rsidR="009A66FE" w:rsidRPr="009A66FE" w:rsidRDefault="008C4E84" w:rsidP="009A66FE">
    <w:pPr>
      <w:pStyle w:val="Header"/>
      <w:jc w:val="right"/>
      <w:rPr>
        <w:rFonts w:ascii="Goudy Old Style" w:hAnsi="Goudy Old Style"/>
        <w:color w:val="C00000"/>
      </w:rPr>
    </w:pPr>
    <w:r>
      <w:rPr>
        <w:rFonts w:ascii="Goudy Old Style" w:hAnsi="Goudy Old Style"/>
        <w:color w:val="C00000"/>
      </w:rPr>
      <w:t>Andrea Jones</w:t>
    </w:r>
  </w:p>
  <w:p w14:paraId="19A72902" w14:textId="77777777" w:rsidR="009A66FE" w:rsidRDefault="009A66FE" w:rsidP="009A66FE">
    <w:pPr>
      <w:pStyle w:val="Header"/>
      <w:jc w:val="right"/>
      <w:rPr>
        <w:rFonts w:ascii="Goudy Old Style" w:hAnsi="Goudy Old Style"/>
        <w:color w:val="C00000"/>
      </w:rPr>
    </w:pPr>
    <w:r w:rsidRPr="009A66FE">
      <w:rPr>
        <w:rFonts w:ascii="Goudy Old Style" w:hAnsi="Goudy Old Style"/>
        <w:color w:val="C00000"/>
      </w:rPr>
      <w:t>Johnny Knuckles</w:t>
    </w:r>
    <w:r w:rsidR="00DF2BB7">
      <w:rPr>
        <w:rFonts w:ascii="Goudy Old Style" w:hAnsi="Goudy Old Style"/>
        <w:color w:val="C00000"/>
      </w:rPr>
      <w:t>, Vice Chair</w:t>
    </w:r>
  </w:p>
  <w:p w14:paraId="3CDCFD08" w14:textId="77777777" w:rsidR="008C4E84" w:rsidRPr="009A66FE" w:rsidRDefault="008C4E84" w:rsidP="009A66FE">
    <w:pPr>
      <w:pStyle w:val="Header"/>
      <w:jc w:val="right"/>
      <w:rPr>
        <w:rFonts w:ascii="Goudy Old Style" w:hAnsi="Goudy Old Style"/>
        <w:color w:val="C00000"/>
      </w:rPr>
    </w:pPr>
    <w:r>
      <w:rPr>
        <w:rFonts w:ascii="Goudy Old Style" w:hAnsi="Goudy Old Style"/>
        <w:color w:val="C00000"/>
      </w:rPr>
      <w:t>Joshua Mosby</w:t>
    </w:r>
  </w:p>
  <w:p w14:paraId="04E3E471" w14:textId="77777777" w:rsidR="009A66FE" w:rsidRDefault="009A66FE" w:rsidP="009A66FE">
    <w:pPr>
      <w:pStyle w:val="Header"/>
      <w:jc w:val="right"/>
      <w:rPr>
        <w:rFonts w:ascii="Goudy Old Style" w:hAnsi="Goudy Old Style"/>
        <w:color w:val="C00000"/>
      </w:rPr>
    </w:pPr>
    <w:r w:rsidRPr="009A66FE">
      <w:rPr>
        <w:rFonts w:ascii="Goudy Old Style" w:hAnsi="Goudy Old Style"/>
        <w:color w:val="C00000"/>
      </w:rPr>
      <w:t>Todd Thomas</w:t>
    </w:r>
  </w:p>
  <w:p w14:paraId="35BF6FEF" w14:textId="77777777" w:rsidR="009A66FE" w:rsidRPr="009A66FE" w:rsidRDefault="009A66FE" w:rsidP="009A66FE">
    <w:pPr>
      <w:pStyle w:val="Header"/>
      <w:rPr>
        <w:rFonts w:ascii="Goudy Old Style" w:hAnsi="Goudy Old Style"/>
        <w:color w:val="C00000"/>
      </w:rPr>
    </w:pPr>
    <w:r>
      <w:rPr>
        <w:rFonts w:ascii="Goudy Old Style" w:hAnsi="Goudy Old Style"/>
        <w:color w:val="C00000"/>
      </w:rPr>
      <w:t>Edwin Oyler, Superintendent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ADDFC" w14:textId="77777777" w:rsidR="00DF2BB7" w:rsidRDefault="00DF2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93724"/>
    <w:multiLevelType w:val="hybridMultilevel"/>
    <w:tmpl w:val="2902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FE"/>
    <w:rsid w:val="00012BA5"/>
    <w:rsid w:val="00030C4B"/>
    <w:rsid w:val="002254EF"/>
    <w:rsid w:val="0027057D"/>
    <w:rsid w:val="00357356"/>
    <w:rsid w:val="003C5931"/>
    <w:rsid w:val="00760560"/>
    <w:rsid w:val="008766F6"/>
    <w:rsid w:val="00890F2D"/>
    <w:rsid w:val="008C4E84"/>
    <w:rsid w:val="009536BE"/>
    <w:rsid w:val="009977B6"/>
    <w:rsid w:val="009A66FE"/>
    <w:rsid w:val="00A73729"/>
    <w:rsid w:val="00B37621"/>
    <w:rsid w:val="00BA31E4"/>
    <w:rsid w:val="00D84A80"/>
    <w:rsid w:val="00DF2BB7"/>
    <w:rsid w:val="00E70ABB"/>
    <w:rsid w:val="00E841CF"/>
    <w:rsid w:val="00F419B6"/>
    <w:rsid w:val="00F77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C02BB"/>
  <w15:chartTrackingRefBased/>
  <w15:docId w15:val="{AFCD4CBE-5C58-40C2-A42C-8C2456C3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6FE"/>
  </w:style>
  <w:style w:type="paragraph" w:styleId="Footer">
    <w:name w:val="footer"/>
    <w:basedOn w:val="Normal"/>
    <w:link w:val="FooterChar"/>
    <w:uiPriority w:val="99"/>
    <w:unhideWhenUsed/>
    <w:rsid w:val="009A6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6FE"/>
  </w:style>
  <w:style w:type="paragraph" w:styleId="ListParagraph">
    <w:name w:val="List Paragraph"/>
    <w:basedOn w:val="Normal"/>
    <w:uiPriority w:val="34"/>
    <w:qFormat/>
    <w:rsid w:val="00F41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09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8CB1D-C127-4FDF-B7F3-FE86310DA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 Jennifer</dc:creator>
  <cp:keywords/>
  <dc:description/>
  <cp:lastModifiedBy>Pope, Jennifer</cp:lastModifiedBy>
  <cp:revision>2</cp:revision>
  <cp:lastPrinted>2018-11-02T14:03:00Z</cp:lastPrinted>
  <dcterms:created xsi:type="dcterms:W3CDTF">2020-01-09T20:19:00Z</dcterms:created>
  <dcterms:modified xsi:type="dcterms:W3CDTF">2020-01-09T20:19:00Z</dcterms:modified>
</cp:coreProperties>
</file>