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F9" w:rsidRDefault="009273E3">
      <w:r>
        <w:t>Simpson County Schools 1920 drop outs</w:t>
      </w:r>
      <w:r>
        <w:tab/>
      </w:r>
    </w:p>
    <w:p w:rsidR="009273E3" w:rsidRDefault="009273E3" w:rsidP="009273E3">
      <w:pPr>
        <w:pStyle w:val="ListParagraph"/>
        <w:numPr>
          <w:ilvl w:val="0"/>
          <w:numId w:val="1"/>
        </w:numPr>
      </w:pPr>
      <w:r>
        <w:t xml:space="preserve"> (FSHS) 18 year old female with 19.5 credits.  The student has a 2 year old child.  She has been in our truancy diversion program in the past, and has worked closely with the school social worker on child care issues.  She has limited family support and has stated her intention to drop out upon her 18</w:t>
      </w:r>
      <w:r w:rsidRPr="009273E3">
        <w:rPr>
          <w:vertAlign w:val="superscript"/>
        </w:rPr>
        <w:t>th</w:t>
      </w:r>
      <w:r>
        <w:t xml:space="preserve"> birthday for about a year and a half.  </w:t>
      </w:r>
    </w:p>
    <w:p w:rsidR="009273E3" w:rsidRDefault="009273E3" w:rsidP="009273E3">
      <w:pPr>
        <w:pStyle w:val="ListParagraph"/>
        <w:numPr>
          <w:ilvl w:val="0"/>
          <w:numId w:val="1"/>
        </w:numPr>
      </w:pPr>
      <w:r>
        <w:t xml:space="preserve">(FSHS) 17 year old female with 3 credits.  Her first enrollment in Simpson County was August of this year.  She came to us as the result of a foster care placement.  The foster family has informed us that she was transferred to a home in Muhlenberg County, but we have not been able to substantiate enrollment at this time.  </w:t>
      </w:r>
    </w:p>
    <w:p w:rsidR="009273E3" w:rsidRDefault="009273E3" w:rsidP="009273E3">
      <w:pPr>
        <w:pStyle w:val="ListParagraph"/>
        <w:numPr>
          <w:ilvl w:val="0"/>
          <w:numId w:val="1"/>
        </w:numPr>
      </w:pPr>
      <w:r>
        <w:t xml:space="preserve">(West Campus) 17 year old female student that will turn 18 in February.  </w:t>
      </w:r>
      <w:r w:rsidR="00FF52DE">
        <w:t xml:space="preserve">The student has 13.5 credits.  </w:t>
      </w:r>
      <w:r>
        <w:t>The student has had attendance issues since 8</w:t>
      </w:r>
      <w:r w:rsidRPr="009273E3">
        <w:rPr>
          <w:vertAlign w:val="superscript"/>
        </w:rPr>
        <w:t>th</w:t>
      </w:r>
      <w:r>
        <w:t xml:space="preserve"> grade.  The DPP has been to the home to speak with the family and discuss options to get to graduation.  The student </w:t>
      </w:r>
      <w:r w:rsidR="00FF52DE">
        <w:t xml:space="preserve">is pregnant and </w:t>
      </w:r>
      <w:r>
        <w:t xml:space="preserve">has moved out of the parent’s home.  She has stopped coming to school and indicates she does not intend to return.  </w:t>
      </w:r>
    </w:p>
    <w:p w:rsidR="00FF52DE" w:rsidRDefault="00FF52DE" w:rsidP="009273E3">
      <w:pPr>
        <w:pStyle w:val="ListParagraph"/>
        <w:numPr>
          <w:ilvl w:val="0"/>
          <w:numId w:val="1"/>
        </w:numPr>
      </w:pPr>
      <w:r>
        <w:t xml:space="preserve">(West Campus) 18 year old male with 12.5 credits.  The student came to Simpson County at the beginning of the 19-20 school </w:t>
      </w:r>
      <w:proofErr w:type="gramStart"/>
      <w:r>
        <w:t>year</w:t>
      </w:r>
      <w:proofErr w:type="gramEnd"/>
      <w:r>
        <w:t xml:space="preserve"> from Indiana.  The student was behind on credits when he arrived in our district and upon turning 18 decided to stop coming to school.  </w:t>
      </w:r>
    </w:p>
    <w:p w:rsidR="009273E3" w:rsidRDefault="009273E3"/>
    <w:p w:rsidR="009273E3" w:rsidRDefault="009273E3"/>
    <w:sectPr w:rsidR="009273E3" w:rsidSect="00511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4B9"/>
    <w:multiLevelType w:val="hybridMultilevel"/>
    <w:tmpl w:val="46803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273E3"/>
    <w:rsid w:val="005116F9"/>
    <w:rsid w:val="009273E3"/>
    <w:rsid w:val="00FF5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jkilburn</dc:creator>
  <cp:lastModifiedBy>jkilburn</cp:lastModifiedBy>
  <cp:revision>1</cp:revision>
  <dcterms:created xsi:type="dcterms:W3CDTF">2020-01-09T13:28:00Z</dcterms:created>
  <dcterms:modified xsi:type="dcterms:W3CDTF">2020-01-09T13:46:00Z</dcterms:modified>
</cp:coreProperties>
</file>