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254" w:rsidRDefault="000856CF">
      <w:pPr>
        <w:widowControl w:val="0"/>
        <w:pBdr>
          <w:top w:val="nil"/>
          <w:left w:val="nil"/>
          <w:bottom w:val="nil"/>
          <w:right w:val="nil"/>
          <w:between w:val="nil"/>
        </w:pBdr>
        <w:spacing w:before="816" w:after="0" w:line="249" w:lineRule="auto"/>
        <w:rPr>
          <w:rFonts w:ascii="Arial" w:eastAsia="Arial" w:hAnsi="Arial" w:cs="Arial"/>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19052</wp:posOffset>
            </wp:positionH>
            <wp:positionV relativeFrom="paragraph">
              <wp:posOffset>0</wp:posOffset>
            </wp:positionV>
            <wp:extent cx="5143500" cy="156921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b="5613"/>
                    <a:stretch>
                      <a:fillRect/>
                    </a:stretch>
                  </pic:blipFill>
                  <pic:spPr>
                    <a:xfrm>
                      <a:off x="0" y="0"/>
                      <a:ext cx="5143500" cy="1569210"/>
                    </a:xfrm>
                    <a:prstGeom prst="rect">
                      <a:avLst/>
                    </a:prstGeom>
                    <a:ln/>
                  </pic:spPr>
                </pic:pic>
              </a:graphicData>
            </a:graphic>
          </wp:anchor>
        </w:drawing>
      </w:r>
    </w:p>
    <w:p w:rsidR="00550254" w:rsidRDefault="000856CF">
      <w:pPr>
        <w:widowControl w:val="0"/>
        <w:pBdr>
          <w:top w:val="nil"/>
          <w:left w:val="nil"/>
          <w:bottom w:val="nil"/>
          <w:right w:val="nil"/>
          <w:between w:val="nil"/>
        </w:pBdr>
        <w:spacing w:before="816" w:after="0" w:line="249" w:lineRule="auto"/>
        <w:jc w:val="center"/>
        <w:rPr>
          <w:rFonts w:ascii="Arial" w:eastAsia="Arial" w:hAnsi="Arial" w:cs="Arial"/>
          <w:b/>
          <w:sz w:val="20"/>
          <w:szCs w:val="20"/>
        </w:rPr>
      </w:pPr>
      <w:r>
        <w:rPr>
          <w:rFonts w:ascii="Arial" w:eastAsia="Arial" w:hAnsi="Arial" w:cs="Arial"/>
          <w:b/>
          <w:sz w:val="20"/>
          <w:szCs w:val="20"/>
        </w:rPr>
        <w:t xml:space="preserve">SUPPLEMENTAL STAFFING AGREEMENT </w:t>
      </w:r>
    </w:p>
    <w:p w:rsidR="00550254" w:rsidRDefault="000856CF">
      <w:pPr>
        <w:widowControl w:val="0"/>
        <w:pBdr>
          <w:top w:val="nil"/>
          <w:left w:val="nil"/>
          <w:bottom w:val="nil"/>
          <w:right w:val="nil"/>
          <w:between w:val="nil"/>
        </w:pBdr>
        <w:spacing w:before="235" w:after="0" w:line="240" w:lineRule="auto"/>
        <w:ind w:right="9"/>
        <w:rPr>
          <w:rFonts w:ascii="Arial" w:eastAsia="Arial" w:hAnsi="Arial" w:cs="Arial"/>
          <w:sz w:val="18"/>
          <w:szCs w:val="18"/>
        </w:rPr>
      </w:pPr>
      <w:r>
        <w:rPr>
          <w:rFonts w:ascii="Arial" w:eastAsia="Arial" w:hAnsi="Arial" w:cs="Arial"/>
          <w:sz w:val="18"/>
          <w:szCs w:val="18"/>
        </w:rPr>
        <w:t xml:space="preserve">This Agreement is entered into this 11th day of January 1, 2020, by and between </w:t>
      </w:r>
      <w:r>
        <w:rPr>
          <w:rFonts w:ascii="Arial" w:eastAsia="Arial" w:hAnsi="Arial" w:cs="Arial"/>
          <w:sz w:val="18"/>
          <w:szCs w:val="18"/>
          <w:u w:val="single"/>
        </w:rPr>
        <w:t>Gallatin County School Corporation</w:t>
      </w:r>
      <w:r>
        <w:rPr>
          <w:rFonts w:ascii="Arial" w:eastAsia="Arial" w:hAnsi="Arial" w:cs="Arial"/>
          <w:sz w:val="18"/>
          <w:szCs w:val="18"/>
        </w:rPr>
        <w:t xml:space="preserve"> referred to in this Agreement as "FACILITY," and All Kids Can Therapy Services, LLC, with an </w:t>
      </w:r>
      <w:r>
        <w:rPr>
          <w:rFonts w:ascii="Arial" w:eastAsia="Arial" w:hAnsi="Arial" w:cs="Arial"/>
          <w:sz w:val="18"/>
          <w:szCs w:val="18"/>
        </w:rPr>
        <w:br/>
        <w:t xml:space="preserve">office located at 2420 Wilson Ave, Madison, IN  47250, referred to in this Agreement </w:t>
      </w:r>
      <w:r>
        <w:rPr>
          <w:rFonts w:ascii="Arial" w:eastAsia="Arial" w:hAnsi="Arial" w:cs="Arial"/>
          <w:sz w:val="16"/>
          <w:szCs w:val="16"/>
        </w:rPr>
        <w:t xml:space="preserve">as </w:t>
      </w:r>
      <w:r>
        <w:rPr>
          <w:rFonts w:ascii="Arial" w:eastAsia="Arial" w:hAnsi="Arial" w:cs="Arial"/>
          <w:sz w:val="16"/>
          <w:szCs w:val="16"/>
        </w:rPr>
        <w:br/>
      </w:r>
      <w:r>
        <w:rPr>
          <w:rFonts w:ascii="Arial" w:eastAsia="Arial" w:hAnsi="Arial" w:cs="Arial"/>
          <w:sz w:val="18"/>
          <w:szCs w:val="18"/>
        </w:rPr>
        <w:t xml:space="preserve">"AKC." </w:t>
      </w:r>
    </w:p>
    <w:p w:rsidR="00550254" w:rsidRDefault="000856CF">
      <w:pPr>
        <w:widowControl w:val="0"/>
        <w:pBdr>
          <w:top w:val="nil"/>
          <w:left w:val="nil"/>
          <w:bottom w:val="nil"/>
          <w:right w:val="nil"/>
          <w:between w:val="nil"/>
        </w:pBdr>
        <w:spacing w:before="235" w:after="0" w:line="240" w:lineRule="auto"/>
        <w:ind w:left="18"/>
        <w:rPr>
          <w:rFonts w:ascii="Arial" w:eastAsia="Arial" w:hAnsi="Arial" w:cs="Arial"/>
          <w:sz w:val="18"/>
          <w:szCs w:val="18"/>
        </w:rPr>
      </w:pPr>
      <w:r>
        <w:rPr>
          <w:rFonts w:ascii="Arial" w:eastAsia="Arial" w:hAnsi="Arial" w:cs="Arial"/>
          <w:sz w:val="18"/>
          <w:szCs w:val="18"/>
        </w:rPr>
        <w:t xml:space="preserve">FACILITY requires health care candidate(s) to work in various areas of FACILITY on various days, and </w:t>
      </w:r>
      <w:r>
        <w:rPr>
          <w:rFonts w:ascii="Arial" w:eastAsia="Arial" w:hAnsi="Arial" w:cs="Arial"/>
          <w:sz w:val="18"/>
          <w:szCs w:val="18"/>
        </w:rPr>
        <w:br/>
        <w:t xml:space="preserve">wishes to engage AKC to provide such candidate to supplement Facility's staff. </w:t>
      </w:r>
    </w:p>
    <w:p w:rsidR="00550254" w:rsidRDefault="000856CF">
      <w:pPr>
        <w:widowControl w:val="0"/>
        <w:pBdr>
          <w:top w:val="nil"/>
          <w:left w:val="nil"/>
          <w:bottom w:val="nil"/>
          <w:right w:val="nil"/>
          <w:between w:val="nil"/>
        </w:pBdr>
        <w:spacing w:before="196" w:after="0" w:line="240" w:lineRule="auto"/>
        <w:ind w:left="18"/>
        <w:rPr>
          <w:rFonts w:ascii="Arial" w:eastAsia="Arial" w:hAnsi="Arial" w:cs="Arial"/>
          <w:sz w:val="18"/>
          <w:szCs w:val="18"/>
        </w:rPr>
      </w:pPr>
      <w:r>
        <w:rPr>
          <w:rFonts w:ascii="Arial" w:eastAsia="Arial" w:hAnsi="Arial" w:cs="Arial"/>
          <w:sz w:val="18"/>
          <w:szCs w:val="18"/>
        </w:rPr>
        <w:t xml:space="preserve">AKC provides supplemental health care staffing on a best-efforts basis and is willing to use its best efforts to </w:t>
      </w:r>
      <w:r>
        <w:rPr>
          <w:rFonts w:ascii="Arial" w:eastAsia="Arial" w:hAnsi="Arial" w:cs="Arial"/>
          <w:sz w:val="18"/>
          <w:szCs w:val="18"/>
        </w:rPr>
        <w:br/>
        <w:t xml:space="preserve">provide suitable candidate(s) to FACILITY. </w:t>
      </w:r>
    </w:p>
    <w:p w:rsidR="00550254" w:rsidRDefault="000856CF">
      <w:pPr>
        <w:widowControl w:val="0"/>
        <w:pBdr>
          <w:top w:val="nil"/>
          <w:left w:val="nil"/>
          <w:bottom w:val="nil"/>
          <w:right w:val="nil"/>
          <w:between w:val="nil"/>
        </w:pBdr>
        <w:spacing w:before="196" w:after="0" w:line="240" w:lineRule="auto"/>
        <w:ind w:left="18"/>
        <w:rPr>
          <w:rFonts w:ascii="Arial" w:eastAsia="Arial" w:hAnsi="Arial" w:cs="Arial"/>
          <w:sz w:val="18"/>
          <w:szCs w:val="18"/>
        </w:rPr>
      </w:pPr>
      <w:r>
        <w:rPr>
          <w:rFonts w:ascii="Arial" w:eastAsia="Arial" w:hAnsi="Arial" w:cs="Arial"/>
          <w:sz w:val="18"/>
          <w:szCs w:val="18"/>
        </w:rPr>
        <w:t xml:space="preserve">Therefore, FACILITY and AKC agree to the following terms and conditions. </w:t>
      </w:r>
    </w:p>
    <w:p w:rsidR="00550254" w:rsidRDefault="000856CF">
      <w:pPr>
        <w:widowControl w:val="0"/>
        <w:pBdr>
          <w:top w:val="nil"/>
          <w:left w:val="nil"/>
          <w:bottom w:val="nil"/>
          <w:right w:val="nil"/>
          <w:between w:val="nil"/>
        </w:pBdr>
        <w:spacing w:before="187" w:after="0" w:line="240" w:lineRule="auto"/>
        <w:jc w:val="center"/>
        <w:rPr>
          <w:rFonts w:ascii="Arial" w:eastAsia="Arial" w:hAnsi="Arial" w:cs="Arial"/>
          <w:sz w:val="18"/>
          <w:szCs w:val="18"/>
          <w:u w:val="single"/>
        </w:rPr>
      </w:pPr>
      <w:r>
        <w:rPr>
          <w:rFonts w:ascii="Arial" w:eastAsia="Arial" w:hAnsi="Arial" w:cs="Arial"/>
          <w:sz w:val="18"/>
          <w:szCs w:val="18"/>
          <w:u w:val="single"/>
        </w:rPr>
        <w:t>ARTICLE 1. TERM OF AGREEMENT</w:t>
      </w:r>
    </w:p>
    <w:p w:rsidR="00550254" w:rsidRDefault="000856CF">
      <w:pPr>
        <w:widowControl w:val="0"/>
        <w:pBdr>
          <w:top w:val="nil"/>
          <w:left w:val="nil"/>
          <w:bottom w:val="nil"/>
          <w:right w:val="nil"/>
          <w:between w:val="nil"/>
        </w:pBdr>
        <w:spacing w:before="187" w:after="0" w:line="240" w:lineRule="auto"/>
        <w:rPr>
          <w:rFonts w:ascii="Arial" w:eastAsia="Arial" w:hAnsi="Arial" w:cs="Arial"/>
          <w:sz w:val="18"/>
          <w:szCs w:val="18"/>
        </w:rPr>
      </w:pPr>
      <w:r>
        <w:rPr>
          <w:rFonts w:ascii="Arial" w:eastAsia="Arial" w:hAnsi="Arial" w:cs="Arial"/>
          <w:sz w:val="18"/>
          <w:szCs w:val="18"/>
        </w:rPr>
        <w:t xml:space="preserve">1.01 Term and Termination. This Agreement will be in effect until terminated by either </w:t>
      </w:r>
      <w:r>
        <w:rPr>
          <w:rFonts w:ascii="Arial" w:eastAsia="Arial" w:hAnsi="Arial" w:cs="Arial"/>
          <w:sz w:val="18"/>
          <w:szCs w:val="18"/>
        </w:rPr>
        <w:br/>
        <w:t xml:space="preserve">party.  Either party may terminate this Agreement at any time and for any or no reason by </w:t>
      </w:r>
      <w:r>
        <w:rPr>
          <w:rFonts w:ascii="Arial" w:eastAsia="Arial" w:hAnsi="Arial" w:cs="Arial"/>
          <w:sz w:val="18"/>
          <w:szCs w:val="18"/>
        </w:rPr>
        <w:br/>
        <w:t xml:space="preserve">providing at least thirty (30) days advance written notice of the termination date to the </w:t>
      </w:r>
      <w:r>
        <w:rPr>
          <w:rFonts w:ascii="Arial" w:eastAsia="Arial" w:hAnsi="Arial" w:cs="Arial"/>
          <w:sz w:val="18"/>
          <w:szCs w:val="18"/>
        </w:rPr>
        <w:br/>
        <w:t xml:space="preserve">other party. Such termination will have no effect upon the rights and obligations under </w:t>
      </w:r>
      <w:r>
        <w:rPr>
          <w:rFonts w:ascii="Arial" w:eastAsia="Arial" w:hAnsi="Arial" w:cs="Arial"/>
          <w:sz w:val="18"/>
          <w:szCs w:val="18"/>
        </w:rPr>
        <w:br/>
        <w:t xml:space="preserve">this Agreement resulting from any candidate placement occurring prior to the effective </w:t>
      </w:r>
      <w:r>
        <w:rPr>
          <w:rFonts w:ascii="Arial" w:eastAsia="Arial" w:hAnsi="Arial" w:cs="Arial"/>
          <w:sz w:val="18"/>
          <w:szCs w:val="18"/>
        </w:rPr>
        <w:br/>
        <w:t xml:space="preserve">date of the termination, which rights and obligations shall survive such termination. </w:t>
      </w:r>
    </w:p>
    <w:p w:rsidR="00550254" w:rsidRDefault="000856CF">
      <w:pPr>
        <w:widowControl w:val="0"/>
        <w:pBdr>
          <w:top w:val="nil"/>
          <w:left w:val="nil"/>
          <w:bottom w:val="nil"/>
          <w:right w:val="nil"/>
          <w:between w:val="nil"/>
        </w:pBdr>
        <w:spacing w:before="196" w:after="0" w:line="240" w:lineRule="auto"/>
        <w:jc w:val="center"/>
        <w:rPr>
          <w:rFonts w:ascii="Arial" w:eastAsia="Arial" w:hAnsi="Arial" w:cs="Arial"/>
          <w:sz w:val="18"/>
          <w:szCs w:val="18"/>
          <w:u w:val="single"/>
        </w:rPr>
      </w:pPr>
      <w:r>
        <w:rPr>
          <w:rFonts w:ascii="Arial" w:eastAsia="Arial" w:hAnsi="Arial" w:cs="Arial"/>
          <w:sz w:val="18"/>
          <w:szCs w:val="18"/>
          <w:u w:val="single"/>
        </w:rPr>
        <w:t xml:space="preserve">ARTICLE 2. </w:t>
      </w:r>
      <w:proofErr w:type="spellStart"/>
      <w:r>
        <w:rPr>
          <w:rFonts w:ascii="Arial" w:eastAsia="Arial" w:hAnsi="Arial" w:cs="Arial"/>
          <w:sz w:val="18"/>
          <w:szCs w:val="18"/>
          <w:u w:val="single"/>
        </w:rPr>
        <w:t>RESPONSIBILITlES</w:t>
      </w:r>
      <w:proofErr w:type="spellEnd"/>
      <w:r>
        <w:rPr>
          <w:rFonts w:ascii="Arial" w:eastAsia="Arial" w:hAnsi="Arial" w:cs="Arial"/>
          <w:sz w:val="18"/>
          <w:szCs w:val="18"/>
          <w:u w:val="single"/>
        </w:rPr>
        <w:t xml:space="preserve"> OF AKC </w:t>
      </w:r>
    </w:p>
    <w:p w:rsidR="00550254" w:rsidRDefault="000856CF">
      <w:pPr>
        <w:widowControl w:val="0"/>
        <w:pBdr>
          <w:top w:val="nil"/>
          <w:left w:val="nil"/>
          <w:bottom w:val="nil"/>
          <w:right w:val="nil"/>
          <w:between w:val="nil"/>
        </w:pBdr>
        <w:spacing w:before="201" w:after="0" w:line="240" w:lineRule="auto"/>
        <w:ind w:right="9"/>
        <w:rPr>
          <w:rFonts w:ascii="Arial" w:eastAsia="Arial" w:hAnsi="Arial" w:cs="Arial"/>
          <w:sz w:val="18"/>
          <w:szCs w:val="18"/>
        </w:rPr>
      </w:pPr>
      <w:r>
        <w:rPr>
          <w:rFonts w:ascii="Arial" w:eastAsia="Arial" w:hAnsi="Arial" w:cs="Arial"/>
          <w:sz w:val="18"/>
          <w:szCs w:val="18"/>
        </w:rPr>
        <w:t xml:space="preserve">2.01 Services. AKC will, upon request by FACILITY, use its best efforts to provide therapists </w:t>
      </w:r>
      <w:r>
        <w:rPr>
          <w:rFonts w:ascii="Arial" w:eastAsia="Arial" w:hAnsi="Arial" w:cs="Arial"/>
          <w:sz w:val="18"/>
          <w:szCs w:val="18"/>
        </w:rPr>
        <w:br/>
        <w:t xml:space="preserve">and allied health practitioners ("Candidates") to FACILITY for supplemental staffing </w:t>
      </w:r>
      <w:r>
        <w:rPr>
          <w:rFonts w:ascii="Arial" w:eastAsia="Arial" w:hAnsi="Arial" w:cs="Arial"/>
          <w:sz w:val="18"/>
          <w:szCs w:val="18"/>
        </w:rPr>
        <w:br/>
        <w:t xml:space="preserve">services, subject to availability of qualified Candidates. Candidates will be employees of </w:t>
      </w:r>
      <w:r>
        <w:rPr>
          <w:rFonts w:ascii="Arial" w:eastAsia="Arial" w:hAnsi="Arial" w:cs="Arial"/>
          <w:sz w:val="18"/>
          <w:szCs w:val="18"/>
        </w:rPr>
        <w:br/>
        <w:t xml:space="preserve">AKC or employees of a subcontractor of AKC, which status will be identified to FACILITY </w:t>
      </w:r>
      <w:r>
        <w:rPr>
          <w:rFonts w:ascii="Arial" w:eastAsia="Arial" w:hAnsi="Arial" w:cs="Arial"/>
          <w:sz w:val="18"/>
          <w:szCs w:val="18"/>
        </w:rPr>
        <w:br/>
        <w:t xml:space="preserve">at the time the Candidate is presented. AKC will assign Candidates only to areas of </w:t>
      </w:r>
      <w:r>
        <w:rPr>
          <w:rFonts w:ascii="Arial" w:eastAsia="Arial" w:hAnsi="Arial" w:cs="Arial"/>
          <w:sz w:val="18"/>
          <w:szCs w:val="18"/>
        </w:rPr>
        <w:br/>
        <w:t xml:space="preserve">practice within the Candidate's clinical competence. Assignments are subject to the prior </w:t>
      </w:r>
      <w:r>
        <w:rPr>
          <w:rFonts w:ascii="Arial" w:eastAsia="Arial" w:hAnsi="Arial" w:cs="Arial"/>
          <w:sz w:val="18"/>
          <w:szCs w:val="18"/>
        </w:rPr>
        <w:br/>
        <w:t xml:space="preserve">approval of FACILITY's designee. Assignments of Candidates will be in accordance </w:t>
      </w:r>
      <w:r>
        <w:rPr>
          <w:rFonts w:ascii="Arial" w:eastAsia="Arial" w:hAnsi="Arial" w:cs="Arial"/>
          <w:sz w:val="18"/>
          <w:szCs w:val="18"/>
        </w:rPr>
        <w:br/>
        <w:t xml:space="preserve">with terms and conditions of assignment, including identification of the Candidate, the </w:t>
      </w:r>
      <w:r>
        <w:rPr>
          <w:rFonts w:ascii="Arial" w:eastAsia="Arial" w:hAnsi="Arial" w:cs="Arial"/>
          <w:sz w:val="18"/>
          <w:szCs w:val="18"/>
        </w:rPr>
        <w:br/>
        <w:t xml:space="preserve">applicable rates and the effective period of the assignment, all as set forth in a written </w:t>
      </w:r>
      <w:r>
        <w:rPr>
          <w:rFonts w:ascii="Arial" w:eastAsia="Arial" w:hAnsi="Arial" w:cs="Arial"/>
          <w:sz w:val="18"/>
          <w:szCs w:val="18"/>
        </w:rPr>
        <w:br/>
        <w:t xml:space="preserve">assignment in substantially the form of Attachment B hereto, which in each case with </w:t>
      </w:r>
      <w:r>
        <w:rPr>
          <w:rFonts w:ascii="Arial" w:eastAsia="Arial" w:hAnsi="Arial" w:cs="Arial"/>
          <w:sz w:val="18"/>
          <w:szCs w:val="18"/>
        </w:rPr>
        <w:br/>
        <w:t xml:space="preserve">respect to a Candidate assignment upon execution by AKC and FACILITY shall </w:t>
      </w:r>
      <w:proofErr w:type="spellStart"/>
      <w:r>
        <w:rPr>
          <w:rFonts w:ascii="Arial" w:eastAsia="Arial" w:hAnsi="Arial" w:cs="Arial"/>
          <w:sz w:val="18"/>
          <w:szCs w:val="18"/>
        </w:rPr>
        <w:t>hecome</w:t>
      </w:r>
      <w:proofErr w:type="spellEnd"/>
      <w:r>
        <w:rPr>
          <w:rFonts w:ascii="Arial" w:eastAsia="Arial" w:hAnsi="Arial" w:cs="Arial"/>
          <w:sz w:val="18"/>
          <w:szCs w:val="18"/>
        </w:rPr>
        <w:t xml:space="preserve"> </w:t>
      </w:r>
      <w:r>
        <w:rPr>
          <w:rFonts w:ascii="Arial" w:eastAsia="Arial" w:hAnsi="Arial" w:cs="Arial"/>
          <w:sz w:val="18"/>
          <w:szCs w:val="18"/>
        </w:rPr>
        <w:br/>
        <w:t xml:space="preserve">part of and subject to this Agreement. </w:t>
      </w:r>
    </w:p>
    <w:p w:rsidR="00550254" w:rsidRDefault="000856CF">
      <w:pPr>
        <w:widowControl w:val="0"/>
        <w:pBdr>
          <w:top w:val="nil"/>
          <w:left w:val="nil"/>
          <w:bottom w:val="nil"/>
          <w:right w:val="nil"/>
          <w:between w:val="nil"/>
        </w:pBdr>
        <w:spacing w:before="201" w:after="0" w:line="240" w:lineRule="auto"/>
        <w:ind w:left="8"/>
        <w:rPr>
          <w:rFonts w:ascii="Arial" w:eastAsia="Arial" w:hAnsi="Arial" w:cs="Arial"/>
          <w:sz w:val="18"/>
          <w:szCs w:val="18"/>
        </w:rPr>
      </w:pPr>
      <w:r>
        <w:rPr>
          <w:rFonts w:ascii="Arial" w:eastAsia="Arial" w:hAnsi="Arial" w:cs="Arial"/>
          <w:sz w:val="18"/>
          <w:szCs w:val="18"/>
        </w:rPr>
        <w:t xml:space="preserve">2.02 Candidate. Candidates will meet the following criteria: </w:t>
      </w:r>
    </w:p>
    <w:p w:rsidR="00550254" w:rsidRDefault="000856CF">
      <w:pPr>
        <w:widowControl w:val="0"/>
        <w:numPr>
          <w:ilvl w:val="0"/>
          <w:numId w:val="1"/>
        </w:numPr>
        <w:pBdr>
          <w:top w:val="nil"/>
          <w:left w:val="nil"/>
          <w:bottom w:val="nil"/>
          <w:right w:val="nil"/>
          <w:between w:val="nil"/>
        </w:pBdr>
        <w:spacing w:before="124" w:after="0" w:line="240" w:lineRule="auto"/>
      </w:pPr>
      <w:r>
        <w:rPr>
          <w:rFonts w:ascii="Arial" w:eastAsia="Arial" w:hAnsi="Arial" w:cs="Arial"/>
          <w:sz w:val="18"/>
          <w:szCs w:val="18"/>
        </w:rPr>
        <w:t xml:space="preserve">Possess current state license/registration and/or certifications, including CPR </w:t>
      </w:r>
      <w:r>
        <w:rPr>
          <w:rFonts w:ascii="Arial" w:eastAsia="Arial" w:hAnsi="Arial" w:cs="Arial"/>
          <w:sz w:val="18"/>
          <w:szCs w:val="18"/>
        </w:rPr>
        <w:br/>
      </w:r>
      <w:r>
        <w:rPr>
          <w:rFonts w:ascii="Arial" w:eastAsia="Arial" w:hAnsi="Arial" w:cs="Arial"/>
          <w:sz w:val="18"/>
          <w:szCs w:val="18"/>
        </w:rPr>
        <w:tab/>
        <w:t>certification, as required by applicable laws, regulations, or</w:t>
      </w:r>
      <w:r>
        <w:rPr>
          <w:rFonts w:ascii="Arial" w:eastAsia="Arial" w:hAnsi="Arial" w:cs="Arial"/>
          <w:sz w:val="12"/>
          <w:szCs w:val="12"/>
        </w:rPr>
        <w:t xml:space="preserve"> </w:t>
      </w:r>
      <w:r>
        <w:rPr>
          <w:rFonts w:ascii="Arial" w:eastAsia="Arial" w:hAnsi="Arial" w:cs="Arial"/>
          <w:sz w:val="18"/>
          <w:szCs w:val="18"/>
        </w:rPr>
        <w:t xml:space="preserve">accreditation </w:t>
      </w:r>
      <w:r>
        <w:rPr>
          <w:rFonts w:ascii="Arial" w:eastAsia="Arial" w:hAnsi="Arial" w:cs="Arial"/>
          <w:sz w:val="18"/>
          <w:szCs w:val="18"/>
        </w:rPr>
        <w:br/>
      </w:r>
      <w:r>
        <w:rPr>
          <w:rFonts w:ascii="Arial" w:eastAsia="Arial" w:hAnsi="Arial" w:cs="Arial"/>
          <w:sz w:val="18"/>
          <w:szCs w:val="18"/>
        </w:rPr>
        <w:tab/>
        <w:t xml:space="preserve">standards for the services to be provided to FACILITY. Upon request, </w:t>
      </w:r>
      <w:r>
        <w:rPr>
          <w:rFonts w:ascii="Arial" w:eastAsia="Arial" w:hAnsi="Arial" w:cs="Arial"/>
          <w:sz w:val="18"/>
          <w:szCs w:val="18"/>
        </w:rPr>
        <w:br/>
      </w:r>
      <w:r>
        <w:rPr>
          <w:rFonts w:ascii="Arial" w:eastAsia="Arial" w:hAnsi="Arial" w:cs="Arial"/>
          <w:sz w:val="18"/>
          <w:szCs w:val="18"/>
        </w:rPr>
        <w:tab/>
        <w:t xml:space="preserve">Candidate will present appropriate evidence of such license, registration or </w:t>
      </w:r>
      <w:r>
        <w:rPr>
          <w:rFonts w:ascii="Arial" w:eastAsia="Arial" w:hAnsi="Arial" w:cs="Arial"/>
          <w:sz w:val="12"/>
          <w:szCs w:val="12"/>
        </w:rPr>
        <w:t xml:space="preserve"> </w:t>
      </w:r>
      <w:r>
        <w:rPr>
          <w:rFonts w:ascii="Arial" w:eastAsia="Arial" w:hAnsi="Arial" w:cs="Arial"/>
          <w:sz w:val="12"/>
          <w:szCs w:val="12"/>
        </w:rPr>
        <w:br/>
      </w:r>
      <w:r>
        <w:rPr>
          <w:rFonts w:ascii="Arial" w:eastAsia="Arial" w:hAnsi="Arial" w:cs="Arial"/>
          <w:sz w:val="12"/>
          <w:szCs w:val="12"/>
        </w:rPr>
        <w:lastRenderedPageBreak/>
        <w:tab/>
      </w:r>
      <w:r>
        <w:rPr>
          <w:rFonts w:ascii="Arial" w:eastAsia="Arial" w:hAnsi="Arial" w:cs="Arial"/>
          <w:sz w:val="18"/>
          <w:szCs w:val="18"/>
        </w:rPr>
        <w:t xml:space="preserve">certification to FACILITY Administrator. </w:t>
      </w:r>
    </w:p>
    <w:p w:rsidR="00550254" w:rsidRDefault="00550254">
      <w:pPr>
        <w:widowControl w:val="0"/>
        <w:pBdr>
          <w:top w:val="nil"/>
          <w:left w:val="nil"/>
          <w:bottom w:val="nil"/>
          <w:right w:val="nil"/>
          <w:between w:val="nil"/>
        </w:pBdr>
        <w:spacing w:after="0" w:line="240" w:lineRule="auto"/>
        <w:ind w:right="9"/>
        <w:rPr>
          <w:rFonts w:ascii="Arial" w:eastAsia="Arial" w:hAnsi="Arial" w:cs="Arial"/>
          <w:sz w:val="18"/>
          <w:szCs w:val="18"/>
        </w:rPr>
      </w:pPr>
    </w:p>
    <w:p w:rsidR="00550254" w:rsidRDefault="00550254">
      <w:pPr>
        <w:widowControl w:val="0"/>
        <w:pBdr>
          <w:top w:val="nil"/>
          <w:left w:val="nil"/>
          <w:bottom w:val="nil"/>
          <w:right w:val="nil"/>
          <w:between w:val="nil"/>
        </w:pBdr>
        <w:spacing w:after="0" w:line="240" w:lineRule="auto"/>
        <w:ind w:right="9"/>
        <w:rPr>
          <w:rFonts w:ascii="Arial" w:eastAsia="Arial" w:hAnsi="Arial" w:cs="Arial"/>
          <w:sz w:val="18"/>
          <w:szCs w:val="18"/>
        </w:rPr>
      </w:pPr>
    </w:p>
    <w:p w:rsidR="00550254" w:rsidRDefault="00550254">
      <w:pPr>
        <w:widowControl w:val="0"/>
        <w:pBdr>
          <w:top w:val="nil"/>
          <w:left w:val="nil"/>
          <w:bottom w:val="nil"/>
          <w:right w:val="nil"/>
          <w:between w:val="nil"/>
        </w:pBdr>
        <w:spacing w:after="0" w:line="240" w:lineRule="auto"/>
        <w:ind w:right="9"/>
        <w:rPr>
          <w:rFonts w:ascii="Arial" w:eastAsia="Arial" w:hAnsi="Arial" w:cs="Arial"/>
          <w:sz w:val="18"/>
          <w:szCs w:val="18"/>
        </w:rPr>
      </w:pPr>
    </w:p>
    <w:p w:rsidR="00550254" w:rsidRDefault="00550254">
      <w:pPr>
        <w:widowControl w:val="0"/>
        <w:pBdr>
          <w:top w:val="nil"/>
          <w:left w:val="nil"/>
          <w:bottom w:val="nil"/>
          <w:right w:val="nil"/>
          <w:between w:val="nil"/>
        </w:pBdr>
        <w:spacing w:after="0" w:line="240" w:lineRule="auto"/>
        <w:ind w:right="9"/>
        <w:rPr>
          <w:rFonts w:ascii="Arial" w:eastAsia="Arial" w:hAnsi="Arial" w:cs="Arial"/>
          <w:sz w:val="18"/>
          <w:szCs w:val="18"/>
        </w:rPr>
      </w:pPr>
    </w:p>
    <w:p w:rsidR="00550254" w:rsidRDefault="00550254">
      <w:pPr>
        <w:widowControl w:val="0"/>
        <w:pBdr>
          <w:top w:val="nil"/>
          <w:left w:val="nil"/>
          <w:bottom w:val="nil"/>
          <w:right w:val="nil"/>
          <w:between w:val="nil"/>
        </w:pBdr>
        <w:spacing w:after="0" w:line="240" w:lineRule="auto"/>
        <w:ind w:right="9"/>
        <w:rPr>
          <w:rFonts w:ascii="Arial" w:eastAsia="Arial" w:hAnsi="Arial" w:cs="Arial"/>
          <w:sz w:val="18"/>
          <w:szCs w:val="18"/>
        </w:rPr>
      </w:pPr>
    </w:p>
    <w:p w:rsidR="00550254" w:rsidRDefault="00550254">
      <w:pPr>
        <w:widowControl w:val="0"/>
        <w:pBdr>
          <w:top w:val="nil"/>
          <w:left w:val="nil"/>
          <w:bottom w:val="nil"/>
          <w:right w:val="nil"/>
          <w:between w:val="nil"/>
        </w:pBdr>
        <w:spacing w:after="0" w:line="240" w:lineRule="auto"/>
        <w:ind w:right="9"/>
        <w:rPr>
          <w:rFonts w:ascii="Arial" w:eastAsia="Arial" w:hAnsi="Arial" w:cs="Arial"/>
          <w:sz w:val="18"/>
          <w:szCs w:val="18"/>
        </w:rPr>
      </w:pPr>
    </w:p>
    <w:p w:rsidR="00550254" w:rsidRDefault="00550254">
      <w:pPr>
        <w:widowControl w:val="0"/>
        <w:pBdr>
          <w:top w:val="nil"/>
          <w:left w:val="nil"/>
          <w:bottom w:val="nil"/>
          <w:right w:val="nil"/>
          <w:between w:val="nil"/>
        </w:pBdr>
        <w:spacing w:after="0" w:line="240" w:lineRule="auto"/>
        <w:ind w:right="9"/>
        <w:rPr>
          <w:rFonts w:ascii="Arial" w:eastAsia="Arial" w:hAnsi="Arial" w:cs="Arial"/>
          <w:sz w:val="18"/>
          <w:szCs w:val="18"/>
        </w:rPr>
      </w:pPr>
    </w:p>
    <w:p w:rsidR="00550254" w:rsidRDefault="00550254">
      <w:pPr>
        <w:widowControl w:val="0"/>
        <w:pBdr>
          <w:top w:val="nil"/>
          <w:left w:val="nil"/>
          <w:bottom w:val="nil"/>
          <w:right w:val="nil"/>
          <w:between w:val="nil"/>
        </w:pBdr>
        <w:spacing w:after="0" w:line="240" w:lineRule="auto"/>
        <w:ind w:right="9"/>
        <w:rPr>
          <w:rFonts w:ascii="Arial" w:eastAsia="Arial" w:hAnsi="Arial" w:cs="Arial"/>
          <w:sz w:val="18"/>
          <w:szCs w:val="18"/>
        </w:rPr>
      </w:pPr>
    </w:p>
    <w:p w:rsidR="00550254" w:rsidRDefault="00550254">
      <w:pPr>
        <w:widowControl w:val="0"/>
        <w:pBdr>
          <w:top w:val="nil"/>
          <w:left w:val="nil"/>
          <w:bottom w:val="nil"/>
          <w:right w:val="nil"/>
          <w:between w:val="nil"/>
        </w:pBdr>
        <w:spacing w:after="0" w:line="240" w:lineRule="auto"/>
        <w:ind w:right="9"/>
        <w:rPr>
          <w:rFonts w:ascii="Arial" w:eastAsia="Arial" w:hAnsi="Arial" w:cs="Arial"/>
          <w:sz w:val="18"/>
          <w:szCs w:val="18"/>
        </w:rPr>
      </w:pPr>
    </w:p>
    <w:p w:rsidR="00550254" w:rsidRDefault="000856CF">
      <w:pPr>
        <w:widowControl w:val="0"/>
        <w:numPr>
          <w:ilvl w:val="0"/>
          <w:numId w:val="1"/>
        </w:numPr>
        <w:pBdr>
          <w:top w:val="nil"/>
          <w:left w:val="nil"/>
          <w:bottom w:val="nil"/>
          <w:right w:val="nil"/>
          <w:between w:val="nil"/>
        </w:pBdr>
        <w:spacing w:after="0" w:line="240" w:lineRule="auto"/>
        <w:ind w:left="685" w:right="9" w:hanging="672"/>
      </w:pPr>
      <w:r>
        <w:rPr>
          <w:rFonts w:ascii="Arial" w:eastAsia="Arial" w:hAnsi="Arial" w:cs="Arial"/>
          <w:sz w:val="18"/>
          <w:szCs w:val="18"/>
        </w:rPr>
        <w:t xml:space="preserve">Meet AKC and FACILITY conditions of employment regarding FACILITY </w:t>
      </w:r>
      <w:r>
        <w:rPr>
          <w:rFonts w:ascii="Arial" w:eastAsia="Arial" w:hAnsi="Arial" w:cs="Arial"/>
          <w:sz w:val="18"/>
          <w:szCs w:val="18"/>
        </w:rPr>
        <w:br/>
        <w:t xml:space="preserve">policies, procedures, and health clearance (to include proof of pre-employment, physical, TB skin testing, Immunization, Infection Control, and Hepatitis B </w:t>
      </w:r>
      <w:r>
        <w:rPr>
          <w:rFonts w:ascii="Arial" w:eastAsia="Arial" w:hAnsi="Arial" w:cs="Arial"/>
          <w:sz w:val="18"/>
          <w:szCs w:val="18"/>
        </w:rPr>
        <w:br/>
        <w:t xml:space="preserve">vaccine or declination statement), provision of professional references, criminal </w:t>
      </w:r>
      <w:r>
        <w:rPr>
          <w:rFonts w:ascii="Arial" w:eastAsia="Arial" w:hAnsi="Arial" w:cs="Arial"/>
          <w:sz w:val="18"/>
          <w:szCs w:val="18"/>
        </w:rPr>
        <w:br/>
        <w:t xml:space="preserve">background check, 10 panel drug screen, Office of Inspector General and </w:t>
      </w:r>
      <w:r>
        <w:rPr>
          <w:rFonts w:ascii="Arial" w:eastAsia="Arial" w:hAnsi="Arial" w:cs="Arial"/>
          <w:sz w:val="18"/>
          <w:szCs w:val="18"/>
        </w:rPr>
        <w:br/>
        <w:t xml:space="preserve">General Services Administration exclusions/sanctions check, comprehensive </w:t>
      </w:r>
      <w:r>
        <w:rPr>
          <w:rFonts w:ascii="Arial" w:eastAsia="Arial" w:hAnsi="Arial" w:cs="Arial"/>
          <w:sz w:val="18"/>
          <w:szCs w:val="18"/>
        </w:rPr>
        <w:br/>
        <w:t xml:space="preserve">background screening, and any other applicable hiring criteria, documentation of </w:t>
      </w:r>
      <w:r>
        <w:rPr>
          <w:rFonts w:ascii="Arial" w:eastAsia="Arial" w:hAnsi="Arial" w:cs="Arial"/>
          <w:sz w:val="18"/>
          <w:szCs w:val="18"/>
        </w:rPr>
        <w:br/>
        <w:t xml:space="preserve">which will be kept in the AKC employee file at no cost to FACILITY. </w:t>
      </w:r>
    </w:p>
    <w:p w:rsidR="00550254" w:rsidRDefault="000856CF">
      <w:pPr>
        <w:widowControl w:val="0"/>
        <w:pBdr>
          <w:top w:val="nil"/>
          <w:left w:val="nil"/>
          <w:bottom w:val="nil"/>
          <w:right w:val="nil"/>
          <w:between w:val="nil"/>
        </w:pBdr>
        <w:spacing w:before="192" w:after="0" w:line="240" w:lineRule="auto"/>
        <w:ind w:left="14"/>
        <w:rPr>
          <w:rFonts w:ascii="Arial" w:eastAsia="Arial" w:hAnsi="Arial" w:cs="Arial"/>
          <w:sz w:val="18"/>
          <w:szCs w:val="18"/>
        </w:rPr>
      </w:pPr>
      <w:r>
        <w:rPr>
          <w:rFonts w:ascii="Arial" w:eastAsia="Arial" w:hAnsi="Arial" w:cs="Arial"/>
          <w:sz w:val="18"/>
          <w:szCs w:val="18"/>
        </w:rPr>
        <w:t xml:space="preserve">2.03 Insurance. AKC will maintain (at its sole expense), or require the Candidate to maintain, </w:t>
      </w:r>
      <w:r>
        <w:rPr>
          <w:rFonts w:ascii="Arial" w:eastAsia="Arial" w:hAnsi="Arial" w:cs="Arial"/>
          <w:sz w:val="18"/>
          <w:szCs w:val="18"/>
        </w:rPr>
        <w:br/>
        <w:t xml:space="preserve">a valid policy of insurance evidencing general and professional liability coverage </w:t>
      </w:r>
      <w:r>
        <w:rPr>
          <w:rFonts w:ascii="Arial" w:eastAsia="Arial" w:hAnsi="Arial" w:cs="Arial"/>
          <w:sz w:val="16"/>
          <w:szCs w:val="16"/>
        </w:rPr>
        <w:t xml:space="preserve">of </w:t>
      </w:r>
      <w:r>
        <w:rPr>
          <w:rFonts w:ascii="Arial" w:eastAsia="Arial" w:hAnsi="Arial" w:cs="Arial"/>
          <w:sz w:val="18"/>
          <w:szCs w:val="18"/>
        </w:rPr>
        <w:t xml:space="preserve">not </w:t>
      </w:r>
      <w:r>
        <w:rPr>
          <w:rFonts w:ascii="Arial" w:eastAsia="Arial" w:hAnsi="Arial" w:cs="Arial"/>
          <w:sz w:val="18"/>
          <w:szCs w:val="18"/>
        </w:rPr>
        <w:br/>
        <w:t xml:space="preserve">less than $1,000,000 per occurrence and $3,000,000 in annual aggregate covering acts or </w:t>
      </w:r>
      <w:r>
        <w:rPr>
          <w:rFonts w:ascii="Arial" w:eastAsia="Arial" w:hAnsi="Arial" w:cs="Arial"/>
          <w:sz w:val="18"/>
          <w:szCs w:val="18"/>
        </w:rPr>
        <w:br/>
        <w:t xml:space="preserve">omissions which may give rise to liability for services under this Agreement. AKC will </w:t>
      </w:r>
      <w:r>
        <w:rPr>
          <w:rFonts w:ascii="Arial" w:eastAsia="Arial" w:hAnsi="Arial" w:cs="Arial"/>
          <w:sz w:val="18"/>
          <w:szCs w:val="18"/>
        </w:rPr>
        <w:br/>
        <w:t xml:space="preserve">provide a certificate of insurance evidencing such coverage upon request by FACILITY. </w:t>
      </w:r>
    </w:p>
    <w:p w:rsidR="00550254" w:rsidRDefault="000856CF">
      <w:pPr>
        <w:widowControl w:val="0"/>
        <w:pBdr>
          <w:top w:val="nil"/>
          <w:left w:val="nil"/>
          <w:bottom w:val="nil"/>
          <w:right w:val="nil"/>
          <w:between w:val="nil"/>
        </w:pBdr>
        <w:spacing w:before="192" w:after="0" w:line="240" w:lineRule="auto"/>
        <w:ind w:left="14"/>
        <w:rPr>
          <w:rFonts w:ascii="Arial" w:eastAsia="Arial" w:hAnsi="Arial" w:cs="Arial"/>
          <w:sz w:val="18"/>
          <w:szCs w:val="18"/>
        </w:rPr>
      </w:pPr>
      <w:r>
        <w:rPr>
          <w:rFonts w:ascii="Arial" w:eastAsia="Arial" w:hAnsi="Arial" w:cs="Arial"/>
          <w:sz w:val="18"/>
          <w:szCs w:val="18"/>
        </w:rPr>
        <w:t xml:space="preserve">2.04 Employer Obligations. AKC, or its subcontractor, if applicable, will </w:t>
      </w:r>
      <w:r>
        <w:rPr>
          <w:rFonts w:ascii="Arial" w:eastAsia="Arial" w:hAnsi="Arial" w:cs="Arial"/>
          <w:sz w:val="16"/>
          <w:szCs w:val="16"/>
        </w:rPr>
        <w:t xml:space="preserve">be </w:t>
      </w:r>
      <w:r>
        <w:rPr>
          <w:rFonts w:ascii="Arial" w:eastAsia="Arial" w:hAnsi="Arial" w:cs="Arial"/>
          <w:sz w:val="18"/>
          <w:szCs w:val="18"/>
        </w:rPr>
        <w:t xml:space="preserve">responsible </w:t>
      </w:r>
      <w:r>
        <w:rPr>
          <w:rFonts w:ascii="Arial" w:eastAsia="Arial" w:hAnsi="Arial" w:cs="Arial"/>
          <w:sz w:val="16"/>
          <w:szCs w:val="16"/>
        </w:rPr>
        <w:t xml:space="preserve">as </w:t>
      </w:r>
      <w:r>
        <w:rPr>
          <w:rFonts w:ascii="Arial" w:eastAsia="Arial" w:hAnsi="Arial" w:cs="Arial"/>
          <w:sz w:val="16"/>
          <w:szCs w:val="16"/>
        </w:rPr>
        <w:br/>
      </w:r>
      <w:r>
        <w:rPr>
          <w:rFonts w:ascii="Arial" w:eastAsia="Arial" w:hAnsi="Arial" w:cs="Arial"/>
          <w:sz w:val="18"/>
          <w:szCs w:val="18"/>
        </w:rPr>
        <w:t xml:space="preserve">employer for payment of wages and other compensation to the Candidate, and for any </w:t>
      </w:r>
      <w:r>
        <w:rPr>
          <w:rFonts w:ascii="Arial" w:eastAsia="Arial" w:hAnsi="Arial" w:cs="Arial"/>
          <w:sz w:val="18"/>
          <w:szCs w:val="18"/>
        </w:rPr>
        <w:br/>
        <w:t xml:space="preserve">applicable mandatory withholdings and contributions such as federal, state, and local </w:t>
      </w:r>
      <w:r>
        <w:rPr>
          <w:rFonts w:ascii="Arial" w:eastAsia="Arial" w:hAnsi="Arial" w:cs="Arial"/>
          <w:sz w:val="18"/>
          <w:szCs w:val="18"/>
        </w:rPr>
        <w:br/>
        <w:t xml:space="preserve">income taxes, </w:t>
      </w:r>
      <w:r>
        <w:rPr>
          <w:rFonts w:ascii="Arial" w:eastAsia="Arial" w:hAnsi="Arial" w:cs="Arial"/>
          <w:sz w:val="16"/>
          <w:szCs w:val="16"/>
        </w:rPr>
        <w:t xml:space="preserve">social </w:t>
      </w:r>
      <w:r>
        <w:rPr>
          <w:rFonts w:ascii="Arial" w:eastAsia="Arial" w:hAnsi="Arial" w:cs="Arial"/>
          <w:sz w:val="18"/>
          <w:szCs w:val="18"/>
        </w:rPr>
        <w:t xml:space="preserve">security taxes, worker's compensation, and unemployment </w:t>
      </w:r>
      <w:r>
        <w:rPr>
          <w:rFonts w:ascii="Arial" w:eastAsia="Arial" w:hAnsi="Arial" w:cs="Arial"/>
          <w:sz w:val="18"/>
          <w:szCs w:val="18"/>
        </w:rPr>
        <w:br/>
        <w:t xml:space="preserve">insurance. </w:t>
      </w:r>
    </w:p>
    <w:p w:rsidR="00550254" w:rsidRDefault="000856CF">
      <w:pPr>
        <w:widowControl w:val="0"/>
        <w:pBdr>
          <w:top w:val="nil"/>
          <w:left w:val="nil"/>
          <w:bottom w:val="nil"/>
          <w:right w:val="nil"/>
          <w:between w:val="nil"/>
        </w:pBdr>
        <w:spacing w:before="230" w:after="0" w:line="240" w:lineRule="auto"/>
        <w:ind w:left="23"/>
        <w:rPr>
          <w:rFonts w:ascii="Arial" w:eastAsia="Arial" w:hAnsi="Arial" w:cs="Arial"/>
          <w:sz w:val="18"/>
          <w:szCs w:val="18"/>
        </w:rPr>
      </w:pPr>
      <w:r>
        <w:rPr>
          <w:rFonts w:ascii="Arial" w:eastAsia="Arial" w:hAnsi="Arial" w:cs="Arial"/>
          <w:sz w:val="18"/>
          <w:szCs w:val="18"/>
        </w:rPr>
        <w:t xml:space="preserve">2.05 Record Access. In instances where FACILITY is Medicare and/or Medicaid certified, </w:t>
      </w:r>
      <w:r>
        <w:rPr>
          <w:rFonts w:ascii="Arial" w:eastAsia="Arial" w:hAnsi="Arial" w:cs="Arial"/>
          <w:sz w:val="18"/>
          <w:szCs w:val="18"/>
        </w:rPr>
        <w:br/>
        <w:t xml:space="preserve">AKC agrees that in accordance with Section 952 of the Omnibus Budget Reconciliation </w:t>
      </w:r>
      <w:r>
        <w:rPr>
          <w:rFonts w:ascii="Arial" w:eastAsia="Arial" w:hAnsi="Arial" w:cs="Arial"/>
          <w:sz w:val="18"/>
          <w:szCs w:val="18"/>
        </w:rPr>
        <w:br/>
        <w:t xml:space="preserve">Act of </w:t>
      </w:r>
      <w:r>
        <w:rPr>
          <w:rFonts w:ascii="Arial" w:eastAsia="Arial" w:hAnsi="Arial" w:cs="Arial"/>
          <w:sz w:val="16"/>
          <w:szCs w:val="16"/>
        </w:rPr>
        <w:t xml:space="preserve">1980, </w:t>
      </w:r>
      <w:r>
        <w:rPr>
          <w:rFonts w:ascii="Arial" w:eastAsia="Arial" w:hAnsi="Arial" w:cs="Arial"/>
          <w:sz w:val="18"/>
          <w:szCs w:val="18"/>
        </w:rPr>
        <w:t xml:space="preserve">its contracts, books, documents and records will </w:t>
      </w:r>
      <w:r>
        <w:rPr>
          <w:rFonts w:ascii="Arial" w:eastAsia="Arial" w:hAnsi="Arial" w:cs="Arial"/>
          <w:sz w:val="16"/>
          <w:szCs w:val="16"/>
        </w:rPr>
        <w:t xml:space="preserve">be </w:t>
      </w:r>
      <w:r>
        <w:rPr>
          <w:rFonts w:ascii="Arial" w:eastAsia="Arial" w:hAnsi="Arial" w:cs="Arial"/>
          <w:sz w:val="18"/>
          <w:szCs w:val="18"/>
        </w:rPr>
        <w:t xml:space="preserve">made available to the </w:t>
      </w:r>
      <w:r>
        <w:rPr>
          <w:rFonts w:ascii="Arial" w:eastAsia="Arial" w:hAnsi="Arial" w:cs="Arial"/>
          <w:sz w:val="18"/>
          <w:szCs w:val="18"/>
        </w:rPr>
        <w:br/>
        <w:t xml:space="preserve">Comptroller General of the United States, the United States Department of Health and </w:t>
      </w:r>
      <w:r>
        <w:rPr>
          <w:rFonts w:ascii="Arial" w:eastAsia="Arial" w:hAnsi="Arial" w:cs="Arial"/>
          <w:sz w:val="18"/>
          <w:szCs w:val="18"/>
        </w:rPr>
        <w:br/>
        <w:t xml:space="preserve">Human Services and their duly authorized representatives ("USDHHS") </w:t>
      </w:r>
      <w:r>
        <w:rPr>
          <w:rFonts w:ascii="Arial" w:eastAsia="Arial" w:hAnsi="Arial" w:cs="Arial"/>
          <w:sz w:val="16"/>
          <w:szCs w:val="16"/>
        </w:rPr>
        <w:t xml:space="preserve">until </w:t>
      </w:r>
      <w:r>
        <w:rPr>
          <w:rFonts w:ascii="Arial" w:eastAsia="Arial" w:hAnsi="Arial" w:cs="Arial"/>
          <w:sz w:val="18"/>
          <w:szCs w:val="18"/>
        </w:rPr>
        <w:t xml:space="preserve">the </w:t>
      </w:r>
      <w:r>
        <w:rPr>
          <w:rFonts w:ascii="Arial" w:eastAsia="Arial" w:hAnsi="Arial" w:cs="Arial"/>
          <w:sz w:val="18"/>
          <w:szCs w:val="18"/>
        </w:rPr>
        <w:br/>
        <w:t xml:space="preserve">expiration of four </w:t>
      </w:r>
      <w:r>
        <w:rPr>
          <w:rFonts w:ascii="Arial" w:eastAsia="Arial" w:hAnsi="Arial" w:cs="Arial"/>
          <w:sz w:val="16"/>
          <w:szCs w:val="16"/>
        </w:rPr>
        <w:t xml:space="preserve">(4) </w:t>
      </w:r>
      <w:r>
        <w:rPr>
          <w:rFonts w:ascii="Arial" w:eastAsia="Arial" w:hAnsi="Arial" w:cs="Arial"/>
          <w:sz w:val="18"/>
          <w:szCs w:val="18"/>
        </w:rPr>
        <w:t xml:space="preserve">years after services are furnished under this Agreement. </w:t>
      </w:r>
    </w:p>
    <w:p w:rsidR="00550254" w:rsidRDefault="000856CF">
      <w:pPr>
        <w:widowControl w:val="0"/>
        <w:pBdr>
          <w:top w:val="nil"/>
          <w:left w:val="nil"/>
          <w:bottom w:val="nil"/>
          <w:right w:val="nil"/>
          <w:between w:val="nil"/>
        </w:pBdr>
        <w:spacing w:before="196" w:after="0" w:line="240" w:lineRule="auto"/>
        <w:ind w:left="23"/>
        <w:rPr>
          <w:rFonts w:ascii="Arial" w:eastAsia="Arial" w:hAnsi="Arial" w:cs="Arial"/>
          <w:sz w:val="18"/>
          <w:szCs w:val="18"/>
        </w:rPr>
      </w:pPr>
      <w:r>
        <w:rPr>
          <w:rFonts w:ascii="Arial" w:eastAsia="Arial" w:hAnsi="Arial" w:cs="Arial"/>
          <w:sz w:val="18"/>
          <w:szCs w:val="18"/>
        </w:rPr>
        <w:t xml:space="preserve">2.06 Staff Communications. AKC will maintain a communication protocol for Candidates </w:t>
      </w:r>
      <w:r>
        <w:rPr>
          <w:rFonts w:ascii="Arial" w:eastAsia="Arial" w:hAnsi="Arial" w:cs="Arial"/>
          <w:sz w:val="18"/>
          <w:szCs w:val="18"/>
        </w:rPr>
        <w:br/>
        <w:t xml:space="preserve">addressing their timely communication to AKC of </w:t>
      </w:r>
      <w:r>
        <w:rPr>
          <w:rFonts w:ascii="Arial" w:eastAsia="Arial" w:hAnsi="Arial" w:cs="Arial"/>
          <w:sz w:val="16"/>
          <w:szCs w:val="16"/>
        </w:rPr>
        <w:t xml:space="preserve">(i) </w:t>
      </w:r>
      <w:r>
        <w:rPr>
          <w:rFonts w:ascii="Arial" w:eastAsia="Arial" w:hAnsi="Arial" w:cs="Arial"/>
          <w:sz w:val="18"/>
          <w:szCs w:val="18"/>
        </w:rPr>
        <w:t xml:space="preserve">unexpected incidents, errors and </w:t>
      </w:r>
      <w:r>
        <w:rPr>
          <w:rFonts w:ascii="Arial" w:eastAsia="Arial" w:hAnsi="Arial" w:cs="Arial"/>
          <w:sz w:val="18"/>
          <w:szCs w:val="18"/>
        </w:rPr>
        <w:br/>
        <w:t xml:space="preserve">sentinel events involving the Candidate or the Candidate's services under this Agreement </w:t>
      </w:r>
      <w:r>
        <w:rPr>
          <w:rFonts w:ascii="Arial" w:eastAsia="Arial" w:hAnsi="Arial" w:cs="Arial"/>
          <w:sz w:val="18"/>
          <w:szCs w:val="18"/>
        </w:rPr>
        <w:br/>
        <w:t xml:space="preserve">and (ii) occupational safety hazards or events that involve the Candidate. </w:t>
      </w:r>
    </w:p>
    <w:p w:rsidR="00550254" w:rsidRDefault="00550254">
      <w:pPr>
        <w:widowControl w:val="0"/>
        <w:pBdr>
          <w:top w:val="nil"/>
          <w:left w:val="nil"/>
          <w:bottom w:val="nil"/>
          <w:right w:val="nil"/>
          <w:between w:val="nil"/>
        </w:pBdr>
        <w:spacing w:before="196" w:after="0" w:line="240" w:lineRule="auto"/>
        <w:ind w:left="23"/>
        <w:rPr>
          <w:rFonts w:ascii="Arial" w:eastAsia="Arial" w:hAnsi="Arial" w:cs="Arial"/>
          <w:sz w:val="18"/>
          <w:szCs w:val="18"/>
        </w:rPr>
      </w:pPr>
    </w:p>
    <w:p w:rsidR="00550254" w:rsidRDefault="000856CF">
      <w:pPr>
        <w:widowControl w:val="0"/>
        <w:pBdr>
          <w:top w:val="nil"/>
          <w:left w:val="nil"/>
          <w:bottom w:val="nil"/>
          <w:right w:val="nil"/>
          <w:between w:val="nil"/>
        </w:pBdr>
        <w:spacing w:before="192" w:after="0" w:line="240" w:lineRule="auto"/>
        <w:ind w:left="647"/>
        <w:rPr>
          <w:rFonts w:ascii="Arial" w:eastAsia="Arial" w:hAnsi="Arial" w:cs="Arial"/>
          <w:sz w:val="18"/>
          <w:szCs w:val="18"/>
          <w:u w:val="single"/>
        </w:rPr>
      </w:pPr>
      <w:r>
        <w:rPr>
          <w:rFonts w:ascii="Arial" w:eastAsia="Arial" w:hAnsi="Arial" w:cs="Arial"/>
          <w:sz w:val="18"/>
          <w:szCs w:val="18"/>
          <w:u w:val="single"/>
        </w:rPr>
        <w:t xml:space="preserve">ARTICLE 3. RESPONSIBILITIES OF FACILITY </w:t>
      </w:r>
    </w:p>
    <w:p w:rsidR="00550254" w:rsidRDefault="000856CF">
      <w:pPr>
        <w:widowControl w:val="0"/>
        <w:pBdr>
          <w:top w:val="nil"/>
          <w:left w:val="nil"/>
          <w:bottom w:val="nil"/>
          <w:right w:val="nil"/>
          <w:between w:val="nil"/>
        </w:pBdr>
        <w:spacing w:before="220" w:after="0" w:line="240" w:lineRule="auto"/>
        <w:ind w:left="23" w:right="4"/>
        <w:rPr>
          <w:rFonts w:ascii="Arial" w:eastAsia="Arial" w:hAnsi="Arial" w:cs="Arial"/>
          <w:sz w:val="18"/>
          <w:szCs w:val="18"/>
        </w:rPr>
      </w:pPr>
      <w:r>
        <w:rPr>
          <w:rFonts w:ascii="Arial" w:eastAsia="Arial" w:hAnsi="Arial" w:cs="Arial"/>
          <w:sz w:val="18"/>
          <w:szCs w:val="18"/>
        </w:rPr>
        <w:t xml:space="preserve">3.01 Responsibility for Patient Care. FACILITY shall retain full responsibility and </w:t>
      </w:r>
      <w:r>
        <w:rPr>
          <w:rFonts w:ascii="Arial" w:eastAsia="Arial" w:hAnsi="Arial" w:cs="Arial"/>
          <w:sz w:val="18"/>
          <w:szCs w:val="18"/>
        </w:rPr>
        <w:br/>
        <w:t xml:space="preserve">authority for patient care while using a Candidate. </w:t>
      </w:r>
    </w:p>
    <w:p w:rsidR="00550254" w:rsidRDefault="000856CF">
      <w:pPr>
        <w:widowControl w:val="0"/>
        <w:pBdr>
          <w:top w:val="nil"/>
          <w:left w:val="nil"/>
          <w:bottom w:val="nil"/>
          <w:right w:val="nil"/>
          <w:between w:val="nil"/>
        </w:pBdr>
        <w:spacing w:before="422" w:after="0" w:line="240" w:lineRule="auto"/>
        <w:ind w:left="23"/>
        <w:rPr>
          <w:rFonts w:ascii="Arial" w:eastAsia="Arial" w:hAnsi="Arial" w:cs="Arial"/>
          <w:sz w:val="18"/>
          <w:szCs w:val="18"/>
        </w:rPr>
      </w:pPr>
      <w:r>
        <w:rPr>
          <w:rFonts w:ascii="Arial" w:eastAsia="Arial" w:hAnsi="Arial" w:cs="Arial"/>
          <w:sz w:val="18"/>
          <w:szCs w:val="18"/>
        </w:rPr>
        <w:t xml:space="preserve">3.02 Insurance. FACILITY will maintain at its sole expense insurance covering its acts or </w:t>
      </w:r>
      <w:r>
        <w:rPr>
          <w:rFonts w:ascii="Arial" w:eastAsia="Arial" w:hAnsi="Arial" w:cs="Arial"/>
          <w:sz w:val="18"/>
          <w:szCs w:val="18"/>
        </w:rPr>
        <w:br/>
        <w:t xml:space="preserve">omissions in an amount generally considered standard in FACILITY's industry. </w:t>
      </w:r>
      <w:r>
        <w:rPr>
          <w:rFonts w:ascii="Arial" w:eastAsia="Arial" w:hAnsi="Arial" w:cs="Arial"/>
          <w:sz w:val="18"/>
          <w:szCs w:val="18"/>
        </w:rPr>
        <w:br/>
        <w:t xml:space="preserve">FACILITY will forward evidence of coverage to AKC prior to execution of </w:t>
      </w:r>
      <w:r>
        <w:rPr>
          <w:rFonts w:ascii="Arial" w:eastAsia="Arial" w:hAnsi="Arial" w:cs="Arial"/>
          <w:sz w:val="16"/>
          <w:szCs w:val="16"/>
        </w:rPr>
        <w:t xml:space="preserve">this </w:t>
      </w:r>
      <w:r>
        <w:rPr>
          <w:rFonts w:ascii="Arial" w:eastAsia="Arial" w:hAnsi="Arial" w:cs="Arial"/>
          <w:sz w:val="16"/>
          <w:szCs w:val="16"/>
        </w:rPr>
        <w:br/>
      </w:r>
      <w:r>
        <w:rPr>
          <w:rFonts w:ascii="Arial" w:eastAsia="Arial" w:hAnsi="Arial" w:cs="Arial"/>
          <w:sz w:val="18"/>
          <w:szCs w:val="18"/>
        </w:rPr>
        <w:t xml:space="preserve">Agreement and </w:t>
      </w:r>
      <w:r>
        <w:rPr>
          <w:rFonts w:ascii="Arial" w:eastAsia="Arial" w:hAnsi="Arial" w:cs="Arial"/>
          <w:sz w:val="16"/>
          <w:szCs w:val="16"/>
        </w:rPr>
        <w:t xml:space="preserve">will </w:t>
      </w:r>
      <w:r>
        <w:rPr>
          <w:rFonts w:ascii="Arial" w:eastAsia="Arial" w:hAnsi="Arial" w:cs="Arial"/>
          <w:sz w:val="18"/>
          <w:szCs w:val="18"/>
        </w:rPr>
        <w:t xml:space="preserve">give prompt written notice of any material change </w:t>
      </w:r>
      <w:r>
        <w:rPr>
          <w:rFonts w:ascii="Arial" w:eastAsia="Arial" w:hAnsi="Arial" w:cs="Arial"/>
          <w:sz w:val="16"/>
          <w:szCs w:val="16"/>
        </w:rPr>
        <w:t xml:space="preserve">in </w:t>
      </w:r>
      <w:r>
        <w:rPr>
          <w:rFonts w:ascii="Arial" w:eastAsia="Arial" w:hAnsi="Arial" w:cs="Arial"/>
          <w:sz w:val="18"/>
          <w:szCs w:val="18"/>
        </w:rPr>
        <w:t xml:space="preserve">FACILITY </w:t>
      </w:r>
      <w:r>
        <w:rPr>
          <w:rFonts w:ascii="Arial" w:eastAsia="Arial" w:hAnsi="Arial" w:cs="Arial"/>
          <w:sz w:val="18"/>
          <w:szCs w:val="18"/>
        </w:rPr>
        <w:br/>
        <w:t xml:space="preserve">coverage. </w:t>
      </w:r>
    </w:p>
    <w:p w:rsidR="00550254" w:rsidRDefault="000856CF">
      <w:pPr>
        <w:widowControl w:val="0"/>
        <w:pBdr>
          <w:top w:val="nil"/>
          <w:left w:val="nil"/>
          <w:bottom w:val="nil"/>
          <w:right w:val="nil"/>
          <w:between w:val="nil"/>
        </w:pBdr>
        <w:spacing w:before="196" w:after="0" w:line="240" w:lineRule="auto"/>
        <w:ind w:left="23"/>
        <w:rPr>
          <w:rFonts w:ascii="Arial" w:eastAsia="Arial" w:hAnsi="Arial" w:cs="Arial"/>
          <w:sz w:val="24"/>
          <w:szCs w:val="24"/>
        </w:rPr>
      </w:pPr>
      <w:r>
        <w:rPr>
          <w:rFonts w:ascii="Arial" w:eastAsia="Arial" w:hAnsi="Arial" w:cs="Arial"/>
          <w:sz w:val="18"/>
          <w:szCs w:val="18"/>
        </w:rPr>
        <w:t xml:space="preserve">3.03 Incident, Error, Tracking System. FACILITY agrees to notify AKC within forty-eight </w:t>
      </w:r>
      <w:r>
        <w:rPr>
          <w:rFonts w:ascii="Arial" w:eastAsia="Arial" w:hAnsi="Arial" w:cs="Arial"/>
          <w:sz w:val="18"/>
          <w:szCs w:val="18"/>
        </w:rPr>
        <w:br/>
        <w:t xml:space="preserve">hours of any reported incident, error or tracking error involving a Candidate or services </w:t>
      </w:r>
      <w:r>
        <w:rPr>
          <w:rFonts w:ascii="Arial" w:eastAsia="Arial" w:hAnsi="Arial" w:cs="Arial"/>
          <w:sz w:val="18"/>
          <w:szCs w:val="18"/>
        </w:rPr>
        <w:br/>
        <w:t xml:space="preserve">performed under this Agreement. </w:t>
      </w:r>
      <w:r>
        <w:rPr>
          <w:rFonts w:ascii="Arial" w:eastAsia="Arial" w:hAnsi="Arial" w:cs="Arial"/>
          <w:sz w:val="24"/>
          <w:szCs w:val="24"/>
        </w:rPr>
        <w:t xml:space="preserve"> </w:t>
      </w:r>
    </w:p>
    <w:p w:rsidR="00550254" w:rsidRDefault="00550254">
      <w:pPr>
        <w:widowControl w:val="0"/>
        <w:pBdr>
          <w:top w:val="nil"/>
          <w:left w:val="nil"/>
          <w:bottom w:val="nil"/>
          <w:right w:val="nil"/>
          <w:between w:val="nil"/>
        </w:pBdr>
        <w:spacing w:after="0" w:line="240" w:lineRule="auto"/>
        <w:rPr>
          <w:rFonts w:ascii="Arial" w:eastAsia="Arial" w:hAnsi="Arial" w:cs="Arial"/>
          <w:sz w:val="24"/>
          <w:szCs w:val="24"/>
        </w:rPr>
      </w:pPr>
    </w:p>
    <w:p w:rsidR="00550254" w:rsidRDefault="000856CF">
      <w:pPr>
        <w:widowControl w:val="0"/>
        <w:pBdr>
          <w:top w:val="nil"/>
          <w:left w:val="nil"/>
          <w:bottom w:val="nil"/>
          <w:right w:val="nil"/>
          <w:between w:val="nil"/>
        </w:pBdr>
        <w:spacing w:after="0" w:line="240" w:lineRule="auto"/>
        <w:jc w:val="center"/>
        <w:rPr>
          <w:rFonts w:ascii="Arial" w:eastAsia="Arial" w:hAnsi="Arial" w:cs="Arial"/>
          <w:sz w:val="18"/>
          <w:szCs w:val="18"/>
          <w:u w:val="single"/>
        </w:rPr>
      </w:pPr>
      <w:r>
        <w:rPr>
          <w:rFonts w:ascii="Arial" w:eastAsia="Arial" w:hAnsi="Arial" w:cs="Arial"/>
          <w:sz w:val="18"/>
          <w:szCs w:val="18"/>
          <w:u w:val="single"/>
        </w:rPr>
        <w:t xml:space="preserve">ARTICLE 4. MUTUAL RESPONSIBILITIES </w:t>
      </w:r>
    </w:p>
    <w:p w:rsidR="00550254" w:rsidRDefault="00550254">
      <w:pPr>
        <w:widowControl w:val="0"/>
        <w:pBdr>
          <w:top w:val="nil"/>
          <w:left w:val="nil"/>
          <w:bottom w:val="nil"/>
          <w:right w:val="nil"/>
          <w:between w:val="nil"/>
        </w:pBdr>
        <w:spacing w:before="9" w:after="0" w:line="240" w:lineRule="auto"/>
        <w:ind w:right="196"/>
        <w:rPr>
          <w:rFonts w:ascii="Arial" w:eastAsia="Arial" w:hAnsi="Arial" w:cs="Arial"/>
          <w:sz w:val="18"/>
          <w:szCs w:val="18"/>
        </w:rPr>
      </w:pPr>
    </w:p>
    <w:p w:rsidR="00550254" w:rsidRDefault="000856CF">
      <w:pPr>
        <w:widowControl w:val="0"/>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xml:space="preserve"> </w:t>
      </w:r>
    </w:p>
    <w:p w:rsidR="00550254" w:rsidRDefault="000856CF">
      <w:pPr>
        <w:widowControl w:val="0"/>
        <w:pBdr>
          <w:top w:val="nil"/>
          <w:left w:val="nil"/>
          <w:bottom w:val="nil"/>
          <w:right w:val="nil"/>
          <w:between w:val="nil"/>
        </w:pBdr>
        <w:spacing w:after="0" w:line="240" w:lineRule="auto"/>
        <w:ind w:left="19" w:right="24"/>
        <w:rPr>
          <w:rFonts w:ascii="Arial" w:eastAsia="Arial" w:hAnsi="Arial" w:cs="Arial"/>
          <w:sz w:val="18"/>
          <w:szCs w:val="18"/>
        </w:rPr>
      </w:pPr>
      <w:r>
        <w:rPr>
          <w:rFonts w:ascii="Arial" w:eastAsia="Arial" w:hAnsi="Arial" w:cs="Arial"/>
          <w:sz w:val="18"/>
          <w:szCs w:val="18"/>
        </w:rPr>
        <w:t xml:space="preserve">4.01 Orientation and Evaluation. FACILITY agrees to provide Candidate with an adequate </w:t>
      </w:r>
      <w:r>
        <w:rPr>
          <w:rFonts w:ascii="Arial" w:eastAsia="Arial" w:hAnsi="Arial" w:cs="Arial"/>
          <w:sz w:val="18"/>
          <w:szCs w:val="18"/>
        </w:rPr>
        <w:br/>
        <w:t xml:space="preserve">and timely orientation to FACILITY's relevant unit, setting, or program-specific policies </w:t>
      </w:r>
      <w:r>
        <w:rPr>
          <w:rFonts w:ascii="Arial" w:eastAsia="Arial" w:hAnsi="Arial" w:cs="Arial"/>
          <w:sz w:val="18"/>
          <w:szCs w:val="18"/>
        </w:rPr>
        <w:br/>
        <w:t>and procedures. At a minimum, FACILITY will orient Candidate to its hazard</w:t>
      </w:r>
      <w:r>
        <w:rPr>
          <w:rFonts w:ascii="Arial" w:eastAsia="Arial" w:hAnsi="Arial" w:cs="Arial"/>
          <w:sz w:val="16"/>
          <w:szCs w:val="16"/>
        </w:rPr>
        <w:t xml:space="preserve"> </w:t>
      </w:r>
      <w:r>
        <w:rPr>
          <w:rFonts w:ascii="Arial" w:eastAsia="Arial" w:hAnsi="Arial" w:cs="Arial"/>
          <w:sz w:val="16"/>
          <w:szCs w:val="16"/>
        </w:rPr>
        <w:br/>
      </w:r>
      <w:r>
        <w:rPr>
          <w:rFonts w:ascii="Arial" w:eastAsia="Arial" w:hAnsi="Arial" w:cs="Arial"/>
          <w:sz w:val="18"/>
          <w:szCs w:val="18"/>
        </w:rPr>
        <w:t xml:space="preserve">communication procedures and the FACILITY-specific Exposure Control Plan as it </w:t>
      </w:r>
      <w:r>
        <w:rPr>
          <w:rFonts w:ascii="Arial" w:eastAsia="Arial" w:hAnsi="Arial" w:cs="Arial"/>
          <w:sz w:val="18"/>
          <w:szCs w:val="18"/>
        </w:rPr>
        <w:br/>
        <w:t xml:space="preserve">pertains to OSHA requirements for blood borne pathogens. FACILITY agrees to conduct </w:t>
      </w:r>
      <w:r>
        <w:rPr>
          <w:rFonts w:ascii="Arial" w:eastAsia="Arial" w:hAnsi="Arial" w:cs="Arial"/>
          <w:sz w:val="18"/>
          <w:szCs w:val="18"/>
        </w:rPr>
        <w:br/>
      </w:r>
      <w:r>
        <w:rPr>
          <w:rFonts w:ascii="Arial" w:eastAsia="Arial" w:hAnsi="Arial" w:cs="Arial"/>
          <w:sz w:val="18"/>
          <w:szCs w:val="18"/>
        </w:rPr>
        <w:lastRenderedPageBreak/>
        <w:t xml:space="preserve">performance evaluations of all Candidates as required for compliance with JCAHO </w:t>
      </w:r>
      <w:r>
        <w:rPr>
          <w:rFonts w:ascii="Arial" w:eastAsia="Arial" w:hAnsi="Arial" w:cs="Arial"/>
          <w:sz w:val="18"/>
          <w:szCs w:val="18"/>
        </w:rPr>
        <w:br/>
        <w:t xml:space="preserve">requirements. AKC will reasonably cooperate with FACILITY's efforts to meet its </w:t>
      </w:r>
      <w:r>
        <w:rPr>
          <w:rFonts w:ascii="Arial" w:eastAsia="Arial" w:hAnsi="Arial" w:cs="Arial"/>
          <w:sz w:val="18"/>
          <w:szCs w:val="18"/>
        </w:rPr>
        <w:br/>
        <w:t xml:space="preserve">obligations under this Section 4.01. </w:t>
      </w:r>
    </w:p>
    <w:p w:rsidR="00550254" w:rsidRDefault="000856CF">
      <w:pPr>
        <w:widowControl w:val="0"/>
        <w:pBdr>
          <w:top w:val="nil"/>
          <w:left w:val="nil"/>
          <w:bottom w:val="nil"/>
          <w:right w:val="nil"/>
          <w:between w:val="nil"/>
        </w:pBdr>
        <w:spacing w:before="192" w:after="0" w:line="240" w:lineRule="auto"/>
        <w:ind w:left="19" w:right="24"/>
        <w:rPr>
          <w:rFonts w:ascii="Arial" w:eastAsia="Arial" w:hAnsi="Arial" w:cs="Arial"/>
          <w:sz w:val="18"/>
          <w:szCs w:val="18"/>
        </w:rPr>
      </w:pPr>
      <w:r>
        <w:rPr>
          <w:rFonts w:ascii="Arial" w:eastAsia="Arial" w:hAnsi="Arial" w:cs="Arial"/>
          <w:sz w:val="18"/>
          <w:szCs w:val="18"/>
        </w:rPr>
        <w:t xml:space="preserve">4.02 Hiring Policy. Neither FACILITY nor any parent, subsidiary or other entity related or </w:t>
      </w:r>
      <w:r>
        <w:rPr>
          <w:rFonts w:ascii="Arial" w:eastAsia="Arial" w:hAnsi="Arial" w:cs="Arial"/>
          <w:sz w:val="18"/>
          <w:szCs w:val="18"/>
        </w:rPr>
        <w:br/>
        <w:t xml:space="preserve">affiliated with FACILITY or its parent or subsidiary shall directly or indirectly hire or </w:t>
      </w:r>
      <w:r>
        <w:rPr>
          <w:rFonts w:ascii="Arial" w:eastAsia="Arial" w:hAnsi="Arial" w:cs="Arial"/>
          <w:sz w:val="18"/>
          <w:szCs w:val="18"/>
        </w:rPr>
        <w:br/>
        <w:t xml:space="preserve">utilize (except as provided in an agreement with AKC) any Candidate introduced to </w:t>
      </w:r>
      <w:r>
        <w:rPr>
          <w:rFonts w:ascii="Arial" w:eastAsia="Arial" w:hAnsi="Arial" w:cs="Arial"/>
          <w:sz w:val="18"/>
          <w:szCs w:val="18"/>
        </w:rPr>
        <w:br/>
        <w:t xml:space="preserve">FACILITY by AKC for a period of one year after the later of the termination of an </w:t>
      </w:r>
      <w:r>
        <w:rPr>
          <w:rFonts w:ascii="Arial" w:eastAsia="Arial" w:hAnsi="Arial" w:cs="Arial"/>
          <w:sz w:val="18"/>
          <w:szCs w:val="18"/>
        </w:rPr>
        <w:br/>
        <w:t xml:space="preserve">assignment from AKC and the identification of the Candidate to FACILITY. Both parties agree not to solicit the employees of the other, directly or indirectly, including through their agents or related entities, for employment during the period of such employee's employment by </w:t>
      </w:r>
      <w:r>
        <w:rPr>
          <w:rFonts w:ascii="Arial" w:eastAsia="Arial" w:hAnsi="Arial" w:cs="Arial"/>
          <w:sz w:val="18"/>
          <w:szCs w:val="18"/>
        </w:rPr>
        <w:br/>
        <w:t xml:space="preserve">the other party and for one year thereafter. </w:t>
      </w:r>
    </w:p>
    <w:p w:rsidR="00550254" w:rsidRDefault="000856CF">
      <w:pPr>
        <w:widowControl w:val="0"/>
        <w:pBdr>
          <w:top w:val="nil"/>
          <w:left w:val="nil"/>
          <w:bottom w:val="nil"/>
          <w:right w:val="nil"/>
          <w:between w:val="nil"/>
        </w:pBdr>
        <w:spacing w:before="187" w:after="0" w:line="240" w:lineRule="auto"/>
        <w:ind w:right="24"/>
        <w:rPr>
          <w:rFonts w:ascii="Arial" w:eastAsia="Arial" w:hAnsi="Arial" w:cs="Arial"/>
          <w:sz w:val="18"/>
          <w:szCs w:val="18"/>
        </w:rPr>
      </w:pPr>
      <w:r>
        <w:rPr>
          <w:rFonts w:ascii="Arial" w:eastAsia="Arial" w:hAnsi="Arial" w:cs="Arial"/>
          <w:sz w:val="18"/>
          <w:szCs w:val="18"/>
        </w:rPr>
        <w:t xml:space="preserve">4.03 Non-discrimination. Neither AKC nor </w:t>
      </w:r>
      <w:proofErr w:type="spellStart"/>
      <w:r>
        <w:rPr>
          <w:rFonts w:ascii="Arial" w:eastAsia="Arial" w:hAnsi="Arial" w:cs="Arial"/>
          <w:sz w:val="18"/>
          <w:szCs w:val="18"/>
        </w:rPr>
        <w:t>FAClLITY</w:t>
      </w:r>
      <w:proofErr w:type="spellEnd"/>
      <w:r>
        <w:rPr>
          <w:rFonts w:ascii="Arial" w:eastAsia="Arial" w:hAnsi="Arial" w:cs="Arial"/>
          <w:sz w:val="18"/>
          <w:szCs w:val="18"/>
        </w:rPr>
        <w:t xml:space="preserve"> will discriminate </w:t>
      </w:r>
      <w:proofErr w:type="gramStart"/>
      <w:r>
        <w:rPr>
          <w:rFonts w:ascii="Arial" w:eastAsia="Arial" w:hAnsi="Arial" w:cs="Arial"/>
          <w:sz w:val="18"/>
          <w:szCs w:val="18"/>
        </w:rPr>
        <w:t>on the basis of</w:t>
      </w:r>
      <w:proofErr w:type="gramEnd"/>
      <w:r>
        <w:rPr>
          <w:rFonts w:ascii="Arial" w:eastAsia="Arial" w:hAnsi="Arial" w:cs="Arial"/>
          <w:sz w:val="18"/>
          <w:szCs w:val="18"/>
        </w:rPr>
        <w:t xml:space="preserve"> age, </w:t>
      </w:r>
      <w:r>
        <w:rPr>
          <w:rFonts w:ascii="Arial" w:eastAsia="Arial" w:hAnsi="Arial" w:cs="Arial"/>
          <w:sz w:val="18"/>
          <w:szCs w:val="18"/>
        </w:rPr>
        <w:br/>
        <w:t xml:space="preserve">race, color, national origin, religion, sex, disability, being a qualified disabled veteran, </w:t>
      </w:r>
      <w:r>
        <w:rPr>
          <w:rFonts w:ascii="Arial" w:eastAsia="Arial" w:hAnsi="Arial" w:cs="Arial"/>
          <w:sz w:val="18"/>
          <w:szCs w:val="18"/>
        </w:rPr>
        <w:br/>
        <w:t xml:space="preserve">being a qualified veteran of the Vietnam era, or any other category protected by law. </w:t>
      </w:r>
    </w:p>
    <w:p w:rsidR="00550254" w:rsidRDefault="00550254">
      <w:pPr>
        <w:widowControl w:val="0"/>
        <w:pBdr>
          <w:top w:val="nil"/>
          <w:left w:val="nil"/>
          <w:bottom w:val="nil"/>
          <w:right w:val="nil"/>
          <w:between w:val="nil"/>
        </w:pBdr>
        <w:spacing w:before="187" w:after="0" w:line="240" w:lineRule="auto"/>
        <w:ind w:left="1387" w:right="24"/>
        <w:rPr>
          <w:rFonts w:ascii="Arial" w:eastAsia="Arial" w:hAnsi="Arial" w:cs="Arial"/>
          <w:sz w:val="18"/>
          <w:szCs w:val="18"/>
        </w:rPr>
      </w:pPr>
    </w:p>
    <w:p w:rsidR="00550254" w:rsidRDefault="000856CF">
      <w:pPr>
        <w:widowControl w:val="0"/>
        <w:pBdr>
          <w:top w:val="nil"/>
          <w:left w:val="nil"/>
          <w:bottom w:val="nil"/>
          <w:right w:val="nil"/>
          <w:between w:val="nil"/>
        </w:pBdr>
        <w:spacing w:before="187" w:after="0" w:line="240" w:lineRule="auto"/>
        <w:ind w:left="1387" w:right="24"/>
        <w:rPr>
          <w:rFonts w:ascii="Arial" w:eastAsia="Arial" w:hAnsi="Arial" w:cs="Arial"/>
          <w:sz w:val="18"/>
          <w:szCs w:val="18"/>
          <w:u w:val="single"/>
        </w:rPr>
      </w:pPr>
      <w:r>
        <w:rPr>
          <w:rFonts w:ascii="Arial" w:eastAsia="Arial" w:hAnsi="Arial" w:cs="Arial"/>
          <w:sz w:val="18"/>
          <w:szCs w:val="18"/>
          <w:u w:val="single"/>
        </w:rPr>
        <w:t xml:space="preserve">ARTICLE 5. COMPENSATION </w:t>
      </w:r>
    </w:p>
    <w:p w:rsidR="00550254" w:rsidRDefault="000856CF">
      <w:pPr>
        <w:widowControl w:val="0"/>
        <w:pBdr>
          <w:top w:val="nil"/>
          <w:left w:val="nil"/>
          <w:bottom w:val="nil"/>
          <w:right w:val="nil"/>
          <w:between w:val="nil"/>
        </w:pBdr>
        <w:spacing w:before="225" w:after="0" w:line="240" w:lineRule="auto"/>
        <w:ind w:right="24"/>
        <w:rPr>
          <w:rFonts w:ascii="Arial" w:eastAsia="Arial" w:hAnsi="Arial" w:cs="Arial"/>
          <w:sz w:val="18"/>
          <w:szCs w:val="18"/>
        </w:rPr>
      </w:pPr>
      <w:r>
        <w:rPr>
          <w:rFonts w:ascii="Arial" w:eastAsia="Arial" w:hAnsi="Arial" w:cs="Arial"/>
          <w:sz w:val="18"/>
          <w:szCs w:val="18"/>
        </w:rPr>
        <w:t xml:space="preserve">5.01 Rates. FACILITY will supply AKC under this Agreement at the rates listed in Attachment </w:t>
      </w:r>
      <w:r>
        <w:rPr>
          <w:rFonts w:ascii="Arial" w:eastAsia="Arial" w:hAnsi="Arial" w:cs="Arial"/>
          <w:sz w:val="18"/>
          <w:szCs w:val="18"/>
        </w:rPr>
        <w:br/>
        <w:t xml:space="preserve">B or on individual candidate confirmation sheets. </w:t>
      </w:r>
    </w:p>
    <w:p w:rsidR="00550254" w:rsidRDefault="000856CF">
      <w:pPr>
        <w:widowControl w:val="0"/>
        <w:pBdr>
          <w:top w:val="nil"/>
          <w:left w:val="nil"/>
          <w:bottom w:val="nil"/>
          <w:right w:val="nil"/>
          <w:between w:val="nil"/>
        </w:pBdr>
        <w:spacing w:before="225" w:after="0" w:line="240" w:lineRule="auto"/>
        <w:ind w:left="19"/>
        <w:rPr>
          <w:rFonts w:ascii="Arial" w:eastAsia="Arial" w:hAnsi="Arial" w:cs="Arial"/>
          <w:sz w:val="18"/>
          <w:szCs w:val="18"/>
        </w:rPr>
      </w:pPr>
      <w:r>
        <w:rPr>
          <w:rFonts w:ascii="Arial" w:eastAsia="Arial" w:hAnsi="Arial" w:cs="Arial"/>
          <w:sz w:val="18"/>
          <w:szCs w:val="18"/>
        </w:rPr>
        <w:t xml:space="preserve">5.02 Billing. AKC may submit monthly electronic invoices to FACILITY for the services of </w:t>
      </w:r>
      <w:r>
        <w:rPr>
          <w:rFonts w:ascii="Arial" w:eastAsia="Arial" w:hAnsi="Arial" w:cs="Arial"/>
          <w:sz w:val="18"/>
          <w:szCs w:val="18"/>
        </w:rPr>
        <w:br/>
        <w:t xml:space="preserve">Candidate during the prior week. </w:t>
      </w:r>
    </w:p>
    <w:p w:rsidR="00550254" w:rsidRDefault="000856CF">
      <w:pPr>
        <w:widowControl w:val="0"/>
        <w:pBdr>
          <w:top w:val="nil"/>
          <w:left w:val="nil"/>
          <w:bottom w:val="nil"/>
          <w:right w:val="nil"/>
          <w:between w:val="nil"/>
        </w:pBdr>
        <w:spacing w:before="201" w:after="0" w:line="240" w:lineRule="auto"/>
        <w:ind w:left="29" w:right="19"/>
        <w:rPr>
          <w:rFonts w:ascii="Arial" w:eastAsia="Arial" w:hAnsi="Arial" w:cs="Arial"/>
          <w:sz w:val="18"/>
          <w:szCs w:val="18"/>
        </w:rPr>
      </w:pPr>
      <w:r>
        <w:rPr>
          <w:rFonts w:ascii="Arial" w:eastAsia="Arial" w:hAnsi="Arial" w:cs="Arial"/>
          <w:sz w:val="18"/>
          <w:szCs w:val="18"/>
        </w:rPr>
        <w:t xml:space="preserve">5.03 Payment. All amounts due to AKC are net 30 days. FACILITY wil1 send all payments to </w:t>
      </w:r>
      <w:r>
        <w:rPr>
          <w:rFonts w:ascii="Arial" w:eastAsia="Arial" w:hAnsi="Arial" w:cs="Arial"/>
          <w:sz w:val="18"/>
          <w:szCs w:val="18"/>
        </w:rPr>
        <w:br/>
        <w:t>the address printed on AKC's electronic invoice. FACILITY will pay or</w:t>
      </w:r>
      <w:r>
        <w:rPr>
          <w:rFonts w:ascii="Arial" w:eastAsia="Arial" w:hAnsi="Arial" w:cs="Arial"/>
          <w:sz w:val="12"/>
          <w:szCs w:val="12"/>
        </w:rPr>
        <w:t xml:space="preserve"> </w:t>
      </w:r>
      <w:r>
        <w:rPr>
          <w:rFonts w:ascii="Arial" w:eastAsia="Arial" w:hAnsi="Arial" w:cs="Arial"/>
          <w:sz w:val="18"/>
          <w:szCs w:val="18"/>
        </w:rPr>
        <w:t xml:space="preserve">promptly </w:t>
      </w:r>
      <w:r>
        <w:rPr>
          <w:rFonts w:ascii="Arial" w:eastAsia="Arial" w:hAnsi="Arial" w:cs="Arial"/>
          <w:sz w:val="18"/>
          <w:szCs w:val="18"/>
        </w:rPr>
        <w:br/>
        <w:t xml:space="preserve">reimburse AKC for any state, sales, use or receipts taxes on amounts due AKC hereunder. </w:t>
      </w:r>
    </w:p>
    <w:p w:rsidR="00550254" w:rsidRDefault="000856CF">
      <w:pPr>
        <w:widowControl w:val="0"/>
        <w:pBdr>
          <w:top w:val="nil"/>
          <w:left w:val="nil"/>
          <w:bottom w:val="nil"/>
          <w:right w:val="nil"/>
          <w:between w:val="nil"/>
        </w:pBdr>
        <w:spacing w:before="196" w:after="0" w:line="240" w:lineRule="auto"/>
        <w:ind w:left="29" w:right="14"/>
        <w:rPr>
          <w:rFonts w:ascii="Arial" w:eastAsia="Arial" w:hAnsi="Arial" w:cs="Arial"/>
          <w:sz w:val="18"/>
          <w:szCs w:val="18"/>
        </w:rPr>
      </w:pPr>
      <w:r>
        <w:rPr>
          <w:rFonts w:ascii="Arial" w:eastAsia="Arial" w:hAnsi="Arial" w:cs="Arial"/>
          <w:sz w:val="18"/>
          <w:szCs w:val="18"/>
        </w:rPr>
        <w:t xml:space="preserve">5.04 Late Payment. Invoices not paid within thirty (30) days from the date of the invoice will </w:t>
      </w:r>
      <w:r>
        <w:rPr>
          <w:rFonts w:ascii="Arial" w:eastAsia="Arial" w:hAnsi="Arial" w:cs="Arial"/>
          <w:sz w:val="18"/>
          <w:szCs w:val="18"/>
        </w:rPr>
        <w:br/>
        <w:t xml:space="preserve">accumulate interest, until paid, at the rate of one and one-half percent (1 ½%) per month </w:t>
      </w:r>
      <w:r>
        <w:rPr>
          <w:rFonts w:ascii="Arial" w:eastAsia="Arial" w:hAnsi="Arial" w:cs="Arial"/>
          <w:sz w:val="18"/>
          <w:szCs w:val="18"/>
        </w:rPr>
        <w:br/>
        <w:t xml:space="preserve">on the unpaid balance, equating to an annual percentage rate of eighteen percent (18%), </w:t>
      </w:r>
      <w:r>
        <w:rPr>
          <w:rFonts w:ascii="Arial" w:eastAsia="Arial" w:hAnsi="Arial" w:cs="Arial"/>
          <w:sz w:val="18"/>
          <w:szCs w:val="18"/>
        </w:rPr>
        <w:br/>
        <w:t xml:space="preserve">or the maximum rate permitted by applicable law, whichever is less. </w:t>
      </w:r>
    </w:p>
    <w:p w:rsidR="00550254" w:rsidRDefault="000856CF">
      <w:pPr>
        <w:widowControl w:val="0"/>
        <w:pBdr>
          <w:top w:val="nil"/>
          <w:left w:val="nil"/>
          <w:bottom w:val="nil"/>
          <w:right w:val="nil"/>
          <w:between w:val="nil"/>
        </w:pBdr>
        <w:spacing w:before="192" w:after="0" w:line="240" w:lineRule="auto"/>
        <w:ind w:left="29" w:right="14"/>
        <w:rPr>
          <w:rFonts w:ascii="Arial" w:eastAsia="Arial" w:hAnsi="Arial" w:cs="Arial"/>
          <w:sz w:val="18"/>
          <w:szCs w:val="18"/>
        </w:rPr>
      </w:pPr>
      <w:r>
        <w:rPr>
          <w:rFonts w:ascii="Arial" w:eastAsia="Arial" w:hAnsi="Arial" w:cs="Arial"/>
          <w:sz w:val="18"/>
          <w:szCs w:val="18"/>
        </w:rPr>
        <w:t xml:space="preserve">5.05 Rate Change. AKC will give FACILITY at least thirty (30) days advance written notice </w:t>
      </w:r>
      <w:r>
        <w:rPr>
          <w:rFonts w:ascii="Arial" w:eastAsia="Arial" w:hAnsi="Arial" w:cs="Arial"/>
          <w:sz w:val="18"/>
          <w:szCs w:val="18"/>
        </w:rPr>
        <w:br/>
        <w:t xml:space="preserve">of any change in rates. If </w:t>
      </w:r>
      <w:proofErr w:type="spellStart"/>
      <w:r>
        <w:rPr>
          <w:rFonts w:ascii="Arial" w:eastAsia="Arial" w:hAnsi="Arial" w:cs="Arial"/>
          <w:sz w:val="18"/>
          <w:szCs w:val="18"/>
        </w:rPr>
        <w:t>FAClLITY</w:t>
      </w:r>
      <w:proofErr w:type="spellEnd"/>
      <w:r>
        <w:rPr>
          <w:rFonts w:ascii="Arial" w:eastAsia="Arial" w:hAnsi="Arial" w:cs="Arial"/>
          <w:sz w:val="18"/>
          <w:szCs w:val="18"/>
        </w:rPr>
        <w:t xml:space="preserve"> does not reject the new rates in writing within the </w:t>
      </w:r>
    </w:p>
    <w:p w:rsidR="00550254" w:rsidRDefault="000856CF">
      <w:pPr>
        <w:widowControl w:v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 xml:space="preserve">thirty-day notice period, then AKC may begin to charge the new rates at the end of such </w:t>
      </w:r>
      <w:r>
        <w:rPr>
          <w:rFonts w:ascii="Arial" w:eastAsia="Arial" w:hAnsi="Arial" w:cs="Arial"/>
          <w:sz w:val="18"/>
          <w:szCs w:val="18"/>
        </w:rPr>
        <w:br/>
        <w:t xml:space="preserve">notice period. </w:t>
      </w:r>
    </w:p>
    <w:p w:rsidR="00550254" w:rsidRDefault="000856CF">
      <w:pPr>
        <w:widowControl w:val="0"/>
        <w:pBdr>
          <w:top w:val="nil"/>
          <w:left w:val="nil"/>
          <w:bottom w:val="nil"/>
          <w:right w:val="nil"/>
          <w:between w:val="nil"/>
        </w:pBdr>
        <w:spacing w:before="196" w:after="0" w:line="240" w:lineRule="auto"/>
        <w:ind w:left="2683" w:right="38"/>
        <w:rPr>
          <w:rFonts w:ascii="Arial" w:eastAsia="Arial" w:hAnsi="Arial" w:cs="Arial"/>
          <w:sz w:val="18"/>
          <w:szCs w:val="18"/>
          <w:u w:val="single"/>
        </w:rPr>
      </w:pPr>
      <w:r>
        <w:rPr>
          <w:rFonts w:ascii="Arial" w:eastAsia="Arial" w:hAnsi="Arial" w:cs="Arial"/>
          <w:sz w:val="18"/>
          <w:szCs w:val="18"/>
          <w:u w:val="single"/>
        </w:rPr>
        <w:t xml:space="preserve">ARTICLE 6. GENERAL TERMS </w:t>
      </w:r>
    </w:p>
    <w:p w:rsidR="00550254" w:rsidRDefault="00550254">
      <w:pPr>
        <w:widowControl w:val="0"/>
        <w:pBdr>
          <w:top w:val="nil"/>
          <w:left w:val="nil"/>
          <w:bottom w:val="nil"/>
          <w:right w:val="nil"/>
          <w:between w:val="nil"/>
        </w:pBdr>
        <w:spacing w:before="4" w:after="0" w:line="240" w:lineRule="auto"/>
        <w:ind w:right="192"/>
        <w:rPr>
          <w:rFonts w:ascii="Arial" w:eastAsia="Arial" w:hAnsi="Arial" w:cs="Arial"/>
          <w:sz w:val="18"/>
          <w:szCs w:val="18"/>
        </w:rPr>
      </w:pPr>
    </w:p>
    <w:p w:rsidR="00550254" w:rsidRDefault="000856CF">
      <w:pPr>
        <w:widowControl w:v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 xml:space="preserve">6.01 Headings. The beadings of sections and subsections of this Agreement are for reference </w:t>
      </w:r>
      <w:r>
        <w:rPr>
          <w:rFonts w:ascii="Arial" w:eastAsia="Arial" w:hAnsi="Arial" w:cs="Arial"/>
          <w:sz w:val="18"/>
          <w:szCs w:val="18"/>
        </w:rPr>
        <w:br/>
        <w:t xml:space="preserve">only and will not affect in any way the meaning or interpretation of this Agreement. </w:t>
      </w:r>
    </w:p>
    <w:p w:rsidR="00550254" w:rsidRDefault="00550254">
      <w:pPr>
        <w:widowControl w:val="0"/>
        <w:pBdr>
          <w:top w:val="nil"/>
          <w:left w:val="nil"/>
          <w:bottom w:val="nil"/>
          <w:right w:val="nil"/>
          <w:between w:val="nil"/>
        </w:pBdr>
        <w:spacing w:after="0" w:line="240" w:lineRule="auto"/>
        <w:rPr>
          <w:rFonts w:ascii="Arial" w:eastAsia="Arial" w:hAnsi="Arial" w:cs="Arial"/>
          <w:sz w:val="18"/>
          <w:szCs w:val="18"/>
        </w:rPr>
      </w:pPr>
    </w:p>
    <w:p w:rsidR="00550254" w:rsidRDefault="000856CF">
      <w:pPr>
        <w:widowControl w:val="0"/>
        <w:pBdr>
          <w:top w:val="nil"/>
          <w:left w:val="nil"/>
          <w:bottom w:val="nil"/>
          <w:right w:val="nil"/>
          <w:between w:val="nil"/>
        </w:pBdr>
        <w:spacing w:after="0" w:line="240" w:lineRule="auto"/>
        <w:ind w:left="4"/>
        <w:rPr>
          <w:rFonts w:ascii="Arial" w:eastAsia="Arial" w:hAnsi="Arial" w:cs="Arial"/>
          <w:sz w:val="18"/>
          <w:szCs w:val="18"/>
        </w:rPr>
      </w:pPr>
      <w:r>
        <w:rPr>
          <w:rFonts w:ascii="Arial" w:eastAsia="Arial" w:hAnsi="Arial" w:cs="Arial"/>
          <w:sz w:val="18"/>
          <w:szCs w:val="18"/>
        </w:rPr>
        <w:t xml:space="preserve">6.02 Entire Contract. This Agreement, together with all attachments and addenda hereto, </w:t>
      </w:r>
      <w:r>
        <w:rPr>
          <w:rFonts w:ascii="Arial" w:eastAsia="Arial" w:hAnsi="Arial" w:cs="Arial"/>
          <w:sz w:val="18"/>
          <w:szCs w:val="18"/>
        </w:rPr>
        <w:br/>
        <w:t xml:space="preserve">including all Candidate assignments in writing executed by the parties in the future under </w:t>
      </w:r>
      <w:r>
        <w:rPr>
          <w:rFonts w:ascii="Arial" w:eastAsia="Arial" w:hAnsi="Arial" w:cs="Arial"/>
          <w:sz w:val="18"/>
          <w:szCs w:val="18"/>
        </w:rPr>
        <w:br/>
        <w:t xml:space="preserve">this Agreement, which shall be considered incorporated herein and made a part hereof, </w:t>
      </w:r>
      <w:r>
        <w:rPr>
          <w:rFonts w:ascii="Arial" w:eastAsia="Arial" w:hAnsi="Arial" w:cs="Arial"/>
          <w:sz w:val="18"/>
          <w:szCs w:val="18"/>
        </w:rPr>
        <w:br/>
        <w:t xml:space="preserve">constitutes the entire contract between FACILITY and AKC regarding the services </w:t>
      </w:r>
      <w:r>
        <w:rPr>
          <w:rFonts w:ascii="Arial" w:eastAsia="Arial" w:hAnsi="Arial" w:cs="Arial"/>
          <w:sz w:val="18"/>
          <w:szCs w:val="18"/>
        </w:rPr>
        <w:br/>
        <w:t xml:space="preserve">covered under this Agreement. Any agreements, promises, negotiations, or </w:t>
      </w:r>
      <w:r>
        <w:rPr>
          <w:rFonts w:ascii="Arial" w:eastAsia="Arial" w:hAnsi="Arial" w:cs="Arial"/>
          <w:sz w:val="18"/>
          <w:szCs w:val="18"/>
        </w:rPr>
        <w:br/>
        <w:t xml:space="preserve">representations not expressly set forth in this Agreement are of no force or effect. This </w:t>
      </w:r>
      <w:r>
        <w:rPr>
          <w:rFonts w:ascii="Arial" w:eastAsia="Arial" w:hAnsi="Arial" w:cs="Arial"/>
          <w:sz w:val="18"/>
          <w:szCs w:val="18"/>
        </w:rPr>
        <w:br/>
        <w:t xml:space="preserve">Agreement may be executed in any number of counterparts, each of who will be deemed </w:t>
      </w:r>
      <w:r>
        <w:rPr>
          <w:rFonts w:ascii="Arial" w:eastAsia="Arial" w:hAnsi="Arial" w:cs="Arial"/>
          <w:sz w:val="18"/>
          <w:szCs w:val="18"/>
        </w:rPr>
        <w:br/>
        <w:t xml:space="preserve">to be the original. No amendments to this Agreement will be effective unless made in </w:t>
      </w:r>
      <w:r>
        <w:rPr>
          <w:rFonts w:ascii="Arial" w:eastAsia="Arial" w:hAnsi="Arial" w:cs="Arial"/>
          <w:sz w:val="18"/>
          <w:szCs w:val="18"/>
        </w:rPr>
        <w:br/>
        <w:t xml:space="preserve">writing and signed by both parties. This Agreement will be governed by and construed in </w:t>
      </w:r>
      <w:r>
        <w:rPr>
          <w:rFonts w:ascii="Arial" w:eastAsia="Arial" w:hAnsi="Arial" w:cs="Arial"/>
          <w:sz w:val="18"/>
          <w:szCs w:val="18"/>
        </w:rPr>
        <w:br/>
        <w:t xml:space="preserve">accordance with the laws of the state of </w:t>
      </w:r>
      <w:r w:rsidR="00E10DB2">
        <w:rPr>
          <w:rFonts w:ascii="Arial" w:eastAsia="Arial" w:hAnsi="Arial" w:cs="Arial"/>
          <w:sz w:val="18"/>
          <w:szCs w:val="18"/>
        </w:rPr>
        <w:t>KENTUCKY</w:t>
      </w:r>
      <w:r>
        <w:rPr>
          <w:rFonts w:ascii="Arial" w:eastAsia="Arial" w:hAnsi="Arial" w:cs="Arial"/>
          <w:sz w:val="18"/>
          <w:szCs w:val="18"/>
        </w:rPr>
        <w:t>.</w:t>
      </w:r>
    </w:p>
    <w:p w:rsidR="00550254" w:rsidRDefault="00550254">
      <w:pPr>
        <w:widowControl w:val="0"/>
        <w:pBdr>
          <w:top w:val="nil"/>
          <w:left w:val="nil"/>
          <w:bottom w:val="nil"/>
          <w:right w:val="nil"/>
          <w:between w:val="nil"/>
        </w:pBdr>
        <w:spacing w:after="0" w:line="240" w:lineRule="auto"/>
        <w:rPr>
          <w:rFonts w:ascii="Arial" w:eastAsia="Arial" w:hAnsi="Arial" w:cs="Arial"/>
          <w:sz w:val="18"/>
          <w:szCs w:val="18"/>
        </w:rPr>
      </w:pPr>
    </w:p>
    <w:p w:rsidR="00550254" w:rsidRDefault="000856CF">
      <w:pPr>
        <w:widowControl w:v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 xml:space="preserve">6.03Independent Contractors. The parties enter into this Agreement as independent </w:t>
      </w:r>
      <w:r>
        <w:rPr>
          <w:rFonts w:ascii="Arial" w:eastAsia="Arial" w:hAnsi="Arial" w:cs="Arial"/>
          <w:sz w:val="18"/>
          <w:szCs w:val="18"/>
        </w:rPr>
        <w:br/>
        <w:t xml:space="preserve">contractors, and nothing contained in this Agreement will be construed to create a </w:t>
      </w:r>
      <w:r>
        <w:rPr>
          <w:rFonts w:ascii="Arial" w:eastAsia="Arial" w:hAnsi="Arial" w:cs="Arial"/>
          <w:sz w:val="18"/>
          <w:szCs w:val="18"/>
        </w:rPr>
        <w:br/>
        <w:t xml:space="preserve">partnership, joint venture, agency, or employment relationship between the parties. </w:t>
      </w:r>
    </w:p>
    <w:p w:rsidR="00550254" w:rsidRDefault="000856CF">
      <w:pPr>
        <w:widowControl w:val="0"/>
        <w:pBdr>
          <w:top w:val="nil"/>
          <w:left w:val="nil"/>
          <w:bottom w:val="nil"/>
          <w:right w:val="nil"/>
          <w:between w:val="nil"/>
        </w:pBdr>
        <w:spacing w:before="192" w:after="0" w:line="240" w:lineRule="auto"/>
        <w:ind w:right="110"/>
        <w:rPr>
          <w:rFonts w:ascii="Arial" w:eastAsia="Arial" w:hAnsi="Arial" w:cs="Arial"/>
          <w:sz w:val="18"/>
          <w:szCs w:val="18"/>
        </w:rPr>
      </w:pPr>
      <w:r>
        <w:rPr>
          <w:rFonts w:ascii="Arial" w:eastAsia="Arial" w:hAnsi="Arial" w:cs="Arial"/>
          <w:sz w:val="18"/>
          <w:szCs w:val="18"/>
        </w:rPr>
        <w:t xml:space="preserve">6.04Assignment. Neither party may assign this Agreement without the prior written consent </w:t>
      </w:r>
      <w:r>
        <w:rPr>
          <w:rFonts w:ascii="Arial" w:eastAsia="Arial" w:hAnsi="Arial" w:cs="Arial"/>
          <w:sz w:val="18"/>
          <w:szCs w:val="18"/>
        </w:rPr>
        <w:br/>
        <w:t xml:space="preserve">of the other party, and such consent will not be unreasonably withheld. No such consent </w:t>
      </w:r>
      <w:r>
        <w:rPr>
          <w:rFonts w:ascii="Arial" w:eastAsia="Arial" w:hAnsi="Arial" w:cs="Arial"/>
          <w:sz w:val="18"/>
          <w:szCs w:val="18"/>
        </w:rPr>
        <w:br/>
        <w:t xml:space="preserve">will be required for assignment to an entity owned by or under common control with </w:t>
      </w:r>
      <w:r>
        <w:rPr>
          <w:rFonts w:ascii="Arial" w:eastAsia="Arial" w:hAnsi="Arial" w:cs="Arial"/>
          <w:sz w:val="18"/>
          <w:szCs w:val="18"/>
        </w:rPr>
        <w:br/>
        <w:t xml:space="preserve">assignor. In any event, the assigning party will remain fully responsible </w:t>
      </w:r>
      <w:r>
        <w:rPr>
          <w:rFonts w:ascii="Arial" w:eastAsia="Arial" w:hAnsi="Arial" w:cs="Arial"/>
          <w:sz w:val="16"/>
          <w:szCs w:val="16"/>
        </w:rPr>
        <w:t xml:space="preserve">for </w:t>
      </w:r>
      <w:r>
        <w:rPr>
          <w:rFonts w:ascii="Arial" w:eastAsia="Arial" w:hAnsi="Arial" w:cs="Arial"/>
          <w:sz w:val="18"/>
          <w:szCs w:val="18"/>
        </w:rPr>
        <w:t xml:space="preserve">compliance </w:t>
      </w:r>
      <w:r>
        <w:rPr>
          <w:rFonts w:ascii="Arial" w:eastAsia="Arial" w:hAnsi="Arial" w:cs="Arial"/>
          <w:sz w:val="18"/>
          <w:szCs w:val="18"/>
        </w:rPr>
        <w:br/>
        <w:t xml:space="preserve">with </w:t>
      </w:r>
      <w:proofErr w:type="gramStart"/>
      <w:r>
        <w:rPr>
          <w:rFonts w:ascii="Arial" w:eastAsia="Arial" w:hAnsi="Arial" w:cs="Arial"/>
          <w:sz w:val="18"/>
          <w:szCs w:val="18"/>
        </w:rPr>
        <w:t>all of</w:t>
      </w:r>
      <w:proofErr w:type="gramEnd"/>
      <w:r>
        <w:rPr>
          <w:rFonts w:ascii="Arial" w:eastAsia="Arial" w:hAnsi="Arial" w:cs="Arial"/>
          <w:sz w:val="18"/>
          <w:szCs w:val="18"/>
        </w:rPr>
        <w:t xml:space="preserve"> the terms of this Agreement. </w:t>
      </w:r>
    </w:p>
    <w:p w:rsidR="00550254" w:rsidRDefault="000856CF">
      <w:pPr>
        <w:widowControl w:val="0"/>
        <w:pBdr>
          <w:top w:val="nil"/>
          <w:left w:val="nil"/>
          <w:bottom w:val="nil"/>
          <w:right w:val="nil"/>
          <w:between w:val="nil"/>
        </w:pBdr>
        <w:spacing w:before="235" w:after="0" w:line="240" w:lineRule="auto"/>
        <w:ind w:left="10" w:right="38"/>
        <w:rPr>
          <w:rFonts w:ascii="Arial" w:eastAsia="Arial" w:hAnsi="Arial" w:cs="Arial"/>
          <w:sz w:val="18"/>
          <w:szCs w:val="18"/>
        </w:rPr>
      </w:pPr>
      <w:r>
        <w:rPr>
          <w:rFonts w:ascii="Arial" w:eastAsia="Arial" w:hAnsi="Arial" w:cs="Arial"/>
          <w:sz w:val="18"/>
          <w:szCs w:val="18"/>
        </w:rPr>
        <w:t xml:space="preserve">6.05 Indemnification. AKC agrees to indemnify and hold harmless FACILITY, its directors, </w:t>
      </w:r>
      <w:r>
        <w:rPr>
          <w:rFonts w:ascii="Arial" w:eastAsia="Arial" w:hAnsi="Arial" w:cs="Arial"/>
          <w:sz w:val="18"/>
          <w:szCs w:val="18"/>
        </w:rPr>
        <w:br/>
        <w:t xml:space="preserve">officers, employees, and agents from and against any and all claims, actions, or liabilities </w:t>
      </w:r>
      <w:r>
        <w:rPr>
          <w:rFonts w:ascii="Arial" w:eastAsia="Arial" w:hAnsi="Arial" w:cs="Arial"/>
          <w:sz w:val="18"/>
          <w:szCs w:val="18"/>
        </w:rPr>
        <w:br/>
        <w:t xml:space="preserve">which may be asserted against them by third parties in connection with the negligent </w:t>
      </w:r>
      <w:r>
        <w:rPr>
          <w:rFonts w:ascii="Arial" w:eastAsia="Arial" w:hAnsi="Arial" w:cs="Arial"/>
          <w:sz w:val="18"/>
          <w:szCs w:val="18"/>
        </w:rPr>
        <w:br/>
      </w:r>
      <w:r>
        <w:rPr>
          <w:rFonts w:ascii="Arial" w:eastAsia="Arial" w:hAnsi="Arial" w:cs="Arial"/>
          <w:sz w:val="18"/>
          <w:szCs w:val="18"/>
        </w:rPr>
        <w:lastRenderedPageBreak/>
        <w:t xml:space="preserve">performance of AKC, its directors, officers, employees, or agents under this Agreement. </w:t>
      </w:r>
      <w:r>
        <w:rPr>
          <w:rFonts w:ascii="Arial" w:eastAsia="Arial" w:hAnsi="Arial" w:cs="Arial"/>
          <w:sz w:val="18"/>
          <w:szCs w:val="18"/>
        </w:rPr>
        <w:br/>
        <w:t>FACILITY agrees to indemnify and hold harmless AKC</w:t>
      </w:r>
      <w:r>
        <w:rPr>
          <w:rFonts w:ascii="Arial" w:eastAsia="Arial" w:hAnsi="Arial" w:cs="Arial"/>
          <w:i/>
          <w:sz w:val="18"/>
          <w:szCs w:val="18"/>
        </w:rPr>
        <w:t xml:space="preserve">, </w:t>
      </w:r>
      <w:r>
        <w:rPr>
          <w:rFonts w:ascii="Arial" w:eastAsia="Arial" w:hAnsi="Arial" w:cs="Arial"/>
          <w:sz w:val="18"/>
          <w:szCs w:val="18"/>
        </w:rPr>
        <w:t xml:space="preserve">its directors, officers, employees, </w:t>
      </w:r>
      <w:r>
        <w:rPr>
          <w:rFonts w:ascii="Arial" w:eastAsia="Arial" w:hAnsi="Arial" w:cs="Arial"/>
          <w:sz w:val="18"/>
          <w:szCs w:val="18"/>
        </w:rPr>
        <w:br/>
        <w:t xml:space="preserve">and agents from and against any and all claims, actions, or liabilities which may be </w:t>
      </w:r>
      <w:r>
        <w:rPr>
          <w:rFonts w:ascii="Arial" w:eastAsia="Arial" w:hAnsi="Arial" w:cs="Arial"/>
          <w:sz w:val="18"/>
          <w:szCs w:val="18"/>
        </w:rPr>
        <w:br/>
        <w:t xml:space="preserve">asserted against them by third parties in connection with the negligent performance of </w:t>
      </w:r>
      <w:r>
        <w:rPr>
          <w:rFonts w:ascii="Arial" w:eastAsia="Arial" w:hAnsi="Arial" w:cs="Arial"/>
          <w:sz w:val="18"/>
          <w:szCs w:val="18"/>
        </w:rPr>
        <w:br/>
        <w:t xml:space="preserve">FAOLITY, its directors, officers, employees, or agents under this Agreement or in </w:t>
      </w:r>
      <w:r>
        <w:rPr>
          <w:rFonts w:ascii="Arial" w:eastAsia="Arial" w:hAnsi="Arial" w:cs="Arial"/>
          <w:sz w:val="18"/>
          <w:szCs w:val="18"/>
        </w:rPr>
        <w:br/>
        <w:t xml:space="preserve">connection with the conduct of its business. </w:t>
      </w:r>
    </w:p>
    <w:p w:rsidR="00550254" w:rsidRDefault="000856CF">
      <w:pPr>
        <w:widowControl w:val="0"/>
        <w:pBdr>
          <w:top w:val="nil"/>
          <w:left w:val="nil"/>
          <w:bottom w:val="nil"/>
          <w:right w:val="nil"/>
          <w:between w:val="nil"/>
        </w:pBdr>
        <w:spacing w:before="235" w:after="0" w:line="240" w:lineRule="auto"/>
        <w:ind w:left="10"/>
        <w:rPr>
          <w:rFonts w:ascii="Arial" w:eastAsia="Arial" w:hAnsi="Arial" w:cs="Arial"/>
          <w:sz w:val="18"/>
          <w:szCs w:val="18"/>
        </w:rPr>
      </w:pPr>
      <w:r>
        <w:rPr>
          <w:rFonts w:ascii="Arial" w:eastAsia="Arial" w:hAnsi="Arial" w:cs="Arial"/>
          <w:sz w:val="18"/>
          <w:szCs w:val="18"/>
        </w:rPr>
        <w:t xml:space="preserve">6.06 Notices. Any notice or demand required under this Agreement will be in writing; will be </w:t>
      </w:r>
      <w:r>
        <w:rPr>
          <w:rFonts w:ascii="Arial" w:eastAsia="Arial" w:hAnsi="Arial" w:cs="Arial"/>
          <w:sz w:val="18"/>
          <w:szCs w:val="18"/>
        </w:rPr>
        <w:br/>
        <w:t xml:space="preserve">personally served or sent by certified mail, return receipt requested, postage prepaid, or </w:t>
      </w:r>
      <w:r>
        <w:rPr>
          <w:rFonts w:ascii="Arial" w:eastAsia="Arial" w:hAnsi="Arial" w:cs="Arial"/>
          <w:sz w:val="18"/>
          <w:szCs w:val="18"/>
        </w:rPr>
        <w:br/>
        <w:t xml:space="preserve">by a recognized overnight carrier which provides proof of receipt; and will be sent to the </w:t>
      </w:r>
      <w:r>
        <w:rPr>
          <w:rFonts w:ascii="Arial" w:eastAsia="Arial" w:hAnsi="Arial" w:cs="Arial"/>
          <w:sz w:val="18"/>
          <w:szCs w:val="18"/>
        </w:rPr>
        <w:br/>
        <w:t xml:space="preserve">addresses below. Either party may change the address to which notices are sent by </w:t>
      </w:r>
      <w:r>
        <w:rPr>
          <w:rFonts w:ascii="Arial" w:eastAsia="Arial" w:hAnsi="Arial" w:cs="Arial"/>
          <w:sz w:val="18"/>
          <w:szCs w:val="18"/>
        </w:rPr>
        <w:br/>
        <w:t>sending written notice of such change of address to the other party.</w:t>
      </w:r>
      <w:r>
        <w:rPr>
          <w:noProof/>
        </w:rPr>
        <w:drawing>
          <wp:anchor distT="0" distB="0" distL="114300" distR="114300" simplePos="0" relativeHeight="251659264" behindDoc="0" locked="0" layoutInCell="1" hidden="0" allowOverlap="1">
            <wp:simplePos x="0" y="0"/>
            <wp:positionH relativeFrom="column">
              <wp:posOffset>110494</wp:posOffset>
            </wp:positionH>
            <wp:positionV relativeFrom="paragraph">
              <wp:posOffset>-681987</wp:posOffset>
            </wp:positionV>
            <wp:extent cx="5162550" cy="100965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162550" cy="1009650"/>
                    </a:xfrm>
                    <a:prstGeom prst="rect">
                      <a:avLst/>
                    </a:prstGeom>
                    <a:ln/>
                  </pic:spPr>
                </pic:pic>
              </a:graphicData>
            </a:graphic>
          </wp:anchor>
        </w:drawing>
      </w:r>
    </w:p>
    <w:p w:rsidR="00550254" w:rsidRDefault="00550254">
      <w:pPr>
        <w:widowControl w:val="0"/>
        <w:pBdr>
          <w:top w:val="nil"/>
          <w:left w:val="nil"/>
          <w:bottom w:val="nil"/>
          <w:right w:val="nil"/>
          <w:between w:val="nil"/>
        </w:pBdr>
        <w:spacing w:after="0" w:line="240" w:lineRule="auto"/>
        <w:rPr>
          <w:rFonts w:ascii="Arial" w:eastAsia="Arial" w:hAnsi="Arial" w:cs="Arial"/>
          <w:sz w:val="18"/>
          <w:szCs w:val="18"/>
        </w:rPr>
      </w:pPr>
    </w:p>
    <w:p w:rsidR="00550254" w:rsidRDefault="000856CF">
      <w:pPr>
        <w:widowControl w:v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 xml:space="preserve">6.07 Availability of Candidate. The parties agree that AKC's duty to supply Candidates on </w:t>
      </w:r>
      <w:r>
        <w:rPr>
          <w:rFonts w:ascii="Arial" w:eastAsia="Arial" w:hAnsi="Arial" w:cs="Arial"/>
          <w:sz w:val="18"/>
          <w:szCs w:val="18"/>
        </w:rPr>
        <w:br/>
        <w:t xml:space="preserve">request of FACILITY is on a best </w:t>
      </w:r>
      <w:proofErr w:type="gramStart"/>
      <w:r>
        <w:rPr>
          <w:rFonts w:ascii="Arial" w:eastAsia="Arial" w:hAnsi="Arial" w:cs="Arial"/>
          <w:sz w:val="18"/>
          <w:szCs w:val="18"/>
        </w:rPr>
        <w:t>efforts</w:t>
      </w:r>
      <w:proofErr w:type="gramEnd"/>
      <w:r>
        <w:rPr>
          <w:rFonts w:ascii="Arial" w:eastAsia="Arial" w:hAnsi="Arial" w:cs="Arial"/>
          <w:sz w:val="18"/>
          <w:szCs w:val="18"/>
        </w:rPr>
        <w:t xml:space="preserve"> basis and subject to the availability of qualified </w:t>
      </w:r>
      <w:r>
        <w:rPr>
          <w:rFonts w:ascii="Arial" w:eastAsia="Arial" w:hAnsi="Arial" w:cs="Arial"/>
          <w:sz w:val="18"/>
          <w:szCs w:val="18"/>
        </w:rPr>
        <w:br/>
        <w:t xml:space="preserve">Candidates. The failure of AKC to provide a Candidate or the failure of FACILITY to </w:t>
      </w:r>
      <w:r>
        <w:rPr>
          <w:rFonts w:ascii="Arial" w:eastAsia="Arial" w:hAnsi="Arial" w:cs="Arial"/>
          <w:sz w:val="18"/>
          <w:szCs w:val="18"/>
        </w:rPr>
        <w:br/>
        <w:t xml:space="preserve">request a Candidate results in no penalty and does not constitute a breach of this </w:t>
      </w:r>
      <w:r>
        <w:rPr>
          <w:rFonts w:ascii="Arial" w:eastAsia="Arial" w:hAnsi="Arial" w:cs="Arial"/>
          <w:sz w:val="18"/>
          <w:szCs w:val="18"/>
        </w:rPr>
        <w:br/>
        <w:t xml:space="preserve">Agreement. </w:t>
      </w:r>
    </w:p>
    <w:p w:rsidR="00550254" w:rsidRDefault="00550254">
      <w:pPr>
        <w:widowControl w:val="0"/>
        <w:pBdr>
          <w:top w:val="nil"/>
          <w:left w:val="nil"/>
          <w:bottom w:val="nil"/>
          <w:right w:val="nil"/>
          <w:between w:val="nil"/>
        </w:pBdr>
        <w:spacing w:after="0" w:line="240" w:lineRule="auto"/>
        <w:rPr>
          <w:rFonts w:ascii="Arial" w:eastAsia="Arial" w:hAnsi="Arial" w:cs="Arial"/>
          <w:sz w:val="18"/>
          <w:szCs w:val="18"/>
        </w:rPr>
      </w:pPr>
    </w:p>
    <w:p w:rsidR="00550254" w:rsidRDefault="000856CF">
      <w:pPr>
        <w:widowControl w:val="0"/>
        <w:pBdr>
          <w:top w:val="nil"/>
          <w:left w:val="nil"/>
          <w:bottom w:val="nil"/>
          <w:right w:val="nil"/>
          <w:between w:val="nil"/>
        </w:pBdr>
        <w:spacing w:after="0" w:line="240" w:lineRule="auto"/>
        <w:ind w:left="4"/>
        <w:rPr>
          <w:rFonts w:ascii="Arial" w:eastAsia="Arial" w:hAnsi="Arial" w:cs="Arial"/>
          <w:sz w:val="18"/>
          <w:szCs w:val="18"/>
        </w:rPr>
      </w:pPr>
      <w:r>
        <w:rPr>
          <w:rFonts w:ascii="Arial" w:eastAsia="Arial" w:hAnsi="Arial" w:cs="Arial"/>
          <w:sz w:val="18"/>
          <w:szCs w:val="18"/>
        </w:rPr>
        <w:t xml:space="preserve">6.08 Compliance with Laws. If any law or regulation is enacted, modified, or judicially </w:t>
      </w:r>
      <w:r>
        <w:rPr>
          <w:rFonts w:ascii="Arial" w:eastAsia="Arial" w:hAnsi="Arial" w:cs="Arial"/>
          <w:sz w:val="18"/>
          <w:szCs w:val="18"/>
        </w:rPr>
        <w:br/>
        <w:t xml:space="preserve">interpreted so that this Agreement would be found not to comply with such law or </w:t>
      </w:r>
      <w:r>
        <w:rPr>
          <w:rFonts w:ascii="Arial" w:eastAsia="Arial" w:hAnsi="Arial" w:cs="Arial"/>
          <w:sz w:val="18"/>
          <w:szCs w:val="18"/>
        </w:rPr>
        <w:br/>
        <w:t xml:space="preserve">regulation, this Agreement will terminate immediately upon either party's receipt of </w:t>
      </w:r>
      <w:r>
        <w:rPr>
          <w:rFonts w:ascii="Arial" w:eastAsia="Arial" w:hAnsi="Arial" w:cs="Arial"/>
          <w:sz w:val="18"/>
          <w:szCs w:val="18"/>
        </w:rPr>
        <w:br/>
        <w:t xml:space="preserve">notice of termination from the other party. </w:t>
      </w:r>
    </w:p>
    <w:p w:rsidR="00550254" w:rsidRDefault="00550254">
      <w:pPr>
        <w:widowControl w:val="0"/>
        <w:pBdr>
          <w:top w:val="nil"/>
          <w:left w:val="nil"/>
          <w:bottom w:val="nil"/>
          <w:right w:val="nil"/>
          <w:between w:val="nil"/>
        </w:pBdr>
        <w:spacing w:after="0" w:line="240" w:lineRule="auto"/>
        <w:ind w:left="9"/>
        <w:rPr>
          <w:rFonts w:ascii="Arial" w:eastAsia="Arial" w:hAnsi="Arial" w:cs="Arial"/>
          <w:sz w:val="18"/>
          <w:szCs w:val="18"/>
        </w:rPr>
      </w:pPr>
    </w:p>
    <w:p w:rsidR="00550254" w:rsidRDefault="000856CF">
      <w:pPr>
        <w:widowControl w:val="0"/>
        <w:pBdr>
          <w:top w:val="nil"/>
          <w:left w:val="nil"/>
          <w:bottom w:val="nil"/>
          <w:right w:val="nil"/>
          <w:between w:val="nil"/>
        </w:pBdr>
        <w:spacing w:after="0" w:line="240" w:lineRule="auto"/>
        <w:ind w:left="4"/>
        <w:rPr>
          <w:rFonts w:ascii="Arial" w:eastAsia="Arial" w:hAnsi="Arial" w:cs="Arial"/>
          <w:sz w:val="18"/>
          <w:szCs w:val="18"/>
        </w:rPr>
      </w:pPr>
      <w:r>
        <w:rPr>
          <w:rFonts w:ascii="Arial" w:eastAsia="Arial" w:hAnsi="Arial" w:cs="Arial"/>
          <w:sz w:val="18"/>
          <w:szCs w:val="18"/>
        </w:rPr>
        <w:t xml:space="preserve">6.09 Attorney's Fees. If any legal action or other proceeding of any kind is brought for the </w:t>
      </w:r>
      <w:r>
        <w:rPr>
          <w:rFonts w:ascii="Arial" w:eastAsia="Arial" w:hAnsi="Arial" w:cs="Arial"/>
          <w:sz w:val="18"/>
          <w:szCs w:val="18"/>
        </w:rPr>
        <w:br/>
        <w:t xml:space="preserve">enforcement of this Agreement or because of an alleged breach, default, or any other </w:t>
      </w:r>
      <w:r>
        <w:rPr>
          <w:rFonts w:ascii="Arial" w:eastAsia="Arial" w:hAnsi="Arial" w:cs="Arial"/>
          <w:sz w:val="18"/>
          <w:szCs w:val="18"/>
        </w:rPr>
        <w:br/>
        <w:t xml:space="preserve">dispute in connection with any provision of this Agreement, the successful or prevailing </w:t>
      </w:r>
      <w:r>
        <w:rPr>
          <w:rFonts w:ascii="Arial" w:eastAsia="Arial" w:hAnsi="Arial" w:cs="Arial"/>
          <w:sz w:val="18"/>
          <w:szCs w:val="18"/>
        </w:rPr>
        <w:br/>
        <w:t xml:space="preserve">party shall be entitled to recover from the other all reasonable </w:t>
      </w:r>
      <w:proofErr w:type="spellStart"/>
      <w:r>
        <w:rPr>
          <w:rFonts w:ascii="Arial" w:eastAsia="Arial" w:hAnsi="Arial" w:cs="Arial"/>
          <w:sz w:val="18"/>
          <w:szCs w:val="18"/>
        </w:rPr>
        <w:t>attomey's</w:t>
      </w:r>
      <w:proofErr w:type="spellEnd"/>
      <w:r>
        <w:rPr>
          <w:rFonts w:ascii="Arial" w:eastAsia="Arial" w:hAnsi="Arial" w:cs="Arial"/>
          <w:sz w:val="18"/>
          <w:szCs w:val="18"/>
        </w:rPr>
        <w:t xml:space="preserve"> fees and other </w:t>
      </w:r>
      <w:r>
        <w:rPr>
          <w:rFonts w:ascii="Arial" w:eastAsia="Arial" w:hAnsi="Arial" w:cs="Arial"/>
          <w:sz w:val="18"/>
          <w:szCs w:val="18"/>
        </w:rPr>
        <w:br/>
        <w:t xml:space="preserve">costs incurred in pursuing such action or proceeding, in addition to any relief which </w:t>
      </w:r>
      <w:r>
        <w:rPr>
          <w:rFonts w:ascii="Arial" w:eastAsia="Arial" w:hAnsi="Arial" w:cs="Arial"/>
          <w:sz w:val="16"/>
          <w:szCs w:val="16"/>
        </w:rPr>
        <w:t xml:space="preserve">it </w:t>
      </w:r>
      <w:r>
        <w:rPr>
          <w:rFonts w:ascii="Arial" w:eastAsia="Arial" w:hAnsi="Arial" w:cs="Arial"/>
          <w:sz w:val="16"/>
          <w:szCs w:val="16"/>
        </w:rPr>
        <w:br/>
      </w:r>
      <w:r>
        <w:rPr>
          <w:rFonts w:ascii="Arial" w:eastAsia="Arial" w:hAnsi="Arial" w:cs="Arial"/>
          <w:sz w:val="18"/>
          <w:szCs w:val="18"/>
        </w:rPr>
        <w:t xml:space="preserve">may otherwise be entitled. </w:t>
      </w:r>
    </w:p>
    <w:p w:rsidR="00550254" w:rsidRDefault="00550254">
      <w:pPr>
        <w:widowControl w:val="0"/>
        <w:pBdr>
          <w:top w:val="nil"/>
          <w:left w:val="nil"/>
          <w:bottom w:val="nil"/>
          <w:right w:val="nil"/>
          <w:between w:val="nil"/>
        </w:pBdr>
        <w:spacing w:after="0" w:line="240" w:lineRule="auto"/>
        <w:ind w:left="9"/>
        <w:rPr>
          <w:rFonts w:ascii="Arial" w:eastAsia="Arial" w:hAnsi="Arial" w:cs="Arial"/>
          <w:sz w:val="18"/>
          <w:szCs w:val="18"/>
        </w:rPr>
      </w:pPr>
    </w:p>
    <w:p w:rsidR="00550254" w:rsidRDefault="00550254">
      <w:pPr>
        <w:widowControl w:val="0"/>
        <w:pBdr>
          <w:top w:val="nil"/>
          <w:left w:val="nil"/>
          <w:bottom w:val="nil"/>
          <w:right w:val="nil"/>
          <w:between w:val="nil"/>
        </w:pBdr>
        <w:spacing w:after="0" w:line="240" w:lineRule="auto"/>
        <w:ind w:left="9"/>
        <w:rPr>
          <w:rFonts w:ascii="Arial" w:eastAsia="Arial" w:hAnsi="Arial" w:cs="Arial"/>
          <w:sz w:val="18"/>
          <w:szCs w:val="18"/>
        </w:rPr>
      </w:pPr>
    </w:p>
    <w:p w:rsidR="00550254" w:rsidRDefault="000856CF">
      <w:pPr>
        <w:widowControl w:val="0"/>
        <w:pBdr>
          <w:top w:val="nil"/>
          <w:left w:val="nil"/>
          <w:bottom w:val="nil"/>
          <w:right w:val="nil"/>
          <w:between w:val="nil"/>
        </w:pBdr>
        <w:spacing w:after="0" w:line="240" w:lineRule="auto"/>
        <w:rPr>
          <w:rFonts w:ascii="Arial" w:eastAsia="Arial" w:hAnsi="Arial" w:cs="Arial"/>
          <w:sz w:val="18"/>
          <w:szCs w:val="18"/>
        </w:rPr>
      </w:pPr>
      <w:proofErr w:type="spellStart"/>
      <w:r>
        <w:rPr>
          <w:rFonts w:ascii="Arial" w:eastAsia="Arial" w:hAnsi="Arial" w:cs="Arial"/>
          <w:sz w:val="18"/>
          <w:szCs w:val="18"/>
        </w:rPr>
        <w:t>FAClLITY</w:t>
      </w:r>
      <w:proofErr w:type="spellEnd"/>
      <w:r>
        <w:rPr>
          <w:rFonts w:ascii="Arial" w:eastAsia="Arial" w:hAnsi="Arial" w:cs="Arial"/>
          <w:sz w:val="18"/>
          <w:szCs w:val="18"/>
        </w:rPr>
        <w:t xml:space="preserve"> and AKC have acknowledged their understanding of </w:t>
      </w:r>
      <w:proofErr w:type="spellStart"/>
      <w:r>
        <w:rPr>
          <w:rFonts w:ascii="Arial" w:eastAsia="Arial" w:hAnsi="Arial" w:cs="Arial"/>
          <w:sz w:val="18"/>
          <w:szCs w:val="18"/>
        </w:rPr>
        <w:t>and</w:t>
      </w:r>
      <w:proofErr w:type="spellEnd"/>
      <w:r>
        <w:rPr>
          <w:rFonts w:ascii="Arial" w:eastAsia="Arial" w:hAnsi="Arial" w:cs="Arial"/>
          <w:sz w:val="18"/>
          <w:szCs w:val="18"/>
        </w:rPr>
        <w:t xml:space="preserve"> agreement to the mutual promises </w:t>
      </w:r>
      <w:r>
        <w:rPr>
          <w:rFonts w:ascii="Arial" w:eastAsia="Arial" w:hAnsi="Arial" w:cs="Arial"/>
          <w:sz w:val="18"/>
          <w:szCs w:val="18"/>
        </w:rPr>
        <w:br/>
        <w:t xml:space="preserve">written above by executing this Agreement. </w:t>
      </w:r>
    </w:p>
    <w:p w:rsidR="00550254" w:rsidRDefault="000856CF">
      <w:pPr>
        <w:widowControl w:val="0"/>
        <w:pBdr>
          <w:top w:val="nil"/>
          <w:left w:val="nil"/>
          <w:bottom w:val="nil"/>
          <w:right w:val="nil"/>
          <w:between w:val="nil"/>
        </w:pBdr>
        <w:spacing w:before="340" w:after="0" w:line="240" w:lineRule="auto"/>
        <w:rPr>
          <w:rFonts w:ascii="Arial" w:eastAsia="Arial" w:hAnsi="Arial" w:cs="Arial"/>
          <w:sz w:val="20"/>
          <w:szCs w:val="20"/>
        </w:rPr>
      </w:pPr>
      <w:r>
        <w:rPr>
          <w:rFonts w:ascii="Arial" w:eastAsia="Arial" w:hAnsi="Arial" w:cs="Arial"/>
          <w:sz w:val="20"/>
          <w:szCs w:val="20"/>
        </w:rPr>
        <w:t>ALL KIDS CAN Therapy Services, LLC</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Gallatin COUNTY SCHOOL CORPORATION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CORPORATION</w:t>
      </w:r>
      <w:proofErr w:type="spellEnd"/>
    </w:p>
    <w:p w:rsidR="00550254" w:rsidRDefault="000856CF">
      <w:pPr>
        <w:widowControl w:val="0"/>
        <w:pBdr>
          <w:top w:val="nil"/>
          <w:left w:val="nil"/>
          <w:bottom w:val="nil"/>
          <w:right w:val="nil"/>
          <w:between w:val="nil"/>
        </w:pBdr>
        <w:spacing w:before="340" w:after="0" w:line="240" w:lineRule="auto"/>
        <w:rPr>
          <w:rFonts w:ascii="Arial" w:eastAsia="Arial" w:hAnsi="Arial" w:cs="Arial"/>
          <w:sz w:val="20"/>
          <w:szCs w:val="20"/>
          <w:u w:val="single"/>
        </w:rPr>
      </w:pP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550254" w:rsidRDefault="000856CF">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Signature</w:t>
      </w:r>
      <w:proofErr w:type="spellEnd"/>
    </w:p>
    <w:p w:rsidR="00550254" w:rsidRDefault="00550254">
      <w:pPr>
        <w:widowControl w:val="0"/>
        <w:pBdr>
          <w:top w:val="nil"/>
          <w:left w:val="nil"/>
          <w:bottom w:val="nil"/>
          <w:right w:val="nil"/>
          <w:between w:val="nil"/>
        </w:pBdr>
        <w:spacing w:after="0" w:line="240" w:lineRule="auto"/>
        <w:rPr>
          <w:rFonts w:ascii="Arial" w:eastAsia="Arial" w:hAnsi="Arial" w:cs="Arial"/>
          <w:sz w:val="20"/>
          <w:szCs w:val="20"/>
        </w:rPr>
      </w:pPr>
    </w:p>
    <w:p w:rsidR="00550254" w:rsidRDefault="000856CF">
      <w:pPr>
        <w:widowControl w:val="0"/>
        <w:pBdr>
          <w:top w:val="nil"/>
          <w:left w:val="nil"/>
          <w:bottom w:val="nil"/>
          <w:right w:val="nil"/>
          <w:between w:val="nil"/>
        </w:pBdr>
        <w:spacing w:after="0" w:line="240" w:lineRule="auto"/>
        <w:rPr>
          <w:rFonts w:ascii="Arial" w:eastAsia="Arial" w:hAnsi="Arial" w:cs="Arial"/>
          <w:sz w:val="20"/>
          <w:szCs w:val="20"/>
          <w:u w:val="single"/>
        </w:rPr>
      </w:pP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550254" w:rsidRDefault="000856CF">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Printed Name &amp; 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Printed Name &amp; Title</w:t>
      </w:r>
    </w:p>
    <w:p w:rsidR="00550254" w:rsidRDefault="00550254">
      <w:pPr>
        <w:widowControl w:val="0"/>
        <w:pBdr>
          <w:top w:val="nil"/>
          <w:left w:val="nil"/>
          <w:bottom w:val="nil"/>
          <w:right w:val="nil"/>
          <w:between w:val="nil"/>
        </w:pBdr>
        <w:spacing w:after="0" w:line="240" w:lineRule="auto"/>
        <w:rPr>
          <w:rFonts w:ascii="Arial" w:eastAsia="Arial" w:hAnsi="Arial" w:cs="Arial"/>
          <w:sz w:val="20"/>
          <w:szCs w:val="20"/>
        </w:rPr>
      </w:pPr>
    </w:p>
    <w:p w:rsidR="00550254" w:rsidRDefault="000856CF">
      <w:pPr>
        <w:widowControl w:val="0"/>
        <w:pBdr>
          <w:top w:val="nil"/>
          <w:left w:val="nil"/>
          <w:bottom w:val="nil"/>
          <w:right w:val="nil"/>
          <w:between w:val="nil"/>
        </w:pBdr>
        <w:spacing w:after="0" w:line="240" w:lineRule="auto"/>
        <w:rPr>
          <w:rFonts w:ascii="Arial" w:eastAsia="Arial" w:hAnsi="Arial" w:cs="Arial"/>
          <w:sz w:val="20"/>
          <w:szCs w:val="20"/>
          <w:u w:val="single"/>
        </w:rPr>
      </w:pP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550254" w:rsidRDefault="000856CF">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Date</w:t>
      </w:r>
      <w:proofErr w:type="spellEnd"/>
    </w:p>
    <w:p w:rsidR="00550254" w:rsidRDefault="00550254">
      <w:pPr>
        <w:widowControl w:val="0"/>
        <w:pBdr>
          <w:top w:val="nil"/>
          <w:left w:val="nil"/>
          <w:bottom w:val="nil"/>
          <w:right w:val="nil"/>
          <w:between w:val="nil"/>
        </w:pBdr>
        <w:spacing w:before="340" w:after="0" w:line="240" w:lineRule="auto"/>
        <w:ind w:left="3379"/>
        <w:rPr>
          <w:rFonts w:ascii="Arial" w:eastAsia="Arial" w:hAnsi="Arial" w:cs="Arial"/>
          <w:sz w:val="20"/>
          <w:szCs w:val="20"/>
        </w:rPr>
      </w:pPr>
    </w:p>
    <w:p w:rsidR="00550254" w:rsidRDefault="00550254">
      <w:pPr>
        <w:widowControl w:val="0"/>
        <w:pBdr>
          <w:top w:val="nil"/>
          <w:left w:val="nil"/>
          <w:bottom w:val="nil"/>
          <w:right w:val="nil"/>
          <w:between w:val="nil"/>
        </w:pBdr>
        <w:spacing w:before="340" w:after="0" w:line="240" w:lineRule="auto"/>
        <w:ind w:left="3379"/>
        <w:rPr>
          <w:rFonts w:ascii="Arial" w:eastAsia="Arial" w:hAnsi="Arial" w:cs="Arial"/>
          <w:sz w:val="20"/>
          <w:szCs w:val="20"/>
        </w:rPr>
      </w:pPr>
    </w:p>
    <w:p w:rsidR="00550254" w:rsidRDefault="00550254">
      <w:pPr>
        <w:widowControl w:val="0"/>
        <w:pBdr>
          <w:top w:val="nil"/>
          <w:left w:val="nil"/>
          <w:bottom w:val="nil"/>
          <w:right w:val="nil"/>
          <w:between w:val="nil"/>
        </w:pBdr>
        <w:spacing w:before="340" w:after="0" w:line="240" w:lineRule="auto"/>
        <w:ind w:left="3379"/>
        <w:rPr>
          <w:rFonts w:ascii="Arial" w:eastAsia="Arial" w:hAnsi="Arial" w:cs="Arial"/>
          <w:sz w:val="20"/>
          <w:szCs w:val="20"/>
        </w:rPr>
      </w:pPr>
    </w:p>
    <w:p w:rsidR="00550254" w:rsidRDefault="00550254">
      <w:pPr>
        <w:widowControl w:val="0"/>
        <w:pBdr>
          <w:top w:val="nil"/>
          <w:left w:val="nil"/>
          <w:bottom w:val="nil"/>
          <w:right w:val="nil"/>
          <w:between w:val="nil"/>
        </w:pBdr>
        <w:spacing w:before="340" w:after="0" w:line="240" w:lineRule="auto"/>
        <w:ind w:left="3379"/>
        <w:rPr>
          <w:rFonts w:ascii="Arial" w:eastAsia="Arial" w:hAnsi="Arial" w:cs="Arial"/>
          <w:sz w:val="20"/>
          <w:szCs w:val="20"/>
        </w:rPr>
      </w:pPr>
    </w:p>
    <w:p w:rsidR="00550254" w:rsidRDefault="00550254">
      <w:pPr>
        <w:widowControl w:val="0"/>
        <w:pBdr>
          <w:top w:val="nil"/>
          <w:left w:val="nil"/>
          <w:bottom w:val="nil"/>
          <w:right w:val="nil"/>
          <w:between w:val="nil"/>
        </w:pBdr>
        <w:spacing w:before="340" w:after="0" w:line="240" w:lineRule="auto"/>
        <w:ind w:left="3379"/>
        <w:rPr>
          <w:rFonts w:ascii="Arial" w:eastAsia="Arial" w:hAnsi="Arial" w:cs="Arial"/>
          <w:sz w:val="20"/>
          <w:szCs w:val="20"/>
        </w:rPr>
      </w:pPr>
    </w:p>
    <w:p w:rsidR="00550254" w:rsidRDefault="00550254">
      <w:pPr>
        <w:widowControl w:val="0"/>
        <w:pBdr>
          <w:top w:val="nil"/>
          <w:left w:val="nil"/>
          <w:bottom w:val="nil"/>
          <w:right w:val="nil"/>
          <w:between w:val="nil"/>
        </w:pBdr>
        <w:spacing w:before="340" w:after="0" w:line="240" w:lineRule="auto"/>
        <w:ind w:left="3379"/>
        <w:rPr>
          <w:rFonts w:ascii="Arial" w:eastAsia="Arial" w:hAnsi="Arial" w:cs="Arial"/>
          <w:sz w:val="20"/>
          <w:szCs w:val="20"/>
        </w:rPr>
      </w:pPr>
    </w:p>
    <w:p w:rsidR="00550254" w:rsidRDefault="00550254">
      <w:pPr>
        <w:widowControl w:val="0"/>
        <w:pBdr>
          <w:top w:val="nil"/>
          <w:left w:val="nil"/>
          <w:bottom w:val="nil"/>
          <w:right w:val="nil"/>
          <w:between w:val="nil"/>
        </w:pBdr>
        <w:spacing w:before="340" w:after="0" w:line="240" w:lineRule="auto"/>
        <w:ind w:left="3379"/>
        <w:rPr>
          <w:rFonts w:ascii="Arial" w:eastAsia="Arial" w:hAnsi="Arial" w:cs="Arial"/>
          <w:sz w:val="20"/>
          <w:szCs w:val="20"/>
        </w:rPr>
      </w:pPr>
    </w:p>
    <w:p w:rsidR="00550254" w:rsidRDefault="00550254">
      <w:pPr>
        <w:widowControl w:val="0"/>
        <w:pBdr>
          <w:top w:val="nil"/>
          <w:left w:val="nil"/>
          <w:bottom w:val="nil"/>
          <w:right w:val="nil"/>
          <w:between w:val="nil"/>
        </w:pBdr>
        <w:spacing w:after="0" w:line="244" w:lineRule="auto"/>
        <w:ind w:right="2429"/>
        <w:rPr>
          <w:rFonts w:ascii="Arial" w:eastAsia="Arial" w:hAnsi="Arial" w:cs="Arial"/>
          <w:sz w:val="20"/>
          <w:szCs w:val="20"/>
        </w:rPr>
      </w:pPr>
    </w:p>
    <w:p w:rsidR="00550254" w:rsidRDefault="000856CF">
      <w:pPr>
        <w:widowControl w:val="0"/>
        <w:spacing w:after="0" w:line="244" w:lineRule="auto"/>
        <w:ind w:right="2429"/>
        <w:jc w:val="center"/>
        <w:rPr>
          <w:rFonts w:ascii="Arial" w:eastAsia="Arial" w:hAnsi="Arial" w:cs="Arial"/>
          <w:b/>
          <w:color w:val="62606A"/>
          <w:sz w:val="20"/>
          <w:szCs w:val="20"/>
        </w:rPr>
      </w:pPr>
      <w:r>
        <w:rPr>
          <w:rFonts w:ascii="Arial" w:eastAsia="Arial" w:hAnsi="Arial" w:cs="Arial"/>
          <w:b/>
          <w:color w:val="62606A"/>
          <w:sz w:val="20"/>
          <w:szCs w:val="20"/>
        </w:rPr>
        <w:lastRenderedPageBreak/>
        <w:t>Att</w:t>
      </w:r>
      <w:r>
        <w:rPr>
          <w:rFonts w:ascii="Arial" w:eastAsia="Arial" w:hAnsi="Arial" w:cs="Arial"/>
          <w:b/>
          <w:color w:val="4D4B54"/>
          <w:sz w:val="20"/>
          <w:szCs w:val="20"/>
        </w:rPr>
        <w:t>a</w:t>
      </w:r>
      <w:r>
        <w:rPr>
          <w:rFonts w:ascii="Arial" w:eastAsia="Arial" w:hAnsi="Arial" w:cs="Arial"/>
          <w:b/>
          <w:color w:val="62606A"/>
          <w:sz w:val="20"/>
          <w:szCs w:val="20"/>
        </w:rPr>
        <w:t>chm</w:t>
      </w:r>
      <w:r>
        <w:rPr>
          <w:rFonts w:ascii="Arial" w:eastAsia="Arial" w:hAnsi="Arial" w:cs="Arial"/>
          <w:b/>
          <w:color w:val="4D4B54"/>
          <w:sz w:val="20"/>
          <w:szCs w:val="20"/>
        </w:rPr>
        <w:t>e</w:t>
      </w:r>
      <w:r>
        <w:rPr>
          <w:rFonts w:ascii="Arial" w:eastAsia="Arial" w:hAnsi="Arial" w:cs="Arial"/>
          <w:b/>
          <w:color w:val="62606A"/>
          <w:sz w:val="20"/>
          <w:szCs w:val="20"/>
        </w:rPr>
        <w:t xml:space="preserve">nt B </w:t>
      </w:r>
      <w:r>
        <w:rPr>
          <w:rFonts w:ascii="Arial" w:eastAsia="Arial" w:hAnsi="Arial" w:cs="Arial"/>
          <w:b/>
          <w:color w:val="62606A"/>
          <w:sz w:val="20"/>
          <w:szCs w:val="20"/>
        </w:rPr>
        <w:br/>
        <w:t>All</w:t>
      </w:r>
      <w:r>
        <w:rPr>
          <w:rFonts w:ascii="Arial" w:eastAsia="Arial" w:hAnsi="Arial" w:cs="Arial"/>
          <w:b/>
          <w:color w:val="4D4B54"/>
          <w:sz w:val="20"/>
          <w:szCs w:val="20"/>
        </w:rPr>
        <w:t>-</w:t>
      </w:r>
      <w:r>
        <w:rPr>
          <w:rFonts w:ascii="Arial" w:eastAsia="Arial" w:hAnsi="Arial" w:cs="Arial"/>
          <w:b/>
          <w:color w:val="62606A"/>
          <w:sz w:val="20"/>
          <w:szCs w:val="20"/>
        </w:rPr>
        <w:t>In</w:t>
      </w:r>
      <w:r>
        <w:rPr>
          <w:rFonts w:ascii="Arial" w:eastAsia="Arial" w:hAnsi="Arial" w:cs="Arial"/>
          <w:b/>
          <w:color w:val="4D4B54"/>
          <w:sz w:val="20"/>
          <w:szCs w:val="20"/>
        </w:rPr>
        <w:t>c</w:t>
      </w:r>
      <w:r>
        <w:rPr>
          <w:rFonts w:ascii="Arial" w:eastAsia="Arial" w:hAnsi="Arial" w:cs="Arial"/>
          <w:b/>
          <w:color w:val="62606A"/>
          <w:sz w:val="20"/>
          <w:szCs w:val="20"/>
        </w:rPr>
        <w:t>lu</w:t>
      </w:r>
      <w:r>
        <w:rPr>
          <w:rFonts w:ascii="Arial" w:eastAsia="Arial" w:hAnsi="Arial" w:cs="Arial"/>
          <w:b/>
          <w:color w:val="4D4B54"/>
          <w:sz w:val="20"/>
          <w:szCs w:val="20"/>
        </w:rPr>
        <w:t>s</w:t>
      </w:r>
      <w:r>
        <w:rPr>
          <w:rFonts w:ascii="Arial" w:eastAsia="Arial" w:hAnsi="Arial" w:cs="Arial"/>
          <w:b/>
          <w:color w:val="62606A"/>
          <w:sz w:val="20"/>
          <w:szCs w:val="20"/>
        </w:rPr>
        <w:t>iv</w:t>
      </w:r>
      <w:r>
        <w:rPr>
          <w:rFonts w:ascii="Arial" w:eastAsia="Arial" w:hAnsi="Arial" w:cs="Arial"/>
          <w:b/>
          <w:color w:val="4D4B54"/>
          <w:sz w:val="20"/>
          <w:szCs w:val="20"/>
        </w:rPr>
        <w:t xml:space="preserve">e </w:t>
      </w:r>
      <w:r>
        <w:rPr>
          <w:rFonts w:ascii="Arial" w:eastAsia="Arial" w:hAnsi="Arial" w:cs="Arial"/>
          <w:b/>
          <w:color w:val="62606A"/>
          <w:sz w:val="20"/>
          <w:szCs w:val="20"/>
        </w:rPr>
        <w:t>Hourly Rate Sheet</w:t>
      </w:r>
      <w:r>
        <w:rPr>
          <w:noProof/>
        </w:rPr>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-662302</wp:posOffset>
            </wp:positionV>
            <wp:extent cx="5172075" cy="7905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72075" cy="790575"/>
                    </a:xfrm>
                    <a:prstGeom prst="rect">
                      <a:avLst/>
                    </a:prstGeom>
                    <a:ln/>
                  </pic:spPr>
                </pic:pic>
              </a:graphicData>
            </a:graphic>
          </wp:anchor>
        </w:drawing>
      </w:r>
    </w:p>
    <w:p w:rsidR="00550254" w:rsidRDefault="00550254">
      <w:pPr>
        <w:widowControl w:val="0"/>
        <w:spacing w:before="220" w:after="0" w:line="240" w:lineRule="auto"/>
        <w:ind w:left="3498" w:right="639"/>
        <w:rPr>
          <w:rFonts w:ascii="Arial" w:eastAsia="Arial" w:hAnsi="Arial" w:cs="Arial"/>
          <w:b/>
          <w:color w:val="62606A"/>
          <w:sz w:val="20"/>
          <w:szCs w:val="20"/>
        </w:rPr>
      </w:pPr>
    </w:p>
    <w:p w:rsidR="00550254" w:rsidRDefault="000856CF">
      <w:pPr>
        <w:widowControl w:val="0"/>
        <w:spacing w:after="0" w:line="240" w:lineRule="auto"/>
        <w:ind w:left="4848" w:right="639"/>
        <w:jc w:val="center"/>
        <w:rPr>
          <w:rFonts w:ascii="Arial" w:eastAsia="Arial" w:hAnsi="Arial" w:cs="Arial"/>
          <w:color w:val="62606A"/>
          <w:sz w:val="20"/>
          <w:szCs w:val="20"/>
        </w:rPr>
      </w:pPr>
      <w:r>
        <w:rPr>
          <w:rFonts w:ascii="Arial" w:eastAsia="Arial" w:hAnsi="Arial" w:cs="Arial"/>
          <w:color w:val="62606A"/>
          <w:sz w:val="20"/>
          <w:szCs w:val="20"/>
        </w:rPr>
        <w:t>All Kids Can Therapy Services All In</w:t>
      </w:r>
      <w:r>
        <w:rPr>
          <w:rFonts w:ascii="Arial" w:eastAsia="Arial" w:hAnsi="Arial" w:cs="Arial"/>
          <w:color w:val="4D4B54"/>
          <w:sz w:val="20"/>
          <w:szCs w:val="20"/>
        </w:rPr>
        <w:t>c</w:t>
      </w:r>
      <w:r>
        <w:rPr>
          <w:rFonts w:ascii="Arial" w:eastAsia="Arial" w:hAnsi="Arial" w:cs="Arial"/>
          <w:color w:val="62606A"/>
          <w:sz w:val="20"/>
          <w:szCs w:val="20"/>
        </w:rPr>
        <w:t>lu</w:t>
      </w:r>
      <w:r>
        <w:rPr>
          <w:rFonts w:ascii="Arial" w:eastAsia="Arial" w:hAnsi="Arial" w:cs="Arial"/>
          <w:color w:val="4D4B54"/>
          <w:sz w:val="20"/>
          <w:szCs w:val="20"/>
        </w:rPr>
        <w:t>s</w:t>
      </w:r>
      <w:r>
        <w:rPr>
          <w:rFonts w:ascii="Arial" w:eastAsia="Arial" w:hAnsi="Arial" w:cs="Arial"/>
          <w:color w:val="62606A"/>
          <w:sz w:val="20"/>
          <w:szCs w:val="20"/>
        </w:rPr>
        <w:t>iv</w:t>
      </w:r>
      <w:r>
        <w:rPr>
          <w:rFonts w:ascii="Arial" w:eastAsia="Arial" w:hAnsi="Arial" w:cs="Arial"/>
          <w:color w:val="4D4B54"/>
          <w:sz w:val="20"/>
          <w:szCs w:val="20"/>
        </w:rPr>
        <w:t>e Ser</w:t>
      </w:r>
      <w:r>
        <w:rPr>
          <w:rFonts w:ascii="Arial" w:eastAsia="Arial" w:hAnsi="Arial" w:cs="Arial"/>
          <w:color w:val="62606A"/>
          <w:sz w:val="20"/>
          <w:szCs w:val="20"/>
        </w:rPr>
        <w:t>vi</w:t>
      </w:r>
      <w:r>
        <w:rPr>
          <w:rFonts w:ascii="Arial" w:eastAsia="Arial" w:hAnsi="Arial" w:cs="Arial"/>
          <w:color w:val="4D4B54"/>
          <w:sz w:val="20"/>
          <w:szCs w:val="20"/>
        </w:rPr>
        <w:t xml:space="preserve">ce </w:t>
      </w:r>
      <w:r>
        <w:rPr>
          <w:rFonts w:ascii="Arial" w:eastAsia="Arial" w:hAnsi="Arial" w:cs="Arial"/>
          <w:color w:val="62606A"/>
          <w:sz w:val="20"/>
          <w:szCs w:val="20"/>
        </w:rPr>
        <w:t>A</w:t>
      </w:r>
      <w:r>
        <w:rPr>
          <w:rFonts w:ascii="Arial" w:eastAsia="Arial" w:hAnsi="Arial" w:cs="Arial"/>
          <w:color w:val="4D4B54"/>
          <w:sz w:val="20"/>
          <w:szCs w:val="20"/>
        </w:rPr>
        <w:t>g</w:t>
      </w:r>
      <w:r>
        <w:rPr>
          <w:rFonts w:ascii="Arial" w:eastAsia="Arial" w:hAnsi="Arial" w:cs="Arial"/>
          <w:color w:val="62606A"/>
          <w:sz w:val="20"/>
          <w:szCs w:val="20"/>
        </w:rPr>
        <w:t>r</w:t>
      </w:r>
      <w:r>
        <w:rPr>
          <w:rFonts w:ascii="Arial" w:eastAsia="Arial" w:hAnsi="Arial" w:cs="Arial"/>
          <w:color w:val="4D4B54"/>
          <w:sz w:val="20"/>
          <w:szCs w:val="20"/>
        </w:rPr>
        <w:t>ee</w:t>
      </w:r>
      <w:r>
        <w:rPr>
          <w:rFonts w:ascii="Arial" w:eastAsia="Arial" w:hAnsi="Arial" w:cs="Arial"/>
          <w:color w:val="62606A"/>
          <w:sz w:val="20"/>
          <w:szCs w:val="20"/>
        </w:rPr>
        <w:t>m</w:t>
      </w:r>
      <w:r>
        <w:rPr>
          <w:rFonts w:ascii="Arial" w:eastAsia="Arial" w:hAnsi="Arial" w:cs="Arial"/>
          <w:color w:val="4D4B54"/>
          <w:sz w:val="20"/>
          <w:szCs w:val="20"/>
        </w:rPr>
        <w:t>e</w:t>
      </w:r>
      <w:r>
        <w:rPr>
          <w:rFonts w:ascii="Arial" w:eastAsia="Arial" w:hAnsi="Arial" w:cs="Arial"/>
          <w:color w:val="62606A"/>
          <w:sz w:val="20"/>
          <w:szCs w:val="20"/>
        </w:rPr>
        <w:t>nt</w:t>
      </w:r>
    </w:p>
    <w:p w:rsidR="00550254" w:rsidRDefault="000856CF">
      <w:pPr>
        <w:widowControl w:val="0"/>
        <w:spacing w:after="0" w:line="240" w:lineRule="auto"/>
        <w:ind w:left="4848" w:right="639" w:hanging="1248"/>
        <w:rPr>
          <w:rFonts w:ascii="Arial" w:eastAsia="Arial" w:hAnsi="Arial" w:cs="Arial"/>
          <w:color w:val="62606A"/>
          <w:sz w:val="20"/>
          <w:szCs w:val="20"/>
        </w:rPr>
      </w:pPr>
      <w:r>
        <w:rPr>
          <w:rFonts w:ascii="Arial" w:eastAsia="Arial" w:hAnsi="Arial" w:cs="Arial"/>
          <w:color w:val="4D4B54"/>
          <w:sz w:val="20"/>
          <w:szCs w:val="20"/>
        </w:rPr>
        <w:t>Se</w:t>
      </w:r>
      <w:r>
        <w:rPr>
          <w:rFonts w:ascii="Arial" w:eastAsia="Arial" w:hAnsi="Arial" w:cs="Arial"/>
          <w:color w:val="62606A"/>
          <w:sz w:val="20"/>
          <w:szCs w:val="20"/>
        </w:rPr>
        <w:t>ttin</w:t>
      </w:r>
      <w:r>
        <w:rPr>
          <w:rFonts w:ascii="Arial" w:eastAsia="Arial" w:hAnsi="Arial" w:cs="Arial"/>
          <w:color w:val="4D4B54"/>
          <w:sz w:val="20"/>
          <w:szCs w:val="20"/>
        </w:rPr>
        <w:t xml:space="preserve">g </w:t>
      </w:r>
      <w:r>
        <w:rPr>
          <w:rFonts w:ascii="Arial" w:eastAsia="Arial" w:hAnsi="Arial" w:cs="Arial"/>
          <w:color w:val="62606A"/>
          <w:sz w:val="20"/>
          <w:szCs w:val="20"/>
        </w:rPr>
        <w:t>f</w:t>
      </w:r>
      <w:r>
        <w:rPr>
          <w:rFonts w:ascii="Arial" w:eastAsia="Arial" w:hAnsi="Arial" w:cs="Arial"/>
          <w:color w:val="4D4B54"/>
          <w:sz w:val="20"/>
          <w:szCs w:val="20"/>
        </w:rPr>
        <w:t>o</w:t>
      </w:r>
      <w:r>
        <w:rPr>
          <w:rFonts w:ascii="Arial" w:eastAsia="Arial" w:hAnsi="Arial" w:cs="Arial"/>
          <w:color w:val="62606A"/>
          <w:sz w:val="20"/>
          <w:szCs w:val="20"/>
        </w:rPr>
        <w:t>rth</w:t>
      </w:r>
    </w:p>
    <w:p w:rsidR="00550254" w:rsidRDefault="00550254">
      <w:pPr>
        <w:widowControl w:val="0"/>
        <w:spacing w:after="0" w:line="240" w:lineRule="auto"/>
        <w:ind w:left="4848" w:right="639" w:hanging="1248"/>
        <w:rPr>
          <w:rFonts w:ascii="Arial" w:eastAsia="Arial" w:hAnsi="Arial" w:cs="Arial"/>
          <w:color w:val="62606A"/>
          <w:sz w:val="20"/>
          <w:szCs w:val="20"/>
        </w:rPr>
      </w:pPr>
    </w:p>
    <w:p w:rsidR="00550254" w:rsidRDefault="000856CF">
      <w:pPr>
        <w:widowControl w:val="0"/>
        <w:spacing w:after="0" w:line="240" w:lineRule="auto"/>
        <w:ind w:left="2039" w:right="639"/>
        <w:rPr>
          <w:rFonts w:ascii="Arial" w:eastAsia="Arial" w:hAnsi="Arial" w:cs="Arial"/>
          <w:color w:val="62606A"/>
          <w:sz w:val="20"/>
          <w:szCs w:val="20"/>
          <w:u w:val="single"/>
        </w:rPr>
      </w:pPr>
      <w:r>
        <w:rPr>
          <w:rFonts w:ascii="Arial" w:eastAsia="Arial" w:hAnsi="Arial" w:cs="Arial"/>
          <w:color w:val="4D4B54"/>
          <w:sz w:val="20"/>
          <w:szCs w:val="20"/>
          <w:u w:val="single"/>
        </w:rPr>
        <w:t>Co</w:t>
      </w:r>
      <w:r>
        <w:rPr>
          <w:rFonts w:ascii="Arial" w:eastAsia="Arial" w:hAnsi="Arial" w:cs="Arial"/>
          <w:color w:val="62606A"/>
          <w:sz w:val="20"/>
          <w:szCs w:val="20"/>
          <w:u w:val="single"/>
        </w:rPr>
        <w:t>n</w:t>
      </w:r>
      <w:r>
        <w:rPr>
          <w:rFonts w:ascii="Arial" w:eastAsia="Arial" w:hAnsi="Arial" w:cs="Arial"/>
          <w:color w:val="4D4B54"/>
          <w:sz w:val="20"/>
          <w:szCs w:val="20"/>
          <w:u w:val="single"/>
        </w:rPr>
        <w:t>t</w:t>
      </w:r>
      <w:r>
        <w:rPr>
          <w:rFonts w:ascii="Arial" w:eastAsia="Arial" w:hAnsi="Arial" w:cs="Arial"/>
          <w:color w:val="62606A"/>
          <w:sz w:val="20"/>
          <w:szCs w:val="20"/>
          <w:u w:val="single"/>
        </w:rPr>
        <w:t>r</w:t>
      </w:r>
      <w:r>
        <w:rPr>
          <w:rFonts w:ascii="Arial" w:eastAsia="Arial" w:hAnsi="Arial" w:cs="Arial"/>
          <w:color w:val="4D4B54"/>
          <w:sz w:val="20"/>
          <w:szCs w:val="20"/>
          <w:u w:val="single"/>
        </w:rPr>
        <w:t>ac</w:t>
      </w:r>
      <w:r>
        <w:rPr>
          <w:rFonts w:ascii="Arial" w:eastAsia="Arial" w:hAnsi="Arial" w:cs="Arial"/>
          <w:color w:val="62606A"/>
          <w:sz w:val="20"/>
          <w:szCs w:val="20"/>
          <w:u w:val="single"/>
        </w:rPr>
        <w:t>t A</w:t>
      </w:r>
      <w:r>
        <w:rPr>
          <w:rFonts w:ascii="Arial" w:eastAsia="Arial" w:hAnsi="Arial" w:cs="Arial"/>
          <w:color w:val="4D4B54"/>
          <w:sz w:val="20"/>
          <w:szCs w:val="20"/>
          <w:u w:val="single"/>
        </w:rPr>
        <w:t>ss</w:t>
      </w:r>
      <w:r>
        <w:rPr>
          <w:rFonts w:ascii="Arial" w:eastAsia="Arial" w:hAnsi="Arial" w:cs="Arial"/>
          <w:color w:val="62606A"/>
          <w:sz w:val="20"/>
          <w:szCs w:val="20"/>
          <w:u w:val="single"/>
        </w:rPr>
        <w:t>i</w:t>
      </w:r>
      <w:r>
        <w:rPr>
          <w:rFonts w:ascii="Arial" w:eastAsia="Arial" w:hAnsi="Arial" w:cs="Arial"/>
          <w:color w:val="4D4B54"/>
          <w:sz w:val="20"/>
          <w:szCs w:val="20"/>
          <w:u w:val="single"/>
        </w:rPr>
        <w:t>g</w:t>
      </w:r>
      <w:r>
        <w:rPr>
          <w:rFonts w:ascii="Arial" w:eastAsia="Arial" w:hAnsi="Arial" w:cs="Arial"/>
          <w:color w:val="62606A"/>
          <w:sz w:val="20"/>
          <w:szCs w:val="20"/>
          <w:u w:val="single"/>
        </w:rPr>
        <w:t>nm</w:t>
      </w:r>
      <w:r>
        <w:rPr>
          <w:rFonts w:ascii="Arial" w:eastAsia="Arial" w:hAnsi="Arial" w:cs="Arial"/>
          <w:color w:val="4D4B54"/>
          <w:sz w:val="20"/>
          <w:szCs w:val="20"/>
          <w:u w:val="single"/>
        </w:rPr>
        <w:t>e</w:t>
      </w:r>
      <w:r>
        <w:rPr>
          <w:rFonts w:ascii="Arial" w:eastAsia="Arial" w:hAnsi="Arial" w:cs="Arial"/>
          <w:color w:val="62606A"/>
          <w:sz w:val="20"/>
          <w:szCs w:val="20"/>
          <w:u w:val="single"/>
        </w:rPr>
        <w:t>nt T</w:t>
      </w:r>
      <w:r>
        <w:rPr>
          <w:rFonts w:ascii="Arial" w:eastAsia="Arial" w:hAnsi="Arial" w:cs="Arial"/>
          <w:color w:val="4D4B54"/>
          <w:sz w:val="20"/>
          <w:szCs w:val="20"/>
          <w:u w:val="single"/>
        </w:rPr>
        <w:t>e</w:t>
      </w:r>
      <w:r>
        <w:rPr>
          <w:rFonts w:ascii="Arial" w:eastAsia="Arial" w:hAnsi="Arial" w:cs="Arial"/>
          <w:color w:val="62606A"/>
          <w:sz w:val="20"/>
          <w:szCs w:val="20"/>
          <w:u w:val="single"/>
        </w:rPr>
        <w:t>rm</w:t>
      </w:r>
      <w:r>
        <w:rPr>
          <w:rFonts w:ascii="Arial" w:eastAsia="Arial" w:hAnsi="Arial" w:cs="Arial"/>
          <w:color w:val="4D4B54"/>
          <w:sz w:val="20"/>
          <w:szCs w:val="20"/>
          <w:u w:val="single"/>
        </w:rPr>
        <w:t>s a</w:t>
      </w:r>
      <w:r>
        <w:rPr>
          <w:rFonts w:ascii="Arial" w:eastAsia="Arial" w:hAnsi="Arial" w:cs="Arial"/>
          <w:color w:val="62606A"/>
          <w:sz w:val="20"/>
          <w:szCs w:val="20"/>
          <w:u w:val="single"/>
        </w:rPr>
        <w:t xml:space="preserve">nd </w:t>
      </w:r>
      <w:r>
        <w:rPr>
          <w:rFonts w:ascii="Arial" w:eastAsia="Arial" w:hAnsi="Arial" w:cs="Arial"/>
          <w:color w:val="4D4B54"/>
          <w:sz w:val="20"/>
          <w:szCs w:val="20"/>
          <w:u w:val="single"/>
        </w:rPr>
        <w:t>Rate S</w:t>
      </w:r>
      <w:r>
        <w:rPr>
          <w:rFonts w:ascii="Arial" w:eastAsia="Arial" w:hAnsi="Arial" w:cs="Arial"/>
          <w:color w:val="62606A"/>
          <w:sz w:val="20"/>
          <w:szCs w:val="20"/>
          <w:u w:val="single"/>
        </w:rPr>
        <w:t>h</w:t>
      </w:r>
      <w:r>
        <w:rPr>
          <w:rFonts w:ascii="Arial" w:eastAsia="Arial" w:hAnsi="Arial" w:cs="Arial"/>
          <w:color w:val="4D4B54"/>
          <w:sz w:val="20"/>
          <w:szCs w:val="20"/>
          <w:u w:val="single"/>
        </w:rPr>
        <w:t>e</w:t>
      </w:r>
      <w:r>
        <w:rPr>
          <w:rFonts w:ascii="Arial" w:eastAsia="Arial" w:hAnsi="Arial" w:cs="Arial"/>
          <w:color w:val="62606A"/>
          <w:sz w:val="20"/>
          <w:szCs w:val="20"/>
          <w:u w:val="single"/>
        </w:rPr>
        <w:t xml:space="preserve">et </w:t>
      </w:r>
    </w:p>
    <w:p w:rsidR="00550254" w:rsidRDefault="00550254">
      <w:pPr>
        <w:widowControl w:val="0"/>
        <w:spacing w:after="0" w:line="240" w:lineRule="auto"/>
        <w:rPr>
          <w:rFonts w:ascii="Arial" w:eastAsia="Arial" w:hAnsi="Arial" w:cs="Arial"/>
          <w:color w:val="62606A"/>
          <w:sz w:val="20"/>
          <w:szCs w:val="20"/>
          <w:u w:val="single"/>
        </w:rPr>
      </w:pPr>
    </w:p>
    <w:p w:rsidR="00550254" w:rsidRDefault="000856CF">
      <w:pPr>
        <w:widowControl w:val="0"/>
        <w:spacing w:after="0" w:line="240" w:lineRule="auto"/>
        <w:rPr>
          <w:rFonts w:ascii="Arial" w:eastAsia="Arial" w:hAnsi="Arial" w:cs="Arial"/>
          <w:color w:val="282728"/>
          <w:sz w:val="20"/>
          <w:szCs w:val="20"/>
        </w:rPr>
      </w:pPr>
      <w:r>
        <w:rPr>
          <w:rFonts w:ascii="Arial" w:eastAsia="Arial" w:hAnsi="Arial" w:cs="Arial"/>
          <w:color w:val="62606A"/>
          <w:sz w:val="20"/>
          <w:szCs w:val="20"/>
        </w:rPr>
        <w:t>Thi</w:t>
      </w:r>
      <w:r>
        <w:rPr>
          <w:rFonts w:ascii="Arial" w:eastAsia="Arial" w:hAnsi="Arial" w:cs="Arial"/>
          <w:color w:val="4D4B54"/>
          <w:sz w:val="20"/>
          <w:szCs w:val="20"/>
        </w:rPr>
        <w:t xml:space="preserve">s </w:t>
      </w:r>
      <w:r>
        <w:rPr>
          <w:rFonts w:ascii="Arial" w:eastAsia="Arial" w:hAnsi="Arial" w:cs="Arial"/>
          <w:color w:val="62606A"/>
          <w:sz w:val="20"/>
          <w:szCs w:val="20"/>
        </w:rPr>
        <w:t>Att</w:t>
      </w:r>
      <w:r>
        <w:rPr>
          <w:rFonts w:ascii="Arial" w:eastAsia="Arial" w:hAnsi="Arial" w:cs="Arial"/>
          <w:color w:val="4D4B54"/>
          <w:sz w:val="20"/>
          <w:szCs w:val="20"/>
        </w:rPr>
        <w:t>a</w:t>
      </w:r>
      <w:r>
        <w:rPr>
          <w:rFonts w:ascii="Arial" w:eastAsia="Arial" w:hAnsi="Arial" w:cs="Arial"/>
          <w:color w:val="62606A"/>
          <w:sz w:val="20"/>
          <w:szCs w:val="20"/>
        </w:rPr>
        <w:t>chm</w:t>
      </w:r>
      <w:r>
        <w:rPr>
          <w:rFonts w:ascii="Arial" w:eastAsia="Arial" w:hAnsi="Arial" w:cs="Arial"/>
          <w:color w:val="4D4B54"/>
          <w:sz w:val="20"/>
          <w:szCs w:val="20"/>
        </w:rPr>
        <w:t>e</w:t>
      </w:r>
      <w:r>
        <w:rPr>
          <w:rFonts w:ascii="Arial" w:eastAsia="Arial" w:hAnsi="Arial" w:cs="Arial"/>
          <w:color w:val="62606A"/>
          <w:sz w:val="20"/>
          <w:szCs w:val="20"/>
        </w:rPr>
        <w:t>n</w:t>
      </w:r>
      <w:r>
        <w:rPr>
          <w:rFonts w:ascii="Arial" w:eastAsia="Arial" w:hAnsi="Arial" w:cs="Arial"/>
          <w:color w:val="4D4B54"/>
          <w:sz w:val="20"/>
          <w:szCs w:val="20"/>
        </w:rPr>
        <w:t>t s</w:t>
      </w:r>
      <w:r>
        <w:rPr>
          <w:rFonts w:ascii="Arial" w:eastAsia="Arial" w:hAnsi="Arial" w:cs="Arial"/>
          <w:color w:val="62606A"/>
          <w:sz w:val="20"/>
          <w:szCs w:val="20"/>
        </w:rPr>
        <w:t>h</w:t>
      </w:r>
      <w:r>
        <w:rPr>
          <w:rFonts w:ascii="Arial" w:eastAsia="Arial" w:hAnsi="Arial" w:cs="Arial"/>
          <w:color w:val="4D4B54"/>
          <w:sz w:val="20"/>
          <w:szCs w:val="20"/>
        </w:rPr>
        <w:t>a</w:t>
      </w:r>
      <w:r>
        <w:rPr>
          <w:rFonts w:ascii="Arial" w:eastAsia="Arial" w:hAnsi="Arial" w:cs="Arial"/>
          <w:color w:val="62606A"/>
          <w:sz w:val="20"/>
          <w:szCs w:val="20"/>
        </w:rPr>
        <w:t>ll b</w:t>
      </w:r>
      <w:r>
        <w:rPr>
          <w:rFonts w:ascii="Arial" w:eastAsia="Arial" w:hAnsi="Arial" w:cs="Arial"/>
          <w:color w:val="4D4B54"/>
          <w:sz w:val="20"/>
          <w:szCs w:val="20"/>
        </w:rPr>
        <w:t xml:space="preserve">e </w:t>
      </w:r>
      <w:r>
        <w:rPr>
          <w:rFonts w:ascii="Arial" w:eastAsia="Arial" w:hAnsi="Arial" w:cs="Arial"/>
          <w:color w:val="62606A"/>
          <w:sz w:val="20"/>
          <w:szCs w:val="20"/>
        </w:rPr>
        <w:t>part of th</w:t>
      </w:r>
      <w:r>
        <w:rPr>
          <w:rFonts w:ascii="Arial" w:eastAsia="Arial" w:hAnsi="Arial" w:cs="Arial"/>
          <w:color w:val="4D4B54"/>
          <w:sz w:val="20"/>
          <w:szCs w:val="20"/>
        </w:rPr>
        <w:t xml:space="preserve">e </w:t>
      </w:r>
      <w:r>
        <w:rPr>
          <w:rFonts w:ascii="Arial" w:eastAsia="Arial" w:hAnsi="Arial" w:cs="Arial"/>
          <w:color w:val="62606A"/>
          <w:sz w:val="20"/>
          <w:szCs w:val="20"/>
        </w:rPr>
        <w:t>All Kids Can Therapy Services, LLC</w:t>
      </w:r>
      <w:r>
        <w:rPr>
          <w:rFonts w:ascii="Arial" w:eastAsia="Arial" w:hAnsi="Arial" w:cs="Arial"/>
          <w:color w:val="4D4B54"/>
          <w:sz w:val="20"/>
          <w:szCs w:val="20"/>
        </w:rPr>
        <w:t xml:space="preserve"> </w:t>
      </w:r>
      <w:r>
        <w:rPr>
          <w:rFonts w:ascii="Arial" w:eastAsia="Arial" w:hAnsi="Arial" w:cs="Arial"/>
          <w:color w:val="62606A"/>
          <w:sz w:val="20"/>
          <w:szCs w:val="20"/>
        </w:rPr>
        <w:t>A</w:t>
      </w:r>
      <w:r>
        <w:rPr>
          <w:rFonts w:ascii="Arial" w:eastAsia="Arial" w:hAnsi="Arial" w:cs="Arial"/>
          <w:color w:val="4D4B54"/>
          <w:sz w:val="20"/>
          <w:szCs w:val="20"/>
        </w:rPr>
        <w:t>gree</w:t>
      </w:r>
      <w:r>
        <w:rPr>
          <w:rFonts w:ascii="Arial" w:eastAsia="Arial" w:hAnsi="Arial" w:cs="Arial"/>
          <w:color w:val="62606A"/>
          <w:sz w:val="20"/>
          <w:szCs w:val="20"/>
        </w:rPr>
        <w:t>m</w:t>
      </w:r>
      <w:r>
        <w:rPr>
          <w:rFonts w:ascii="Arial" w:eastAsia="Arial" w:hAnsi="Arial" w:cs="Arial"/>
          <w:color w:val="4D4B54"/>
          <w:sz w:val="20"/>
          <w:szCs w:val="20"/>
        </w:rPr>
        <w:t>e</w:t>
      </w:r>
      <w:r>
        <w:rPr>
          <w:rFonts w:ascii="Arial" w:eastAsia="Arial" w:hAnsi="Arial" w:cs="Arial"/>
          <w:color w:val="62606A"/>
          <w:sz w:val="20"/>
          <w:szCs w:val="20"/>
        </w:rPr>
        <w:t>nt b</w:t>
      </w:r>
      <w:r>
        <w:rPr>
          <w:rFonts w:ascii="Arial" w:eastAsia="Arial" w:hAnsi="Arial" w:cs="Arial"/>
          <w:color w:val="4D4B54"/>
          <w:sz w:val="20"/>
          <w:szCs w:val="20"/>
        </w:rPr>
        <w:t>e</w:t>
      </w:r>
      <w:r>
        <w:rPr>
          <w:rFonts w:ascii="Arial" w:eastAsia="Arial" w:hAnsi="Arial" w:cs="Arial"/>
          <w:color w:val="62606A"/>
          <w:sz w:val="20"/>
          <w:szCs w:val="20"/>
        </w:rPr>
        <w:t>tw</w:t>
      </w:r>
      <w:r>
        <w:rPr>
          <w:rFonts w:ascii="Arial" w:eastAsia="Arial" w:hAnsi="Arial" w:cs="Arial"/>
          <w:color w:val="4D4B54"/>
          <w:sz w:val="20"/>
          <w:szCs w:val="20"/>
        </w:rPr>
        <w:t>ee</w:t>
      </w:r>
      <w:r>
        <w:rPr>
          <w:rFonts w:ascii="Arial" w:eastAsia="Arial" w:hAnsi="Arial" w:cs="Arial"/>
          <w:color w:val="62606A"/>
          <w:sz w:val="20"/>
          <w:szCs w:val="20"/>
        </w:rPr>
        <w:t xml:space="preserve">n </w:t>
      </w:r>
      <w:r>
        <w:rPr>
          <w:rFonts w:ascii="Arial" w:eastAsia="Arial" w:hAnsi="Arial" w:cs="Arial"/>
          <w:b/>
          <w:color w:val="62606A"/>
          <w:sz w:val="20"/>
          <w:szCs w:val="20"/>
          <w:u w:val="single"/>
        </w:rPr>
        <w:t>Gallatin COUNTY SCHOOL CORPORATION</w:t>
      </w:r>
      <w:r>
        <w:rPr>
          <w:rFonts w:ascii="Arial" w:eastAsia="Arial" w:hAnsi="Arial" w:cs="Arial"/>
          <w:b/>
          <w:color w:val="62606A"/>
          <w:sz w:val="20"/>
          <w:szCs w:val="20"/>
        </w:rPr>
        <w:t xml:space="preserve"> </w:t>
      </w:r>
      <w:r>
        <w:rPr>
          <w:rFonts w:ascii="Arial" w:eastAsia="Arial" w:hAnsi="Arial" w:cs="Arial"/>
          <w:color w:val="4D4B54"/>
          <w:sz w:val="20"/>
          <w:szCs w:val="20"/>
        </w:rPr>
        <w:t>a</w:t>
      </w:r>
      <w:r>
        <w:rPr>
          <w:rFonts w:ascii="Arial" w:eastAsia="Arial" w:hAnsi="Arial" w:cs="Arial"/>
          <w:color w:val="62606A"/>
          <w:sz w:val="20"/>
          <w:szCs w:val="20"/>
        </w:rPr>
        <w:t xml:space="preserve">nd </w:t>
      </w:r>
      <w:r>
        <w:rPr>
          <w:rFonts w:ascii="Arial" w:eastAsia="Arial" w:hAnsi="Arial" w:cs="Arial"/>
          <w:b/>
          <w:color w:val="62606A"/>
          <w:sz w:val="20"/>
          <w:szCs w:val="20"/>
          <w:u w:val="single"/>
        </w:rPr>
        <w:t>ALL KIDS CAN THERAPY SERVICES</w:t>
      </w:r>
      <w:r>
        <w:rPr>
          <w:rFonts w:ascii="Arial" w:eastAsia="Arial" w:hAnsi="Arial" w:cs="Arial"/>
          <w:b/>
          <w:color w:val="62606A"/>
          <w:sz w:val="20"/>
          <w:szCs w:val="20"/>
        </w:rPr>
        <w:t xml:space="preserve">, </w:t>
      </w:r>
      <w:r>
        <w:rPr>
          <w:rFonts w:ascii="Arial" w:eastAsia="Arial" w:hAnsi="Arial" w:cs="Arial"/>
          <w:color w:val="62606A"/>
          <w:sz w:val="20"/>
          <w:szCs w:val="20"/>
        </w:rPr>
        <w:t>d</w:t>
      </w:r>
      <w:r>
        <w:rPr>
          <w:rFonts w:ascii="Arial" w:eastAsia="Arial" w:hAnsi="Arial" w:cs="Arial"/>
          <w:color w:val="4D4B54"/>
          <w:sz w:val="20"/>
          <w:szCs w:val="20"/>
        </w:rPr>
        <w:t>a</w:t>
      </w:r>
      <w:r>
        <w:rPr>
          <w:rFonts w:ascii="Arial" w:eastAsia="Arial" w:hAnsi="Arial" w:cs="Arial"/>
          <w:color w:val="62606A"/>
          <w:sz w:val="20"/>
          <w:szCs w:val="20"/>
        </w:rPr>
        <w:t>t</w:t>
      </w:r>
      <w:r>
        <w:rPr>
          <w:rFonts w:ascii="Arial" w:eastAsia="Arial" w:hAnsi="Arial" w:cs="Arial"/>
          <w:color w:val="4D4B54"/>
          <w:sz w:val="20"/>
          <w:szCs w:val="20"/>
        </w:rPr>
        <w:t xml:space="preserve">ed </w:t>
      </w:r>
      <w:r>
        <w:rPr>
          <w:rFonts w:ascii="Arial" w:eastAsia="Arial" w:hAnsi="Arial" w:cs="Arial"/>
          <w:color w:val="62606A"/>
          <w:sz w:val="20"/>
          <w:szCs w:val="20"/>
        </w:rPr>
        <w:t>January 1, 2020</w:t>
      </w:r>
      <w:r>
        <w:rPr>
          <w:rFonts w:ascii="Arial" w:eastAsia="Arial" w:hAnsi="Arial" w:cs="Arial"/>
          <w:color w:val="282728"/>
          <w:sz w:val="20"/>
          <w:szCs w:val="20"/>
        </w:rPr>
        <w:t xml:space="preserve">. </w:t>
      </w:r>
    </w:p>
    <w:p w:rsidR="00550254" w:rsidRDefault="00550254">
      <w:pPr>
        <w:widowControl w:val="0"/>
        <w:spacing w:after="0" w:line="240" w:lineRule="auto"/>
        <w:rPr>
          <w:rFonts w:ascii="Arial" w:eastAsia="Arial" w:hAnsi="Arial" w:cs="Arial"/>
          <w:color w:val="282728"/>
          <w:sz w:val="20"/>
          <w:szCs w:val="20"/>
        </w:rPr>
      </w:pPr>
    </w:p>
    <w:p w:rsidR="00550254" w:rsidRDefault="000856CF">
      <w:pPr>
        <w:widowControl w:val="0"/>
        <w:spacing w:after="0" w:line="240" w:lineRule="auto"/>
        <w:ind w:right="-1"/>
        <w:rPr>
          <w:rFonts w:ascii="Arial" w:eastAsia="Arial" w:hAnsi="Arial" w:cs="Arial"/>
          <w:color w:val="62606A"/>
          <w:sz w:val="20"/>
          <w:szCs w:val="20"/>
        </w:rPr>
      </w:pPr>
      <w:r>
        <w:rPr>
          <w:rFonts w:ascii="Arial" w:eastAsia="Arial" w:hAnsi="Arial" w:cs="Arial"/>
          <w:color w:val="4D4B54"/>
          <w:sz w:val="20"/>
          <w:szCs w:val="20"/>
        </w:rPr>
        <w:t>P</w:t>
      </w:r>
      <w:r>
        <w:rPr>
          <w:rFonts w:ascii="Arial" w:eastAsia="Arial" w:hAnsi="Arial" w:cs="Arial"/>
          <w:color w:val="62606A"/>
          <w:sz w:val="20"/>
          <w:szCs w:val="20"/>
        </w:rPr>
        <w:t>h</w:t>
      </w:r>
      <w:r>
        <w:rPr>
          <w:rFonts w:ascii="Arial" w:eastAsia="Arial" w:hAnsi="Arial" w:cs="Arial"/>
          <w:color w:val="4D4B54"/>
          <w:sz w:val="20"/>
          <w:szCs w:val="20"/>
        </w:rPr>
        <w:t>ys</w:t>
      </w:r>
      <w:r>
        <w:rPr>
          <w:rFonts w:ascii="Arial" w:eastAsia="Arial" w:hAnsi="Arial" w:cs="Arial"/>
          <w:color w:val="62606A"/>
          <w:sz w:val="20"/>
          <w:szCs w:val="20"/>
        </w:rPr>
        <w:t>i</w:t>
      </w:r>
      <w:r>
        <w:rPr>
          <w:rFonts w:ascii="Arial" w:eastAsia="Arial" w:hAnsi="Arial" w:cs="Arial"/>
          <w:color w:val="4D4B54"/>
          <w:sz w:val="20"/>
          <w:szCs w:val="20"/>
        </w:rPr>
        <w:t>ca</w:t>
      </w:r>
      <w:r>
        <w:rPr>
          <w:rFonts w:ascii="Arial" w:eastAsia="Arial" w:hAnsi="Arial" w:cs="Arial"/>
          <w:color w:val="62606A"/>
          <w:sz w:val="20"/>
          <w:szCs w:val="20"/>
        </w:rPr>
        <w:t>l Ther</w:t>
      </w:r>
      <w:r>
        <w:rPr>
          <w:rFonts w:ascii="Arial" w:eastAsia="Arial" w:hAnsi="Arial" w:cs="Arial"/>
          <w:color w:val="4D4B54"/>
          <w:sz w:val="20"/>
          <w:szCs w:val="20"/>
        </w:rPr>
        <w:t>a</w:t>
      </w:r>
      <w:r>
        <w:rPr>
          <w:rFonts w:ascii="Arial" w:eastAsia="Arial" w:hAnsi="Arial" w:cs="Arial"/>
          <w:color w:val="62606A"/>
          <w:sz w:val="20"/>
          <w:szCs w:val="20"/>
        </w:rPr>
        <w:t>pi</w:t>
      </w:r>
      <w:r>
        <w:rPr>
          <w:rFonts w:ascii="Arial" w:eastAsia="Arial" w:hAnsi="Arial" w:cs="Arial"/>
          <w:color w:val="4D4B54"/>
          <w:sz w:val="20"/>
          <w:szCs w:val="20"/>
        </w:rPr>
        <w:t xml:space="preserve">st </w:t>
      </w:r>
      <w:r>
        <w:rPr>
          <w:rFonts w:ascii="Arial" w:eastAsia="Arial" w:hAnsi="Arial" w:cs="Arial"/>
          <w:color w:val="4D4B54"/>
          <w:sz w:val="20"/>
          <w:szCs w:val="20"/>
        </w:rPr>
        <w:br/>
        <w:t>Occ</w:t>
      </w:r>
      <w:r>
        <w:rPr>
          <w:rFonts w:ascii="Arial" w:eastAsia="Arial" w:hAnsi="Arial" w:cs="Arial"/>
          <w:color w:val="62606A"/>
          <w:sz w:val="20"/>
          <w:szCs w:val="20"/>
        </w:rPr>
        <w:t>up</w:t>
      </w:r>
      <w:r>
        <w:rPr>
          <w:rFonts w:ascii="Arial" w:eastAsia="Arial" w:hAnsi="Arial" w:cs="Arial"/>
          <w:color w:val="4D4B54"/>
          <w:sz w:val="20"/>
          <w:szCs w:val="20"/>
        </w:rPr>
        <w:t>atio</w:t>
      </w:r>
      <w:r>
        <w:rPr>
          <w:rFonts w:ascii="Arial" w:eastAsia="Arial" w:hAnsi="Arial" w:cs="Arial"/>
          <w:color w:val="62606A"/>
          <w:sz w:val="20"/>
          <w:szCs w:val="20"/>
        </w:rPr>
        <w:t>n</w:t>
      </w:r>
      <w:r>
        <w:rPr>
          <w:rFonts w:ascii="Arial" w:eastAsia="Arial" w:hAnsi="Arial" w:cs="Arial"/>
          <w:color w:val="4D4B54"/>
          <w:sz w:val="20"/>
          <w:szCs w:val="20"/>
        </w:rPr>
        <w:t>a</w:t>
      </w:r>
      <w:r>
        <w:rPr>
          <w:rFonts w:ascii="Arial" w:eastAsia="Arial" w:hAnsi="Arial" w:cs="Arial"/>
          <w:color w:val="62606A"/>
          <w:sz w:val="20"/>
          <w:szCs w:val="20"/>
        </w:rPr>
        <w:t>l Th</w:t>
      </w:r>
      <w:r>
        <w:rPr>
          <w:rFonts w:ascii="Arial" w:eastAsia="Arial" w:hAnsi="Arial" w:cs="Arial"/>
          <w:color w:val="4D4B54"/>
          <w:sz w:val="20"/>
          <w:szCs w:val="20"/>
        </w:rPr>
        <w:t>e</w:t>
      </w:r>
      <w:r>
        <w:rPr>
          <w:rFonts w:ascii="Arial" w:eastAsia="Arial" w:hAnsi="Arial" w:cs="Arial"/>
          <w:color w:val="62606A"/>
          <w:sz w:val="20"/>
          <w:szCs w:val="20"/>
        </w:rPr>
        <w:t>rap</w:t>
      </w:r>
      <w:r>
        <w:rPr>
          <w:rFonts w:ascii="Arial" w:eastAsia="Arial" w:hAnsi="Arial" w:cs="Arial"/>
          <w:color w:val="4D4B54"/>
          <w:sz w:val="20"/>
          <w:szCs w:val="20"/>
        </w:rPr>
        <w:t>is</w:t>
      </w:r>
      <w:r>
        <w:rPr>
          <w:rFonts w:ascii="Arial" w:eastAsia="Arial" w:hAnsi="Arial" w:cs="Arial"/>
          <w:color w:val="62606A"/>
          <w:sz w:val="20"/>
          <w:szCs w:val="20"/>
        </w:rPr>
        <w:t xml:space="preserve">t </w:t>
      </w:r>
      <w:r>
        <w:rPr>
          <w:rFonts w:ascii="Arial" w:eastAsia="Arial" w:hAnsi="Arial" w:cs="Arial"/>
          <w:color w:val="62606A"/>
          <w:sz w:val="20"/>
          <w:szCs w:val="20"/>
        </w:rPr>
        <w:br/>
      </w:r>
      <w:r>
        <w:rPr>
          <w:rFonts w:ascii="Arial" w:eastAsia="Arial" w:hAnsi="Arial" w:cs="Arial"/>
          <w:color w:val="4D4B54"/>
          <w:sz w:val="20"/>
          <w:szCs w:val="20"/>
        </w:rPr>
        <w:t>S</w:t>
      </w:r>
      <w:r>
        <w:rPr>
          <w:rFonts w:ascii="Arial" w:eastAsia="Arial" w:hAnsi="Arial" w:cs="Arial"/>
          <w:color w:val="62606A"/>
          <w:sz w:val="20"/>
          <w:szCs w:val="20"/>
        </w:rPr>
        <w:t>pe</w:t>
      </w:r>
      <w:r>
        <w:rPr>
          <w:rFonts w:ascii="Arial" w:eastAsia="Arial" w:hAnsi="Arial" w:cs="Arial"/>
          <w:color w:val="4D4B54"/>
          <w:sz w:val="20"/>
          <w:szCs w:val="20"/>
        </w:rPr>
        <w:t>e</w:t>
      </w:r>
      <w:r>
        <w:rPr>
          <w:rFonts w:ascii="Arial" w:eastAsia="Arial" w:hAnsi="Arial" w:cs="Arial"/>
          <w:color w:val="62606A"/>
          <w:sz w:val="20"/>
          <w:szCs w:val="20"/>
        </w:rPr>
        <w:t xml:space="preserve">ch </w:t>
      </w:r>
      <w:r>
        <w:rPr>
          <w:rFonts w:ascii="Arial" w:eastAsia="Arial" w:hAnsi="Arial" w:cs="Arial"/>
          <w:color w:val="4D4B54"/>
          <w:sz w:val="20"/>
          <w:szCs w:val="20"/>
        </w:rPr>
        <w:t>T</w:t>
      </w:r>
      <w:r>
        <w:rPr>
          <w:rFonts w:ascii="Arial" w:eastAsia="Arial" w:hAnsi="Arial" w:cs="Arial"/>
          <w:color w:val="62606A"/>
          <w:sz w:val="20"/>
          <w:szCs w:val="20"/>
        </w:rPr>
        <w:t>h</w:t>
      </w:r>
      <w:r>
        <w:rPr>
          <w:rFonts w:ascii="Arial" w:eastAsia="Arial" w:hAnsi="Arial" w:cs="Arial"/>
          <w:color w:val="4D4B54"/>
          <w:sz w:val="20"/>
          <w:szCs w:val="20"/>
        </w:rPr>
        <w:t>e</w:t>
      </w:r>
      <w:r>
        <w:rPr>
          <w:rFonts w:ascii="Arial" w:eastAsia="Arial" w:hAnsi="Arial" w:cs="Arial"/>
          <w:color w:val="62606A"/>
          <w:sz w:val="20"/>
          <w:szCs w:val="20"/>
        </w:rPr>
        <w:t>r</w:t>
      </w:r>
      <w:r>
        <w:rPr>
          <w:rFonts w:ascii="Arial" w:eastAsia="Arial" w:hAnsi="Arial" w:cs="Arial"/>
          <w:color w:val="4D4B54"/>
          <w:sz w:val="20"/>
          <w:szCs w:val="20"/>
        </w:rPr>
        <w:t>a</w:t>
      </w:r>
      <w:r>
        <w:rPr>
          <w:rFonts w:ascii="Arial" w:eastAsia="Arial" w:hAnsi="Arial" w:cs="Arial"/>
          <w:color w:val="62606A"/>
          <w:sz w:val="20"/>
          <w:szCs w:val="20"/>
        </w:rPr>
        <w:t>pi</w:t>
      </w:r>
      <w:r>
        <w:rPr>
          <w:rFonts w:ascii="Arial" w:eastAsia="Arial" w:hAnsi="Arial" w:cs="Arial"/>
          <w:color w:val="4D4B54"/>
          <w:sz w:val="20"/>
          <w:szCs w:val="20"/>
        </w:rPr>
        <w:t>s</w:t>
      </w:r>
      <w:r>
        <w:rPr>
          <w:rFonts w:ascii="Arial" w:eastAsia="Arial" w:hAnsi="Arial" w:cs="Arial"/>
          <w:color w:val="62606A"/>
          <w:sz w:val="20"/>
          <w:szCs w:val="20"/>
        </w:rPr>
        <w:t>t</w:t>
      </w:r>
    </w:p>
    <w:p w:rsidR="00550254" w:rsidRDefault="000856CF">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p>
    <w:p w:rsidR="00550254" w:rsidRDefault="000856CF">
      <w:pPr>
        <w:widowControl w:val="0"/>
        <w:spacing w:after="0" w:line="240" w:lineRule="auto"/>
        <w:ind w:right="4127"/>
        <w:rPr>
          <w:rFonts w:ascii="Times New Roman" w:eastAsia="Times New Roman" w:hAnsi="Times New Roman" w:cs="Times New Roman"/>
          <w:color w:val="4D4B54"/>
        </w:rPr>
      </w:pPr>
      <w:r>
        <w:rPr>
          <w:rFonts w:ascii="Times New Roman" w:eastAsia="Times New Roman" w:hAnsi="Times New Roman" w:cs="Times New Roman"/>
          <w:color w:val="62606A"/>
        </w:rPr>
        <w:t>$</w:t>
      </w:r>
      <w:r>
        <w:rPr>
          <w:rFonts w:ascii="Times New Roman" w:eastAsia="Times New Roman" w:hAnsi="Times New Roman" w:cs="Times New Roman"/>
          <w:color w:val="4D4B54"/>
        </w:rPr>
        <w:t>75 per Hour</w:t>
      </w:r>
    </w:p>
    <w:p w:rsidR="00550254" w:rsidRDefault="00550254">
      <w:pPr>
        <w:widowControl w:val="0"/>
        <w:spacing w:after="0" w:line="240" w:lineRule="auto"/>
        <w:rPr>
          <w:rFonts w:ascii="Times New Roman" w:eastAsia="Times New Roman" w:hAnsi="Times New Roman" w:cs="Times New Roman"/>
          <w:color w:val="4D4B54"/>
        </w:rPr>
      </w:pPr>
    </w:p>
    <w:p w:rsidR="00550254" w:rsidRDefault="000856CF">
      <w:pPr>
        <w:widowControl w:val="0"/>
        <w:spacing w:after="0" w:line="240" w:lineRule="auto"/>
        <w:ind w:left="23" w:right="327"/>
        <w:rPr>
          <w:rFonts w:ascii="Arial" w:eastAsia="Arial" w:hAnsi="Arial" w:cs="Arial"/>
          <w:b/>
          <w:color w:val="62606A"/>
          <w:sz w:val="20"/>
          <w:szCs w:val="20"/>
        </w:rPr>
      </w:pPr>
      <w:r>
        <w:rPr>
          <w:rFonts w:ascii="Arial" w:eastAsia="Arial" w:hAnsi="Arial" w:cs="Arial"/>
          <w:b/>
          <w:color w:val="62606A"/>
          <w:sz w:val="20"/>
          <w:szCs w:val="20"/>
        </w:rPr>
        <w:t>This hourly rate includes treatment, meetings and documentation time performed by the therapist.</w:t>
      </w:r>
    </w:p>
    <w:p w:rsidR="00550254" w:rsidRDefault="00550254">
      <w:pPr>
        <w:widowControl w:val="0"/>
        <w:spacing w:after="0" w:line="240" w:lineRule="auto"/>
        <w:ind w:left="23" w:right="327"/>
        <w:rPr>
          <w:rFonts w:ascii="Arial" w:eastAsia="Arial" w:hAnsi="Arial" w:cs="Arial"/>
          <w:b/>
          <w:color w:val="62606A"/>
          <w:sz w:val="20"/>
          <w:szCs w:val="20"/>
        </w:rPr>
      </w:pPr>
    </w:p>
    <w:p w:rsidR="00550254" w:rsidRDefault="000856CF">
      <w:pPr>
        <w:widowControl w:val="0"/>
        <w:spacing w:after="0" w:line="240" w:lineRule="auto"/>
        <w:ind w:left="23" w:right="327"/>
        <w:rPr>
          <w:rFonts w:ascii="Arial" w:eastAsia="Arial" w:hAnsi="Arial" w:cs="Arial"/>
          <w:b/>
          <w:color w:val="62606A"/>
          <w:sz w:val="20"/>
          <w:szCs w:val="20"/>
        </w:rPr>
      </w:pPr>
      <w:r>
        <w:rPr>
          <w:rFonts w:ascii="Arial" w:eastAsia="Arial" w:hAnsi="Arial" w:cs="Arial"/>
          <w:b/>
          <w:color w:val="62606A"/>
          <w:sz w:val="20"/>
          <w:szCs w:val="20"/>
        </w:rPr>
        <w:t xml:space="preserve">CONTRACT LENGTH </w:t>
      </w:r>
    </w:p>
    <w:p w:rsidR="00550254" w:rsidRDefault="000856CF">
      <w:pPr>
        <w:widowControl w:val="0"/>
        <w:spacing w:after="0" w:line="240" w:lineRule="auto"/>
        <w:ind w:left="14" w:right="327"/>
        <w:rPr>
          <w:rFonts w:ascii="Arial" w:eastAsia="Arial" w:hAnsi="Arial" w:cs="Arial"/>
          <w:color w:val="4D4B54"/>
          <w:sz w:val="20"/>
          <w:szCs w:val="20"/>
        </w:rPr>
      </w:pPr>
      <w:r>
        <w:rPr>
          <w:rFonts w:ascii="Arial" w:eastAsia="Arial" w:hAnsi="Arial" w:cs="Arial"/>
          <w:color w:val="62606A"/>
          <w:sz w:val="20"/>
          <w:szCs w:val="20"/>
        </w:rPr>
        <w:t>Th</w:t>
      </w:r>
      <w:r>
        <w:rPr>
          <w:rFonts w:ascii="Arial" w:eastAsia="Arial" w:hAnsi="Arial" w:cs="Arial"/>
          <w:color w:val="4D4B54"/>
          <w:sz w:val="20"/>
          <w:szCs w:val="20"/>
        </w:rPr>
        <w:t xml:space="preserve">is </w:t>
      </w:r>
      <w:r>
        <w:rPr>
          <w:rFonts w:ascii="Arial" w:eastAsia="Arial" w:hAnsi="Arial" w:cs="Arial"/>
          <w:color w:val="62606A"/>
          <w:sz w:val="20"/>
          <w:szCs w:val="20"/>
        </w:rPr>
        <w:t>Alli</w:t>
      </w:r>
      <w:r>
        <w:rPr>
          <w:rFonts w:ascii="Arial" w:eastAsia="Arial" w:hAnsi="Arial" w:cs="Arial"/>
          <w:color w:val="4D4B54"/>
          <w:sz w:val="20"/>
          <w:szCs w:val="20"/>
        </w:rPr>
        <w:t>e</w:t>
      </w:r>
      <w:r>
        <w:rPr>
          <w:rFonts w:ascii="Arial" w:eastAsia="Arial" w:hAnsi="Arial" w:cs="Arial"/>
          <w:color w:val="62606A"/>
          <w:sz w:val="20"/>
          <w:szCs w:val="20"/>
        </w:rPr>
        <w:t>d c</w:t>
      </w:r>
      <w:r>
        <w:rPr>
          <w:rFonts w:ascii="Arial" w:eastAsia="Arial" w:hAnsi="Arial" w:cs="Arial"/>
          <w:color w:val="4D4B54"/>
          <w:sz w:val="20"/>
          <w:szCs w:val="20"/>
        </w:rPr>
        <w:t>o</w:t>
      </w:r>
      <w:r>
        <w:rPr>
          <w:rFonts w:ascii="Arial" w:eastAsia="Arial" w:hAnsi="Arial" w:cs="Arial"/>
          <w:color w:val="62606A"/>
          <w:sz w:val="20"/>
          <w:szCs w:val="20"/>
        </w:rPr>
        <w:t>ntr</w:t>
      </w:r>
      <w:r>
        <w:rPr>
          <w:rFonts w:ascii="Arial" w:eastAsia="Arial" w:hAnsi="Arial" w:cs="Arial"/>
          <w:color w:val="4D4B54"/>
          <w:sz w:val="20"/>
          <w:szCs w:val="20"/>
        </w:rPr>
        <w:t>a</w:t>
      </w:r>
      <w:r>
        <w:rPr>
          <w:rFonts w:ascii="Arial" w:eastAsia="Arial" w:hAnsi="Arial" w:cs="Arial"/>
          <w:color w:val="62606A"/>
          <w:sz w:val="20"/>
          <w:szCs w:val="20"/>
        </w:rPr>
        <w:t>c</w:t>
      </w:r>
      <w:r>
        <w:rPr>
          <w:rFonts w:ascii="Arial" w:eastAsia="Arial" w:hAnsi="Arial" w:cs="Arial"/>
          <w:color w:val="4D4B54"/>
          <w:sz w:val="20"/>
          <w:szCs w:val="20"/>
        </w:rPr>
        <w:t xml:space="preserve">t </w:t>
      </w:r>
      <w:r>
        <w:rPr>
          <w:rFonts w:ascii="Arial" w:eastAsia="Arial" w:hAnsi="Arial" w:cs="Arial"/>
          <w:color w:val="62606A"/>
          <w:sz w:val="20"/>
          <w:szCs w:val="20"/>
        </w:rPr>
        <w:t>b</w:t>
      </w:r>
      <w:r>
        <w:rPr>
          <w:rFonts w:ascii="Arial" w:eastAsia="Arial" w:hAnsi="Arial" w:cs="Arial"/>
          <w:color w:val="4D4B54"/>
          <w:sz w:val="20"/>
          <w:szCs w:val="20"/>
        </w:rPr>
        <w:t>e</w:t>
      </w:r>
      <w:r>
        <w:rPr>
          <w:rFonts w:ascii="Arial" w:eastAsia="Arial" w:hAnsi="Arial" w:cs="Arial"/>
          <w:color w:val="62606A"/>
          <w:sz w:val="20"/>
          <w:szCs w:val="20"/>
        </w:rPr>
        <w:t>tw</w:t>
      </w:r>
      <w:r>
        <w:rPr>
          <w:rFonts w:ascii="Arial" w:eastAsia="Arial" w:hAnsi="Arial" w:cs="Arial"/>
          <w:color w:val="4D4B54"/>
          <w:sz w:val="20"/>
          <w:szCs w:val="20"/>
        </w:rPr>
        <w:t>ee</w:t>
      </w:r>
      <w:r>
        <w:rPr>
          <w:rFonts w:ascii="Arial" w:eastAsia="Arial" w:hAnsi="Arial" w:cs="Arial"/>
          <w:color w:val="62606A"/>
          <w:sz w:val="20"/>
          <w:szCs w:val="20"/>
        </w:rPr>
        <w:t>n F</w:t>
      </w:r>
      <w:r>
        <w:rPr>
          <w:rFonts w:ascii="Arial" w:eastAsia="Arial" w:hAnsi="Arial" w:cs="Arial"/>
          <w:color w:val="4D4B54"/>
          <w:sz w:val="20"/>
          <w:szCs w:val="20"/>
        </w:rPr>
        <w:t>ac</w:t>
      </w:r>
      <w:r>
        <w:rPr>
          <w:rFonts w:ascii="Arial" w:eastAsia="Arial" w:hAnsi="Arial" w:cs="Arial"/>
          <w:color w:val="62606A"/>
          <w:sz w:val="20"/>
          <w:szCs w:val="20"/>
        </w:rPr>
        <w:t>i</w:t>
      </w:r>
      <w:r>
        <w:rPr>
          <w:rFonts w:ascii="Arial" w:eastAsia="Arial" w:hAnsi="Arial" w:cs="Arial"/>
          <w:color w:val="4D4B54"/>
          <w:sz w:val="20"/>
          <w:szCs w:val="20"/>
        </w:rPr>
        <w:t>l</w:t>
      </w:r>
      <w:r>
        <w:rPr>
          <w:rFonts w:ascii="Arial" w:eastAsia="Arial" w:hAnsi="Arial" w:cs="Arial"/>
          <w:color w:val="62606A"/>
          <w:sz w:val="20"/>
          <w:szCs w:val="20"/>
        </w:rPr>
        <w:t xml:space="preserve">ity </w:t>
      </w:r>
      <w:r>
        <w:rPr>
          <w:rFonts w:ascii="Arial" w:eastAsia="Arial" w:hAnsi="Arial" w:cs="Arial"/>
          <w:color w:val="4D4B54"/>
          <w:sz w:val="20"/>
          <w:szCs w:val="20"/>
        </w:rPr>
        <w:t>a</w:t>
      </w:r>
      <w:r>
        <w:rPr>
          <w:rFonts w:ascii="Arial" w:eastAsia="Arial" w:hAnsi="Arial" w:cs="Arial"/>
          <w:color w:val="62606A"/>
          <w:sz w:val="20"/>
          <w:szCs w:val="20"/>
        </w:rPr>
        <w:t>nd All Kids Can Therapy Services, LLC</w:t>
      </w:r>
      <w:r>
        <w:rPr>
          <w:rFonts w:ascii="Arial" w:eastAsia="Arial" w:hAnsi="Arial" w:cs="Arial"/>
          <w:color w:val="4D4B54"/>
          <w:sz w:val="20"/>
          <w:szCs w:val="20"/>
        </w:rPr>
        <w:t xml:space="preserve"> </w:t>
      </w:r>
      <w:r>
        <w:rPr>
          <w:rFonts w:ascii="Arial" w:eastAsia="Arial" w:hAnsi="Arial" w:cs="Arial"/>
          <w:color w:val="62606A"/>
          <w:sz w:val="20"/>
          <w:szCs w:val="20"/>
        </w:rPr>
        <w:t>will b</w:t>
      </w:r>
      <w:r>
        <w:rPr>
          <w:rFonts w:ascii="Arial" w:eastAsia="Arial" w:hAnsi="Arial" w:cs="Arial"/>
          <w:color w:val="4D4B54"/>
          <w:sz w:val="20"/>
          <w:szCs w:val="20"/>
        </w:rPr>
        <w:t xml:space="preserve">e </w:t>
      </w:r>
      <w:r>
        <w:rPr>
          <w:rFonts w:ascii="Arial" w:eastAsia="Arial" w:hAnsi="Arial" w:cs="Arial"/>
          <w:color w:val="62606A"/>
          <w:sz w:val="20"/>
          <w:szCs w:val="20"/>
        </w:rPr>
        <w:t>for a minim</w:t>
      </w:r>
      <w:r>
        <w:rPr>
          <w:rFonts w:ascii="Arial" w:eastAsia="Arial" w:hAnsi="Arial" w:cs="Arial"/>
          <w:color w:val="4D4B54"/>
          <w:sz w:val="20"/>
          <w:szCs w:val="20"/>
        </w:rPr>
        <w:t>u</w:t>
      </w:r>
      <w:r>
        <w:rPr>
          <w:rFonts w:ascii="Arial" w:eastAsia="Arial" w:hAnsi="Arial" w:cs="Arial"/>
          <w:color w:val="62606A"/>
          <w:sz w:val="20"/>
          <w:szCs w:val="20"/>
        </w:rPr>
        <w:t>m o</w:t>
      </w:r>
      <w:r>
        <w:rPr>
          <w:rFonts w:ascii="Arial" w:eastAsia="Arial" w:hAnsi="Arial" w:cs="Arial"/>
          <w:color w:val="4D4B54"/>
          <w:sz w:val="20"/>
          <w:szCs w:val="20"/>
        </w:rPr>
        <w:t xml:space="preserve">f </w:t>
      </w:r>
      <w:r>
        <w:rPr>
          <w:rFonts w:ascii="Arial" w:eastAsia="Arial" w:hAnsi="Arial" w:cs="Arial"/>
          <w:color w:val="62606A"/>
          <w:sz w:val="20"/>
          <w:szCs w:val="20"/>
        </w:rPr>
        <w:t>1 year.  All c</w:t>
      </w:r>
      <w:r>
        <w:rPr>
          <w:rFonts w:ascii="Arial" w:eastAsia="Arial" w:hAnsi="Arial" w:cs="Arial"/>
          <w:color w:val="4D4B54"/>
          <w:sz w:val="20"/>
          <w:szCs w:val="20"/>
        </w:rPr>
        <w:t>o</w:t>
      </w:r>
      <w:r>
        <w:rPr>
          <w:rFonts w:ascii="Arial" w:eastAsia="Arial" w:hAnsi="Arial" w:cs="Arial"/>
          <w:color w:val="62606A"/>
          <w:sz w:val="20"/>
          <w:szCs w:val="20"/>
        </w:rPr>
        <w:t>ntr</w:t>
      </w:r>
      <w:r>
        <w:rPr>
          <w:rFonts w:ascii="Arial" w:eastAsia="Arial" w:hAnsi="Arial" w:cs="Arial"/>
          <w:color w:val="4D4B54"/>
          <w:sz w:val="20"/>
          <w:szCs w:val="20"/>
        </w:rPr>
        <w:t>ac</w:t>
      </w:r>
      <w:r>
        <w:rPr>
          <w:rFonts w:ascii="Arial" w:eastAsia="Arial" w:hAnsi="Arial" w:cs="Arial"/>
          <w:color w:val="62606A"/>
          <w:sz w:val="20"/>
          <w:szCs w:val="20"/>
        </w:rPr>
        <w:t>t</w:t>
      </w:r>
      <w:r>
        <w:rPr>
          <w:rFonts w:ascii="Arial" w:eastAsia="Arial" w:hAnsi="Arial" w:cs="Arial"/>
          <w:color w:val="4D4B54"/>
          <w:sz w:val="20"/>
          <w:szCs w:val="20"/>
        </w:rPr>
        <w:t xml:space="preserve">s </w:t>
      </w:r>
      <w:r>
        <w:rPr>
          <w:rFonts w:ascii="Arial" w:eastAsia="Arial" w:hAnsi="Arial" w:cs="Arial"/>
          <w:color w:val="62606A"/>
          <w:sz w:val="20"/>
          <w:szCs w:val="20"/>
        </w:rPr>
        <w:t>will b</w:t>
      </w:r>
      <w:r>
        <w:rPr>
          <w:rFonts w:ascii="Arial" w:eastAsia="Arial" w:hAnsi="Arial" w:cs="Arial"/>
          <w:color w:val="4D4B54"/>
          <w:sz w:val="20"/>
          <w:szCs w:val="20"/>
        </w:rPr>
        <w:t xml:space="preserve">e </w:t>
      </w:r>
      <w:r>
        <w:rPr>
          <w:rFonts w:ascii="Arial" w:eastAsia="Arial" w:hAnsi="Arial" w:cs="Arial"/>
          <w:color w:val="62606A"/>
          <w:sz w:val="20"/>
          <w:szCs w:val="20"/>
        </w:rPr>
        <w:t>b</w:t>
      </w:r>
      <w:r>
        <w:rPr>
          <w:rFonts w:ascii="Arial" w:eastAsia="Arial" w:hAnsi="Arial" w:cs="Arial"/>
          <w:color w:val="4D4B54"/>
          <w:sz w:val="20"/>
          <w:szCs w:val="20"/>
        </w:rPr>
        <w:t>ase</w:t>
      </w:r>
      <w:r>
        <w:rPr>
          <w:rFonts w:ascii="Arial" w:eastAsia="Arial" w:hAnsi="Arial" w:cs="Arial"/>
          <w:color w:val="62606A"/>
          <w:sz w:val="20"/>
          <w:szCs w:val="20"/>
        </w:rPr>
        <w:t>d on bi</w:t>
      </w:r>
      <w:r>
        <w:rPr>
          <w:rFonts w:ascii="Arial" w:eastAsia="Arial" w:hAnsi="Arial" w:cs="Arial"/>
          <w:color w:val="4D4B54"/>
          <w:sz w:val="20"/>
          <w:szCs w:val="20"/>
        </w:rPr>
        <w:t>l</w:t>
      </w:r>
      <w:r>
        <w:rPr>
          <w:rFonts w:ascii="Arial" w:eastAsia="Arial" w:hAnsi="Arial" w:cs="Arial"/>
          <w:color w:val="62606A"/>
          <w:sz w:val="20"/>
          <w:szCs w:val="20"/>
        </w:rPr>
        <w:t>lin</w:t>
      </w:r>
      <w:r>
        <w:rPr>
          <w:rFonts w:ascii="Arial" w:eastAsia="Arial" w:hAnsi="Arial" w:cs="Arial"/>
          <w:color w:val="4D4B54"/>
          <w:sz w:val="20"/>
          <w:szCs w:val="20"/>
        </w:rPr>
        <w:t xml:space="preserve">g </w:t>
      </w:r>
      <w:r>
        <w:rPr>
          <w:rFonts w:ascii="Arial" w:eastAsia="Arial" w:hAnsi="Arial" w:cs="Arial"/>
          <w:color w:val="878589"/>
          <w:sz w:val="20"/>
          <w:szCs w:val="20"/>
        </w:rPr>
        <w:t>r</w:t>
      </w:r>
      <w:r>
        <w:rPr>
          <w:rFonts w:ascii="Arial" w:eastAsia="Arial" w:hAnsi="Arial" w:cs="Arial"/>
          <w:color w:val="62606A"/>
          <w:sz w:val="20"/>
          <w:szCs w:val="20"/>
        </w:rPr>
        <w:t>at</w:t>
      </w:r>
      <w:r>
        <w:rPr>
          <w:rFonts w:ascii="Arial" w:eastAsia="Arial" w:hAnsi="Arial" w:cs="Arial"/>
          <w:color w:val="4D4B54"/>
          <w:sz w:val="20"/>
          <w:szCs w:val="20"/>
        </w:rPr>
        <w:t xml:space="preserve">es </w:t>
      </w:r>
      <w:r>
        <w:rPr>
          <w:rFonts w:ascii="Arial" w:eastAsia="Arial" w:hAnsi="Arial" w:cs="Arial"/>
          <w:color w:val="62606A"/>
          <w:sz w:val="20"/>
          <w:szCs w:val="20"/>
        </w:rPr>
        <w:t>li</w:t>
      </w:r>
      <w:r>
        <w:rPr>
          <w:rFonts w:ascii="Arial" w:eastAsia="Arial" w:hAnsi="Arial" w:cs="Arial"/>
          <w:color w:val="4D4B54"/>
          <w:sz w:val="20"/>
          <w:szCs w:val="20"/>
        </w:rPr>
        <w:t>s</w:t>
      </w:r>
      <w:r>
        <w:rPr>
          <w:rFonts w:ascii="Arial" w:eastAsia="Arial" w:hAnsi="Arial" w:cs="Arial"/>
          <w:color w:val="62606A"/>
          <w:sz w:val="20"/>
          <w:szCs w:val="20"/>
        </w:rPr>
        <w:t>ted abov</w:t>
      </w:r>
      <w:r>
        <w:rPr>
          <w:rFonts w:ascii="Arial" w:eastAsia="Arial" w:hAnsi="Arial" w:cs="Arial"/>
          <w:color w:val="4D4B54"/>
          <w:sz w:val="20"/>
          <w:szCs w:val="20"/>
        </w:rPr>
        <w:t xml:space="preserve">e. </w:t>
      </w:r>
    </w:p>
    <w:p w:rsidR="00550254" w:rsidRDefault="00550254">
      <w:pPr>
        <w:widowControl w:val="0"/>
        <w:spacing w:after="0" w:line="240" w:lineRule="auto"/>
        <w:ind w:right="639"/>
        <w:rPr>
          <w:rFonts w:ascii="Arial" w:eastAsia="Arial" w:hAnsi="Arial" w:cs="Arial"/>
          <w:color w:val="4D4B54"/>
          <w:sz w:val="20"/>
          <w:szCs w:val="20"/>
        </w:rPr>
      </w:pPr>
    </w:p>
    <w:p w:rsidR="00550254" w:rsidRDefault="000856CF">
      <w:pPr>
        <w:widowControl w:val="0"/>
        <w:spacing w:after="0" w:line="240" w:lineRule="auto"/>
        <w:ind w:right="639"/>
        <w:rPr>
          <w:rFonts w:ascii="Arial" w:eastAsia="Arial" w:hAnsi="Arial" w:cs="Arial"/>
          <w:b/>
          <w:color w:val="62606A"/>
          <w:sz w:val="20"/>
          <w:szCs w:val="20"/>
        </w:rPr>
      </w:pPr>
      <w:r>
        <w:rPr>
          <w:rFonts w:ascii="Arial" w:eastAsia="Arial" w:hAnsi="Arial" w:cs="Arial"/>
          <w:b/>
          <w:color w:val="62606A"/>
          <w:sz w:val="20"/>
          <w:szCs w:val="20"/>
        </w:rPr>
        <w:t xml:space="preserve">HOLIDAYS </w:t>
      </w:r>
    </w:p>
    <w:p w:rsidR="00550254" w:rsidRDefault="000856CF">
      <w:pPr>
        <w:widowControl w:val="0"/>
        <w:spacing w:after="0" w:line="240" w:lineRule="auto"/>
        <w:ind w:left="14" w:right="639"/>
        <w:rPr>
          <w:rFonts w:ascii="Arial" w:eastAsia="Arial" w:hAnsi="Arial" w:cs="Arial"/>
          <w:color w:val="4D4B54"/>
          <w:sz w:val="20"/>
          <w:szCs w:val="20"/>
        </w:rPr>
      </w:pPr>
      <w:r>
        <w:rPr>
          <w:rFonts w:ascii="Arial" w:eastAsia="Arial" w:hAnsi="Arial" w:cs="Arial"/>
          <w:color w:val="4D4B54"/>
          <w:sz w:val="20"/>
          <w:szCs w:val="20"/>
        </w:rPr>
        <w:t xml:space="preserve">Employees of All Kids Can Therapy Services do not work on the following holidays: </w:t>
      </w:r>
    </w:p>
    <w:p w:rsidR="00550254" w:rsidRDefault="00550254">
      <w:pPr>
        <w:widowControl w:val="0"/>
        <w:spacing w:after="0" w:line="240" w:lineRule="auto"/>
        <w:rPr>
          <w:rFonts w:ascii="Arial" w:eastAsia="Arial" w:hAnsi="Arial" w:cs="Arial"/>
          <w:color w:val="4D4B54"/>
          <w:sz w:val="20"/>
          <w:szCs w:val="20"/>
        </w:rPr>
      </w:pPr>
    </w:p>
    <w:p w:rsidR="00550254" w:rsidRDefault="000856CF">
      <w:pPr>
        <w:widowControl w:val="0"/>
        <w:spacing w:after="0" w:line="240" w:lineRule="auto"/>
        <w:ind w:left="9" w:right="120"/>
        <w:rPr>
          <w:rFonts w:ascii="Arial" w:eastAsia="Arial" w:hAnsi="Arial" w:cs="Arial"/>
          <w:color w:val="62606A"/>
          <w:sz w:val="20"/>
          <w:szCs w:val="20"/>
        </w:rPr>
      </w:pPr>
      <w:r>
        <w:rPr>
          <w:rFonts w:ascii="Arial" w:eastAsia="Arial" w:hAnsi="Arial" w:cs="Arial"/>
          <w:color w:val="62606A"/>
          <w:sz w:val="20"/>
          <w:szCs w:val="20"/>
        </w:rPr>
        <w:t>N</w:t>
      </w:r>
      <w:r>
        <w:rPr>
          <w:rFonts w:ascii="Arial" w:eastAsia="Arial" w:hAnsi="Arial" w:cs="Arial"/>
          <w:color w:val="4D4B54"/>
          <w:sz w:val="20"/>
          <w:szCs w:val="20"/>
        </w:rPr>
        <w:t>e</w:t>
      </w:r>
      <w:r>
        <w:rPr>
          <w:rFonts w:ascii="Arial" w:eastAsia="Arial" w:hAnsi="Arial" w:cs="Arial"/>
          <w:color w:val="62606A"/>
          <w:sz w:val="20"/>
          <w:szCs w:val="20"/>
        </w:rPr>
        <w:t>w Y</w:t>
      </w:r>
      <w:r>
        <w:rPr>
          <w:rFonts w:ascii="Arial" w:eastAsia="Arial" w:hAnsi="Arial" w:cs="Arial"/>
          <w:color w:val="4D4B54"/>
          <w:sz w:val="20"/>
          <w:szCs w:val="20"/>
        </w:rPr>
        <w:t>ea</w:t>
      </w:r>
      <w:r>
        <w:rPr>
          <w:rFonts w:ascii="Arial" w:eastAsia="Arial" w:hAnsi="Arial" w:cs="Arial"/>
          <w:color w:val="62606A"/>
          <w:sz w:val="20"/>
          <w:szCs w:val="20"/>
        </w:rPr>
        <w:t>r</w:t>
      </w:r>
      <w:r>
        <w:rPr>
          <w:rFonts w:ascii="Arial" w:eastAsia="Arial" w:hAnsi="Arial" w:cs="Arial"/>
          <w:color w:val="878589"/>
          <w:sz w:val="20"/>
          <w:szCs w:val="20"/>
        </w:rPr>
        <w:t>'</w:t>
      </w:r>
      <w:r>
        <w:rPr>
          <w:rFonts w:ascii="Arial" w:eastAsia="Arial" w:hAnsi="Arial" w:cs="Arial"/>
          <w:color w:val="62606A"/>
          <w:sz w:val="20"/>
          <w:szCs w:val="20"/>
        </w:rPr>
        <w:t>s Eve and D</w:t>
      </w:r>
      <w:r>
        <w:rPr>
          <w:rFonts w:ascii="Arial" w:eastAsia="Arial" w:hAnsi="Arial" w:cs="Arial"/>
          <w:color w:val="4D4B54"/>
          <w:sz w:val="20"/>
          <w:szCs w:val="20"/>
        </w:rPr>
        <w:t>a</w:t>
      </w:r>
      <w:r>
        <w:rPr>
          <w:rFonts w:ascii="Arial" w:eastAsia="Arial" w:hAnsi="Arial" w:cs="Arial"/>
          <w:color w:val="62606A"/>
          <w:sz w:val="20"/>
          <w:szCs w:val="20"/>
        </w:rPr>
        <w:t xml:space="preserve">y </w:t>
      </w:r>
      <w:r>
        <w:rPr>
          <w:rFonts w:ascii="Arial" w:eastAsia="Arial" w:hAnsi="Arial" w:cs="Arial"/>
          <w:color w:val="62606A"/>
          <w:sz w:val="20"/>
          <w:szCs w:val="20"/>
        </w:rPr>
        <w:br/>
        <w:t>Chri</w:t>
      </w:r>
      <w:r>
        <w:rPr>
          <w:rFonts w:ascii="Arial" w:eastAsia="Arial" w:hAnsi="Arial" w:cs="Arial"/>
          <w:color w:val="4D4B54"/>
          <w:sz w:val="20"/>
          <w:szCs w:val="20"/>
        </w:rPr>
        <w:t>s</w:t>
      </w:r>
      <w:r>
        <w:rPr>
          <w:rFonts w:ascii="Arial" w:eastAsia="Arial" w:hAnsi="Arial" w:cs="Arial"/>
          <w:color w:val="62606A"/>
          <w:sz w:val="20"/>
          <w:szCs w:val="20"/>
        </w:rPr>
        <w:t>tma</w:t>
      </w:r>
      <w:r>
        <w:rPr>
          <w:rFonts w:ascii="Arial" w:eastAsia="Arial" w:hAnsi="Arial" w:cs="Arial"/>
          <w:color w:val="4D4B54"/>
          <w:sz w:val="20"/>
          <w:szCs w:val="20"/>
        </w:rPr>
        <w:t xml:space="preserve">s </w:t>
      </w:r>
      <w:r>
        <w:rPr>
          <w:rFonts w:ascii="Arial" w:eastAsia="Arial" w:hAnsi="Arial" w:cs="Arial"/>
          <w:color w:val="62606A"/>
          <w:sz w:val="20"/>
          <w:szCs w:val="20"/>
        </w:rPr>
        <w:t>Ev</w:t>
      </w:r>
      <w:r>
        <w:rPr>
          <w:rFonts w:ascii="Arial" w:eastAsia="Arial" w:hAnsi="Arial" w:cs="Arial"/>
          <w:color w:val="4D4B54"/>
          <w:sz w:val="20"/>
          <w:szCs w:val="20"/>
        </w:rPr>
        <w:t xml:space="preserve">e </w:t>
      </w:r>
      <w:r>
        <w:rPr>
          <w:rFonts w:ascii="Arial" w:eastAsia="Arial" w:hAnsi="Arial" w:cs="Arial"/>
          <w:color w:val="62606A"/>
          <w:sz w:val="20"/>
          <w:szCs w:val="20"/>
        </w:rPr>
        <w:t>d D</w:t>
      </w:r>
      <w:r>
        <w:rPr>
          <w:rFonts w:ascii="Arial" w:eastAsia="Arial" w:hAnsi="Arial" w:cs="Arial"/>
          <w:color w:val="4D4B54"/>
          <w:sz w:val="20"/>
          <w:szCs w:val="20"/>
        </w:rPr>
        <w:t>a</w:t>
      </w:r>
      <w:r>
        <w:rPr>
          <w:rFonts w:ascii="Arial" w:eastAsia="Arial" w:hAnsi="Arial" w:cs="Arial"/>
          <w:color w:val="62606A"/>
          <w:sz w:val="20"/>
          <w:szCs w:val="20"/>
        </w:rPr>
        <w:t xml:space="preserve">y </w:t>
      </w:r>
      <w:r>
        <w:rPr>
          <w:rFonts w:ascii="Arial" w:eastAsia="Arial" w:hAnsi="Arial" w:cs="Arial"/>
          <w:color w:val="62606A"/>
          <w:sz w:val="20"/>
          <w:szCs w:val="20"/>
        </w:rPr>
        <w:br/>
        <w:t>L</w:t>
      </w:r>
      <w:r>
        <w:rPr>
          <w:rFonts w:ascii="Arial" w:eastAsia="Arial" w:hAnsi="Arial" w:cs="Arial"/>
          <w:color w:val="4D4B54"/>
          <w:sz w:val="20"/>
          <w:szCs w:val="20"/>
        </w:rPr>
        <w:t>a</w:t>
      </w:r>
      <w:r>
        <w:rPr>
          <w:rFonts w:ascii="Arial" w:eastAsia="Arial" w:hAnsi="Arial" w:cs="Arial"/>
          <w:color w:val="62606A"/>
          <w:sz w:val="20"/>
          <w:szCs w:val="20"/>
        </w:rPr>
        <w:t>bor D</w:t>
      </w:r>
      <w:r>
        <w:rPr>
          <w:rFonts w:ascii="Arial" w:eastAsia="Arial" w:hAnsi="Arial" w:cs="Arial"/>
          <w:color w:val="4D4B54"/>
          <w:sz w:val="20"/>
          <w:szCs w:val="20"/>
        </w:rPr>
        <w:t>a</w:t>
      </w:r>
      <w:r>
        <w:rPr>
          <w:rFonts w:ascii="Arial" w:eastAsia="Arial" w:hAnsi="Arial" w:cs="Arial"/>
          <w:color w:val="62606A"/>
          <w:sz w:val="20"/>
          <w:szCs w:val="20"/>
        </w:rPr>
        <w:t xml:space="preserve">y </w:t>
      </w:r>
    </w:p>
    <w:p w:rsidR="00550254" w:rsidRDefault="000856CF">
      <w:pPr>
        <w:widowControl w:val="0"/>
        <w:spacing w:after="0" w:line="240" w:lineRule="auto"/>
        <w:ind w:right="-1"/>
        <w:rPr>
          <w:rFonts w:ascii="Arial" w:eastAsia="Arial" w:hAnsi="Arial" w:cs="Arial"/>
          <w:color w:val="62606A"/>
          <w:sz w:val="20"/>
          <w:szCs w:val="20"/>
        </w:rPr>
      </w:pPr>
      <w:r>
        <w:rPr>
          <w:rFonts w:ascii="Arial" w:eastAsia="Arial" w:hAnsi="Arial" w:cs="Arial"/>
          <w:color w:val="62606A"/>
          <w:sz w:val="20"/>
          <w:szCs w:val="20"/>
        </w:rPr>
        <w:t>Thanksgiving D</w:t>
      </w:r>
      <w:r>
        <w:rPr>
          <w:rFonts w:ascii="Arial" w:eastAsia="Arial" w:hAnsi="Arial" w:cs="Arial"/>
          <w:color w:val="4D4B54"/>
          <w:sz w:val="20"/>
          <w:szCs w:val="20"/>
        </w:rPr>
        <w:t>a</w:t>
      </w:r>
      <w:r>
        <w:rPr>
          <w:rFonts w:ascii="Arial" w:eastAsia="Arial" w:hAnsi="Arial" w:cs="Arial"/>
          <w:color w:val="62606A"/>
          <w:sz w:val="20"/>
          <w:szCs w:val="20"/>
        </w:rPr>
        <w:t xml:space="preserve">y </w:t>
      </w:r>
      <w:r>
        <w:rPr>
          <w:rFonts w:ascii="Arial" w:eastAsia="Arial" w:hAnsi="Arial" w:cs="Arial"/>
          <w:color w:val="62606A"/>
          <w:sz w:val="20"/>
          <w:szCs w:val="20"/>
        </w:rPr>
        <w:br/>
        <w:t>M</w:t>
      </w:r>
      <w:r>
        <w:rPr>
          <w:rFonts w:ascii="Arial" w:eastAsia="Arial" w:hAnsi="Arial" w:cs="Arial"/>
          <w:color w:val="4D4B54"/>
          <w:sz w:val="20"/>
          <w:szCs w:val="20"/>
        </w:rPr>
        <w:t>e</w:t>
      </w:r>
      <w:r>
        <w:rPr>
          <w:rFonts w:ascii="Arial" w:eastAsia="Arial" w:hAnsi="Arial" w:cs="Arial"/>
          <w:color w:val="62606A"/>
          <w:sz w:val="20"/>
          <w:szCs w:val="20"/>
        </w:rPr>
        <w:t>mori</w:t>
      </w:r>
      <w:r>
        <w:rPr>
          <w:rFonts w:ascii="Arial" w:eastAsia="Arial" w:hAnsi="Arial" w:cs="Arial"/>
          <w:color w:val="4D4B54"/>
          <w:sz w:val="20"/>
          <w:szCs w:val="20"/>
        </w:rPr>
        <w:t>a</w:t>
      </w:r>
      <w:r>
        <w:rPr>
          <w:rFonts w:ascii="Arial" w:eastAsia="Arial" w:hAnsi="Arial" w:cs="Arial"/>
          <w:color w:val="62606A"/>
          <w:sz w:val="20"/>
          <w:szCs w:val="20"/>
        </w:rPr>
        <w:t>l D</w:t>
      </w:r>
      <w:r>
        <w:rPr>
          <w:rFonts w:ascii="Arial" w:eastAsia="Arial" w:hAnsi="Arial" w:cs="Arial"/>
          <w:color w:val="4D4B54"/>
          <w:sz w:val="20"/>
          <w:szCs w:val="20"/>
        </w:rPr>
        <w:t>a</w:t>
      </w:r>
      <w:r>
        <w:rPr>
          <w:rFonts w:ascii="Arial" w:eastAsia="Arial" w:hAnsi="Arial" w:cs="Arial"/>
          <w:color w:val="62606A"/>
          <w:sz w:val="20"/>
          <w:szCs w:val="20"/>
        </w:rPr>
        <w:t xml:space="preserve">y </w:t>
      </w:r>
      <w:r>
        <w:rPr>
          <w:rFonts w:ascii="Arial" w:eastAsia="Arial" w:hAnsi="Arial" w:cs="Arial"/>
          <w:color w:val="62606A"/>
          <w:sz w:val="20"/>
          <w:szCs w:val="20"/>
        </w:rPr>
        <w:br/>
        <w:t>Ind</w:t>
      </w:r>
      <w:r>
        <w:rPr>
          <w:rFonts w:ascii="Arial" w:eastAsia="Arial" w:hAnsi="Arial" w:cs="Arial"/>
          <w:color w:val="4D4B54"/>
          <w:sz w:val="20"/>
          <w:szCs w:val="20"/>
        </w:rPr>
        <w:t>e</w:t>
      </w:r>
      <w:r>
        <w:rPr>
          <w:rFonts w:ascii="Arial" w:eastAsia="Arial" w:hAnsi="Arial" w:cs="Arial"/>
          <w:color w:val="62606A"/>
          <w:sz w:val="20"/>
          <w:szCs w:val="20"/>
        </w:rPr>
        <w:t>p</w:t>
      </w:r>
      <w:r>
        <w:rPr>
          <w:rFonts w:ascii="Arial" w:eastAsia="Arial" w:hAnsi="Arial" w:cs="Arial"/>
          <w:color w:val="4D4B54"/>
          <w:sz w:val="20"/>
          <w:szCs w:val="20"/>
        </w:rPr>
        <w:t>e</w:t>
      </w:r>
      <w:r>
        <w:rPr>
          <w:rFonts w:ascii="Arial" w:eastAsia="Arial" w:hAnsi="Arial" w:cs="Arial"/>
          <w:color w:val="62606A"/>
          <w:sz w:val="20"/>
          <w:szCs w:val="20"/>
        </w:rPr>
        <w:t>ndence Day</w:t>
      </w:r>
    </w:p>
    <w:p w:rsidR="00550254" w:rsidRDefault="00550254">
      <w:pPr>
        <w:widowControl w:val="0"/>
        <w:spacing w:after="0" w:line="240" w:lineRule="auto"/>
        <w:ind w:left="14"/>
        <w:rPr>
          <w:rFonts w:ascii="Arial" w:eastAsia="Arial" w:hAnsi="Arial" w:cs="Arial"/>
          <w:color w:val="62606A"/>
          <w:sz w:val="20"/>
          <w:szCs w:val="20"/>
        </w:rPr>
      </w:pPr>
    </w:p>
    <w:p w:rsidR="00550254" w:rsidRDefault="00550254">
      <w:pPr>
        <w:widowControl w:val="0"/>
        <w:spacing w:after="0" w:line="240" w:lineRule="auto"/>
        <w:ind w:left="14"/>
        <w:rPr>
          <w:rFonts w:ascii="Arial" w:eastAsia="Arial" w:hAnsi="Arial" w:cs="Arial"/>
          <w:color w:val="62606A"/>
          <w:sz w:val="20"/>
          <w:szCs w:val="20"/>
        </w:rPr>
      </w:pPr>
    </w:p>
    <w:p w:rsidR="00550254" w:rsidRDefault="000856CF">
      <w:pPr>
        <w:widowControl w:val="0"/>
        <w:spacing w:after="0" w:line="240" w:lineRule="auto"/>
        <w:ind w:left="14"/>
        <w:rPr>
          <w:rFonts w:ascii="Arial" w:eastAsia="Arial" w:hAnsi="Arial" w:cs="Arial"/>
          <w:sz w:val="20"/>
          <w:szCs w:val="20"/>
          <w:u w:val="single"/>
        </w:rPr>
      </w:pP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550254" w:rsidRDefault="00550254">
      <w:pPr>
        <w:widowControl w:val="0"/>
        <w:spacing w:after="0" w:line="240" w:lineRule="auto"/>
        <w:ind w:left="14"/>
        <w:rPr>
          <w:rFonts w:ascii="Arial" w:eastAsia="Arial" w:hAnsi="Arial" w:cs="Arial"/>
          <w:sz w:val="20"/>
          <w:szCs w:val="20"/>
        </w:rPr>
      </w:pPr>
    </w:p>
    <w:p w:rsidR="00550254" w:rsidRDefault="00550254">
      <w:pPr>
        <w:widowControl w:val="0"/>
        <w:spacing w:after="0" w:line="240" w:lineRule="auto"/>
        <w:ind w:left="14"/>
        <w:rPr>
          <w:rFonts w:ascii="Arial" w:eastAsia="Arial" w:hAnsi="Arial" w:cs="Arial"/>
          <w:sz w:val="20"/>
          <w:szCs w:val="20"/>
        </w:rPr>
      </w:pPr>
    </w:p>
    <w:p w:rsidR="00550254" w:rsidRDefault="000856CF">
      <w:pPr>
        <w:widowControl w:val="0"/>
        <w:spacing w:after="0" w:line="240" w:lineRule="auto"/>
        <w:rPr>
          <w:rFonts w:ascii="Arial" w:eastAsia="Arial" w:hAnsi="Arial" w:cs="Arial"/>
          <w:sz w:val="20"/>
          <w:szCs w:val="20"/>
        </w:rPr>
      </w:pPr>
      <w:r>
        <w:rPr>
          <w:rFonts w:ascii="Arial" w:eastAsia="Arial" w:hAnsi="Arial" w:cs="Arial"/>
          <w:sz w:val="20"/>
          <w:szCs w:val="20"/>
        </w:rPr>
        <w:t>Facility Representative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62606A"/>
          <w:sz w:val="20"/>
          <w:szCs w:val="20"/>
        </w:rPr>
        <w:t xml:space="preserve"> </w:t>
      </w:r>
      <w:r>
        <w:rPr>
          <w:rFonts w:ascii="Arial" w:eastAsia="Arial" w:hAnsi="Arial" w:cs="Arial"/>
          <w:sz w:val="20"/>
          <w:szCs w:val="20"/>
        </w:rPr>
        <w:t>Facility Representative Signature</w:t>
      </w:r>
    </w:p>
    <w:p w:rsidR="00550254" w:rsidRDefault="00550254">
      <w:pPr>
        <w:widowControl w:val="0"/>
        <w:spacing w:after="0" w:line="240" w:lineRule="auto"/>
        <w:rPr>
          <w:rFonts w:ascii="Arial" w:eastAsia="Arial" w:hAnsi="Arial" w:cs="Arial"/>
          <w:sz w:val="20"/>
          <w:szCs w:val="20"/>
        </w:rPr>
      </w:pPr>
    </w:p>
    <w:p w:rsidR="00550254" w:rsidRDefault="00550254">
      <w:pPr>
        <w:widowControl w:val="0"/>
        <w:spacing w:after="0" w:line="240" w:lineRule="auto"/>
        <w:rPr>
          <w:rFonts w:ascii="Arial" w:eastAsia="Arial" w:hAnsi="Arial" w:cs="Arial"/>
          <w:sz w:val="20"/>
          <w:szCs w:val="20"/>
        </w:rPr>
      </w:pPr>
    </w:p>
    <w:p w:rsidR="00550254" w:rsidRDefault="00550254">
      <w:pPr>
        <w:widowControl w:val="0"/>
        <w:spacing w:after="0" w:line="240" w:lineRule="auto"/>
        <w:rPr>
          <w:rFonts w:ascii="Arial" w:eastAsia="Arial" w:hAnsi="Arial" w:cs="Arial"/>
          <w:sz w:val="20"/>
          <w:szCs w:val="20"/>
        </w:rPr>
      </w:pPr>
    </w:p>
    <w:p w:rsidR="00550254" w:rsidRDefault="00550254">
      <w:pPr>
        <w:widowControl w:val="0"/>
        <w:spacing w:after="0" w:line="240" w:lineRule="auto"/>
        <w:rPr>
          <w:rFonts w:ascii="Arial" w:eastAsia="Arial" w:hAnsi="Arial" w:cs="Arial"/>
          <w:sz w:val="20"/>
          <w:szCs w:val="20"/>
        </w:rPr>
      </w:pPr>
    </w:p>
    <w:p w:rsidR="00550254" w:rsidRDefault="00550254">
      <w:pPr>
        <w:widowControl w:val="0"/>
        <w:spacing w:after="0" w:line="240" w:lineRule="auto"/>
        <w:rPr>
          <w:rFonts w:ascii="Arial" w:eastAsia="Arial" w:hAnsi="Arial" w:cs="Arial"/>
          <w:sz w:val="20"/>
          <w:szCs w:val="20"/>
        </w:rPr>
      </w:pPr>
    </w:p>
    <w:p w:rsidR="00550254" w:rsidRDefault="000856CF">
      <w:pPr>
        <w:widowControl w:val="0"/>
        <w:spacing w:after="0" w:line="240" w:lineRule="auto"/>
        <w:rPr>
          <w:rFonts w:ascii="Arial" w:eastAsia="Arial" w:hAnsi="Arial" w:cs="Arial"/>
          <w:sz w:val="20"/>
          <w:szCs w:val="20"/>
        </w:rPr>
      </w:pPr>
      <w:r>
        <w:rPr>
          <w:rFonts w:ascii="Arial" w:eastAsia="Arial" w:hAnsi="Arial" w:cs="Arial"/>
          <w:sz w:val="20"/>
          <w:szCs w:val="20"/>
        </w:rPr>
        <w:t xml:space="preserve">All Kids Can Therapy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All Kids Can Therapy Representative Signature</w:t>
      </w:r>
    </w:p>
    <w:sectPr w:rsidR="00550254">
      <w:pgSz w:w="12241" w:h="15842"/>
      <w:pgMar w:top="1051" w:right="2142" w:bottom="360" w:left="196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7667D"/>
    <w:multiLevelType w:val="multilevel"/>
    <w:tmpl w:val="4B86C37A"/>
    <w:lvl w:ilvl="0">
      <w:start w:val="1"/>
      <w:numFmt w:val="decimal"/>
      <w:lvlText w:val="%1)"/>
      <w:lvlJc w:val="left"/>
      <w:pPr>
        <w:ind w:left="0" w:firstLine="0"/>
      </w:pPr>
      <w:rPr>
        <w:rFonts w:ascii="Times New Roman" w:eastAsia="Times New Roman" w:hAnsi="Times New Roman" w:cs="Times New Roman"/>
        <w:b w:val="0"/>
        <w:i w:val="0"/>
        <w:smallCaps w:val="0"/>
        <w:strike w:val="0"/>
        <w:color w:val="66656E"/>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66656E"/>
        <w:sz w:val="20"/>
        <w:szCs w:val="20"/>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66656E"/>
        <w:sz w:val="20"/>
        <w:szCs w:val="20"/>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66656E"/>
        <w:sz w:val="20"/>
        <w:szCs w:val="20"/>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66656E"/>
        <w:sz w:val="20"/>
        <w:szCs w:val="20"/>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66656E"/>
        <w:sz w:val="20"/>
        <w:szCs w:val="20"/>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66656E"/>
        <w:sz w:val="20"/>
        <w:szCs w:val="20"/>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66656E"/>
        <w:sz w:val="20"/>
        <w:szCs w:val="20"/>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66656E"/>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54"/>
    <w:rsid w:val="000856CF"/>
    <w:rsid w:val="00550254"/>
    <w:rsid w:val="00676F2D"/>
    <w:rsid w:val="00E1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C9ED6-9D0F-43F7-8793-480E6DB0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2089</Words>
  <Characters>11912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Hansen, Laura</dc:creator>
  <cp:lastModifiedBy>Hansen, Laura</cp:lastModifiedBy>
  <cp:revision>2</cp:revision>
  <dcterms:created xsi:type="dcterms:W3CDTF">2020-01-08T15:34:00Z</dcterms:created>
  <dcterms:modified xsi:type="dcterms:W3CDTF">2020-01-08T15:34:00Z</dcterms:modified>
</cp:coreProperties>
</file>