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56A0C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  <w:bookmarkStart w:id="0" w:name="_GoBack"/>
      <w:bookmarkEnd w:id="0"/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156D3">
        <w:rPr>
          <w:rFonts w:ascii="Times New Roman" w:hAnsi="Times New Roman"/>
          <w:b/>
        </w:rPr>
        <w:t>NOVEMBER 26</w:t>
      </w:r>
      <w:r w:rsidR="008A1CA0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4B43F0">
        <w:rPr>
          <w:rFonts w:ascii="Times New Roman" w:hAnsi="Times New Roman"/>
          <w:b/>
        </w:rPr>
        <w:t>FOR BOARD CERTIFIED ANALYST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r w:rsidR="003156D3">
        <w:rPr>
          <w:rFonts w:ascii="Arial" w:hAnsi="Arial"/>
          <w:sz w:val="24"/>
        </w:rPr>
        <w:t xml:space="preserve">Erin Elfers </w:t>
      </w:r>
      <w:r>
        <w:rPr>
          <w:rFonts w:ascii="Arial" w:hAnsi="Arial"/>
          <w:sz w:val="24"/>
        </w:rPr>
        <w:t>– Board Certified Behavior Analyst to consult/train teachers and administration providing them with positive behavioral supports to meet the needs of individual studen</w:t>
      </w:r>
      <w:r w:rsidR="008A1CA0">
        <w:rPr>
          <w:rFonts w:ascii="Arial" w:hAnsi="Arial"/>
          <w:sz w:val="24"/>
        </w:rPr>
        <w:t>ts for the 2019-2020</w:t>
      </w:r>
      <w:r w:rsidR="009274D4">
        <w:rPr>
          <w:rFonts w:ascii="Arial" w:hAnsi="Arial"/>
          <w:sz w:val="24"/>
        </w:rPr>
        <w:t xml:space="preserve"> school </w:t>
      </w:r>
      <w:proofErr w:type="gramStart"/>
      <w:r w:rsidR="003156D3">
        <w:rPr>
          <w:rFonts w:ascii="Arial" w:hAnsi="Arial"/>
          <w:sz w:val="24"/>
        </w:rPr>
        <w:t>year.</w:t>
      </w:r>
      <w:proofErr w:type="gramEnd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6A0C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156D3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8239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E588-813D-4DF4-ADB4-B8961B23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2018-12-03T20:46:00Z</cp:lastPrinted>
  <dcterms:created xsi:type="dcterms:W3CDTF">2019-11-26T16:38:00Z</dcterms:created>
  <dcterms:modified xsi:type="dcterms:W3CDTF">2019-12-05T17:19:00Z</dcterms:modified>
</cp:coreProperties>
</file>