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5676" w14:textId="77777777" w:rsidR="00782D8C" w:rsidRDefault="00782D8C" w:rsidP="00782D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sz w:val="28"/>
          <w:szCs w:val="28"/>
        </w:rPr>
        <w:t>SCES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437B714A" w14:textId="767CD1E3" w:rsidR="72AE12C4" w:rsidRDefault="6B82FECD" w:rsidP="6B82FECD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6B82FECD">
        <w:rPr>
          <w:rStyle w:val="normaltextrun"/>
          <w:rFonts w:ascii="Arial" w:hAnsi="Arial" w:cs="Arial"/>
          <w:b/>
          <w:bCs/>
          <w:sz w:val="28"/>
          <w:szCs w:val="28"/>
        </w:rPr>
        <w:t>SBDM Minutes </w:t>
      </w:r>
    </w:p>
    <w:p w14:paraId="6E2803AE" w14:textId="6167F3C0" w:rsidR="00782D8C" w:rsidRDefault="6B82FECD" w:rsidP="6B82FE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6B82FECD">
        <w:rPr>
          <w:rStyle w:val="normaltextrun"/>
          <w:rFonts w:ascii="Arial" w:hAnsi="Arial" w:cs="Arial"/>
          <w:b/>
          <w:bCs/>
          <w:sz w:val="28"/>
          <w:szCs w:val="28"/>
        </w:rPr>
        <w:t>Monday, November 11, 2019</w:t>
      </w:r>
    </w:p>
    <w:p w14:paraId="63E4A9CD" w14:textId="44708CE1" w:rsidR="00782D8C" w:rsidRDefault="00782D8C" w:rsidP="7F9A58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F9A585D">
        <w:rPr>
          <w:rStyle w:val="eop"/>
          <w:rFonts w:ascii="Arial" w:hAnsi="Arial" w:cs="Arial"/>
          <w:b/>
          <w:bCs/>
          <w:sz w:val="28"/>
          <w:szCs w:val="28"/>
        </w:rPr>
        <w:t> </w:t>
      </w:r>
      <w:r w:rsidRPr="7F9A585D">
        <w:rPr>
          <w:rStyle w:val="eop"/>
          <w:rFonts w:ascii="Arial" w:hAnsi="Arial" w:cs="Arial"/>
        </w:rPr>
        <w:t> </w:t>
      </w:r>
    </w:p>
    <w:p w14:paraId="4825C815" w14:textId="352AF87F" w:rsidR="00782D8C" w:rsidRDefault="5E4DACA8" w:rsidP="6491E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491E660">
        <w:rPr>
          <w:rStyle w:val="normaltextrun"/>
          <w:rFonts w:ascii="Arial" w:hAnsi="Arial" w:cs="Arial"/>
          <w:b/>
          <w:bCs/>
        </w:rPr>
        <w:t>Members Present:  </w:t>
      </w:r>
      <w:r w:rsidRPr="6491E660">
        <w:rPr>
          <w:rStyle w:val="normaltextrun"/>
          <w:rFonts w:ascii="Arial" w:hAnsi="Arial" w:cs="Arial"/>
        </w:rPr>
        <w:t>Gina McGinnis, </w:t>
      </w:r>
      <w:proofErr w:type="spellStart"/>
      <w:r w:rsidRPr="6491E660">
        <w:rPr>
          <w:rStyle w:val="normaltextrun"/>
          <w:rFonts w:ascii="Arial" w:hAnsi="Arial" w:cs="Arial"/>
        </w:rPr>
        <w:t>Valorie</w:t>
      </w:r>
      <w:proofErr w:type="spellEnd"/>
      <w:r w:rsidRPr="6491E660">
        <w:rPr>
          <w:rStyle w:val="normaltextrun"/>
          <w:rFonts w:ascii="Arial" w:hAnsi="Arial" w:cs="Arial"/>
        </w:rPr>
        <w:t xml:space="preserve"> </w:t>
      </w:r>
      <w:proofErr w:type="spellStart"/>
      <w:r w:rsidRPr="6491E660">
        <w:rPr>
          <w:rStyle w:val="normaltextrun"/>
          <w:rFonts w:ascii="Arial" w:hAnsi="Arial" w:cs="Arial"/>
        </w:rPr>
        <w:t>Atcher</w:t>
      </w:r>
      <w:proofErr w:type="spellEnd"/>
      <w:r w:rsidRPr="6491E660">
        <w:rPr>
          <w:rStyle w:val="normaltextrun"/>
          <w:rFonts w:ascii="Arial" w:hAnsi="Arial" w:cs="Arial"/>
        </w:rPr>
        <w:t xml:space="preserve">, Samantha Dennis, </w:t>
      </w:r>
      <w:r w:rsidR="0431AEC9" w:rsidRPr="6491E660">
        <w:rPr>
          <w:rStyle w:val="normaltextrun"/>
          <w:rFonts w:ascii="Arial" w:hAnsi="Arial" w:cs="Arial"/>
        </w:rPr>
        <w:t xml:space="preserve">Michelle Noel, </w:t>
      </w:r>
      <w:r w:rsidRPr="6491E660">
        <w:rPr>
          <w:rStyle w:val="normaltextrun"/>
          <w:rFonts w:ascii="Arial" w:hAnsi="Arial" w:cs="Arial"/>
        </w:rPr>
        <w:t xml:space="preserve">Beth </w:t>
      </w:r>
      <w:proofErr w:type="spellStart"/>
      <w:r w:rsidRPr="6491E660">
        <w:rPr>
          <w:rStyle w:val="normaltextrun"/>
          <w:rFonts w:ascii="Arial" w:hAnsi="Arial" w:cs="Arial"/>
        </w:rPr>
        <w:t>Seabolt</w:t>
      </w:r>
      <w:proofErr w:type="spellEnd"/>
      <w:r w:rsidRPr="6491E660">
        <w:rPr>
          <w:rStyle w:val="normaltextrun"/>
          <w:rFonts w:ascii="Arial" w:hAnsi="Arial" w:cs="Arial"/>
        </w:rPr>
        <w:t xml:space="preserve"> Brown, and Stephanie Compton</w:t>
      </w:r>
    </w:p>
    <w:p w14:paraId="4F6584BE" w14:textId="77777777"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840BD48" w14:textId="7C3AF644" w:rsidR="00782D8C" w:rsidRDefault="6B82FECD" w:rsidP="6B82FE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6B82FECD">
        <w:rPr>
          <w:rStyle w:val="normaltextrun"/>
          <w:rFonts w:ascii="Arial" w:hAnsi="Arial" w:cs="Arial"/>
          <w:b/>
          <w:bCs/>
        </w:rPr>
        <w:t>Guests:</w:t>
      </w:r>
      <w:r w:rsidRPr="6B82FECD">
        <w:rPr>
          <w:rStyle w:val="normaltextrun"/>
          <w:rFonts w:ascii="Arial" w:hAnsi="Arial" w:cs="Arial"/>
        </w:rPr>
        <w:t>  Melissa Mallory, Katie Dill, and Peggy Hagman</w:t>
      </w:r>
    </w:p>
    <w:p w14:paraId="09AF38FC" w14:textId="77777777"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933E71D" w14:textId="77777777"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Secretary:</w:t>
      </w:r>
      <w:r>
        <w:rPr>
          <w:rStyle w:val="normaltextrun"/>
          <w:rFonts w:ascii="Arial" w:hAnsi="Arial" w:cs="Arial"/>
        </w:rPr>
        <w:t>  Judy Henry</w:t>
      </w:r>
      <w:r>
        <w:rPr>
          <w:rStyle w:val="eop"/>
          <w:rFonts w:ascii="Arial" w:hAnsi="Arial" w:cs="Arial"/>
        </w:rPr>
        <w:t> </w:t>
      </w:r>
    </w:p>
    <w:p w14:paraId="15AA318D" w14:textId="77777777"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AB906BF" w14:textId="6AE0E906" w:rsidR="00782D8C" w:rsidRDefault="6B82FECD" w:rsidP="6B82FECD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  <w:r w:rsidRPr="6B82FECD">
        <w:rPr>
          <w:rFonts w:ascii="Arial" w:eastAsia="Arial" w:hAnsi="Arial" w:cs="Arial"/>
          <w:b/>
          <w:bCs/>
          <w:sz w:val="24"/>
          <w:szCs w:val="24"/>
          <w:u w:val="single"/>
        </w:rPr>
        <w:t>1. Call the Meeting to Order:</w:t>
      </w:r>
      <w:r w:rsidRPr="6B82FECD">
        <w:rPr>
          <w:rFonts w:ascii="Arial" w:eastAsia="Arial" w:hAnsi="Arial" w:cs="Arial"/>
          <w:sz w:val="24"/>
          <w:szCs w:val="24"/>
        </w:rPr>
        <w:t>  Ms. McGinnis called the meeting to order at 4:06 pm.</w:t>
      </w:r>
    </w:p>
    <w:p w14:paraId="168BD069" w14:textId="3E58E444" w:rsidR="6491E660" w:rsidRDefault="6491E660" w:rsidP="6491E66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4376EB9" w14:textId="1481C77E" w:rsidR="75E36A8B" w:rsidRDefault="6B82FECD" w:rsidP="6B82FECD">
      <w:pPr>
        <w:pStyle w:val="NoSpacing"/>
        <w:rPr>
          <w:rFonts w:ascii="Arial" w:eastAsia="Arial" w:hAnsi="Arial" w:cs="Arial"/>
          <w:sz w:val="24"/>
          <w:szCs w:val="24"/>
        </w:rPr>
      </w:pPr>
      <w:r w:rsidRPr="6B82FECD">
        <w:rPr>
          <w:rFonts w:ascii="Arial" w:eastAsia="Arial" w:hAnsi="Arial" w:cs="Arial"/>
          <w:b/>
          <w:bCs/>
          <w:sz w:val="24"/>
          <w:szCs w:val="24"/>
          <w:u w:val="single"/>
        </w:rPr>
        <w:t>2.  Approval of Agenda:</w:t>
      </w:r>
      <w:r w:rsidRPr="6B82FECD">
        <w:rPr>
          <w:rFonts w:ascii="Arial" w:eastAsia="Arial" w:hAnsi="Arial" w:cs="Arial"/>
          <w:sz w:val="24"/>
          <w:szCs w:val="24"/>
        </w:rPr>
        <w:t xml:space="preserve"> Motion by </w:t>
      </w:r>
      <w:proofErr w:type="spellStart"/>
      <w:r w:rsidRPr="6B82FECD">
        <w:rPr>
          <w:rFonts w:ascii="Arial" w:eastAsia="Arial" w:hAnsi="Arial" w:cs="Arial"/>
          <w:sz w:val="24"/>
          <w:szCs w:val="24"/>
        </w:rPr>
        <w:t>Valorie</w:t>
      </w:r>
      <w:proofErr w:type="spellEnd"/>
      <w:r w:rsidRPr="6B82FEC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B82FECD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6B82FECD">
        <w:rPr>
          <w:rFonts w:ascii="Arial" w:eastAsia="Arial" w:hAnsi="Arial" w:cs="Arial"/>
          <w:sz w:val="24"/>
          <w:szCs w:val="24"/>
        </w:rPr>
        <w:t>, second by Samantha Dennis to approve the agenda.  Consensus.</w:t>
      </w:r>
    </w:p>
    <w:p w14:paraId="079FCA37" w14:textId="14E287EB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1C2874FB" w14:textId="68108BBB" w:rsidR="00782D8C" w:rsidRDefault="431016DA" w:rsidP="6491E660">
      <w:pPr>
        <w:pStyle w:val="NoSpacing"/>
        <w:textAlignment w:val="baseline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491E660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="5E4DACA8" w:rsidRPr="6491E660">
        <w:rPr>
          <w:rFonts w:ascii="Arial" w:eastAsia="Arial" w:hAnsi="Arial" w:cs="Arial"/>
          <w:b/>
          <w:bCs/>
          <w:sz w:val="24"/>
          <w:szCs w:val="24"/>
          <w:u w:val="single"/>
        </w:rPr>
        <w:t>.  Public Comment:</w:t>
      </w:r>
      <w:r w:rsidR="5E4DACA8" w:rsidRPr="6491E660">
        <w:rPr>
          <w:rFonts w:ascii="Arial" w:eastAsia="Arial" w:hAnsi="Arial" w:cs="Arial"/>
          <w:sz w:val="24"/>
          <w:szCs w:val="24"/>
        </w:rPr>
        <w:t xml:space="preserve"> None</w:t>
      </w:r>
    </w:p>
    <w:p w14:paraId="73688B3A" w14:textId="25AC188A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4D50B0B8" w14:textId="67845B8F" w:rsidR="00782D8C" w:rsidRDefault="5F11A6E3" w:rsidP="5F11A6E3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  <w:r w:rsidRPr="5F11A6E3">
        <w:rPr>
          <w:rFonts w:ascii="Arial" w:eastAsia="Arial" w:hAnsi="Arial" w:cs="Arial"/>
          <w:b/>
          <w:bCs/>
          <w:sz w:val="24"/>
          <w:szCs w:val="24"/>
          <w:u w:val="single"/>
        </w:rPr>
        <w:t>4. Approve Minutes:</w:t>
      </w:r>
      <w:r w:rsidRPr="5F11A6E3">
        <w:rPr>
          <w:rFonts w:ascii="Arial" w:eastAsia="Arial" w:hAnsi="Arial" w:cs="Arial"/>
          <w:sz w:val="24"/>
          <w:szCs w:val="24"/>
        </w:rPr>
        <w:t xml:space="preserve"> (Attachment A) Motion by Beth </w:t>
      </w:r>
      <w:proofErr w:type="spellStart"/>
      <w:r w:rsidRPr="5F11A6E3">
        <w:rPr>
          <w:rFonts w:ascii="Arial" w:eastAsia="Arial" w:hAnsi="Arial" w:cs="Arial"/>
          <w:sz w:val="24"/>
          <w:szCs w:val="24"/>
        </w:rPr>
        <w:t>Seabolt</w:t>
      </w:r>
      <w:proofErr w:type="spellEnd"/>
      <w:r w:rsidRPr="5F11A6E3">
        <w:rPr>
          <w:rFonts w:ascii="Arial" w:eastAsia="Arial" w:hAnsi="Arial" w:cs="Arial"/>
          <w:sz w:val="24"/>
          <w:szCs w:val="24"/>
        </w:rPr>
        <w:t xml:space="preserve"> Brown, second by Samantha Dennis to approve the minutes for October 21, 2019.  Consensus.</w:t>
      </w:r>
    </w:p>
    <w:p w14:paraId="0730B0D8" w14:textId="533E651B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677BFDB3" w14:textId="00B44D72" w:rsidR="00782D8C" w:rsidRDefault="6B82FECD" w:rsidP="6B82FECD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  <w:r w:rsidRPr="6B82FECD">
        <w:rPr>
          <w:rFonts w:ascii="Arial" w:eastAsia="Arial" w:hAnsi="Arial" w:cs="Arial"/>
          <w:b/>
          <w:bCs/>
          <w:sz w:val="24"/>
          <w:szCs w:val="24"/>
          <w:u w:val="single"/>
        </w:rPr>
        <w:t>5. Approval of Budget Reports (MUNIS and School Activity):</w:t>
      </w:r>
      <w:r w:rsidRPr="6B82FECD">
        <w:rPr>
          <w:rFonts w:ascii="Arial" w:eastAsia="Arial" w:hAnsi="Arial" w:cs="Arial"/>
          <w:sz w:val="24"/>
          <w:szCs w:val="24"/>
        </w:rPr>
        <w:t xml:space="preserve"> (Attachment B) Motion by </w:t>
      </w:r>
      <w:proofErr w:type="spellStart"/>
      <w:r w:rsidRPr="6B82FECD">
        <w:rPr>
          <w:rFonts w:ascii="Arial" w:eastAsia="Arial" w:hAnsi="Arial" w:cs="Arial"/>
          <w:sz w:val="24"/>
          <w:szCs w:val="24"/>
        </w:rPr>
        <w:t>Valorie</w:t>
      </w:r>
      <w:proofErr w:type="spellEnd"/>
      <w:r w:rsidRPr="6B82FEC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B82FECD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6B82FECD">
        <w:rPr>
          <w:rFonts w:ascii="Arial" w:eastAsia="Arial" w:hAnsi="Arial" w:cs="Arial"/>
          <w:sz w:val="24"/>
          <w:szCs w:val="24"/>
        </w:rPr>
        <w:t>, second by Michelle Noel to approve budget reports for month ending October 31, 2019.  Consensus.</w:t>
      </w:r>
    </w:p>
    <w:p w14:paraId="42873333" w14:textId="50E7F0DE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52BD6967" w14:textId="226BD8E5" w:rsidR="24C9B04B" w:rsidRDefault="6B82FECD" w:rsidP="6B82FECD">
      <w:pPr>
        <w:pStyle w:val="NoSpacing"/>
        <w:rPr>
          <w:rFonts w:ascii="Arial" w:eastAsia="Arial" w:hAnsi="Arial" w:cs="Arial"/>
          <w:sz w:val="24"/>
          <w:szCs w:val="24"/>
        </w:rPr>
      </w:pPr>
      <w:r w:rsidRPr="6B82FECD">
        <w:rPr>
          <w:rFonts w:ascii="Arial" w:eastAsia="Arial" w:hAnsi="Arial" w:cs="Arial"/>
          <w:b/>
          <w:bCs/>
          <w:sz w:val="24"/>
          <w:szCs w:val="24"/>
          <w:u w:val="single"/>
        </w:rPr>
        <w:t>6.  Monthly Review:</w:t>
      </w:r>
      <w:r w:rsidRPr="6B82FECD">
        <w:rPr>
          <w:rFonts w:ascii="Arial" w:eastAsia="Arial" w:hAnsi="Arial" w:cs="Arial"/>
          <w:sz w:val="24"/>
          <w:szCs w:val="24"/>
        </w:rPr>
        <w:t xml:space="preserve"> Enrollment 779</w:t>
      </w:r>
    </w:p>
    <w:p w14:paraId="313051FB" w14:textId="3DC420FB" w:rsidR="6491E660" w:rsidRDefault="6491E660" w:rsidP="6491E66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231A7CF" w14:textId="6DAD7E10" w:rsidR="3348AAD0" w:rsidRDefault="3348AAD0" w:rsidP="6491E66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491E660">
        <w:rPr>
          <w:rFonts w:ascii="Arial" w:eastAsia="Arial" w:hAnsi="Arial" w:cs="Arial"/>
          <w:b/>
          <w:bCs/>
          <w:sz w:val="24"/>
          <w:szCs w:val="24"/>
          <w:u w:val="single"/>
        </w:rPr>
        <w:t>7</w:t>
      </w:r>
      <w:r w:rsidR="586758EA" w:rsidRPr="6491E660">
        <w:rPr>
          <w:rFonts w:ascii="Arial" w:eastAsia="Arial" w:hAnsi="Arial" w:cs="Arial"/>
          <w:b/>
          <w:bCs/>
          <w:sz w:val="24"/>
          <w:szCs w:val="24"/>
          <w:u w:val="single"/>
        </w:rPr>
        <w:t>.  Volunteer Report:</w:t>
      </w:r>
      <w:r w:rsidR="64E3C155" w:rsidRPr="6491E660">
        <w:rPr>
          <w:rFonts w:ascii="Arial" w:eastAsia="Arial" w:hAnsi="Arial" w:cs="Arial"/>
          <w:sz w:val="24"/>
          <w:szCs w:val="24"/>
        </w:rPr>
        <w:t xml:space="preserve"> (Attachment C)</w:t>
      </w:r>
    </w:p>
    <w:p w14:paraId="1CF8CAF5" w14:textId="3B80E327" w:rsidR="64E3C155" w:rsidRDefault="6B82FECD" w:rsidP="6B82FECD">
      <w:pPr>
        <w:pStyle w:val="NoSpacing"/>
        <w:rPr>
          <w:rFonts w:ascii="Arial" w:eastAsia="Arial" w:hAnsi="Arial" w:cs="Arial"/>
          <w:sz w:val="24"/>
          <w:szCs w:val="24"/>
        </w:rPr>
      </w:pPr>
      <w:r w:rsidRPr="6B82FECD">
        <w:rPr>
          <w:rFonts w:ascii="Arial" w:eastAsia="Arial" w:hAnsi="Arial" w:cs="Arial"/>
          <w:sz w:val="24"/>
          <w:szCs w:val="24"/>
        </w:rPr>
        <w:t>October Volunteers – 15</w:t>
      </w:r>
    </w:p>
    <w:p w14:paraId="74D02851" w14:textId="12E67227" w:rsidR="4F605E93" w:rsidRDefault="6B82FECD" w:rsidP="6B82FECD">
      <w:pPr>
        <w:pStyle w:val="NoSpacing"/>
        <w:rPr>
          <w:rFonts w:ascii="Arial" w:eastAsia="Arial" w:hAnsi="Arial" w:cs="Arial"/>
          <w:sz w:val="24"/>
          <w:szCs w:val="24"/>
        </w:rPr>
      </w:pPr>
      <w:r w:rsidRPr="6B82FECD">
        <w:rPr>
          <w:rFonts w:ascii="Arial" w:eastAsia="Arial" w:hAnsi="Arial" w:cs="Arial"/>
          <w:sz w:val="24"/>
          <w:szCs w:val="24"/>
        </w:rPr>
        <w:lastRenderedPageBreak/>
        <w:t>October Volunteer Hours - 131</w:t>
      </w:r>
    </w:p>
    <w:p w14:paraId="07BF7B98" w14:textId="56C3C11E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2437C7EF" w14:textId="1D648BC1" w:rsidR="00782D8C" w:rsidRDefault="336D7878" w:rsidP="23208893">
      <w:pPr>
        <w:pStyle w:val="NoSpacing"/>
        <w:textAlignment w:val="baseline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23208893"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="5E4DACA8" w:rsidRPr="23208893">
        <w:rPr>
          <w:rFonts w:ascii="Arial" w:eastAsia="Arial" w:hAnsi="Arial" w:cs="Arial"/>
          <w:b/>
          <w:bCs/>
          <w:sz w:val="24"/>
          <w:szCs w:val="24"/>
          <w:u w:val="single"/>
        </w:rPr>
        <w:t>. Principal’s Report:</w:t>
      </w:r>
      <w:r w:rsidR="18DB749B" w:rsidRPr="23208893">
        <w:rPr>
          <w:rFonts w:ascii="Arial" w:eastAsia="Arial" w:hAnsi="Arial" w:cs="Arial"/>
          <w:sz w:val="24"/>
          <w:szCs w:val="24"/>
        </w:rPr>
        <w:t xml:space="preserve"> (Attachment D)</w:t>
      </w:r>
    </w:p>
    <w:p w14:paraId="381D08BF" w14:textId="315223AF" w:rsidR="23208893" w:rsidRDefault="6B82FECD" w:rsidP="6B82FE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6B82FECD">
        <w:rPr>
          <w:rFonts w:ascii="Arial" w:eastAsia="Arial" w:hAnsi="Arial" w:cs="Arial"/>
          <w:sz w:val="24"/>
          <w:szCs w:val="24"/>
        </w:rPr>
        <w:t>Ms. McGinnis reported to the council that she has requested an update on the arrival/installation of the new computers for the main computer lab.</w:t>
      </w:r>
    </w:p>
    <w:p w14:paraId="06DE73E3" w14:textId="1C8FADDF" w:rsidR="6B82FECD" w:rsidRDefault="6B82FECD" w:rsidP="6B82FE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6B82FECD">
        <w:rPr>
          <w:rFonts w:ascii="Arial" w:eastAsia="Arial" w:hAnsi="Arial" w:cs="Arial"/>
          <w:sz w:val="24"/>
          <w:szCs w:val="24"/>
        </w:rPr>
        <w:t>The cost of the Lenovo chrome book is $225.</w:t>
      </w:r>
    </w:p>
    <w:p w14:paraId="450DEAC5" w14:textId="5994FCD2" w:rsidR="6B82FECD" w:rsidRDefault="5213BB56" w:rsidP="5213BB5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5213BB56">
        <w:rPr>
          <w:rFonts w:ascii="Arial" w:eastAsia="Arial" w:hAnsi="Arial" w:cs="Arial"/>
          <w:sz w:val="24"/>
          <w:szCs w:val="24"/>
        </w:rPr>
        <w:t>The cost of a charging cart is $1062 (</w:t>
      </w:r>
      <w:proofErr w:type="spellStart"/>
      <w:r w:rsidRPr="5213BB56">
        <w:rPr>
          <w:rFonts w:ascii="Arial" w:eastAsia="Arial" w:hAnsi="Arial" w:cs="Arial"/>
          <w:sz w:val="24"/>
          <w:szCs w:val="24"/>
        </w:rPr>
        <w:t>Ms.Chesnut</w:t>
      </w:r>
      <w:proofErr w:type="spellEnd"/>
      <w:r w:rsidRPr="5213BB56">
        <w:rPr>
          <w:rFonts w:ascii="Arial" w:eastAsia="Arial" w:hAnsi="Arial" w:cs="Arial"/>
          <w:sz w:val="24"/>
          <w:szCs w:val="24"/>
        </w:rPr>
        <w:t xml:space="preserve"> is the only one that currently needs a charging cart).</w:t>
      </w:r>
    </w:p>
    <w:p w14:paraId="30A22B3B" w14:textId="0CDA4040" w:rsidR="6B82FECD" w:rsidRDefault="06BE23F5" w:rsidP="06BE23F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6BE23F5">
        <w:rPr>
          <w:rFonts w:ascii="Arial" w:eastAsia="Arial" w:hAnsi="Arial" w:cs="Arial"/>
          <w:sz w:val="24"/>
          <w:szCs w:val="24"/>
        </w:rPr>
        <w:t xml:space="preserve">Total cost for 176 chrome books and 1 charging cart is $40,662.  Funding from various accounts total $30,448 leaving a deficit of $10,214.  The 2019 Fall Festival had a profit of $21,600.  Forty-five staff members worked this event. If each staff member receives $250, then the balance remaining of $10,350.00 would be enough to cover the cost of this technology expense. Motion by Michelle Noel, second by </w:t>
      </w:r>
      <w:proofErr w:type="spellStart"/>
      <w:r w:rsidRPr="06BE23F5">
        <w:rPr>
          <w:rFonts w:ascii="Arial" w:eastAsia="Arial" w:hAnsi="Arial" w:cs="Arial"/>
          <w:sz w:val="24"/>
          <w:szCs w:val="24"/>
        </w:rPr>
        <w:t>Valorie</w:t>
      </w:r>
      <w:proofErr w:type="spellEnd"/>
      <w:r w:rsidRPr="06BE23F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6BE23F5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06BE23F5">
        <w:rPr>
          <w:rFonts w:ascii="Arial" w:eastAsia="Arial" w:hAnsi="Arial" w:cs="Arial"/>
          <w:sz w:val="24"/>
          <w:szCs w:val="24"/>
        </w:rPr>
        <w:t xml:space="preserve"> to approve that each staff member that worked this event </w:t>
      </w:r>
      <w:proofErr w:type="gramStart"/>
      <w:r w:rsidRPr="06BE23F5">
        <w:rPr>
          <w:rFonts w:ascii="Arial" w:eastAsia="Arial" w:hAnsi="Arial" w:cs="Arial"/>
          <w:sz w:val="24"/>
          <w:szCs w:val="24"/>
        </w:rPr>
        <w:t>be given</w:t>
      </w:r>
      <w:proofErr w:type="gramEnd"/>
      <w:r w:rsidRPr="06BE23F5">
        <w:rPr>
          <w:rFonts w:ascii="Arial" w:eastAsia="Arial" w:hAnsi="Arial" w:cs="Arial"/>
          <w:sz w:val="24"/>
          <w:szCs w:val="24"/>
        </w:rPr>
        <w:t xml:space="preserve"> $250 and the balance of $10,350.00 be allocated for this technology expense. Consensus.</w:t>
      </w:r>
    </w:p>
    <w:p w14:paraId="59443D05" w14:textId="557C7D46" w:rsidR="6B82FECD" w:rsidRDefault="6B82FECD" w:rsidP="6B82FECD">
      <w:pPr>
        <w:pStyle w:val="NoSpacing"/>
        <w:ind w:left="360"/>
        <w:rPr>
          <w:rFonts w:ascii="Arial" w:eastAsia="Arial" w:hAnsi="Arial" w:cs="Arial"/>
          <w:sz w:val="24"/>
          <w:szCs w:val="24"/>
        </w:rPr>
      </w:pPr>
    </w:p>
    <w:p w14:paraId="507ABA62" w14:textId="211A0663" w:rsidR="00782D8C" w:rsidRDefault="619B5C19" w:rsidP="6491E660">
      <w:pPr>
        <w:pStyle w:val="NoSpacing"/>
        <w:textAlignment w:val="baseline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732034F6">
        <w:rPr>
          <w:rFonts w:ascii="Arial" w:eastAsia="Arial" w:hAnsi="Arial" w:cs="Arial"/>
          <w:b/>
          <w:bCs/>
          <w:sz w:val="24"/>
          <w:szCs w:val="24"/>
          <w:u w:val="single"/>
        </w:rPr>
        <w:t>9.  Committee Reports:</w:t>
      </w:r>
    </w:p>
    <w:p w14:paraId="0E527A7A" w14:textId="336CFEAE" w:rsidR="5877E3C8" w:rsidRDefault="6B82FECD" w:rsidP="6B82FECD">
      <w:pPr>
        <w:pStyle w:val="NoSpacing"/>
        <w:ind w:firstLine="720"/>
        <w:rPr>
          <w:rFonts w:ascii="Arial" w:eastAsia="Arial" w:hAnsi="Arial" w:cs="Arial"/>
          <w:sz w:val="24"/>
          <w:szCs w:val="24"/>
        </w:rPr>
      </w:pPr>
      <w:r w:rsidRPr="6B82FECD">
        <w:rPr>
          <w:rFonts w:ascii="Arial" w:eastAsia="Arial" w:hAnsi="Arial" w:cs="Arial"/>
          <w:b/>
          <w:bCs/>
          <w:sz w:val="24"/>
          <w:szCs w:val="24"/>
        </w:rPr>
        <w:t>Assessment</w:t>
      </w:r>
      <w:r w:rsidRPr="6B82FECD">
        <w:rPr>
          <w:rFonts w:ascii="Arial" w:eastAsia="Arial" w:hAnsi="Arial" w:cs="Arial"/>
          <w:sz w:val="24"/>
          <w:szCs w:val="24"/>
        </w:rPr>
        <w:t xml:space="preserve"> </w:t>
      </w:r>
      <w:r w:rsidRPr="6B82FECD">
        <w:rPr>
          <w:rFonts w:ascii="Arial" w:eastAsia="Arial" w:hAnsi="Arial" w:cs="Arial"/>
          <w:b/>
          <w:bCs/>
          <w:sz w:val="24"/>
          <w:szCs w:val="24"/>
        </w:rPr>
        <w:t>Committee</w:t>
      </w:r>
      <w:r w:rsidRPr="6B82FECD">
        <w:rPr>
          <w:rFonts w:ascii="Arial" w:eastAsia="Arial" w:hAnsi="Arial" w:cs="Arial"/>
          <w:sz w:val="24"/>
          <w:szCs w:val="24"/>
        </w:rPr>
        <w:t xml:space="preserve"> - (Attachment E) Minutes from November 5, 2019</w:t>
      </w:r>
    </w:p>
    <w:p w14:paraId="5354CF7C" w14:textId="75C912B1" w:rsidR="5877E3C8" w:rsidRDefault="1AD43E65" w:rsidP="1AD43E65">
      <w:pPr>
        <w:pStyle w:val="NoSpacing"/>
        <w:ind w:left="720"/>
        <w:rPr>
          <w:rFonts w:ascii="Arial" w:eastAsia="Arial" w:hAnsi="Arial" w:cs="Arial"/>
          <w:sz w:val="24"/>
          <w:szCs w:val="24"/>
        </w:rPr>
      </w:pPr>
      <w:r w:rsidRPr="1AD43E65">
        <w:rPr>
          <w:rFonts w:ascii="Arial" w:eastAsia="Arial" w:hAnsi="Arial" w:cs="Arial"/>
          <w:b/>
          <w:bCs/>
          <w:sz w:val="24"/>
          <w:szCs w:val="24"/>
        </w:rPr>
        <w:t xml:space="preserve">Curriculum &amp; Instructional Practices Committee </w:t>
      </w:r>
      <w:r w:rsidRPr="1AD43E65">
        <w:rPr>
          <w:rFonts w:ascii="Arial" w:eastAsia="Arial" w:hAnsi="Arial" w:cs="Arial"/>
          <w:sz w:val="24"/>
          <w:szCs w:val="24"/>
        </w:rPr>
        <w:t>- (Attachment F) Minutes from November 5, 2019</w:t>
      </w:r>
    </w:p>
    <w:p w14:paraId="6482F4A0" w14:textId="7269DFBD" w:rsidR="436E0422" w:rsidRDefault="6B82FECD" w:rsidP="6B82FECD">
      <w:pPr>
        <w:pStyle w:val="NoSpacing"/>
        <w:ind w:left="720"/>
        <w:rPr>
          <w:rFonts w:ascii="Arial" w:eastAsia="Arial" w:hAnsi="Arial" w:cs="Arial"/>
          <w:sz w:val="24"/>
          <w:szCs w:val="24"/>
        </w:rPr>
      </w:pPr>
      <w:r w:rsidRPr="6B82FECD">
        <w:rPr>
          <w:rFonts w:ascii="Arial" w:eastAsia="Arial" w:hAnsi="Arial" w:cs="Arial"/>
          <w:i/>
          <w:iCs/>
          <w:sz w:val="24"/>
          <w:szCs w:val="24"/>
          <w:u w:val="single"/>
        </w:rPr>
        <w:t>*Determination of Schedule for School Day and Week</w:t>
      </w:r>
      <w:r w:rsidRPr="6B82FECD">
        <w:rPr>
          <w:rFonts w:ascii="Arial" w:eastAsia="Arial" w:hAnsi="Arial" w:cs="Arial"/>
          <w:sz w:val="24"/>
          <w:szCs w:val="24"/>
        </w:rPr>
        <w:t xml:space="preserve">- Council reviewed policy. No changes </w:t>
      </w:r>
      <w:proofErr w:type="gramStart"/>
      <w:r w:rsidRPr="6B82FECD">
        <w:rPr>
          <w:rFonts w:ascii="Arial" w:eastAsia="Arial" w:hAnsi="Arial" w:cs="Arial"/>
          <w:sz w:val="24"/>
          <w:szCs w:val="24"/>
        </w:rPr>
        <w:t>were made</w:t>
      </w:r>
      <w:proofErr w:type="gramEnd"/>
      <w:r w:rsidRPr="6B82FECD">
        <w:rPr>
          <w:rFonts w:ascii="Arial" w:eastAsia="Arial" w:hAnsi="Arial" w:cs="Arial"/>
          <w:sz w:val="24"/>
          <w:szCs w:val="24"/>
        </w:rPr>
        <w:t>.</w:t>
      </w:r>
    </w:p>
    <w:p w14:paraId="712CCA11" w14:textId="713DE941" w:rsidR="2A3DC104" w:rsidRDefault="6B82FECD" w:rsidP="6B82FECD">
      <w:pPr>
        <w:pStyle w:val="NoSpacing"/>
        <w:ind w:left="720"/>
        <w:rPr>
          <w:rFonts w:ascii="Arial" w:eastAsia="Arial" w:hAnsi="Arial" w:cs="Arial"/>
          <w:sz w:val="24"/>
          <w:szCs w:val="24"/>
        </w:rPr>
      </w:pPr>
      <w:r w:rsidRPr="6B82FECD">
        <w:rPr>
          <w:rFonts w:ascii="Arial" w:eastAsia="Arial" w:hAnsi="Arial" w:cs="Arial"/>
          <w:i/>
          <w:iCs/>
          <w:sz w:val="24"/>
          <w:szCs w:val="24"/>
          <w:u w:val="single"/>
        </w:rPr>
        <w:t>*Selection of Extra-Curricular Program</w:t>
      </w:r>
      <w:r w:rsidRPr="6B82FECD">
        <w:rPr>
          <w:rFonts w:ascii="Arial" w:eastAsia="Arial" w:hAnsi="Arial" w:cs="Arial"/>
          <w:sz w:val="24"/>
          <w:szCs w:val="24"/>
        </w:rPr>
        <w:t xml:space="preserve"> – Council reviewed policy.  No changes </w:t>
      </w:r>
      <w:proofErr w:type="gramStart"/>
      <w:r w:rsidRPr="6B82FECD">
        <w:rPr>
          <w:rFonts w:ascii="Arial" w:eastAsia="Arial" w:hAnsi="Arial" w:cs="Arial"/>
          <w:sz w:val="24"/>
          <w:szCs w:val="24"/>
        </w:rPr>
        <w:t>were made</w:t>
      </w:r>
      <w:proofErr w:type="gramEnd"/>
      <w:r w:rsidRPr="6B82FECD">
        <w:rPr>
          <w:rFonts w:ascii="Arial" w:eastAsia="Arial" w:hAnsi="Arial" w:cs="Arial"/>
          <w:sz w:val="24"/>
          <w:szCs w:val="24"/>
        </w:rPr>
        <w:t>.</w:t>
      </w:r>
    </w:p>
    <w:p w14:paraId="2BA22CAD" w14:textId="1F312B06" w:rsidR="2A3DC104" w:rsidRDefault="5213BB56" w:rsidP="5213BB56">
      <w:pPr>
        <w:pStyle w:val="NoSpacing"/>
        <w:ind w:left="720"/>
        <w:rPr>
          <w:rFonts w:ascii="Arial" w:eastAsia="Arial" w:hAnsi="Arial" w:cs="Arial"/>
          <w:sz w:val="24"/>
          <w:szCs w:val="24"/>
        </w:rPr>
      </w:pPr>
      <w:r w:rsidRPr="5213BB56">
        <w:rPr>
          <w:rFonts w:ascii="Arial" w:eastAsia="Arial" w:hAnsi="Arial" w:cs="Arial"/>
          <w:sz w:val="24"/>
          <w:szCs w:val="24"/>
          <w:u w:val="single"/>
        </w:rPr>
        <w:t>*</w:t>
      </w:r>
      <w:r w:rsidRPr="5213BB56">
        <w:rPr>
          <w:rFonts w:ascii="Arial" w:eastAsia="Arial" w:hAnsi="Arial" w:cs="Arial"/>
          <w:i/>
          <w:iCs/>
          <w:sz w:val="24"/>
          <w:szCs w:val="24"/>
          <w:u w:val="single"/>
        </w:rPr>
        <w:t>Field Study Policy</w:t>
      </w:r>
      <w:r w:rsidRPr="5213BB56">
        <w:rPr>
          <w:rFonts w:ascii="Arial" w:eastAsia="Arial" w:hAnsi="Arial" w:cs="Arial"/>
          <w:i/>
          <w:iCs/>
          <w:sz w:val="24"/>
          <w:szCs w:val="24"/>
        </w:rPr>
        <w:t xml:space="preserve"> – </w:t>
      </w:r>
      <w:r w:rsidRPr="5213BB56">
        <w:rPr>
          <w:rFonts w:ascii="Arial" w:eastAsia="Arial" w:hAnsi="Arial" w:cs="Arial"/>
          <w:sz w:val="24"/>
          <w:szCs w:val="24"/>
        </w:rPr>
        <w:t xml:space="preserve">Motion by Michelle Noel, second by </w:t>
      </w:r>
      <w:proofErr w:type="spellStart"/>
      <w:r w:rsidRPr="5213BB56">
        <w:rPr>
          <w:rFonts w:ascii="Arial" w:eastAsia="Arial" w:hAnsi="Arial" w:cs="Arial"/>
          <w:sz w:val="24"/>
          <w:szCs w:val="24"/>
        </w:rPr>
        <w:t>Valorie</w:t>
      </w:r>
      <w:proofErr w:type="spellEnd"/>
      <w:r w:rsidRPr="5213BB5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213BB56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5213BB56">
        <w:rPr>
          <w:rFonts w:ascii="Arial" w:eastAsia="Arial" w:hAnsi="Arial" w:cs="Arial"/>
          <w:sz w:val="24"/>
          <w:szCs w:val="24"/>
        </w:rPr>
        <w:t xml:space="preserve"> to approve the </w:t>
      </w:r>
      <w:proofErr w:type="gramStart"/>
      <w:r w:rsidRPr="5213BB56">
        <w:rPr>
          <w:rFonts w:ascii="Arial" w:eastAsia="Arial" w:hAnsi="Arial" w:cs="Arial"/>
          <w:sz w:val="24"/>
          <w:szCs w:val="24"/>
        </w:rPr>
        <w:t>1</w:t>
      </w:r>
      <w:r w:rsidRPr="5213BB56">
        <w:rPr>
          <w:rFonts w:ascii="Arial" w:eastAsia="Arial" w:hAnsi="Arial" w:cs="Arial"/>
          <w:sz w:val="24"/>
          <w:szCs w:val="24"/>
          <w:vertAlign w:val="superscript"/>
        </w:rPr>
        <w:t>st</w:t>
      </w:r>
      <w:proofErr w:type="gramEnd"/>
      <w:r w:rsidRPr="5213BB56">
        <w:rPr>
          <w:rFonts w:ascii="Arial" w:eastAsia="Arial" w:hAnsi="Arial" w:cs="Arial"/>
          <w:sz w:val="24"/>
          <w:szCs w:val="24"/>
        </w:rPr>
        <w:t xml:space="preserve"> Reading of the Field Study Policy with amendments and additions.  Consensus.  Appendices of the field study policy </w:t>
      </w:r>
      <w:proofErr w:type="gramStart"/>
      <w:r w:rsidRPr="5213BB56">
        <w:rPr>
          <w:rFonts w:ascii="Arial" w:eastAsia="Arial" w:hAnsi="Arial" w:cs="Arial"/>
          <w:sz w:val="24"/>
          <w:szCs w:val="24"/>
        </w:rPr>
        <w:t xml:space="preserve">will be </w:t>
      </w:r>
      <w:r w:rsidRPr="5213BB56">
        <w:rPr>
          <w:rFonts w:ascii="Arial" w:eastAsia="Arial" w:hAnsi="Arial" w:cs="Arial"/>
          <w:sz w:val="24"/>
          <w:szCs w:val="24"/>
        </w:rPr>
        <w:lastRenderedPageBreak/>
        <w:t>made</w:t>
      </w:r>
      <w:proofErr w:type="gramEnd"/>
      <w:r w:rsidRPr="5213BB56">
        <w:rPr>
          <w:rFonts w:ascii="Arial" w:eastAsia="Arial" w:hAnsi="Arial" w:cs="Arial"/>
          <w:sz w:val="24"/>
          <w:szCs w:val="24"/>
        </w:rPr>
        <w:t xml:space="preserve"> available to staff when a request for the triplicate field study form is requested from the school office.  </w:t>
      </w:r>
    </w:p>
    <w:p w14:paraId="20BED753" w14:textId="1A96B4C8" w:rsidR="5877E3C8" w:rsidRDefault="1AD43E65" w:rsidP="1AD43E65">
      <w:pPr>
        <w:pStyle w:val="NoSpacing"/>
        <w:ind w:left="720"/>
        <w:rPr>
          <w:rFonts w:ascii="Arial" w:eastAsia="Arial" w:hAnsi="Arial" w:cs="Arial"/>
          <w:sz w:val="24"/>
          <w:szCs w:val="24"/>
        </w:rPr>
      </w:pPr>
      <w:r w:rsidRPr="1AD43E65">
        <w:rPr>
          <w:rFonts w:ascii="Arial" w:eastAsia="Arial" w:hAnsi="Arial" w:cs="Arial"/>
          <w:b/>
          <w:bCs/>
          <w:sz w:val="24"/>
          <w:szCs w:val="24"/>
        </w:rPr>
        <w:t>Climate, Student Services, Wellness &amp; Safety Committee</w:t>
      </w:r>
      <w:r w:rsidRPr="1AD43E65">
        <w:rPr>
          <w:rFonts w:ascii="Arial" w:eastAsia="Arial" w:hAnsi="Arial" w:cs="Arial"/>
          <w:sz w:val="24"/>
          <w:szCs w:val="24"/>
        </w:rPr>
        <w:t xml:space="preserve"> -</w:t>
      </w:r>
      <w:r w:rsidRPr="1AD43E6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1AD43E65">
        <w:rPr>
          <w:rFonts w:ascii="Arial" w:eastAsia="Arial" w:hAnsi="Arial" w:cs="Arial"/>
          <w:sz w:val="24"/>
          <w:szCs w:val="24"/>
        </w:rPr>
        <w:t xml:space="preserve">(Attachment G) Minutes from November 5, 2019 </w:t>
      </w:r>
    </w:p>
    <w:p w14:paraId="7BB05C7C" w14:textId="738A283B" w:rsidR="1AD43E65" w:rsidRDefault="1280130A" w:rsidP="1280130A">
      <w:pPr>
        <w:pStyle w:val="NoSpacing"/>
        <w:ind w:left="720"/>
        <w:rPr>
          <w:rFonts w:ascii="Arial" w:eastAsia="Arial" w:hAnsi="Arial" w:cs="Arial"/>
          <w:sz w:val="24"/>
          <w:szCs w:val="24"/>
        </w:rPr>
      </w:pPr>
      <w:r w:rsidRPr="1280130A">
        <w:rPr>
          <w:rFonts w:ascii="Arial" w:eastAsia="Arial" w:hAnsi="Arial" w:cs="Arial"/>
          <w:sz w:val="24"/>
          <w:szCs w:val="24"/>
        </w:rPr>
        <w:t>*</w:t>
      </w:r>
      <w:r w:rsidRPr="1280130A">
        <w:rPr>
          <w:rFonts w:ascii="Arial" w:eastAsia="Arial" w:hAnsi="Arial" w:cs="Arial"/>
          <w:i/>
          <w:iCs/>
          <w:sz w:val="24"/>
          <w:szCs w:val="24"/>
          <w:u w:val="single"/>
        </w:rPr>
        <w:t xml:space="preserve">Appropriate Dress for Students Policy </w:t>
      </w:r>
      <w:r w:rsidRPr="1280130A">
        <w:rPr>
          <w:rFonts w:ascii="Arial" w:eastAsia="Arial" w:hAnsi="Arial" w:cs="Arial"/>
          <w:sz w:val="24"/>
          <w:szCs w:val="24"/>
        </w:rPr>
        <w:t xml:space="preserve">– Motion by Michelle Noel, second by Samantha Dennis to approve </w:t>
      </w:r>
      <w:proofErr w:type="gramStart"/>
      <w:r w:rsidRPr="1280130A">
        <w:rPr>
          <w:rFonts w:ascii="Arial" w:eastAsia="Arial" w:hAnsi="Arial" w:cs="Arial"/>
          <w:sz w:val="24"/>
          <w:szCs w:val="24"/>
        </w:rPr>
        <w:t>1</w:t>
      </w:r>
      <w:r w:rsidRPr="1280130A">
        <w:rPr>
          <w:rFonts w:ascii="Arial" w:eastAsia="Arial" w:hAnsi="Arial" w:cs="Arial"/>
          <w:sz w:val="24"/>
          <w:szCs w:val="24"/>
          <w:vertAlign w:val="superscript"/>
        </w:rPr>
        <w:t>st</w:t>
      </w:r>
      <w:proofErr w:type="gramEnd"/>
      <w:r w:rsidRPr="1280130A">
        <w:rPr>
          <w:rFonts w:ascii="Arial" w:eastAsia="Arial" w:hAnsi="Arial" w:cs="Arial"/>
          <w:sz w:val="24"/>
          <w:szCs w:val="24"/>
        </w:rPr>
        <w:t xml:space="preserve"> Reading of Appropriate Dress for Students Policy with amendments and additions.  Consensus.</w:t>
      </w:r>
    </w:p>
    <w:p w14:paraId="54B1DB12" w14:textId="6D778E90" w:rsidR="1AD43E65" w:rsidRDefault="1AD43E65" w:rsidP="1AD43E65">
      <w:pPr>
        <w:pStyle w:val="NoSpacing"/>
        <w:ind w:left="720"/>
        <w:rPr>
          <w:rFonts w:ascii="Arial" w:eastAsia="Arial" w:hAnsi="Arial" w:cs="Arial"/>
          <w:i/>
          <w:iCs/>
          <w:sz w:val="24"/>
          <w:szCs w:val="24"/>
          <w:u w:val="single"/>
        </w:rPr>
      </w:pPr>
      <w:r w:rsidRPr="1AD43E65">
        <w:rPr>
          <w:rFonts w:ascii="Arial" w:eastAsia="Arial" w:hAnsi="Arial" w:cs="Arial"/>
          <w:i/>
          <w:iCs/>
          <w:sz w:val="24"/>
          <w:szCs w:val="24"/>
          <w:u w:val="single"/>
        </w:rPr>
        <w:t xml:space="preserve">*Determination of Use of School Space </w:t>
      </w:r>
      <w:proofErr w:type="gramStart"/>
      <w:r w:rsidRPr="1AD43E65">
        <w:rPr>
          <w:rFonts w:ascii="Arial" w:eastAsia="Arial" w:hAnsi="Arial" w:cs="Arial"/>
          <w:i/>
          <w:iCs/>
          <w:sz w:val="24"/>
          <w:szCs w:val="24"/>
          <w:u w:val="single"/>
        </w:rPr>
        <w:t>During</w:t>
      </w:r>
      <w:proofErr w:type="gramEnd"/>
      <w:r w:rsidRPr="1AD43E65">
        <w:rPr>
          <w:rFonts w:ascii="Arial" w:eastAsia="Arial" w:hAnsi="Arial" w:cs="Arial"/>
          <w:i/>
          <w:iCs/>
          <w:sz w:val="24"/>
          <w:szCs w:val="24"/>
          <w:u w:val="single"/>
        </w:rPr>
        <w:t xml:space="preserve"> School Day</w:t>
      </w:r>
      <w:r w:rsidRPr="1AD43E65">
        <w:rPr>
          <w:rFonts w:ascii="Arial" w:eastAsia="Arial" w:hAnsi="Arial" w:cs="Arial"/>
          <w:sz w:val="24"/>
          <w:szCs w:val="24"/>
        </w:rPr>
        <w:t xml:space="preserve"> - Council reviewed policy. No changes </w:t>
      </w:r>
      <w:proofErr w:type="gramStart"/>
      <w:r w:rsidRPr="1AD43E65">
        <w:rPr>
          <w:rFonts w:ascii="Arial" w:eastAsia="Arial" w:hAnsi="Arial" w:cs="Arial"/>
          <w:sz w:val="24"/>
          <w:szCs w:val="24"/>
        </w:rPr>
        <w:t>were made</w:t>
      </w:r>
      <w:proofErr w:type="gramEnd"/>
      <w:r w:rsidRPr="1AD43E65">
        <w:rPr>
          <w:rFonts w:ascii="Arial" w:eastAsia="Arial" w:hAnsi="Arial" w:cs="Arial"/>
          <w:sz w:val="24"/>
          <w:szCs w:val="24"/>
        </w:rPr>
        <w:t>.</w:t>
      </w:r>
    </w:p>
    <w:p w14:paraId="2415561C" w14:textId="711A2375" w:rsidR="1AD43E65" w:rsidRDefault="1AD43E65" w:rsidP="1AD43E65">
      <w:pPr>
        <w:pStyle w:val="NoSpacing"/>
        <w:ind w:left="720"/>
        <w:rPr>
          <w:rFonts w:ascii="Arial" w:eastAsia="Arial" w:hAnsi="Arial" w:cs="Arial"/>
          <w:i/>
          <w:iCs/>
          <w:sz w:val="24"/>
          <w:szCs w:val="24"/>
          <w:u w:val="single"/>
        </w:rPr>
      </w:pPr>
      <w:r w:rsidRPr="1AD43E65">
        <w:rPr>
          <w:rFonts w:ascii="Arial" w:eastAsia="Arial" w:hAnsi="Arial" w:cs="Arial"/>
          <w:i/>
          <w:iCs/>
          <w:sz w:val="24"/>
          <w:szCs w:val="24"/>
          <w:u w:val="single"/>
        </w:rPr>
        <w:t>*Emergency Management Plan (EMP)</w:t>
      </w:r>
      <w:r w:rsidRPr="1AD43E65">
        <w:rPr>
          <w:rFonts w:ascii="Arial" w:eastAsia="Arial" w:hAnsi="Arial" w:cs="Arial"/>
          <w:sz w:val="24"/>
          <w:szCs w:val="24"/>
        </w:rPr>
        <w:t xml:space="preserve"> - Council reviewed policy. No changes </w:t>
      </w:r>
      <w:proofErr w:type="gramStart"/>
      <w:r w:rsidRPr="1AD43E65">
        <w:rPr>
          <w:rFonts w:ascii="Arial" w:eastAsia="Arial" w:hAnsi="Arial" w:cs="Arial"/>
          <w:sz w:val="24"/>
          <w:szCs w:val="24"/>
        </w:rPr>
        <w:t>were made</w:t>
      </w:r>
      <w:proofErr w:type="gramEnd"/>
      <w:r w:rsidRPr="1AD43E65">
        <w:rPr>
          <w:rFonts w:ascii="Arial" w:eastAsia="Arial" w:hAnsi="Arial" w:cs="Arial"/>
          <w:sz w:val="24"/>
          <w:szCs w:val="24"/>
        </w:rPr>
        <w:t>.</w:t>
      </w:r>
    </w:p>
    <w:p w14:paraId="5FA596B3" w14:textId="3113B8C9" w:rsidR="1AD43E65" w:rsidRDefault="1AD43E65" w:rsidP="1AD43E65">
      <w:pPr>
        <w:pStyle w:val="NoSpacing"/>
        <w:ind w:left="720"/>
        <w:rPr>
          <w:rFonts w:ascii="Arial" w:eastAsia="Arial" w:hAnsi="Arial" w:cs="Arial"/>
          <w:sz w:val="24"/>
          <w:szCs w:val="24"/>
        </w:rPr>
      </w:pPr>
      <w:r w:rsidRPr="1AD43E65">
        <w:rPr>
          <w:rFonts w:ascii="Arial" w:eastAsia="Arial" w:hAnsi="Arial" w:cs="Arial"/>
          <w:sz w:val="24"/>
          <w:szCs w:val="24"/>
        </w:rPr>
        <w:t xml:space="preserve">Ms. McGinnis informed the council that the maintenance department is aware of the </w:t>
      </w:r>
      <w:proofErr w:type="gramStart"/>
      <w:r w:rsidRPr="1AD43E65">
        <w:rPr>
          <w:rFonts w:ascii="Arial" w:eastAsia="Arial" w:hAnsi="Arial" w:cs="Arial"/>
          <w:sz w:val="24"/>
          <w:szCs w:val="24"/>
        </w:rPr>
        <w:t>sink hole</w:t>
      </w:r>
      <w:proofErr w:type="gramEnd"/>
      <w:r w:rsidRPr="1AD43E65">
        <w:rPr>
          <w:rFonts w:ascii="Arial" w:eastAsia="Arial" w:hAnsi="Arial" w:cs="Arial"/>
          <w:sz w:val="24"/>
          <w:szCs w:val="24"/>
        </w:rPr>
        <w:t xml:space="preserve"> on the playground. Ms. McGinnis also informed the council that when a teacher feels that the mulch on the playground area in insufficient, to please email her or place a work order for maintenance.</w:t>
      </w:r>
    </w:p>
    <w:p w14:paraId="3368C88C" w14:textId="45280272" w:rsidR="5877E3C8" w:rsidRDefault="1AD43E65" w:rsidP="1AD43E65">
      <w:pPr>
        <w:pStyle w:val="NoSpacing"/>
        <w:ind w:left="720"/>
        <w:rPr>
          <w:rFonts w:ascii="Arial" w:eastAsia="Arial" w:hAnsi="Arial" w:cs="Arial"/>
          <w:sz w:val="24"/>
          <w:szCs w:val="24"/>
        </w:rPr>
      </w:pPr>
      <w:r w:rsidRPr="1AD43E65">
        <w:rPr>
          <w:rFonts w:ascii="Arial" w:eastAsia="Arial" w:hAnsi="Arial" w:cs="Arial"/>
          <w:b/>
          <w:bCs/>
          <w:sz w:val="24"/>
          <w:szCs w:val="24"/>
        </w:rPr>
        <w:t xml:space="preserve">School Planning &amp; Budget Committee </w:t>
      </w:r>
      <w:r w:rsidRPr="1AD43E65">
        <w:rPr>
          <w:rFonts w:ascii="Arial" w:eastAsia="Arial" w:hAnsi="Arial" w:cs="Arial"/>
          <w:sz w:val="24"/>
          <w:szCs w:val="24"/>
        </w:rPr>
        <w:t>- (Attachment H) Minutes from November 5, 2019</w:t>
      </w:r>
    </w:p>
    <w:p w14:paraId="24186F83" w14:textId="6741F60D" w:rsidR="732034F6" w:rsidRDefault="1AD43E65" w:rsidP="1AD43E65">
      <w:pPr>
        <w:pStyle w:val="NoSpacing"/>
        <w:ind w:left="720"/>
        <w:rPr>
          <w:rFonts w:ascii="Arial" w:eastAsia="Arial" w:hAnsi="Arial" w:cs="Arial"/>
          <w:sz w:val="24"/>
          <w:szCs w:val="24"/>
        </w:rPr>
      </w:pPr>
      <w:r w:rsidRPr="1AD43E65">
        <w:rPr>
          <w:rFonts w:ascii="Arial" w:eastAsia="Arial" w:hAnsi="Arial" w:cs="Arial"/>
          <w:i/>
          <w:iCs/>
          <w:sz w:val="24"/>
          <w:szCs w:val="24"/>
          <w:u w:val="single"/>
        </w:rPr>
        <w:t>*Student Assignment Placement Policy</w:t>
      </w:r>
      <w:r w:rsidRPr="1AD43E65">
        <w:rPr>
          <w:rFonts w:ascii="Arial" w:eastAsia="Arial" w:hAnsi="Arial" w:cs="Arial"/>
          <w:sz w:val="24"/>
          <w:szCs w:val="24"/>
        </w:rPr>
        <w:t xml:space="preserve"> - Council reviewed policy.  No changes </w:t>
      </w:r>
      <w:proofErr w:type="gramStart"/>
      <w:r w:rsidRPr="1AD43E65">
        <w:rPr>
          <w:rFonts w:ascii="Arial" w:eastAsia="Arial" w:hAnsi="Arial" w:cs="Arial"/>
          <w:sz w:val="24"/>
          <w:szCs w:val="24"/>
        </w:rPr>
        <w:t>were made</w:t>
      </w:r>
      <w:proofErr w:type="gramEnd"/>
      <w:r w:rsidRPr="1AD43E65">
        <w:rPr>
          <w:rFonts w:ascii="Arial" w:eastAsia="Arial" w:hAnsi="Arial" w:cs="Arial"/>
          <w:sz w:val="24"/>
          <w:szCs w:val="24"/>
        </w:rPr>
        <w:t xml:space="preserve">.  The council recommended that revisions </w:t>
      </w:r>
      <w:proofErr w:type="gramStart"/>
      <w:r w:rsidRPr="1AD43E65">
        <w:rPr>
          <w:rFonts w:ascii="Arial" w:eastAsia="Arial" w:hAnsi="Arial" w:cs="Arial"/>
          <w:sz w:val="24"/>
          <w:szCs w:val="24"/>
        </w:rPr>
        <w:t>be made</w:t>
      </w:r>
      <w:proofErr w:type="gramEnd"/>
      <w:r w:rsidRPr="1AD43E65">
        <w:rPr>
          <w:rFonts w:ascii="Arial" w:eastAsia="Arial" w:hAnsi="Arial" w:cs="Arial"/>
          <w:sz w:val="24"/>
          <w:szCs w:val="24"/>
        </w:rPr>
        <w:t xml:space="preserve"> to the parent and teacher input feeder forms. Recommendations </w:t>
      </w:r>
      <w:proofErr w:type="gramStart"/>
      <w:r w:rsidRPr="1AD43E65">
        <w:rPr>
          <w:rFonts w:ascii="Arial" w:eastAsia="Arial" w:hAnsi="Arial" w:cs="Arial"/>
          <w:sz w:val="24"/>
          <w:szCs w:val="24"/>
        </w:rPr>
        <w:t>will be given</w:t>
      </w:r>
      <w:proofErr w:type="gramEnd"/>
      <w:r w:rsidRPr="1AD43E65">
        <w:rPr>
          <w:rFonts w:ascii="Arial" w:eastAsia="Arial" w:hAnsi="Arial" w:cs="Arial"/>
          <w:sz w:val="24"/>
          <w:szCs w:val="24"/>
        </w:rPr>
        <w:t xml:space="preserve"> to Ms. Phillips to revise forms.</w:t>
      </w:r>
    </w:p>
    <w:p w14:paraId="2494A591" w14:textId="65DF2107" w:rsidR="1AD43E65" w:rsidRDefault="1280130A" w:rsidP="1280130A">
      <w:pPr>
        <w:pStyle w:val="NoSpacing"/>
        <w:ind w:left="720"/>
        <w:rPr>
          <w:rFonts w:ascii="Arial" w:eastAsia="Arial" w:hAnsi="Arial" w:cs="Arial"/>
          <w:sz w:val="24"/>
          <w:szCs w:val="24"/>
        </w:rPr>
      </w:pPr>
      <w:r w:rsidRPr="1280130A">
        <w:rPr>
          <w:rFonts w:ascii="Arial" w:eastAsia="Arial" w:hAnsi="Arial" w:cs="Arial"/>
          <w:i/>
          <w:iCs/>
          <w:sz w:val="24"/>
          <w:szCs w:val="24"/>
          <w:u w:val="single"/>
        </w:rPr>
        <w:t>Personnel Decision Consultation Policy</w:t>
      </w:r>
      <w:r w:rsidRPr="1280130A">
        <w:rPr>
          <w:rFonts w:ascii="Arial" w:eastAsia="Arial" w:hAnsi="Arial" w:cs="Arial"/>
          <w:sz w:val="24"/>
          <w:szCs w:val="24"/>
        </w:rPr>
        <w:t xml:space="preserve"> - Motion by Michelle Noel, second by </w:t>
      </w:r>
      <w:proofErr w:type="spellStart"/>
      <w:r w:rsidRPr="1280130A">
        <w:rPr>
          <w:rFonts w:ascii="Arial" w:eastAsia="Arial" w:hAnsi="Arial" w:cs="Arial"/>
          <w:sz w:val="24"/>
          <w:szCs w:val="24"/>
        </w:rPr>
        <w:t>Valorie</w:t>
      </w:r>
      <w:proofErr w:type="spellEnd"/>
      <w:r w:rsidRPr="1280130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280130A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1280130A">
        <w:rPr>
          <w:rFonts w:ascii="Arial" w:eastAsia="Arial" w:hAnsi="Arial" w:cs="Arial"/>
          <w:sz w:val="24"/>
          <w:szCs w:val="24"/>
        </w:rPr>
        <w:t xml:space="preserve"> to approve </w:t>
      </w:r>
      <w:proofErr w:type="gramStart"/>
      <w:r w:rsidRPr="1280130A">
        <w:rPr>
          <w:rFonts w:ascii="Arial" w:eastAsia="Arial" w:hAnsi="Arial" w:cs="Arial"/>
          <w:sz w:val="24"/>
          <w:szCs w:val="24"/>
        </w:rPr>
        <w:t>1</w:t>
      </w:r>
      <w:r w:rsidRPr="1280130A">
        <w:rPr>
          <w:rFonts w:ascii="Arial" w:eastAsia="Arial" w:hAnsi="Arial" w:cs="Arial"/>
          <w:sz w:val="24"/>
          <w:szCs w:val="24"/>
          <w:vertAlign w:val="superscript"/>
        </w:rPr>
        <w:t>st</w:t>
      </w:r>
      <w:proofErr w:type="gramEnd"/>
      <w:r w:rsidRPr="1280130A">
        <w:rPr>
          <w:rFonts w:ascii="Arial" w:eastAsia="Arial" w:hAnsi="Arial" w:cs="Arial"/>
          <w:sz w:val="24"/>
          <w:szCs w:val="24"/>
        </w:rPr>
        <w:t xml:space="preserve"> Reading of Personnel Decision Consultation Policy with amendments and additions.  Consensus.</w:t>
      </w:r>
    </w:p>
    <w:p w14:paraId="7770DEC8" w14:textId="024EE39F" w:rsidR="1AD43E65" w:rsidRDefault="1AD43E65" w:rsidP="1AD43E65">
      <w:pPr>
        <w:pStyle w:val="NoSpacing"/>
        <w:ind w:left="720"/>
        <w:rPr>
          <w:rFonts w:ascii="Arial" w:eastAsia="Arial" w:hAnsi="Arial" w:cs="Arial"/>
          <w:sz w:val="24"/>
          <w:szCs w:val="24"/>
        </w:rPr>
      </w:pPr>
    </w:p>
    <w:p w14:paraId="27010D26" w14:textId="487D9B9E" w:rsidR="619B5C19" w:rsidRDefault="1280130A" w:rsidP="1280130A">
      <w:pPr>
        <w:pStyle w:val="NoSpacing"/>
        <w:rPr>
          <w:rFonts w:ascii="Arial" w:eastAsia="Arial" w:hAnsi="Arial" w:cs="Arial"/>
          <w:sz w:val="24"/>
          <w:szCs w:val="24"/>
        </w:rPr>
      </w:pPr>
      <w:r w:rsidRPr="1280130A">
        <w:rPr>
          <w:rFonts w:ascii="Arial" w:eastAsia="Arial" w:hAnsi="Arial" w:cs="Arial"/>
          <w:b/>
          <w:bCs/>
          <w:sz w:val="24"/>
          <w:szCs w:val="24"/>
          <w:u w:val="single"/>
        </w:rPr>
        <w:t>10. Approve GT Field Study $15 Fee Request to Actor’s Theatre:</w:t>
      </w:r>
      <w:r w:rsidRPr="1280130A">
        <w:rPr>
          <w:rFonts w:ascii="Arial" w:eastAsia="Arial" w:hAnsi="Arial" w:cs="Arial"/>
          <w:sz w:val="24"/>
          <w:szCs w:val="24"/>
        </w:rPr>
        <w:t xml:space="preserve"> (Attachment I) Motion by Samantha Dennis, second by Michelle Noel to approve </w:t>
      </w:r>
      <w:proofErr w:type="gramStart"/>
      <w:r w:rsidRPr="1280130A">
        <w:rPr>
          <w:rFonts w:ascii="Arial" w:eastAsia="Arial" w:hAnsi="Arial" w:cs="Arial"/>
          <w:sz w:val="24"/>
          <w:szCs w:val="24"/>
        </w:rPr>
        <w:t>GT field study fee request</w:t>
      </w:r>
      <w:proofErr w:type="gramEnd"/>
      <w:r w:rsidRPr="1280130A">
        <w:rPr>
          <w:rFonts w:ascii="Arial" w:eastAsia="Arial" w:hAnsi="Arial" w:cs="Arial"/>
          <w:sz w:val="24"/>
          <w:szCs w:val="24"/>
        </w:rPr>
        <w:t xml:space="preserve"> of $15 to Actor’s Theatre.  Consensus.</w:t>
      </w:r>
    </w:p>
    <w:p w14:paraId="29FF2446" w14:textId="0C0087B5" w:rsidR="181109F6" w:rsidRDefault="181109F6" w:rsidP="181109F6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73F08CF" w14:textId="21F8131A" w:rsidR="619B5C19" w:rsidRDefault="44B80B9E" w:rsidP="44B80B9E">
      <w:pPr>
        <w:pStyle w:val="NoSpacing"/>
        <w:rPr>
          <w:rFonts w:ascii="Arial" w:eastAsia="Arial" w:hAnsi="Arial" w:cs="Arial"/>
          <w:sz w:val="24"/>
          <w:szCs w:val="24"/>
        </w:rPr>
      </w:pPr>
      <w:r w:rsidRPr="44B80B9E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11. Lexington Legends Education Days:</w:t>
      </w:r>
      <w:r w:rsidRPr="44B80B9E">
        <w:rPr>
          <w:rFonts w:ascii="Arial" w:eastAsia="Arial" w:hAnsi="Arial" w:cs="Arial"/>
          <w:sz w:val="24"/>
          <w:szCs w:val="24"/>
        </w:rPr>
        <w:t xml:space="preserve"> (Attachment J) Council discussed the Lexington Legends Education Days.  Ms. McGinnis will give this information to Ms. Phillips for her to review as a possible </w:t>
      </w:r>
      <w:proofErr w:type="gramStart"/>
      <w:r w:rsidRPr="44B80B9E">
        <w:rPr>
          <w:rFonts w:ascii="Arial" w:eastAsia="Arial" w:hAnsi="Arial" w:cs="Arial"/>
          <w:sz w:val="24"/>
          <w:szCs w:val="24"/>
        </w:rPr>
        <w:t>career grade level field study</w:t>
      </w:r>
      <w:proofErr w:type="gramEnd"/>
      <w:r w:rsidRPr="44B80B9E">
        <w:rPr>
          <w:rFonts w:ascii="Arial" w:eastAsia="Arial" w:hAnsi="Arial" w:cs="Arial"/>
          <w:sz w:val="24"/>
          <w:szCs w:val="24"/>
        </w:rPr>
        <w:t>.</w:t>
      </w:r>
    </w:p>
    <w:p w14:paraId="4FF34DD1" w14:textId="2EDF2A78" w:rsidR="6CD53484" w:rsidRDefault="6CD53484" w:rsidP="6CD53484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C76FA2E" w14:textId="647E395E" w:rsidR="619B5C19" w:rsidRDefault="44B80B9E" w:rsidP="44B80B9E">
      <w:pPr>
        <w:pStyle w:val="NoSpacing"/>
        <w:rPr>
          <w:rFonts w:ascii="Arial" w:eastAsia="Arial" w:hAnsi="Arial" w:cs="Arial"/>
          <w:sz w:val="24"/>
          <w:szCs w:val="24"/>
        </w:rPr>
      </w:pPr>
      <w:r w:rsidRPr="44B80B9E">
        <w:rPr>
          <w:rFonts w:ascii="Arial" w:eastAsia="Arial" w:hAnsi="Arial" w:cs="Arial"/>
          <w:b/>
          <w:bCs/>
          <w:sz w:val="24"/>
          <w:szCs w:val="24"/>
          <w:u w:val="single"/>
        </w:rPr>
        <w:t>12.  Review Fall MAP Report:</w:t>
      </w:r>
      <w:r w:rsidRPr="44B80B9E">
        <w:rPr>
          <w:rFonts w:ascii="Arial" w:eastAsia="Arial" w:hAnsi="Arial" w:cs="Arial"/>
          <w:sz w:val="24"/>
          <w:szCs w:val="24"/>
        </w:rPr>
        <w:t xml:space="preserve"> (Attachment K) Council reviewed the fall MAP report.</w:t>
      </w:r>
    </w:p>
    <w:p w14:paraId="3CE9784D" w14:textId="47D77A9E" w:rsidR="00782D8C" w:rsidRDefault="5E4DACA8" w:rsidP="5E4DACA8">
      <w:pPr>
        <w:pStyle w:val="NoSpacing"/>
        <w:textAlignment w:val="baseline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491E660">
        <w:rPr>
          <w:rFonts w:ascii="Arial" w:eastAsia="Arial" w:hAnsi="Arial" w:cs="Arial"/>
          <w:sz w:val="24"/>
          <w:szCs w:val="24"/>
        </w:rPr>
        <w:t xml:space="preserve"> </w:t>
      </w:r>
    </w:p>
    <w:p w14:paraId="106B6D08" w14:textId="638DCE6C" w:rsidR="44B80B9E" w:rsidRDefault="1280130A" w:rsidP="1280130A">
      <w:pPr>
        <w:pStyle w:val="NoSpacing"/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1280130A">
        <w:rPr>
          <w:rFonts w:ascii="Arial" w:eastAsia="Arial" w:hAnsi="Arial" w:cs="Arial"/>
          <w:b/>
          <w:bCs/>
          <w:sz w:val="24"/>
          <w:szCs w:val="24"/>
          <w:u w:val="single"/>
        </w:rPr>
        <w:t>13. Fall Festival:</w:t>
      </w:r>
      <w:r w:rsidRPr="1280130A">
        <w:rPr>
          <w:rFonts w:ascii="Arial" w:eastAsia="Arial" w:hAnsi="Arial" w:cs="Arial"/>
          <w:sz w:val="24"/>
          <w:szCs w:val="24"/>
        </w:rPr>
        <w:t xml:space="preserve"> (Attachment L) </w:t>
      </w:r>
      <w:proofErr w:type="gramStart"/>
      <w:r w:rsidRPr="1280130A">
        <w:rPr>
          <w:rFonts w:ascii="Arial" w:eastAsia="Arial" w:hAnsi="Arial" w:cs="Arial"/>
          <w:sz w:val="24"/>
          <w:szCs w:val="24"/>
        </w:rPr>
        <w:t>The</w:t>
      </w:r>
      <w:proofErr w:type="gramEnd"/>
      <w:r w:rsidRPr="1280130A">
        <w:rPr>
          <w:rFonts w:ascii="Arial" w:eastAsia="Arial" w:hAnsi="Arial" w:cs="Arial"/>
          <w:sz w:val="24"/>
          <w:szCs w:val="24"/>
        </w:rPr>
        <w:t xml:space="preserve"> 2019 Fall Festival had a profit of $21,600.  Forty-five staff members worked this event. Motion by Michelle Noel, second by </w:t>
      </w:r>
      <w:proofErr w:type="spellStart"/>
      <w:r w:rsidRPr="1280130A">
        <w:rPr>
          <w:rFonts w:ascii="Arial" w:eastAsia="Arial" w:hAnsi="Arial" w:cs="Arial"/>
          <w:sz w:val="24"/>
          <w:szCs w:val="24"/>
        </w:rPr>
        <w:t>Valorie</w:t>
      </w:r>
      <w:proofErr w:type="spellEnd"/>
      <w:r w:rsidRPr="1280130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280130A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1280130A">
        <w:rPr>
          <w:rFonts w:ascii="Arial" w:eastAsia="Arial" w:hAnsi="Arial" w:cs="Arial"/>
          <w:sz w:val="24"/>
          <w:szCs w:val="24"/>
        </w:rPr>
        <w:t xml:space="preserve"> to approve each staff member that worked this event </w:t>
      </w:r>
      <w:proofErr w:type="gramStart"/>
      <w:r w:rsidRPr="1280130A">
        <w:rPr>
          <w:rFonts w:ascii="Arial" w:eastAsia="Arial" w:hAnsi="Arial" w:cs="Arial"/>
          <w:sz w:val="24"/>
          <w:szCs w:val="24"/>
        </w:rPr>
        <w:t>be given</w:t>
      </w:r>
      <w:proofErr w:type="gramEnd"/>
      <w:r w:rsidRPr="1280130A">
        <w:rPr>
          <w:rFonts w:ascii="Arial" w:eastAsia="Arial" w:hAnsi="Arial" w:cs="Arial"/>
          <w:sz w:val="24"/>
          <w:szCs w:val="24"/>
        </w:rPr>
        <w:t xml:space="preserve"> $250 and the balance of $10,350.00 be allocated for technology.</w:t>
      </w:r>
    </w:p>
    <w:p w14:paraId="1B21E2EB" w14:textId="0F91B34F" w:rsidR="5E4DACA8" w:rsidRDefault="0D269EA9" w:rsidP="0D269EA9">
      <w:pPr>
        <w:pStyle w:val="NoSpacing"/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D269EA9">
        <w:rPr>
          <w:rFonts w:ascii="Arial" w:eastAsia="Arial" w:hAnsi="Arial" w:cs="Arial"/>
          <w:b/>
          <w:bCs/>
          <w:sz w:val="24"/>
          <w:szCs w:val="24"/>
          <w:u w:val="single"/>
        </w:rPr>
        <w:t>14. Review Committee Policy:</w:t>
      </w:r>
      <w:r w:rsidRPr="0D269EA9">
        <w:rPr>
          <w:rFonts w:ascii="Arial" w:eastAsia="Arial" w:hAnsi="Arial" w:cs="Arial"/>
          <w:sz w:val="24"/>
          <w:szCs w:val="24"/>
        </w:rPr>
        <w:t xml:space="preserve"> (Attachment M) Motion by Michelle Noel, second by </w:t>
      </w:r>
      <w:proofErr w:type="spellStart"/>
      <w:r w:rsidRPr="0D269EA9">
        <w:rPr>
          <w:rFonts w:ascii="Arial" w:eastAsia="Arial" w:hAnsi="Arial" w:cs="Arial"/>
          <w:sz w:val="24"/>
          <w:szCs w:val="24"/>
        </w:rPr>
        <w:t>Valorie</w:t>
      </w:r>
      <w:proofErr w:type="spellEnd"/>
      <w:r w:rsidRPr="0D269EA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D269EA9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0D269EA9">
        <w:rPr>
          <w:rFonts w:ascii="Arial" w:eastAsia="Arial" w:hAnsi="Arial" w:cs="Arial"/>
          <w:sz w:val="24"/>
          <w:szCs w:val="24"/>
        </w:rPr>
        <w:t xml:space="preserve"> to approve the </w:t>
      </w:r>
      <w:proofErr w:type="gramStart"/>
      <w:r w:rsidRPr="0D269EA9">
        <w:rPr>
          <w:rFonts w:ascii="Arial" w:eastAsia="Arial" w:hAnsi="Arial" w:cs="Arial"/>
          <w:sz w:val="24"/>
          <w:szCs w:val="24"/>
        </w:rPr>
        <w:t>1</w:t>
      </w:r>
      <w:r w:rsidRPr="0D269EA9">
        <w:rPr>
          <w:rFonts w:ascii="Arial" w:eastAsia="Arial" w:hAnsi="Arial" w:cs="Arial"/>
          <w:sz w:val="24"/>
          <w:szCs w:val="24"/>
          <w:vertAlign w:val="superscript"/>
        </w:rPr>
        <w:t>st</w:t>
      </w:r>
      <w:proofErr w:type="gramEnd"/>
      <w:r w:rsidRPr="0D269EA9">
        <w:rPr>
          <w:rFonts w:ascii="Arial" w:eastAsia="Arial" w:hAnsi="Arial" w:cs="Arial"/>
          <w:sz w:val="24"/>
          <w:szCs w:val="24"/>
        </w:rPr>
        <w:t xml:space="preserve"> Reading of the Committee Policy with amendments and additions.  Consensus.</w:t>
      </w:r>
    </w:p>
    <w:p w14:paraId="1401BCBE" w14:textId="2F0B17C9" w:rsidR="1F2C9849" w:rsidRDefault="0D269EA9" w:rsidP="0D269EA9">
      <w:pPr>
        <w:pStyle w:val="NoSpacing"/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D269EA9">
        <w:rPr>
          <w:rFonts w:ascii="Arial" w:eastAsia="Arial" w:hAnsi="Arial" w:cs="Arial"/>
          <w:b/>
          <w:bCs/>
          <w:sz w:val="24"/>
          <w:szCs w:val="24"/>
          <w:u w:val="single"/>
        </w:rPr>
        <w:t>15. 2</w:t>
      </w:r>
      <w:r w:rsidRPr="0D269EA9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nd</w:t>
      </w:r>
      <w:r w:rsidRPr="0D269EA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Reading Assessment Policy:</w:t>
      </w:r>
      <w:r w:rsidRPr="0D269EA9">
        <w:rPr>
          <w:rFonts w:ascii="Arial" w:eastAsia="Arial" w:hAnsi="Arial" w:cs="Arial"/>
          <w:sz w:val="24"/>
          <w:szCs w:val="24"/>
        </w:rPr>
        <w:t xml:space="preserve"> (Attachment N) Motion by Samantha Dennis, second by Beth </w:t>
      </w:r>
      <w:proofErr w:type="spellStart"/>
      <w:r w:rsidRPr="0D269EA9">
        <w:rPr>
          <w:rFonts w:ascii="Arial" w:eastAsia="Arial" w:hAnsi="Arial" w:cs="Arial"/>
          <w:sz w:val="24"/>
          <w:szCs w:val="24"/>
        </w:rPr>
        <w:t>Seabolt</w:t>
      </w:r>
      <w:proofErr w:type="spellEnd"/>
      <w:r w:rsidRPr="0D269EA9">
        <w:rPr>
          <w:rFonts w:ascii="Arial" w:eastAsia="Arial" w:hAnsi="Arial" w:cs="Arial"/>
          <w:sz w:val="24"/>
          <w:szCs w:val="24"/>
        </w:rPr>
        <w:t xml:space="preserve"> Brown to approve the </w:t>
      </w:r>
      <w:proofErr w:type="gramStart"/>
      <w:r w:rsidRPr="0D269EA9">
        <w:rPr>
          <w:rFonts w:ascii="Arial" w:eastAsia="Arial" w:hAnsi="Arial" w:cs="Arial"/>
          <w:sz w:val="24"/>
          <w:szCs w:val="24"/>
        </w:rPr>
        <w:t>2</w:t>
      </w:r>
      <w:r w:rsidRPr="0D269EA9">
        <w:rPr>
          <w:rFonts w:ascii="Arial" w:eastAsia="Arial" w:hAnsi="Arial" w:cs="Arial"/>
          <w:sz w:val="24"/>
          <w:szCs w:val="24"/>
          <w:vertAlign w:val="superscript"/>
        </w:rPr>
        <w:t>nd</w:t>
      </w:r>
      <w:proofErr w:type="gramEnd"/>
      <w:r w:rsidRPr="0D269EA9">
        <w:rPr>
          <w:rFonts w:ascii="Arial" w:eastAsia="Arial" w:hAnsi="Arial" w:cs="Arial"/>
          <w:sz w:val="24"/>
          <w:szCs w:val="24"/>
        </w:rPr>
        <w:t xml:space="preserve"> Reading of the Assessment Policy with amendments and additions.  Consensus.</w:t>
      </w:r>
    </w:p>
    <w:p w14:paraId="09209146" w14:textId="345961A4" w:rsidR="6B82FECD" w:rsidRDefault="0D269EA9" w:rsidP="0D269EA9">
      <w:pPr>
        <w:pStyle w:val="NoSpacing"/>
        <w:spacing w:after="160" w:line="259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D269EA9">
        <w:rPr>
          <w:rFonts w:ascii="Arial" w:eastAsia="Arial" w:hAnsi="Arial" w:cs="Arial"/>
          <w:b/>
          <w:bCs/>
          <w:sz w:val="24"/>
          <w:szCs w:val="24"/>
          <w:u w:val="single"/>
        </w:rPr>
        <w:t>16.  2</w:t>
      </w:r>
      <w:r w:rsidRPr="0D269EA9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nd</w:t>
      </w:r>
      <w:r w:rsidRPr="0D269EA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Reading School Improvement Planning Policy:</w:t>
      </w:r>
      <w:r w:rsidRPr="0D269EA9">
        <w:rPr>
          <w:rFonts w:ascii="Arial" w:eastAsia="Arial" w:hAnsi="Arial" w:cs="Arial"/>
          <w:sz w:val="24"/>
          <w:szCs w:val="24"/>
        </w:rPr>
        <w:t xml:space="preserve"> (Attachment O) Motion by Michelle Noel, second by </w:t>
      </w:r>
      <w:proofErr w:type="spellStart"/>
      <w:r w:rsidRPr="0D269EA9">
        <w:rPr>
          <w:rFonts w:ascii="Arial" w:eastAsia="Arial" w:hAnsi="Arial" w:cs="Arial"/>
          <w:sz w:val="24"/>
          <w:szCs w:val="24"/>
        </w:rPr>
        <w:t>Valorie</w:t>
      </w:r>
      <w:proofErr w:type="spellEnd"/>
      <w:r w:rsidRPr="0D269EA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D269EA9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0D269EA9">
        <w:rPr>
          <w:rFonts w:ascii="Arial" w:eastAsia="Arial" w:hAnsi="Arial" w:cs="Arial"/>
          <w:sz w:val="24"/>
          <w:szCs w:val="24"/>
        </w:rPr>
        <w:t xml:space="preserve"> to approve the </w:t>
      </w:r>
      <w:proofErr w:type="gramStart"/>
      <w:r w:rsidRPr="0D269EA9">
        <w:rPr>
          <w:rFonts w:ascii="Arial" w:eastAsia="Arial" w:hAnsi="Arial" w:cs="Arial"/>
          <w:sz w:val="24"/>
          <w:szCs w:val="24"/>
        </w:rPr>
        <w:t>2</w:t>
      </w:r>
      <w:r w:rsidRPr="0D269EA9">
        <w:rPr>
          <w:rFonts w:ascii="Arial" w:eastAsia="Arial" w:hAnsi="Arial" w:cs="Arial"/>
          <w:sz w:val="24"/>
          <w:szCs w:val="24"/>
          <w:vertAlign w:val="superscript"/>
        </w:rPr>
        <w:t>nd</w:t>
      </w:r>
      <w:proofErr w:type="gramEnd"/>
      <w:r w:rsidRPr="0D269EA9">
        <w:rPr>
          <w:rFonts w:ascii="Arial" w:eastAsia="Arial" w:hAnsi="Arial" w:cs="Arial"/>
          <w:sz w:val="24"/>
          <w:szCs w:val="24"/>
        </w:rPr>
        <w:t xml:space="preserve"> Reading of the School Improvement Planning Policy.  Consensus.</w:t>
      </w:r>
    </w:p>
    <w:p w14:paraId="4D7D2D9F" w14:textId="625C2C94" w:rsidR="6B82FECD" w:rsidRDefault="0D269EA9" w:rsidP="0D269EA9">
      <w:pPr>
        <w:pStyle w:val="NoSpacing"/>
        <w:spacing w:after="160" w:line="259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D269EA9">
        <w:rPr>
          <w:rFonts w:ascii="Arial" w:eastAsia="Arial" w:hAnsi="Arial" w:cs="Arial"/>
          <w:b/>
          <w:bCs/>
          <w:sz w:val="24"/>
          <w:szCs w:val="24"/>
          <w:u w:val="single"/>
        </w:rPr>
        <w:t>17.  2</w:t>
      </w:r>
      <w:r w:rsidRPr="0D269EA9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nd</w:t>
      </w:r>
      <w:r w:rsidRPr="0D269EA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Reading Curriculum Policy:</w:t>
      </w:r>
      <w:r w:rsidRPr="0D269EA9">
        <w:rPr>
          <w:rFonts w:ascii="Arial" w:eastAsia="Arial" w:hAnsi="Arial" w:cs="Arial"/>
          <w:sz w:val="24"/>
          <w:szCs w:val="24"/>
        </w:rPr>
        <w:t xml:space="preserve"> (Attachment P) Motion by Michelle Noel, second by Samantha Dennis to approve the </w:t>
      </w:r>
      <w:proofErr w:type="gramStart"/>
      <w:r w:rsidRPr="0D269EA9">
        <w:rPr>
          <w:rFonts w:ascii="Arial" w:eastAsia="Arial" w:hAnsi="Arial" w:cs="Arial"/>
          <w:sz w:val="24"/>
          <w:szCs w:val="24"/>
        </w:rPr>
        <w:t>2</w:t>
      </w:r>
      <w:r w:rsidRPr="0D269EA9">
        <w:rPr>
          <w:rFonts w:ascii="Arial" w:eastAsia="Arial" w:hAnsi="Arial" w:cs="Arial"/>
          <w:sz w:val="24"/>
          <w:szCs w:val="24"/>
          <w:vertAlign w:val="superscript"/>
        </w:rPr>
        <w:t>nd</w:t>
      </w:r>
      <w:proofErr w:type="gramEnd"/>
      <w:r w:rsidRPr="0D269EA9">
        <w:rPr>
          <w:rFonts w:ascii="Arial" w:eastAsia="Arial" w:hAnsi="Arial" w:cs="Arial"/>
          <w:sz w:val="24"/>
          <w:szCs w:val="24"/>
        </w:rPr>
        <w:t xml:space="preserve"> Reading of the Curriculum Policy. Consensus.</w:t>
      </w:r>
    </w:p>
    <w:p w14:paraId="1478A1B1" w14:textId="6D12E131" w:rsidR="6B82FECD" w:rsidRDefault="391703E2" w:rsidP="391703E2">
      <w:pPr>
        <w:pStyle w:val="NoSpacing"/>
        <w:spacing w:after="160" w:line="259" w:lineRule="auto"/>
        <w:rPr>
          <w:rFonts w:ascii="Arial" w:eastAsia="Arial" w:hAnsi="Arial" w:cs="Arial"/>
          <w:sz w:val="24"/>
          <w:szCs w:val="24"/>
        </w:rPr>
      </w:pPr>
      <w:proofErr w:type="gramStart"/>
      <w:r w:rsidRPr="391703E2">
        <w:rPr>
          <w:rFonts w:ascii="Arial" w:eastAsia="Arial" w:hAnsi="Arial" w:cs="Arial"/>
          <w:b/>
          <w:bCs/>
          <w:sz w:val="24"/>
          <w:szCs w:val="24"/>
          <w:u w:val="single"/>
        </w:rPr>
        <w:t>18.  Executive Session as Per KRS 61:810, section (1), subsection (f):</w:t>
      </w:r>
      <w:r w:rsidRPr="391703E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391703E2">
        <w:rPr>
          <w:rFonts w:ascii="Arial" w:eastAsia="Arial" w:hAnsi="Arial" w:cs="Arial"/>
          <w:sz w:val="24"/>
          <w:szCs w:val="24"/>
        </w:rPr>
        <w:t xml:space="preserve">All meetings of a quorum of the members of any public agency at which any public business is discussed or at which any action is taken by the agency shall be </w:t>
      </w:r>
      <w:r w:rsidRPr="391703E2">
        <w:rPr>
          <w:rFonts w:ascii="Arial" w:eastAsia="Arial" w:hAnsi="Arial" w:cs="Arial"/>
          <w:sz w:val="24"/>
          <w:szCs w:val="24"/>
        </w:rPr>
        <w:lastRenderedPageBreak/>
        <w:t>public meetings, open to the public at all times, except for the following:  Subsection f Discussions or hearings which might lead to the appointment discipline or dismissal of an individual employee, member or student without restricting that employee’s, member’s, or student’s rights to a public hearing if requested.</w:t>
      </w:r>
      <w:proofErr w:type="gramEnd"/>
      <w:r w:rsidRPr="391703E2">
        <w:rPr>
          <w:rFonts w:ascii="Arial" w:eastAsia="Arial" w:hAnsi="Arial" w:cs="Arial"/>
          <w:sz w:val="24"/>
          <w:szCs w:val="24"/>
        </w:rPr>
        <w:t xml:space="preserve">  This exception </w:t>
      </w:r>
      <w:proofErr w:type="gramStart"/>
      <w:r w:rsidRPr="391703E2">
        <w:rPr>
          <w:rFonts w:ascii="Arial" w:eastAsia="Arial" w:hAnsi="Arial" w:cs="Arial"/>
          <w:sz w:val="24"/>
          <w:szCs w:val="24"/>
        </w:rPr>
        <w:t>shall not be interpreted</w:t>
      </w:r>
      <w:proofErr w:type="gramEnd"/>
      <w:r w:rsidRPr="391703E2">
        <w:rPr>
          <w:rFonts w:ascii="Arial" w:eastAsia="Arial" w:hAnsi="Arial" w:cs="Arial"/>
          <w:sz w:val="24"/>
          <w:szCs w:val="24"/>
        </w:rPr>
        <w:t xml:space="preserve"> to permit discussion of general personnel matters in secret.</w:t>
      </w:r>
    </w:p>
    <w:p w14:paraId="2A53ABC5" w14:textId="60E97E77" w:rsidR="0D269EA9" w:rsidRDefault="0D269EA9" w:rsidP="0D269EA9">
      <w:pPr>
        <w:pStyle w:val="NoSpacing"/>
        <w:rPr>
          <w:rFonts w:ascii="Arial" w:eastAsia="Arial" w:hAnsi="Arial" w:cs="Arial"/>
          <w:sz w:val="24"/>
          <w:szCs w:val="24"/>
        </w:rPr>
      </w:pPr>
      <w:r w:rsidRPr="0D269EA9">
        <w:rPr>
          <w:rFonts w:ascii="Arial" w:eastAsia="Arial" w:hAnsi="Arial" w:cs="Arial"/>
          <w:sz w:val="24"/>
          <w:szCs w:val="24"/>
        </w:rPr>
        <w:t xml:space="preserve">Motion by </w:t>
      </w:r>
      <w:proofErr w:type="spellStart"/>
      <w:r w:rsidRPr="0D269EA9">
        <w:rPr>
          <w:rFonts w:ascii="Arial" w:eastAsia="Arial" w:hAnsi="Arial" w:cs="Arial"/>
          <w:sz w:val="24"/>
          <w:szCs w:val="24"/>
        </w:rPr>
        <w:t>Valorie</w:t>
      </w:r>
      <w:proofErr w:type="spellEnd"/>
      <w:r w:rsidRPr="0D269EA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D269EA9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0D269EA9">
        <w:rPr>
          <w:rFonts w:ascii="Arial" w:eastAsia="Arial" w:hAnsi="Arial" w:cs="Arial"/>
          <w:sz w:val="24"/>
          <w:szCs w:val="24"/>
        </w:rPr>
        <w:t>, second by Samantha Dennis to go into Executive Session.  Consensus</w:t>
      </w:r>
    </w:p>
    <w:p w14:paraId="115EBBFD" w14:textId="793B236F" w:rsidR="0D269EA9" w:rsidRDefault="0D269EA9" w:rsidP="0D269EA9">
      <w:pPr>
        <w:pStyle w:val="NoSpacing"/>
        <w:rPr>
          <w:rFonts w:ascii="Arial" w:eastAsia="Arial" w:hAnsi="Arial" w:cs="Arial"/>
          <w:sz w:val="24"/>
          <w:szCs w:val="24"/>
        </w:rPr>
      </w:pPr>
      <w:r w:rsidRPr="0D269EA9">
        <w:rPr>
          <w:rFonts w:ascii="Arial" w:eastAsia="Arial" w:hAnsi="Arial" w:cs="Arial"/>
          <w:sz w:val="24"/>
          <w:szCs w:val="24"/>
        </w:rPr>
        <w:t xml:space="preserve">Motion by </w:t>
      </w:r>
      <w:proofErr w:type="spellStart"/>
      <w:r w:rsidRPr="0D269EA9">
        <w:rPr>
          <w:rFonts w:ascii="Arial" w:eastAsia="Arial" w:hAnsi="Arial" w:cs="Arial"/>
          <w:sz w:val="24"/>
          <w:szCs w:val="24"/>
        </w:rPr>
        <w:t>Valorie</w:t>
      </w:r>
      <w:proofErr w:type="spellEnd"/>
      <w:r w:rsidRPr="0D269EA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D269EA9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0D269EA9">
        <w:rPr>
          <w:rFonts w:ascii="Arial" w:eastAsia="Arial" w:hAnsi="Arial" w:cs="Arial"/>
          <w:sz w:val="24"/>
          <w:szCs w:val="24"/>
        </w:rPr>
        <w:t xml:space="preserve">, second by Beth </w:t>
      </w:r>
      <w:proofErr w:type="spellStart"/>
      <w:r w:rsidRPr="0D269EA9">
        <w:rPr>
          <w:rFonts w:ascii="Arial" w:eastAsia="Arial" w:hAnsi="Arial" w:cs="Arial"/>
          <w:sz w:val="24"/>
          <w:szCs w:val="24"/>
        </w:rPr>
        <w:t>Seabolt</w:t>
      </w:r>
      <w:proofErr w:type="spellEnd"/>
      <w:r w:rsidRPr="0D269EA9">
        <w:rPr>
          <w:rFonts w:ascii="Arial" w:eastAsia="Arial" w:hAnsi="Arial" w:cs="Arial"/>
          <w:sz w:val="24"/>
          <w:szCs w:val="24"/>
        </w:rPr>
        <w:t xml:space="preserve"> Brown to go into Regular Session.  Consensus</w:t>
      </w:r>
    </w:p>
    <w:p w14:paraId="2C693DBD" w14:textId="597B63AF" w:rsidR="0D269EA9" w:rsidRDefault="0D269EA9" w:rsidP="0D269EA9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9741CA0" w14:textId="624196AC" w:rsidR="0D269EA9" w:rsidRDefault="391703E2" w:rsidP="391703E2">
      <w:pPr>
        <w:pStyle w:val="NoSpacing"/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391703E2">
        <w:rPr>
          <w:rFonts w:ascii="Arial" w:eastAsia="Arial" w:hAnsi="Arial" w:cs="Arial"/>
          <w:sz w:val="24"/>
          <w:szCs w:val="24"/>
        </w:rPr>
        <w:t>After consulting with the council, Ms. McGinnis recommended to fill the current vacancy:</w:t>
      </w:r>
    </w:p>
    <w:p w14:paraId="01C30577" w14:textId="678A55A1" w:rsidR="0D269EA9" w:rsidRDefault="0D269EA9" w:rsidP="0D269EA9">
      <w:pPr>
        <w:pStyle w:val="NoSpacing"/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D269EA9">
        <w:rPr>
          <w:rFonts w:ascii="Arial" w:eastAsia="Arial" w:hAnsi="Arial" w:cs="Arial"/>
          <w:sz w:val="24"/>
          <w:szCs w:val="24"/>
        </w:rPr>
        <w:t>Angela Lucian, Custodian</w:t>
      </w:r>
    </w:p>
    <w:p w14:paraId="794F59FA" w14:textId="1D40E400" w:rsidR="6B82FECD" w:rsidRDefault="391703E2" w:rsidP="391703E2">
      <w:pPr>
        <w:pStyle w:val="NoSpacing"/>
        <w:spacing w:after="160" w:line="259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391703E2">
        <w:rPr>
          <w:rFonts w:ascii="Arial" w:eastAsia="Arial" w:hAnsi="Arial" w:cs="Arial"/>
          <w:b/>
          <w:bCs/>
          <w:sz w:val="24"/>
          <w:szCs w:val="24"/>
          <w:u w:val="single"/>
        </w:rPr>
        <w:t>19.  Adjournment:</w:t>
      </w:r>
      <w:r w:rsidRPr="391703E2">
        <w:rPr>
          <w:rFonts w:ascii="Arial" w:eastAsia="Arial" w:hAnsi="Arial" w:cs="Arial"/>
          <w:sz w:val="24"/>
          <w:szCs w:val="24"/>
        </w:rPr>
        <w:t xml:space="preserve"> Motion by Beth </w:t>
      </w:r>
      <w:proofErr w:type="spellStart"/>
      <w:r w:rsidRPr="391703E2">
        <w:rPr>
          <w:rFonts w:ascii="Arial" w:eastAsia="Arial" w:hAnsi="Arial" w:cs="Arial"/>
          <w:sz w:val="24"/>
          <w:szCs w:val="24"/>
        </w:rPr>
        <w:t>Seabolt</w:t>
      </w:r>
      <w:proofErr w:type="spellEnd"/>
      <w:r w:rsidRPr="391703E2">
        <w:rPr>
          <w:rFonts w:ascii="Arial" w:eastAsia="Arial" w:hAnsi="Arial" w:cs="Arial"/>
          <w:sz w:val="24"/>
          <w:szCs w:val="24"/>
        </w:rPr>
        <w:t xml:space="preserve"> Brown, second by </w:t>
      </w:r>
      <w:proofErr w:type="spellStart"/>
      <w:r w:rsidRPr="391703E2">
        <w:rPr>
          <w:rFonts w:ascii="Arial" w:eastAsia="Arial" w:hAnsi="Arial" w:cs="Arial"/>
          <w:sz w:val="24"/>
          <w:szCs w:val="24"/>
        </w:rPr>
        <w:t>Valorie</w:t>
      </w:r>
      <w:proofErr w:type="spellEnd"/>
      <w:r w:rsidRPr="391703E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391703E2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391703E2">
        <w:rPr>
          <w:rFonts w:ascii="Arial" w:eastAsia="Arial" w:hAnsi="Arial" w:cs="Arial"/>
          <w:sz w:val="24"/>
          <w:szCs w:val="24"/>
        </w:rPr>
        <w:t xml:space="preserve"> to adjourn the meeting at 5:16 pm.  Consensus.</w:t>
      </w:r>
    </w:p>
    <w:p w14:paraId="672A6659" w14:textId="13C17DB7" w:rsidR="00782D8C" w:rsidRDefault="00782D8C" w:rsidP="3DA006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04C3B4C" w14:textId="77777777" w:rsidR="00782D8C" w:rsidRDefault="00782D8C" w:rsidP="00782D8C">
      <w:pPr>
        <w:pStyle w:val="paragraph"/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Submitted by:</w:t>
      </w:r>
      <w:r>
        <w:rPr>
          <w:rStyle w:val="eop"/>
          <w:rFonts w:ascii="Arial" w:hAnsi="Arial" w:cs="Arial"/>
        </w:rPr>
        <w:t> </w:t>
      </w:r>
    </w:p>
    <w:p w14:paraId="0FEB75D7" w14:textId="77777777" w:rsidR="00782D8C" w:rsidRDefault="1280130A" w:rsidP="1280130A">
      <w:pPr>
        <w:pStyle w:val="paragraph"/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 w:rsidRPr="1280130A">
        <w:rPr>
          <w:rStyle w:val="normaltextrun"/>
          <w:rFonts w:ascii="Arial" w:hAnsi="Arial" w:cs="Arial"/>
        </w:rPr>
        <w:t>Judy Henry</w:t>
      </w:r>
      <w:r w:rsidRPr="1280130A">
        <w:rPr>
          <w:rStyle w:val="eop"/>
          <w:rFonts w:ascii="Arial" w:hAnsi="Arial" w:cs="Arial"/>
        </w:rPr>
        <w:t> </w:t>
      </w:r>
    </w:p>
    <w:p w14:paraId="3AFF1E51" w14:textId="1CA00E76" w:rsidR="1280130A" w:rsidRDefault="1280130A" w:rsidP="1280130A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sectPr w:rsidR="12801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98D"/>
    <w:multiLevelType w:val="multilevel"/>
    <w:tmpl w:val="5EE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74EA0"/>
    <w:multiLevelType w:val="multilevel"/>
    <w:tmpl w:val="224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BF236F"/>
    <w:multiLevelType w:val="hybridMultilevel"/>
    <w:tmpl w:val="3AC055F0"/>
    <w:lvl w:ilvl="0" w:tplc="73807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07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C0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46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20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E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4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67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24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7F19"/>
    <w:multiLevelType w:val="multilevel"/>
    <w:tmpl w:val="586C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8C"/>
    <w:rsid w:val="001ED1AD"/>
    <w:rsid w:val="002C7940"/>
    <w:rsid w:val="00480536"/>
    <w:rsid w:val="00782D8C"/>
    <w:rsid w:val="008C461C"/>
    <w:rsid w:val="00B92940"/>
    <w:rsid w:val="00D3D4FD"/>
    <w:rsid w:val="00D9314B"/>
    <w:rsid w:val="00DFF9C7"/>
    <w:rsid w:val="00F2F1A7"/>
    <w:rsid w:val="00F32856"/>
    <w:rsid w:val="017E1209"/>
    <w:rsid w:val="01848DAE"/>
    <w:rsid w:val="0201A7E7"/>
    <w:rsid w:val="021BBF80"/>
    <w:rsid w:val="024FC15F"/>
    <w:rsid w:val="027D9E00"/>
    <w:rsid w:val="02A4E2FF"/>
    <w:rsid w:val="02C0FDA1"/>
    <w:rsid w:val="02D30C52"/>
    <w:rsid w:val="02FF310E"/>
    <w:rsid w:val="0309A855"/>
    <w:rsid w:val="0375A9DF"/>
    <w:rsid w:val="03C5468A"/>
    <w:rsid w:val="03E1C52A"/>
    <w:rsid w:val="0418DCC0"/>
    <w:rsid w:val="042C90F5"/>
    <w:rsid w:val="0431AEC9"/>
    <w:rsid w:val="04932E7E"/>
    <w:rsid w:val="04DA81CA"/>
    <w:rsid w:val="0562C644"/>
    <w:rsid w:val="06B17981"/>
    <w:rsid w:val="06BE23F5"/>
    <w:rsid w:val="06E92413"/>
    <w:rsid w:val="0797539D"/>
    <w:rsid w:val="07A26B21"/>
    <w:rsid w:val="07B1270D"/>
    <w:rsid w:val="07BEF434"/>
    <w:rsid w:val="08D1C1B0"/>
    <w:rsid w:val="091655D0"/>
    <w:rsid w:val="094B8916"/>
    <w:rsid w:val="09DC6760"/>
    <w:rsid w:val="09E4DFD2"/>
    <w:rsid w:val="0A5BE9B4"/>
    <w:rsid w:val="0AA8697F"/>
    <w:rsid w:val="0AC3C486"/>
    <w:rsid w:val="0AF1CF99"/>
    <w:rsid w:val="0B05EA3C"/>
    <w:rsid w:val="0B28C1D6"/>
    <w:rsid w:val="0B56E9FF"/>
    <w:rsid w:val="0BBFC4E0"/>
    <w:rsid w:val="0C716997"/>
    <w:rsid w:val="0CBCA068"/>
    <w:rsid w:val="0D269EA9"/>
    <w:rsid w:val="0D52450A"/>
    <w:rsid w:val="0DC05893"/>
    <w:rsid w:val="0DC4E3D8"/>
    <w:rsid w:val="0E0D4C10"/>
    <w:rsid w:val="0EBA60BA"/>
    <w:rsid w:val="0ECDE52F"/>
    <w:rsid w:val="0EF863F3"/>
    <w:rsid w:val="0F4E3AAD"/>
    <w:rsid w:val="0F9415E2"/>
    <w:rsid w:val="0FA66EDC"/>
    <w:rsid w:val="0FB01F1C"/>
    <w:rsid w:val="0FF6699A"/>
    <w:rsid w:val="10766E48"/>
    <w:rsid w:val="10C89BDE"/>
    <w:rsid w:val="11AE254A"/>
    <w:rsid w:val="12112B2E"/>
    <w:rsid w:val="1234EE18"/>
    <w:rsid w:val="1280130A"/>
    <w:rsid w:val="139E0BB6"/>
    <w:rsid w:val="13D07C97"/>
    <w:rsid w:val="148A0DD8"/>
    <w:rsid w:val="1491C792"/>
    <w:rsid w:val="14AD65E2"/>
    <w:rsid w:val="151B1DF8"/>
    <w:rsid w:val="152230E6"/>
    <w:rsid w:val="15643834"/>
    <w:rsid w:val="15CB2384"/>
    <w:rsid w:val="15D03154"/>
    <w:rsid w:val="15F5EC3E"/>
    <w:rsid w:val="162DE0EF"/>
    <w:rsid w:val="16659117"/>
    <w:rsid w:val="166B7ACC"/>
    <w:rsid w:val="16C6B051"/>
    <w:rsid w:val="16FC2AD5"/>
    <w:rsid w:val="17413C94"/>
    <w:rsid w:val="1760FA51"/>
    <w:rsid w:val="17757D73"/>
    <w:rsid w:val="1782FFA7"/>
    <w:rsid w:val="181109F6"/>
    <w:rsid w:val="1869521C"/>
    <w:rsid w:val="189D9D9C"/>
    <w:rsid w:val="18B406F4"/>
    <w:rsid w:val="18DB749B"/>
    <w:rsid w:val="19819020"/>
    <w:rsid w:val="199C046A"/>
    <w:rsid w:val="1A342BDD"/>
    <w:rsid w:val="1AC887A1"/>
    <w:rsid w:val="1ACA16AB"/>
    <w:rsid w:val="1AD43E65"/>
    <w:rsid w:val="1B1AF3EC"/>
    <w:rsid w:val="1B6643CF"/>
    <w:rsid w:val="1BA6FB93"/>
    <w:rsid w:val="1BB8F524"/>
    <w:rsid w:val="1C4C794F"/>
    <w:rsid w:val="1C70CB5E"/>
    <w:rsid w:val="1C73A62E"/>
    <w:rsid w:val="1CCB6F1F"/>
    <w:rsid w:val="1CD80C60"/>
    <w:rsid w:val="1D2E586B"/>
    <w:rsid w:val="1D568525"/>
    <w:rsid w:val="1DC34D7C"/>
    <w:rsid w:val="1DDAACDD"/>
    <w:rsid w:val="1EB12DC5"/>
    <w:rsid w:val="1F2C9849"/>
    <w:rsid w:val="1F938DA5"/>
    <w:rsid w:val="1FB2463A"/>
    <w:rsid w:val="1FD3077B"/>
    <w:rsid w:val="206086A9"/>
    <w:rsid w:val="209B8F1E"/>
    <w:rsid w:val="20F2AAF8"/>
    <w:rsid w:val="212993C0"/>
    <w:rsid w:val="212CB900"/>
    <w:rsid w:val="218DEFF7"/>
    <w:rsid w:val="219D20DE"/>
    <w:rsid w:val="21B86164"/>
    <w:rsid w:val="22057E09"/>
    <w:rsid w:val="22342A60"/>
    <w:rsid w:val="22397C17"/>
    <w:rsid w:val="224FC0A1"/>
    <w:rsid w:val="22565248"/>
    <w:rsid w:val="229152B6"/>
    <w:rsid w:val="22CD9AA1"/>
    <w:rsid w:val="23208893"/>
    <w:rsid w:val="23BB9C3C"/>
    <w:rsid w:val="2418AFD0"/>
    <w:rsid w:val="243787C0"/>
    <w:rsid w:val="24A80683"/>
    <w:rsid w:val="24C9B04B"/>
    <w:rsid w:val="24CF43AC"/>
    <w:rsid w:val="24D65C80"/>
    <w:rsid w:val="251C4CD4"/>
    <w:rsid w:val="255D4325"/>
    <w:rsid w:val="266851DF"/>
    <w:rsid w:val="270132E2"/>
    <w:rsid w:val="27FB53F4"/>
    <w:rsid w:val="28A3BF53"/>
    <w:rsid w:val="28BA8381"/>
    <w:rsid w:val="293166E7"/>
    <w:rsid w:val="296CB608"/>
    <w:rsid w:val="298DA307"/>
    <w:rsid w:val="29E891DE"/>
    <w:rsid w:val="2A3DC104"/>
    <w:rsid w:val="2AB80B56"/>
    <w:rsid w:val="2AE670B8"/>
    <w:rsid w:val="2B35427E"/>
    <w:rsid w:val="2B66CFCA"/>
    <w:rsid w:val="2BCE11B5"/>
    <w:rsid w:val="2C0AFAE9"/>
    <w:rsid w:val="2C0C1078"/>
    <w:rsid w:val="2C57696E"/>
    <w:rsid w:val="2C894043"/>
    <w:rsid w:val="2D057F88"/>
    <w:rsid w:val="2D385C11"/>
    <w:rsid w:val="2D66C868"/>
    <w:rsid w:val="2E7663B7"/>
    <w:rsid w:val="2E879E9C"/>
    <w:rsid w:val="2ECE231B"/>
    <w:rsid w:val="30200E8B"/>
    <w:rsid w:val="30201B4F"/>
    <w:rsid w:val="302FC71B"/>
    <w:rsid w:val="30550C3D"/>
    <w:rsid w:val="30921888"/>
    <w:rsid w:val="309B18C8"/>
    <w:rsid w:val="30D8ADA6"/>
    <w:rsid w:val="30DA3311"/>
    <w:rsid w:val="3132D395"/>
    <w:rsid w:val="3134081F"/>
    <w:rsid w:val="313A17CA"/>
    <w:rsid w:val="31F20D7F"/>
    <w:rsid w:val="3263DAA8"/>
    <w:rsid w:val="32A96036"/>
    <w:rsid w:val="32D20247"/>
    <w:rsid w:val="334038AA"/>
    <w:rsid w:val="3348AAD0"/>
    <w:rsid w:val="336D7878"/>
    <w:rsid w:val="33871114"/>
    <w:rsid w:val="33EE37CD"/>
    <w:rsid w:val="340A2845"/>
    <w:rsid w:val="340C0AE1"/>
    <w:rsid w:val="342CD7C8"/>
    <w:rsid w:val="3479D16D"/>
    <w:rsid w:val="358EFAA3"/>
    <w:rsid w:val="35A4487F"/>
    <w:rsid w:val="35B5FE7F"/>
    <w:rsid w:val="3669E791"/>
    <w:rsid w:val="3676D4B7"/>
    <w:rsid w:val="37800BF8"/>
    <w:rsid w:val="381FE696"/>
    <w:rsid w:val="38388057"/>
    <w:rsid w:val="38A1D983"/>
    <w:rsid w:val="391703E2"/>
    <w:rsid w:val="39EE3759"/>
    <w:rsid w:val="3A550C94"/>
    <w:rsid w:val="3AE5655E"/>
    <w:rsid w:val="3AFD8971"/>
    <w:rsid w:val="3BD47998"/>
    <w:rsid w:val="3BE1829C"/>
    <w:rsid w:val="3C790550"/>
    <w:rsid w:val="3CB9ED99"/>
    <w:rsid w:val="3D429149"/>
    <w:rsid w:val="3D6A470F"/>
    <w:rsid w:val="3DA00603"/>
    <w:rsid w:val="3ECFE107"/>
    <w:rsid w:val="3EE562BC"/>
    <w:rsid w:val="3EED0134"/>
    <w:rsid w:val="3F06AA5F"/>
    <w:rsid w:val="3F3C9C34"/>
    <w:rsid w:val="3FA1912F"/>
    <w:rsid w:val="3FE273FB"/>
    <w:rsid w:val="41192FBB"/>
    <w:rsid w:val="41568994"/>
    <w:rsid w:val="4194E30C"/>
    <w:rsid w:val="41BE75D8"/>
    <w:rsid w:val="41E0FD0C"/>
    <w:rsid w:val="4232412C"/>
    <w:rsid w:val="427211E7"/>
    <w:rsid w:val="4288B593"/>
    <w:rsid w:val="42DEB4C8"/>
    <w:rsid w:val="42E9D64B"/>
    <w:rsid w:val="431016DA"/>
    <w:rsid w:val="436E0422"/>
    <w:rsid w:val="43B11078"/>
    <w:rsid w:val="441DFAD5"/>
    <w:rsid w:val="44B80B9E"/>
    <w:rsid w:val="4540750C"/>
    <w:rsid w:val="4566CD0A"/>
    <w:rsid w:val="457C33DA"/>
    <w:rsid w:val="45B0F990"/>
    <w:rsid w:val="461818D3"/>
    <w:rsid w:val="472F00EA"/>
    <w:rsid w:val="475D61BD"/>
    <w:rsid w:val="479D52FF"/>
    <w:rsid w:val="4833E82D"/>
    <w:rsid w:val="48E9CE95"/>
    <w:rsid w:val="48F336D2"/>
    <w:rsid w:val="491B031D"/>
    <w:rsid w:val="49339806"/>
    <w:rsid w:val="4A206317"/>
    <w:rsid w:val="4A4C9D52"/>
    <w:rsid w:val="4A8C8F16"/>
    <w:rsid w:val="4ACCD465"/>
    <w:rsid w:val="4B0954D0"/>
    <w:rsid w:val="4C603D53"/>
    <w:rsid w:val="4CAADB79"/>
    <w:rsid w:val="4CC575E3"/>
    <w:rsid w:val="4D8CC0E4"/>
    <w:rsid w:val="4DA25D4F"/>
    <w:rsid w:val="4DB45B58"/>
    <w:rsid w:val="4DDB8807"/>
    <w:rsid w:val="4E1F657F"/>
    <w:rsid w:val="4F0DCA5E"/>
    <w:rsid w:val="4F35D567"/>
    <w:rsid w:val="4F605E93"/>
    <w:rsid w:val="4FFD15AA"/>
    <w:rsid w:val="502284B1"/>
    <w:rsid w:val="510B87A7"/>
    <w:rsid w:val="5139ACA5"/>
    <w:rsid w:val="515BF3D1"/>
    <w:rsid w:val="5213BB56"/>
    <w:rsid w:val="521EA7D1"/>
    <w:rsid w:val="523F320D"/>
    <w:rsid w:val="53635840"/>
    <w:rsid w:val="5380B245"/>
    <w:rsid w:val="54395565"/>
    <w:rsid w:val="547642CD"/>
    <w:rsid w:val="54AF08BE"/>
    <w:rsid w:val="55338776"/>
    <w:rsid w:val="55A16F28"/>
    <w:rsid w:val="55AFE2A3"/>
    <w:rsid w:val="55C940F3"/>
    <w:rsid w:val="55DD158A"/>
    <w:rsid w:val="5632FBD6"/>
    <w:rsid w:val="56A08C94"/>
    <w:rsid w:val="578CAD88"/>
    <w:rsid w:val="582EC7A4"/>
    <w:rsid w:val="586758EA"/>
    <w:rsid w:val="5877E3C8"/>
    <w:rsid w:val="589E0F1A"/>
    <w:rsid w:val="59AC58B6"/>
    <w:rsid w:val="59D81F2A"/>
    <w:rsid w:val="5A94C554"/>
    <w:rsid w:val="5AE0F388"/>
    <w:rsid w:val="5B15A18D"/>
    <w:rsid w:val="5B19723C"/>
    <w:rsid w:val="5B1C3999"/>
    <w:rsid w:val="5B41E805"/>
    <w:rsid w:val="5B6D789E"/>
    <w:rsid w:val="5C211303"/>
    <w:rsid w:val="5C36375F"/>
    <w:rsid w:val="5C3DC318"/>
    <w:rsid w:val="5CFE730B"/>
    <w:rsid w:val="5D035F01"/>
    <w:rsid w:val="5DB9C598"/>
    <w:rsid w:val="5DE53B16"/>
    <w:rsid w:val="5DEEDD73"/>
    <w:rsid w:val="5DF9430C"/>
    <w:rsid w:val="5E26735F"/>
    <w:rsid w:val="5E2955C4"/>
    <w:rsid w:val="5E3F77D9"/>
    <w:rsid w:val="5E4DACA8"/>
    <w:rsid w:val="5E63E16F"/>
    <w:rsid w:val="5E74DDE4"/>
    <w:rsid w:val="5EB36032"/>
    <w:rsid w:val="5F11A6E3"/>
    <w:rsid w:val="5FD0C397"/>
    <w:rsid w:val="606F998B"/>
    <w:rsid w:val="60F67FE6"/>
    <w:rsid w:val="61380358"/>
    <w:rsid w:val="618E2961"/>
    <w:rsid w:val="618FCC68"/>
    <w:rsid w:val="619B5C19"/>
    <w:rsid w:val="61A51E00"/>
    <w:rsid w:val="6221422A"/>
    <w:rsid w:val="6224F95A"/>
    <w:rsid w:val="62DB2AF6"/>
    <w:rsid w:val="6491E660"/>
    <w:rsid w:val="64E3C155"/>
    <w:rsid w:val="64FE5E9C"/>
    <w:rsid w:val="650A0D50"/>
    <w:rsid w:val="65238C63"/>
    <w:rsid w:val="657F34D9"/>
    <w:rsid w:val="6586CF7B"/>
    <w:rsid w:val="65DAEDDC"/>
    <w:rsid w:val="66665F74"/>
    <w:rsid w:val="667FBE5B"/>
    <w:rsid w:val="66932DA8"/>
    <w:rsid w:val="66E72FA6"/>
    <w:rsid w:val="6723E676"/>
    <w:rsid w:val="674C9103"/>
    <w:rsid w:val="688A92DF"/>
    <w:rsid w:val="68FE09D4"/>
    <w:rsid w:val="696FE830"/>
    <w:rsid w:val="6980446F"/>
    <w:rsid w:val="69FCD16F"/>
    <w:rsid w:val="69FDC674"/>
    <w:rsid w:val="6A1427D1"/>
    <w:rsid w:val="6A47A680"/>
    <w:rsid w:val="6A6DDEFF"/>
    <w:rsid w:val="6ABD399E"/>
    <w:rsid w:val="6B058EA5"/>
    <w:rsid w:val="6B27B413"/>
    <w:rsid w:val="6B82FECD"/>
    <w:rsid w:val="6BA6E146"/>
    <w:rsid w:val="6BD3C0C9"/>
    <w:rsid w:val="6BED627E"/>
    <w:rsid w:val="6C350BE7"/>
    <w:rsid w:val="6CA6983E"/>
    <w:rsid w:val="6CC03242"/>
    <w:rsid w:val="6CD53484"/>
    <w:rsid w:val="6CDFC4D8"/>
    <w:rsid w:val="6D2398AA"/>
    <w:rsid w:val="6E01146F"/>
    <w:rsid w:val="6E255C72"/>
    <w:rsid w:val="6E3956E6"/>
    <w:rsid w:val="6EEAEF87"/>
    <w:rsid w:val="6F09A380"/>
    <w:rsid w:val="6FBD5AA0"/>
    <w:rsid w:val="704F8A8E"/>
    <w:rsid w:val="70BF6C07"/>
    <w:rsid w:val="70E0ED7E"/>
    <w:rsid w:val="7111EE4E"/>
    <w:rsid w:val="7126BCF9"/>
    <w:rsid w:val="718D1B7F"/>
    <w:rsid w:val="71915EF0"/>
    <w:rsid w:val="719BA753"/>
    <w:rsid w:val="71C06B93"/>
    <w:rsid w:val="71DF31DC"/>
    <w:rsid w:val="7214858E"/>
    <w:rsid w:val="7274EC40"/>
    <w:rsid w:val="72AE12C4"/>
    <w:rsid w:val="72EA1C95"/>
    <w:rsid w:val="730F2662"/>
    <w:rsid w:val="732034F6"/>
    <w:rsid w:val="733DF755"/>
    <w:rsid w:val="7368D222"/>
    <w:rsid w:val="73843567"/>
    <w:rsid w:val="744EDA8C"/>
    <w:rsid w:val="74B102B1"/>
    <w:rsid w:val="74B79020"/>
    <w:rsid w:val="74EAD607"/>
    <w:rsid w:val="75B5BD61"/>
    <w:rsid w:val="75E36A8B"/>
    <w:rsid w:val="75E49194"/>
    <w:rsid w:val="76633C7C"/>
    <w:rsid w:val="7698E624"/>
    <w:rsid w:val="76BDAEBB"/>
    <w:rsid w:val="76C121F5"/>
    <w:rsid w:val="7714F030"/>
    <w:rsid w:val="77EBF3A9"/>
    <w:rsid w:val="78A3D01D"/>
    <w:rsid w:val="79A4449C"/>
    <w:rsid w:val="79C471AA"/>
    <w:rsid w:val="79CB2E57"/>
    <w:rsid w:val="79D7440C"/>
    <w:rsid w:val="79E3B67D"/>
    <w:rsid w:val="7A38FD0A"/>
    <w:rsid w:val="7AC2AD7F"/>
    <w:rsid w:val="7B341488"/>
    <w:rsid w:val="7B950A97"/>
    <w:rsid w:val="7C656CC6"/>
    <w:rsid w:val="7D374640"/>
    <w:rsid w:val="7D517BCF"/>
    <w:rsid w:val="7D9C29A2"/>
    <w:rsid w:val="7DF586B3"/>
    <w:rsid w:val="7E5E4B6C"/>
    <w:rsid w:val="7EA1F0BA"/>
    <w:rsid w:val="7EF2F820"/>
    <w:rsid w:val="7F81A6B6"/>
    <w:rsid w:val="7F862F8D"/>
    <w:rsid w:val="7F9A585D"/>
    <w:rsid w:val="7FA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EA35"/>
  <w15:chartTrackingRefBased/>
  <w15:docId w15:val="{B37B26E3-A629-4075-8A11-8A18D87B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2D8C"/>
  </w:style>
  <w:style w:type="character" w:customStyle="1" w:styleId="eop">
    <w:name w:val="eop"/>
    <w:basedOn w:val="DefaultParagraphFont"/>
    <w:rsid w:val="00782D8C"/>
  </w:style>
  <w:style w:type="character" w:customStyle="1" w:styleId="spellingerror">
    <w:name w:val="spellingerror"/>
    <w:basedOn w:val="DefaultParagraphFont"/>
    <w:rsid w:val="00782D8C"/>
  </w:style>
  <w:style w:type="character" w:customStyle="1" w:styleId="contextualspellingandgrammarerror">
    <w:name w:val="contextualspellingandgrammarerror"/>
    <w:basedOn w:val="DefaultParagraphFont"/>
    <w:rsid w:val="00782D8C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9" ma:contentTypeDescription="Create a new document." ma:contentTypeScope="" ma:versionID="0f1b6f41a0c512292a9e8b1ace2447e4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346dc4db54165e13148dbe915465313b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56F53-55C2-4DF5-8194-C1858D25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D8040-D322-4F83-8F70-B64B5244A029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bfa08eac-98c4-49e4-ae23-66419aa34304"/>
    <ds:schemaRef ds:uri="http://schemas.microsoft.com/office/infopath/2007/PartnerControls"/>
    <ds:schemaRef ds:uri="http://schemas.microsoft.com/office/2006/documentManagement/types"/>
    <ds:schemaRef ds:uri="7296ce18-e1a7-4689-a882-956bff20012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FD47AC-18F3-4ADE-9AF1-6CF462024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2019-11-19T17:51:00Z</cp:lastPrinted>
  <dcterms:created xsi:type="dcterms:W3CDTF">2019-11-19T17:51:00Z</dcterms:created>
  <dcterms:modified xsi:type="dcterms:W3CDTF">2019-11-19T17:51:00Z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