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189" w:rsidRDefault="000E6189" w:rsidP="000E6189">
      <w:pPr>
        <w:spacing w:after="200" w:line="276" w:lineRule="auto"/>
        <w:rPr>
          <w:rFonts w:ascii="Bosch Office Sans" w:hAnsi="Bosch Office Sans"/>
          <w:b/>
          <w:bCs/>
          <w:sz w:val="20"/>
          <w:szCs w:val="20"/>
        </w:rPr>
      </w:pPr>
      <w:bookmarkStart w:id="0" w:name="_GoBack"/>
      <w:bookmarkEnd w:id="0"/>
      <w:r w:rsidRPr="0079202B">
        <w:rPr>
          <w:rFonts w:ascii="Bosch Office Sans" w:hAnsi="Bosch Office Sans"/>
          <w:b/>
          <w:bCs/>
          <w:noProof/>
          <w:sz w:val="20"/>
          <w:szCs w:val="20"/>
        </w:rPr>
        <w:drawing>
          <wp:inline distT="0" distB="0" distL="0" distR="0">
            <wp:extent cx="2103120" cy="638175"/>
            <wp:effectExtent l="19050" t="0" r="0" b="0"/>
            <wp:docPr id="1" name="Picture 1" descr="Bosch_SL-en_RGB_S"/>
            <wp:cNvGraphicFramePr/>
            <a:graphic xmlns:a="http://schemas.openxmlformats.org/drawingml/2006/main">
              <a:graphicData uri="http://schemas.openxmlformats.org/drawingml/2006/picture">
                <pic:pic xmlns:pic="http://schemas.openxmlformats.org/drawingml/2006/picture">
                  <pic:nvPicPr>
                    <pic:cNvPr id="52258" name="Picture 1058" descr="Bosch_SL-en_RGB_S"/>
                    <pic:cNvPicPr>
                      <a:picLocks noChangeAspect="1" noChangeArrowheads="1"/>
                    </pic:cNvPicPr>
                  </pic:nvPicPr>
                  <pic:blipFill>
                    <a:blip r:embed="rId7" cstate="print"/>
                    <a:srcRect/>
                    <a:stretch>
                      <a:fillRect/>
                    </a:stretch>
                  </pic:blipFill>
                  <pic:spPr bwMode="auto">
                    <a:xfrm>
                      <a:off x="0" y="0"/>
                      <a:ext cx="2103120" cy="638175"/>
                    </a:xfrm>
                    <a:prstGeom prst="rect">
                      <a:avLst/>
                    </a:prstGeom>
                    <a:noFill/>
                  </pic:spPr>
                </pic:pic>
              </a:graphicData>
            </a:graphic>
          </wp:inline>
        </w:drawing>
      </w:r>
    </w:p>
    <w:p w:rsidR="000E6189" w:rsidRDefault="000E6189" w:rsidP="000E6189">
      <w:pPr>
        <w:spacing w:after="200" w:line="276" w:lineRule="auto"/>
        <w:rPr>
          <w:rFonts w:ascii="Bosch Office Sans" w:hAnsi="Bosch Office Sans"/>
          <w:b/>
          <w:bCs/>
          <w:sz w:val="20"/>
          <w:szCs w:val="20"/>
        </w:rPr>
      </w:pPr>
    </w:p>
    <w:p w:rsidR="000E6189" w:rsidRPr="00DC345A" w:rsidRDefault="000E6189" w:rsidP="000E6189">
      <w:pPr>
        <w:jc w:val="center"/>
        <w:outlineLvl w:val="0"/>
        <w:rPr>
          <w:rFonts w:ascii="Bosch Office Sans" w:hAnsi="Bosch Office Sans"/>
          <w:b/>
          <w:bCs/>
          <w:sz w:val="20"/>
          <w:szCs w:val="20"/>
        </w:rPr>
      </w:pPr>
      <w:r w:rsidRPr="00DC345A">
        <w:rPr>
          <w:rFonts w:ascii="Bosch Office Sans" w:hAnsi="Bosch Office Sans"/>
          <w:b/>
          <w:bCs/>
          <w:sz w:val="20"/>
          <w:szCs w:val="20"/>
        </w:rPr>
        <w:t>GRANT AGREEMENT</w:t>
      </w:r>
    </w:p>
    <w:p w:rsidR="000E6189" w:rsidRPr="00DC345A" w:rsidRDefault="00D20378" w:rsidP="000E6189">
      <w:pPr>
        <w:jc w:val="center"/>
        <w:outlineLvl w:val="0"/>
        <w:rPr>
          <w:rFonts w:ascii="Bosch Office Sans" w:hAnsi="Bosch Office Sans"/>
          <w:bCs/>
          <w:sz w:val="20"/>
          <w:szCs w:val="20"/>
        </w:rPr>
      </w:pPr>
      <w:r w:rsidRPr="00DC345A">
        <w:rPr>
          <w:rFonts w:ascii="Bosch Office Sans" w:hAnsi="Bosch Office Sans"/>
          <w:bCs/>
          <w:sz w:val="20"/>
          <w:szCs w:val="20"/>
        </w:rPr>
        <w:t>June 30, 2019</w:t>
      </w:r>
    </w:p>
    <w:p w:rsidR="000E6189" w:rsidRDefault="000E6189" w:rsidP="000E6189">
      <w:pPr>
        <w:ind w:left="1080"/>
        <w:outlineLvl w:val="0"/>
        <w:rPr>
          <w:rFonts w:ascii="Bosch Office Sans" w:hAnsi="Bosch Office Sans"/>
          <w:bCs/>
          <w:sz w:val="20"/>
          <w:szCs w:val="20"/>
        </w:rPr>
      </w:pPr>
    </w:p>
    <w:p w:rsidR="00AC5C30" w:rsidRDefault="00AC5C30" w:rsidP="000E6189">
      <w:pPr>
        <w:ind w:left="1080"/>
        <w:outlineLvl w:val="0"/>
        <w:rPr>
          <w:rFonts w:ascii="Bosch Office Sans" w:hAnsi="Bosch Office Sans"/>
          <w:bCs/>
          <w:sz w:val="20"/>
          <w:szCs w:val="20"/>
        </w:rPr>
      </w:pPr>
    </w:p>
    <w:p w:rsidR="00E73862" w:rsidRDefault="00E73862" w:rsidP="000E6189">
      <w:pPr>
        <w:ind w:left="1080"/>
        <w:outlineLvl w:val="0"/>
        <w:rPr>
          <w:rFonts w:ascii="Bosch Office Sans" w:hAnsi="Bosch Office Sans"/>
          <w:bCs/>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774"/>
      </w:tblGrid>
      <w:tr w:rsidR="00AC5C30" w:rsidTr="006D4735">
        <w:trPr>
          <w:trHeight w:val="395"/>
        </w:trPr>
        <w:tc>
          <w:tcPr>
            <w:tcW w:w="2250" w:type="dxa"/>
          </w:tcPr>
          <w:p w:rsidR="00AC5C30" w:rsidRDefault="00AC5C30" w:rsidP="000E6189">
            <w:pPr>
              <w:outlineLvl w:val="0"/>
              <w:rPr>
                <w:rFonts w:ascii="Bosch Office Sans" w:hAnsi="Bosch Office Sans"/>
                <w:bCs/>
                <w:sz w:val="20"/>
                <w:szCs w:val="20"/>
              </w:rPr>
            </w:pPr>
            <w:r w:rsidRPr="00DC345A">
              <w:rPr>
                <w:rFonts w:ascii="Bosch Office Sans" w:hAnsi="Bosch Office Sans"/>
                <w:b/>
                <w:bCs/>
                <w:sz w:val="20"/>
                <w:szCs w:val="20"/>
              </w:rPr>
              <w:t>ORGANIZATION</w:t>
            </w:r>
            <w:r w:rsidRPr="00DC345A">
              <w:rPr>
                <w:rFonts w:ascii="Bosch Office Sans" w:hAnsi="Bosch Office Sans"/>
                <w:bCs/>
                <w:sz w:val="20"/>
                <w:szCs w:val="20"/>
              </w:rPr>
              <w:t>:</w:t>
            </w:r>
          </w:p>
          <w:p w:rsidR="00AC5C30" w:rsidRDefault="00AC5C30" w:rsidP="000E6189">
            <w:pPr>
              <w:outlineLvl w:val="0"/>
              <w:rPr>
                <w:rFonts w:ascii="Bosch Office Sans" w:hAnsi="Bosch Office Sans"/>
                <w:bCs/>
                <w:sz w:val="20"/>
                <w:szCs w:val="20"/>
              </w:rPr>
            </w:pPr>
          </w:p>
        </w:tc>
        <w:tc>
          <w:tcPr>
            <w:tcW w:w="6975" w:type="dxa"/>
          </w:tcPr>
          <w:p w:rsidR="00AC5C30" w:rsidRPr="00C768BD" w:rsidRDefault="00C768BD" w:rsidP="00C768BD">
            <w:pPr>
              <w:ind w:left="720" w:hanging="720"/>
              <w:outlineLvl w:val="0"/>
              <w:rPr>
                <w:rFonts w:ascii="Bosch Office Sans" w:hAnsi="Bosch Office Sans"/>
                <w:bCs/>
                <w:sz w:val="20"/>
                <w:szCs w:val="20"/>
              </w:rPr>
            </w:pPr>
            <w:r w:rsidRPr="00C768BD">
              <w:rPr>
                <w:rFonts w:ascii="Bosch Office Sans" w:hAnsi="Bosch Office Sans"/>
                <w:bCs/>
                <w:sz w:val="20"/>
                <w:szCs w:val="20"/>
              </w:rPr>
              <w:t xml:space="preserve">Horizon Community Funds of Northern Kentucky </w:t>
            </w:r>
          </w:p>
        </w:tc>
      </w:tr>
      <w:tr w:rsidR="00AC5C30" w:rsidTr="006D4735">
        <w:trPr>
          <w:trHeight w:val="341"/>
        </w:trPr>
        <w:tc>
          <w:tcPr>
            <w:tcW w:w="2250" w:type="dxa"/>
          </w:tcPr>
          <w:p w:rsidR="00AC5C30" w:rsidRDefault="00AC5C30" w:rsidP="000E6189">
            <w:pPr>
              <w:outlineLvl w:val="0"/>
              <w:rPr>
                <w:rFonts w:ascii="Bosch Office Sans" w:hAnsi="Bosch Office Sans"/>
                <w:b/>
                <w:bCs/>
                <w:sz w:val="20"/>
                <w:szCs w:val="20"/>
              </w:rPr>
            </w:pPr>
            <w:r w:rsidRPr="00DC345A">
              <w:rPr>
                <w:rFonts w:ascii="Bosch Office Sans" w:hAnsi="Bosch Office Sans"/>
                <w:b/>
                <w:bCs/>
                <w:sz w:val="20"/>
                <w:szCs w:val="20"/>
              </w:rPr>
              <w:t>PROJECT:</w:t>
            </w:r>
          </w:p>
          <w:p w:rsidR="00AC5C30" w:rsidRPr="00DC345A" w:rsidRDefault="00AC5C30" w:rsidP="000E6189">
            <w:pPr>
              <w:outlineLvl w:val="0"/>
              <w:rPr>
                <w:rFonts w:ascii="Bosch Office Sans" w:hAnsi="Bosch Office Sans"/>
                <w:b/>
                <w:bCs/>
                <w:sz w:val="20"/>
                <w:szCs w:val="20"/>
              </w:rPr>
            </w:pPr>
          </w:p>
        </w:tc>
        <w:tc>
          <w:tcPr>
            <w:tcW w:w="6975" w:type="dxa"/>
          </w:tcPr>
          <w:p w:rsidR="00AC5C30" w:rsidRDefault="00AC5C30" w:rsidP="000E6189">
            <w:pPr>
              <w:outlineLvl w:val="0"/>
              <w:rPr>
                <w:rFonts w:ascii="Bosch Office Sans" w:hAnsi="Bosch Office Sans"/>
                <w:bCs/>
                <w:sz w:val="20"/>
                <w:szCs w:val="20"/>
              </w:rPr>
            </w:pPr>
            <w:r w:rsidRPr="00DC345A">
              <w:rPr>
                <w:rFonts w:ascii="Bosch Office Sans" w:hAnsi="Bosch Office Sans"/>
                <w:b/>
                <w:bCs/>
                <w:sz w:val="20"/>
                <w:szCs w:val="20"/>
              </w:rPr>
              <w:t>Bosch Educational Engineering/IT Grant</w:t>
            </w:r>
          </w:p>
        </w:tc>
      </w:tr>
      <w:tr w:rsidR="00AC5C30" w:rsidTr="006D4735">
        <w:trPr>
          <w:trHeight w:val="359"/>
        </w:trPr>
        <w:tc>
          <w:tcPr>
            <w:tcW w:w="2250" w:type="dxa"/>
          </w:tcPr>
          <w:p w:rsidR="00AC5C30" w:rsidRDefault="00AC5C30" w:rsidP="000E6189">
            <w:pPr>
              <w:outlineLvl w:val="0"/>
              <w:rPr>
                <w:rFonts w:ascii="Bosch Office Sans" w:hAnsi="Bosch Office Sans"/>
                <w:b/>
                <w:bCs/>
                <w:sz w:val="20"/>
                <w:szCs w:val="20"/>
              </w:rPr>
            </w:pPr>
            <w:r w:rsidRPr="00DC345A">
              <w:rPr>
                <w:rFonts w:ascii="Bosch Office Sans" w:hAnsi="Bosch Office Sans"/>
                <w:b/>
                <w:bCs/>
                <w:sz w:val="20"/>
                <w:szCs w:val="20"/>
              </w:rPr>
              <w:t>AMOUNT:</w:t>
            </w:r>
          </w:p>
          <w:p w:rsidR="00AC5C30" w:rsidRPr="00DC345A" w:rsidRDefault="00AC5C30" w:rsidP="000E6189">
            <w:pPr>
              <w:outlineLvl w:val="0"/>
              <w:rPr>
                <w:rFonts w:ascii="Bosch Office Sans" w:hAnsi="Bosch Office Sans"/>
                <w:b/>
                <w:bCs/>
                <w:sz w:val="20"/>
                <w:szCs w:val="20"/>
              </w:rPr>
            </w:pPr>
          </w:p>
        </w:tc>
        <w:tc>
          <w:tcPr>
            <w:tcW w:w="6975" w:type="dxa"/>
          </w:tcPr>
          <w:p w:rsidR="00AC5C30" w:rsidRDefault="00AC5C30" w:rsidP="000E6189">
            <w:pPr>
              <w:outlineLvl w:val="0"/>
              <w:rPr>
                <w:rFonts w:ascii="Bosch Office Sans" w:hAnsi="Bosch Office Sans"/>
                <w:bCs/>
                <w:sz w:val="20"/>
                <w:szCs w:val="20"/>
              </w:rPr>
            </w:pPr>
            <w:r w:rsidRPr="00DC345A">
              <w:rPr>
                <w:rFonts w:ascii="Bosch Office Sans" w:hAnsi="Bosch Office Sans"/>
                <w:bCs/>
                <w:sz w:val="20"/>
                <w:szCs w:val="20"/>
              </w:rPr>
              <w:t>$210,000.00</w:t>
            </w:r>
          </w:p>
        </w:tc>
      </w:tr>
      <w:tr w:rsidR="00AC5C30" w:rsidTr="006D4735">
        <w:trPr>
          <w:trHeight w:val="431"/>
        </w:trPr>
        <w:tc>
          <w:tcPr>
            <w:tcW w:w="2250" w:type="dxa"/>
          </w:tcPr>
          <w:p w:rsidR="00AC5C30" w:rsidRDefault="00AC5C30" w:rsidP="000E6189">
            <w:pPr>
              <w:outlineLvl w:val="0"/>
              <w:rPr>
                <w:rFonts w:ascii="Bosch Office Sans" w:hAnsi="Bosch Office Sans"/>
                <w:b/>
                <w:bCs/>
                <w:sz w:val="20"/>
                <w:szCs w:val="20"/>
              </w:rPr>
            </w:pPr>
            <w:r w:rsidRPr="00DC345A">
              <w:rPr>
                <w:rFonts w:ascii="Bosch Office Sans" w:hAnsi="Bosch Office Sans"/>
                <w:b/>
                <w:bCs/>
                <w:sz w:val="20"/>
                <w:szCs w:val="20"/>
              </w:rPr>
              <w:t>DESCRIPTION</w:t>
            </w:r>
            <w:r w:rsidRPr="00DC345A">
              <w:rPr>
                <w:rFonts w:ascii="Bosch Office Sans" w:hAnsi="Bosch Office Sans"/>
                <w:bCs/>
                <w:sz w:val="20"/>
                <w:szCs w:val="20"/>
              </w:rPr>
              <w:t>:</w:t>
            </w:r>
          </w:p>
          <w:p w:rsidR="00AC5C30" w:rsidRPr="00DC345A" w:rsidRDefault="00AC5C30" w:rsidP="000E6189">
            <w:pPr>
              <w:outlineLvl w:val="0"/>
              <w:rPr>
                <w:rFonts w:ascii="Bosch Office Sans" w:hAnsi="Bosch Office Sans"/>
                <w:b/>
                <w:bCs/>
                <w:sz w:val="20"/>
                <w:szCs w:val="20"/>
              </w:rPr>
            </w:pPr>
          </w:p>
        </w:tc>
        <w:tc>
          <w:tcPr>
            <w:tcW w:w="6975" w:type="dxa"/>
          </w:tcPr>
          <w:p w:rsidR="00AC5C30" w:rsidRDefault="002C3C6D" w:rsidP="000E6189">
            <w:pPr>
              <w:outlineLvl w:val="0"/>
              <w:rPr>
                <w:rFonts w:ascii="Bosch Office Sans" w:hAnsi="Bosch Office Sans"/>
                <w:bCs/>
                <w:sz w:val="20"/>
                <w:szCs w:val="20"/>
              </w:rPr>
            </w:pPr>
            <w:r>
              <w:rPr>
                <w:rFonts w:ascii="Bosch Office Sans" w:hAnsi="Bosch Office Sans"/>
                <w:bCs/>
                <w:sz w:val="20"/>
                <w:szCs w:val="20"/>
              </w:rPr>
              <w:t>This grant will support the funding of PLTW equipment and training, scholarships, teacher training, student internships and associated costs across Boone, Grant, and Kenton counties, per the budget submitted on June 21, 2019.</w:t>
            </w:r>
          </w:p>
        </w:tc>
      </w:tr>
    </w:tbl>
    <w:p w:rsidR="00AC5C30" w:rsidRDefault="00AC5C30" w:rsidP="000E6189">
      <w:pPr>
        <w:ind w:left="1080"/>
        <w:outlineLvl w:val="0"/>
        <w:rPr>
          <w:rFonts w:ascii="Bosch Office Sans" w:hAnsi="Bosch Office Sans"/>
          <w:bCs/>
          <w:sz w:val="20"/>
          <w:szCs w:val="20"/>
        </w:rPr>
      </w:pPr>
    </w:p>
    <w:p w:rsidR="000E6189" w:rsidRPr="00DC345A" w:rsidRDefault="000E6189" w:rsidP="000E6189">
      <w:pPr>
        <w:outlineLvl w:val="0"/>
        <w:rPr>
          <w:rFonts w:ascii="Bosch Office Sans" w:hAnsi="Bosch Office Sans"/>
          <w:b/>
          <w:bCs/>
          <w:sz w:val="20"/>
          <w:szCs w:val="20"/>
        </w:rPr>
      </w:pPr>
      <w:r w:rsidRPr="00DC345A">
        <w:rPr>
          <w:rFonts w:ascii="Bosch Office Sans" w:hAnsi="Bosch Office Sans"/>
          <w:b/>
          <w:bCs/>
          <w:sz w:val="20"/>
          <w:szCs w:val="20"/>
        </w:rPr>
        <w:t>GRANT PERIOD:</w:t>
      </w:r>
      <w:r w:rsidRPr="00DC345A">
        <w:rPr>
          <w:rFonts w:ascii="Bosch Office Sans" w:hAnsi="Bosch Office Sans"/>
          <w:b/>
          <w:bCs/>
          <w:sz w:val="20"/>
          <w:szCs w:val="20"/>
        </w:rPr>
        <w:tab/>
      </w:r>
    </w:p>
    <w:p w:rsidR="000E6189" w:rsidRDefault="000E6189" w:rsidP="000E6189">
      <w:pPr>
        <w:outlineLvl w:val="0"/>
        <w:rPr>
          <w:rFonts w:ascii="Bosch Office Sans" w:hAnsi="Bosch Office Sans"/>
          <w:bCs/>
          <w:sz w:val="20"/>
          <w:szCs w:val="20"/>
        </w:rPr>
      </w:pPr>
    </w:p>
    <w:p w:rsidR="00E73862" w:rsidRPr="00DC345A" w:rsidRDefault="00E73862" w:rsidP="000E6189">
      <w:pPr>
        <w:outlineLvl w:val="0"/>
        <w:rPr>
          <w:rFonts w:ascii="Bosch Office Sans" w:hAnsi="Bosch Office Sans"/>
          <w:bCs/>
          <w:sz w:val="20"/>
          <w:szCs w:val="20"/>
        </w:rPr>
      </w:pPr>
    </w:p>
    <w:p w:rsidR="000E6189" w:rsidRPr="00DC345A" w:rsidRDefault="000E6189" w:rsidP="000E6189">
      <w:pPr>
        <w:outlineLvl w:val="0"/>
        <w:rPr>
          <w:rFonts w:ascii="Bosch Office Sans" w:hAnsi="Bosch Office Sans"/>
          <w:b/>
          <w:bCs/>
          <w:sz w:val="20"/>
          <w:szCs w:val="20"/>
        </w:rPr>
      </w:pPr>
      <w:r w:rsidRPr="00DC345A">
        <w:rPr>
          <w:rFonts w:ascii="Bosch Office Sans" w:hAnsi="Bosch Office Sans"/>
          <w:b/>
          <w:bCs/>
          <w:sz w:val="20"/>
          <w:szCs w:val="20"/>
        </w:rPr>
        <w:t>I.</w:t>
      </w:r>
      <w:r w:rsidRPr="00DC345A">
        <w:rPr>
          <w:rFonts w:ascii="Bosch Office Sans" w:hAnsi="Bosch Office Sans"/>
          <w:b/>
          <w:bCs/>
          <w:sz w:val="20"/>
          <w:szCs w:val="20"/>
        </w:rPr>
        <w:tab/>
        <w:t>GRANT PURPOSES</w:t>
      </w:r>
    </w:p>
    <w:p w:rsidR="000E6189" w:rsidRPr="00DC345A" w:rsidRDefault="000E6189" w:rsidP="000E6189">
      <w:pPr>
        <w:tabs>
          <w:tab w:val="left" w:pos="2088"/>
        </w:tabs>
        <w:ind w:left="1080"/>
        <w:outlineLvl w:val="0"/>
        <w:rPr>
          <w:rFonts w:ascii="Bosch Office Sans" w:hAnsi="Bosch Office Sans"/>
          <w:bCs/>
          <w:sz w:val="20"/>
          <w:szCs w:val="20"/>
        </w:rPr>
      </w:pPr>
    </w:p>
    <w:p w:rsidR="000E6189" w:rsidRPr="00DC345A" w:rsidRDefault="000E6189" w:rsidP="000E6189">
      <w:pPr>
        <w:ind w:left="720"/>
        <w:outlineLvl w:val="0"/>
        <w:rPr>
          <w:rFonts w:ascii="Bosch Office Sans" w:hAnsi="Bosch Office Sans"/>
          <w:b/>
          <w:bCs/>
          <w:sz w:val="20"/>
          <w:szCs w:val="20"/>
        </w:rPr>
      </w:pPr>
      <w:r w:rsidRPr="00DC345A">
        <w:rPr>
          <w:rFonts w:ascii="Bosch Office Sans" w:hAnsi="Bosch Office Sans"/>
          <w:bCs/>
          <w:sz w:val="20"/>
          <w:szCs w:val="20"/>
        </w:rPr>
        <w:t xml:space="preserve">This grant is earmarked for the project and associated costs described in the </w:t>
      </w:r>
      <w:r w:rsidR="00C768BD" w:rsidRPr="00C768BD">
        <w:rPr>
          <w:rFonts w:ascii="Bosch Office Sans" w:hAnsi="Bosch Office Sans"/>
          <w:bCs/>
          <w:sz w:val="20"/>
          <w:szCs w:val="20"/>
        </w:rPr>
        <w:t xml:space="preserve">Horizon Community Funds of Northern Kentucky </w:t>
      </w:r>
      <w:r w:rsidR="005958CB">
        <w:rPr>
          <w:rFonts w:ascii="Bosch Office Sans" w:hAnsi="Bosch Office Sans"/>
          <w:bCs/>
          <w:sz w:val="20"/>
          <w:szCs w:val="20"/>
        </w:rPr>
        <w:t>[“Recipient”]</w:t>
      </w:r>
      <w:r w:rsidR="00DD1704" w:rsidRPr="00DC345A">
        <w:rPr>
          <w:rFonts w:ascii="Bosch Office Sans" w:hAnsi="Bosch Office Sans"/>
          <w:bCs/>
          <w:sz w:val="20"/>
          <w:szCs w:val="20"/>
        </w:rPr>
        <w:t xml:space="preserve"> </w:t>
      </w:r>
      <w:r w:rsidR="00D20378" w:rsidRPr="00DC345A">
        <w:rPr>
          <w:rFonts w:ascii="Bosch Office Sans" w:hAnsi="Bosch Office Sans"/>
          <w:bCs/>
          <w:sz w:val="20"/>
          <w:szCs w:val="20"/>
        </w:rPr>
        <w:t>June 21, 2019</w:t>
      </w:r>
      <w:r w:rsidRPr="00DC345A">
        <w:rPr>
          <w:rFonts w:ascii="Bosch Office Sans" w:hAnsi="Bosch Office Sans"/>
          <w:bCs/>
          <w:sz w:val="20"/>
          <w:szCs w:val="20"/>
        </w:rPr>
        <w:t xml:space="preserve"> [“proposal”] to Bosch Community Fund (“Foundation”), or as otherwise amended and accepted in writing by both parties to this agreement.  Grant funds will be appropriately accounted for and used exclusively for approved costs and activities.</w:t>
      </w:r>
    </w:p>
    <w:p w:rsidR="000E6189" w:rsidRPr="00DC345A" w:rsidRDefault="000E6189" w:rsidP="000E6189">
      <w:pPr>
        <w:ind w:left="720"/>
        <w:jc w:val="both"/>
        <w:outlineLvl w:val="0"/>
        <w:rPr>
          <w:rFonts w:ascii="Bosch Office Sans" w:hAnsi="Bosch Office Sans"/>
          <w:bCs/>
          <w:sz w:val="20"/>
          <w:szCs w:val="20"/>
        </w:rPr>
      </w:pPr>
    </w:p>
    <w:p w:rsidR="000E6189" w:rsidRPr="00DC345A" w:rsidRDefault="000E6189" w:rsidP="000E6189">
      <w:pPr>
        <w:ind w:left="720"/>
        <w:jc w:val="both"/>
        <w:outlineLvl w:val="0"/>
        <w:rPr>
          <w:rFonts w:ascii="Bosch Office Sans" w:hAnsi="Bosch Office Sans"/>
          <w:bCs/>
          <w:sz w:val="20"/>
          <w:szCs w:val="20"/>
        </w:rPr>
      </w:pPr>
      <w:r w:rsidRPr="00DC345A">
        <w:rPr>
          <w:rFonts w:ascii="Bosch Office Sans" w:hAnsi="Bosch Office Sans"/>
          <w:bCs/>
          <w:sz w:val="20"/>
          <w:szCs w:val="20"/>
        </w:rPr>
        <w:t>This grant is not earmarked for transmittal to any entity or person designated by the Foundation.  The Recipient accepts and will discharge full control of the grant and its disposition and responsibility for complying with the terms and conditions of this agreement.</w:t>
      </w:r>
    </w:p>
    <w:p w:rsidR="000E6189" w:rsidRDefault="000E6189" w:rsidP="000E6189">
      <w:pPr>
        <w:ind w:left="1080"/>
        <w:outlineLvl w:val="0"/>
        <w:rPr>
          <w:rFonts w:ascii="Bosch Office Sans" w:hAnsi="Bosch Office Sans"/>
          <w:bCs/>
          <w:sz w:val="20"/>
          <w:szCs w:val="20"/>
        </w:rPr>
      </w:pPr>
    </w:p>
    <w:p w:rsidR="00E73862" w:rsidRPr="00DC345A" w:rsidRDefault="00E73862" w:rsidP="000E6189">
      <w:pPr>
        <w:ind w:left="1080"/>
        <w:outlineLvl w:val="0"/>
        <w:rPr>
          <w:rFonts w:ascii="Bosch Office Sans" w:hAnsi="Bosch Office Sans"/>
          <w:bCs/>
          <w:sz w:val="20"/>
          <w:szCs w:val="20"/>
        </w:rPr>
      </w:pPr>
    </w:p>
    <w:p w:rsidR="000E6189" w:rsidRPr="00DC345A" w:rsidRDefault="000E6189" w:rsidP="000E6189">
      <w:pPr>
        <w:outlineLvl w:val="0"/>
        <w:rPr>
          <w:rFonts w:ascii="Bosch Office Sans" w:hAnsi="Bosch Office Sans"/>
          <w:b/>
          <w:bCs/>
          <w:sz w:val="20"/>
          <w:szCs w:val="20"/>
        </w:rPr>
      </w:pPr>
      <w:r w:rsidRPr="00DC345A">
        <w:rPr>
          <w:rFonts w:ascii="Bosch Office Sans" w:hAnsi="Bosch Office Sans"/>
          <w:b/>
          <w:bCs/>
          <w:sz w:val="20"/>
          <w:szCs w:val="20"/>
        </w:rPr>
        <w:t>II.</w:t>
      </w:r>
      <w:r w:rsidRPr="00DC345A">
        <w:rPr>
          <w:rFonts w:ascii="Bosch Office Sans" w:hAnsi="Bosch Office Sans"/>
          <w:b/>
          <w:bCs/>
          <w:sz w:val="20"/>
          <w:szCs w:val="20"/>
        </w:rPr>
        <w:tab/>
        <w:t>GRANT PERIOD</w:t>
      </w:r>
    </w:p>
    <w:p w:rsidR="000E6189" w:rsidRPr="00DC345A" w:rsidRDefault="000E6189" w:rsidP="000E6189">
      <w:pPr>
        <w:ind w:left="1080"/>
        <w:outlineLvl w:val="0"/>
        <w:rPr>
          <w:rFonts w:ascii="Bosch Office Sans" w:hAnsi="Bosch Office Sans"/>
          <w:bCs/>
          <w:sz w:val="20"/>
          <w:szCs w:val="20"/>
        </w:rPr>
      </w:pPr>
    </w:p>
    <w:p w:rsidR="000E6189" w:rsidRPr="00DC345A" w:rsidRDefault="000E6189" w:rsidP="000E6189">
      <w:pPr>
        <w:ind w:left="720"/>
        <w:outlineLvl w:val="0"/>
        <w:rPr>
          <w:rFonts w:ascii="Bosch Office Sans" w:hAnsi="Bosch Office Sans"/>
          <w:bCs/>
          <w:sz w:val="20"/>
          <w:szCs w:val="20"/>
        </w:rPr>
      </w:pPr>
      <w:r w:rsidRPr="00DC345A">
        <w:rPr>
          <w:rFonts w:ascii="Bosch Office Sans" w:hAnsi="Bosch Office Sans"/>
          <w:bCs/>
          <w:sz w:val="20"/>
          <w:szCs w:val="20"/>
        </w:rPr>
        <w:t xml:space="preserve">This grant is for a period of 12 months beginning on </w:t>
      </w:r>
      <w:r w:rsidR="00D20378" w:rsidRPr="00DC345A">
        <w:rPr>
          <w:rFonts w:ascii="Bosch Office Sans" w:hAnsi="Bosch Office Sans"/>
          <w:bCs/>
          <w:sz w:val="20"/>
          <w:szCs w:val="20"/>
        </w:rPr>
        <w:t>June 30, 2019</w:t>
      </w:r>
      <w:r w:rsidRPr="00DC345A">
        <w:rPr>
          <w:rFonts w:ascii="Bosch Office Sans" w:hAnsi="Bosch Office Sans"/>
          <w:bCs/>
          <w:sz w:val="20"/>
          <w:szCs w:val="20"/>
        </w:rPr>
        <w:t>.</w:t>
      </w:r>
    </w:p>
    <w:p w:rsidR="000E6189" w:rsidRDefault="000E6189" w:rsidP="000E6189">
      <w:pPr>
        <w:ind w:left="1080"/>
        <w:outlineLvl w:val="0"/>
        <w:rPr>
          <w:rFonts w:ascii="Bosch Office Sans" w:hAnsi="Bosch Office Sans"/>
          <w:bCs/>
          <w:sz w:val="20"/>
          <w:szCs w:val="20"/>
        </w:rPr>
      </w:pPr>
    </w:p>
    <w:p w:rsidR="00E73862" w:rsidRPr="00DC345A" w:rsidRDefault="00E73862" w:rsidP="000E6189">
      <w:pPr>
        <w:ind w:left="1080"/>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III.</w:t>
      </w:r>
      <w:r w:rsidRPr="00DC345A">
        <w:rPr>
          <w:rFonts w:ascii="Bosch Office Sans" w:hAnsi="Bosch Office Sans"/>
          <w:b/>
          <w:bCs/>
          <w:sz w:val="20"/>
          <w:szCs w:val="20"/>
        </w:rPr>
        <w:tab/>
        <w:t>GENERAL CONDITIONS</w:t>
      </w:r>
    </w:p>
    <w:p w:rsidR="000E6189" w:rsidRPr="00DC345A" w:rsidRDefault="000E6189" w:rsidP="000E6189">
      <w:pPr>
        <w:ind w:left="1080"/>
        <w:outlineLvl w:val="0"/>
        <w:rPr>
          <w:rFonts w:ascii="Bosch Office Sans" w:hAnsi="Bosch Office Sans"/>
          <w:bCs/>
          <w:sz w:val="20"/>
          <w:szCs w:val="20"/>
        </w:rPr>
      </w:pPr>
    </w:p>
    <w:p w:rsidR="000E6189" w:rsidRPr="00DC345A" w:rsidRDefault="000E6189" w:rsidP="000E6189">
      <w:pPr>
        <w:ind w:left="720"/>
        <w:jc w:val="both"/>
        <w:outlineLvl w:val="0"/>
        <w:rPr>
          <w:rFonts w:ascii="Bosch Office Sans" w:hAnsi="Bosch Office Sans"/>
          <w:bCs/>
          <w:sz w:val="20"/>
          <w:szCs w:val="20"/>
        </w:rPr>
      </w:pPr>
      <w:r w:rsidRPr="00DC345A">
        <w:rPr>
          <w:rFonts w:ascii="Bosch Office Sans" w:hAnsi="Bosch Office Sans"/>
          <w:bCs/>
          <w:sz w:val="20"/>
          <w:szCs w:val="20"/>
        </w:rPr>
        <w:t>This commitment is contingent upon the Recipient’s ability to complete the proposed activities in reasonable accordance with the financial and non-financial parameters established in its proposal, as may be amended through correspondence accepted by both parties to this agreement.</w:t>
      </w:r>
    </w:p>
    <w:p w:rsidR="000E6189" w:rsidRPr="00DC345A" w:rsidRDefault="000E6189" w:rsidP="000E6189">
      <w:pPr>
        <w:ind w:left="720"/>
        <w:jc w:val="both"/>
        <w:outlineLvl w:val="0"/>
        <w:rPr>
          <w:rFonts w:ascii="Bosch Office Sans" w:hAnsi="Bosch Office Sans"/>
          <w:bCs/>
          <w:sz w:val="20"/>
          <w:szCs w:val="20"/>
        </w:rPr>
      </w:pPr>
    </w:p>
    <w:p w:rsidR="000E6189" w:rsidRPr="00DC345A" w:rsidRDefault="000E6189" w:rsidP="000E6189">
      <w:pPr>
        <w:ind w:left="720"/>
        <w:jc w:val="both"/>
        <w:outlineLvl w:val="0"/>
        <w:rPr>
          <w:rFonts w:ascii="Bosch Office Sans" w:hAnsi="Bosch Office Sans"/>
          <w:bCs/>
          <w:sz w:val="20"/>
          <w:szCs w:val="20"/>
        </w:rPr>
      </w:pPr>
      <w:r w:rsidRPr="00DC345A">
        <w:rPr>
          <w:rFonts w:ascii="Bosch Office Sans" w:hAnsi="Bosch Office Sans"/>
          <w:bCs/>
          <w:sz w:val="20"/>
          <w:szCs w:val="20"/>
        </w:rPr>
        <w:t>Significant changes in budget line items (greater than 20 percent of the total grant), activities, participants, personnel, or timing require the advance review and approval of the Foundation.  Significant changes that have not been reviewed and accepted in advance may reduce, postpone or cancel planned future grant payments, or may require the return of grant funds previously paid.</w:t>
      </w:r>
    </w:p>
    <w:p w:rsidR="000E6189" w:rsidRDefault="000E6189" w:rsidP="000E6189">
      <w:pPr>
        <w:ind w:left="720"/>
        <w:outlineLvl w:val="0"/>
        <w:rPr>
          <w:rFonts w:ascii="Bosch Office Sans" w:hAnsi="Bosch Office Sans"/>
          <w:bCs/>
          <w:sz w:val="20"/>
          <w:szCs w:val="20"/>
        </w:rPr>
      </w:pPr>
    </w:p>
    <w:p w:rsidR="00E73862" w:rsidRPr="00DC345A" w:rsidRDefault="00E73862" w:rsidP="000E6189">
      <w:pPr>
        <w:ind w:left="720"/>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IV.</w:t>
      </w:r>
      <w:r w:rsidRPr="00DC345A">
        <w:rPr>
          <w:rFonts w:ascii="Bosch Office Sans" w:hAnsi="Bosch Office Sans"/>
          <w:b/>
          <w:bCs/>
          <w:sz w:val="20"/>
          <w:szCs w:val="20"/>
        </w:rPr>
        <w:tab/>
        <w:t>PAYMENT TERMS</w:t>
      </w:r>
    </w:p>
    <w:p w:rsidR="000E6189" w:rsidRPr="00DC345A" w:rsidRDefault="000E6189" w:rsidP="000E6189">
      <w:pPr>
        <w:ind w:left="1080"/>
        <w:outlineLvl w:val="0"/>
        <w:rPr>
          <w:rFonts w:ascii="Bosch Office Sans" w:hAnsi="Bosch Office Sans"/>
          <w:bCs/>
          <w:sz w:val="20"/>
          <w:szCs w:val="20"/>
        </w:rPr>
      </w:pPr>
    </w:p>
    <w:p w:rsidR="000E6189" w:rsidRPr="00DC345A" w:rsidRDefault="000E6189" w:rsidP="00D20378">
      <w:pPr>
        <w:ind w:left="720"/>
        <w:outlineLvl w:val="0"/>
        <w:rPr>
          <w:rFonts w:ascii="Bosch Office Sans" w:hAnsi="Bosch Office Sans"/>
          <w:bCs/>
          <w:sz w:val="20"/>
          <w:szCs w:val="20"/>
        </w:rPr>
      </w:pPr>
      <w:r w:rsidRPr="00DC345A">
        <w:rPr>
          <w:rFonts w:ascii="Bosch Office Sans" w:hAnsi="Bosch Office Sans"/>
          <w:bCs/>
          <w:sz w:val="20"/>
          <w:szCs w:val="20"/>
        </w:rPr>
        <w:t xml:space="preserve">The full payment of </w:t>
      </w:r>
      <w:r w:rsidR="00A114D5">
        <w:rPr>
          <w:rFonts w:ascii="Bosch Office Sans" w:hAnsi="Bosch Office Sans"/>
          <w:bCs/>
          <w:sz w:val="20"/>
          <w:szCs w:val="20"/>
        </w:rPr>
        <w:t>$210,000.00</w:t>
      </w:r>
      <w:r w:rsidRPr="00DC345A">
        <w:rPr>
          <w:rFonts w:ascii="Bosch Office Sans" w:hAnsi="Bosch Office Sans"/>
          <w:bCs/>
          <w:sz w:val="20"/>
          <w:szCs w:val="20"/>
        </w:rPr>
        <w:t xml:space="preserve"> will be made upon the Foundation’s receipt of this signed grant agreement.</w:t>
      </w:r>
    </w:p>
    <w:p w:rsidR="00AC5C30" w:rsidRDefault="00AC5C30" w:rsidP="000E6189">
      <w:pPr>
        <w:ind w:left="720"/>
        <w:outlineLvl w:val="0"/>
        <w:rPr>
          <w:rFonts w:ascii="Bosch Office Sans" w:hAnsi="Bosch Office Sans"/>
          <w:bCs/>
          <w:sz w:val="20"/>
          <w:szCs w:val="20"/>
        </w:rPr>
      </w:pPr>
    </w:p>
    <w:p w:rsidR="00AC5C30" w:rsidRPr="00DC345A" w:rsidRDefault="00AC5C30" w:rsidP="000E6189">
      <w:pPr>
        <w:ind w:left="720"/>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lastRenderedPageBreak/>
        <w:t>V.</w:t>
      </w:r>
      <w:r w:rsidRPr="00DC345A">
        <w:rPr>
          <w:rFonts w:ascii="Bosch Office Sans" w:hAnsi="Bosch Office Sans"/>
          <w:b/>
          <w:bCs/>
          <w:sz w:val="20"/>
          <w:szCs w:val="20"/>
        </w:rPr>
        <w:tab/>
        <w:t>FINAL REPORT</w:t>
      </w:r>
    </w:p>
    <w:p w:rsidR="000E6189" w:rsidRPr="00DC345A" w:rsidRDefault="000E6189" w:rsidP="000E6189">
      <w:pPr>
        <w:ind w:left="1080"/>
        <w:outlineLvl w:val="0"/>
        <w:rPr>
          <w:rFonts w:ascii="Bosch Office Sans" w:hAnsi="Bosch Office Sans"/>
          <w:bCs/>
          <w:sz w:val="20"/>
          <w:szCs w:val="20"/>
        </w:rPr>
      </w:pPr>
    </w:p>
    <w:p w:rsidR="000E6189" w:rsidRPr="00DC345A" w:rsidRDefault="000E6189" w:rsidP="000E6189">
      <w:pPr>
        <w:ind w:left="720"/>
        <w:outlineLvl w:val="0"/>
        <w:rPr>
          <w:rFonts w:ascii="Bosch Office Sans" w:hAnsi="Bosch Office Sans"/>
          <w:bCs/>
          <w:sz w:val="20"/>
          <w:szCs w:val="20"/>
        </w:rPr>
      </w:pPr>
      <w:r w:rsidRPr="00DC345A">
        <w:rPr>
          <w:rFonts w:ascii="Bosch Office Sans" w:hAnsi="Bosch Office Sans"/>
          <w:bCs/>
          <w:sz w:val="20"/>
          <w:szCs w:val="20"/>
        </w:rPr>
        <w:t xml:space="preserve">On or before </w:t>
      </w:r>
      <w:r w:rsidR="00D20378" w:rsidRPr="00DC345A">
        <w:rPr>
          <w:rFonts w:ascii="Bosch Office Sans" w:hAnsi="Bosch Office Sans"/>
          <w:bCs/>
          <w:sz w:val="20"/>
          <w:szCs w:val="20"/>
        </w:rPr>
        <w:t>August 15, 2020</w:t>
      </w:r>
      <w:r w:rsidRPr="00DC345A">
        <w:rPr>
          <w:rFonts w:ascii="Bosch Office Sans" w:hAnsi="Bosch Office Sans"/>
          <w:bCs/>
          <w:sz w:val="20"/>
          <w:szCs w:val="20"/>
        </w:rPr>
        <w:t xml:space="preserve"> the Recipient will access the Foundation report template in the Fluxx portal https://bosch.fluxx.io/user_sessions/new and provide the Foundation with report survey responses and any financial reports accounting for activities during the entire grant period as described in Section II.  </w:t>
      </w:r>
    </w:p>
    <w:p w:rsidR="000E6189" w:rsidRPr="00DC345A" w:rsidRDefault="000E6189" w:rsidP="000E6189">
      <w:pPr>
        <w:ind w:left="720"/>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VI.</w:t>
      </w:r>
      <w:r w:rsidRPr="00DC345A">
        <w:rPr>
          <w:rFonts w:ascii="Bosch Office Sans" w:hAnsi="Bosch Office Sans"/>
          <w:b/>
          <w:bCs/>
          <w:sz w:val="20"/>
          <w:szCs w:val="20"/>
        </w:rPr>
        <w:tab/>
        <w:t>CALENDAR OF SUBMITTAL DATES</w:t>
      </w:r>
    </w:p>
    <w:p w:rsidR="000E6189" w:rsidRPr="00DC345A" w:rsidRDefault="000E6189" w:rsidP="000E6189">
      <w:pPr>
        <w:ind w:left="720" w:hanging="720"/>
        <w:outlineLvl w:val="0"/>
        <w:rPr>
          <w:rFonts w:ascii="Bosch Office Sans" w:hAnsi="Bosch Office Sans"/>
          <w:b/>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ab/>
        <w:t>Signed Grant Agreement:</w:t>
      </w:r>
      <w:r w:rsidRPr="00DC345A">
        <w:rPr>
          <w:rFonts w:ascii="Bosch Office Sans" w:hAnsi="Bosch Office Sans"/>
          <w:b/>
          <w:bCs/>
          <w:sz w:val="20"/>
          <w:szCs w:val="20"/>
        </w:rPr>
        <w:tab/>
        <w:t>Immediately</w:t>
      </w: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ab/>
        <w:t>Final Report:</w:t>
      </w:r>
      <w:r w:rsidRPr="00DC345A">
        <w:rPr>
          <w:rFonts w:ascii="Bosch Office Sans" w:hAnsi="Bosch Office Sans"/>
          <w:b/>
          <w:bCs/>
          <w:sz w:val="20"/>
          <w:szCs w:val="20"/>
        </w:rPr>
        <w:tab/>
      </w:r>
      <w:r w:rsidRPr="00DC345A">
        <w:rPr>
          <w:rFonts w:ascii="Bosch Office Sans" w:hAnsi="Bosch Office Sans"/>
          <w:b/>
          <w:bCs/>
          <w:sz w:val="20"/>
          <w:szCs w:val="20"/>
        </w:rPr>
        <w:tab/>
      </w:r>
      <w:r w:rsidRPr="00DC345A">
        <w:rPr>
          <w:rFonts w:ascii="Bosch Office Sans" w:hAnsi="Bosch Office Sans"/>
          <w:b/>
          <w:bCs/>
          <w:sz w:val="20"/>
          <w:szCs w:val="20"/>
        </w:rPr>
        <w:tab/>
      </w:r>
      <w:r w:rsidR="00D20378" w:rsidRPr="00DC345A">
        <w:rPr>
          <w:rFonts w:ascii="Bosch Office Sans" w:hAnsi="Bosch Office Sans"/>
          <w:b/>
          <w:bCs/>
          <w:sz w:val="20"/>
          <w:szCs w:val="20"/>
        </w:rPr>
        <w:t>August 15, 2020</w:t>
      </w:r>
    </w:p>
    <w:p w:rsidR="000E6189" w:rsidRPr="00DC345A" w:rsidRDefault="000E6189" w:rsidP="000E6189">
      <w:pPr>
        <w:ind w:left="1080"/>
        <w:outlineLvl w:val="0"/>
        <w:rPr>
          <w:rFonts w:ascii="Bosch Office Sans" w:hAnsi="Bosch Office Sans"/>
          <w:bCs/>
          <w:sz w:val="20"/>
          <w:szCs w:val="20"/>
        </w:rPr>
      </w:pPr>
    </w:p>
    <w:p w:rsidR="000E6189" w:rsidRPr="00DC345A" w:rsidRDefault="000E6189" w:rsidP="000E6189">
      <w:pPr>
        <w:ind w:left="720"/>
        <w:outlineLvl w:val="0"/>
        <w:rPr>
          <w:rFonts w:ascii="Bosch Office Sans" w:hAnsi="Bosch Office Sans"/>
          <w:bCs/>
          <w:sz w:val="20"/>
          <w:szCs w:val="20"/>
        </w:rPr>
      </w:pPr>
      <w:r w:rsidRPr="00DC345A">
        <w:rPr>
          <w:rFonts w:ascii="Bosch Office Sans" w:hAnsi="Bosch Office Sans"/>
          <w:bCs/>
          <w:sz w:val="20"/>
          <w:szCs w:val="20"/>
        </w:rPr>
        <w:t>Recipient’s failure to submit complete and timely reports will result in the delay, reduction, or cancellation of future grant payments.</w:t>
      </w:r>
    </w:p>
    <w:p w:rsidR="000E6189" w:rsidRPr="00DC345A" w:rsidRDefault="000E6189" w:rsidP="000E6189">
      <w:pPr>
        <w:ind w:left="720"/>
        <w:outlineLvl w:val="0"/>
        <w:rPr>
          <w:rFonts w:ascii="Bosch Office Sans" w:hAnsi="Bosch Office Sans"/>
          <w:bCs/>
          <w:sz w:val="20"/>
          <w:szCs w:val="20"/>
        </w:rPr>
      </w:pPr>
    </w:p>
    <w:p w:rsidR="000E6189" w:rsidRPr="00DC345A" w:rsidRDefault="000E6189" w:rsidP="000E6189">
      <w:pPr>
        <w:ind w:left="720"/>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VII.</w:t>
      </w:r>
      <w:r w:rsidRPr="00DC345A">
        <w:rPr>
          <w:rFonts w:ascii="Bosch Office Sans" w:hAnsi="Bosch Office Sans"/>
          <w:b/>
          <w:bCs/>
          <w:sz w:val="20"/>
          <w:szCs w:val="20"/>
        </w:rPr>
        <w:tab/>
        <w:t>INDEMNIFICATION</w:t>
      </w:r>
    </w:p>
    <w:p w:rsidR="000E6189" w:rsidRPr="00DC345A" w:rsidRDefault="000E6189" w:rsidP="000E6189">
      <w:pPr>
        <w:ind w:left="720" w:hanging="720"/>
        <w:outlineLvl w:val="0"/>
        <w:rPr>
          <w:rFonts w:ascii="Bosch Office Sans" w:hAnsi="Bosch Office Sans"/>
          <w:b/>
          <w:bCs/>
          <w:sz w:val="20"/>
          <w:szCs w:val="20"/>
        </w:rPr>
      </w:pPr>
    </w:p>
    <w:p w:rsidR="000E6189" w:rsidRPr="00DC345A" w:rsidRDefault="000E6189" w:rsidP="000E6189">
      <w:pPr>
        <w:ind w:left="720" w:hanging="720"/>
        <w:jc w:val="both"/>
        <w:outlineLvl w:val="0"/>
        <w:rPr>
          <w:rFonts w:ascii="Bosch Office Sans" w:hAnsi="Bosch Office Sans"/>
          <w:sz w:val="20"/>
        </w:rPr>
      </w:pPr>
      <w:r w:rsidRPr="00DC345A">
        <w:rPr>
          <w:rFonts w:ascii="Bosch Office Sans" w:hAnsi="Bosch Office Sans"/>
          <w:b/>
          <w:bCs/>
          <w:sz w:val="16"/>
          <w:szCs w:val="20"/>
        </w:rPr>
        <w:tab/>
      </w:r>
      <w:r w:rsidRPr="00DC345A">
        <w:rPr>
          <w:rFonts w:ascii="Bosch Office Sans" w:hAnsi="Bosch Office Sans"/>
          <w:sz w:val="20"/>
        </w:rPr>
        <w:t>The parties agree and acknowledge that the only duty that Grantor has under the terms of this Agreement is to pay over the Grant Funds in accordance with, and subject to the terms and conditions of, this Agreement. Further, Grantee hereby irrevocably and unconditionally agrees, to the fullest extent permitted by law, to defend, indemnify, and hold harmless Grantor, its officers, directors, trustees, employees, volunteers and agents (including contractors), from and against any and all claims, liabilities, losses, and expenses (including reasonable attorneys’ fees), including but not limited to claims for bodily injury or death and property damage, directly, indirectly, wholly, or partially arising from or in connection with any act or omission of Grantee, its officers, directors, trustees, employees, volunteers or agents  (including contractors) resulting from or related to this Agreement.  Th</w:t>
      </w:r>
      <w:r w:rsidR="00D20378" w:rsidRPr="00DC345A">
        <w:rPr>
          <w:rFonts w:ascii="Bosch Office Sans" w:hAnsi="Bosch Office Sans"/>
          <w:sz w:val="20"/>
        </w:rPr>
        <w:t xml:space="preserve">e provisions of this </w:t>
      </w:r>
      <w:r w:rsidRPr="00DC345A">
        <w:rPr>
          <w:rFonts w:ascii="Bosch Office Sans" w:hAnsi="Bosch Office Sans"/>
          <w:sz w:val="20"/>
        </w:rPr>
        <w:t>Section [VII</w:t>
      </w:r>
      <w:r w:rsidR="00FA02B8" w:rsidRPr="00DC345A">
        <w:rPr>
          <w:rFonts w:ascii="Bosch Office Sans" w:hAnsi="Bosch Office Sans"/>
          <w:sz w:val="20"/>
        </w:rPr>
        <w:t xml:space="preserve">] and Grantee’s </w:t>
      </w:r>
      <w:r w:rsidRPr="00DC345A">
        <w:rPr>
          <w:rFonts w:ascii="Bosch Office Sans" w:hAnsi="Bosch Office Sans"/>
          <w:sz w:val="20"/>
        </w:rPr>
        <w:t>obligations hereunder shall survive any expiration, termination, or rescission of this Agreement.</w:t>
      </w:r>
    </w:p>
    <w:p w:rsidR="000E6189" w:rsidRPr="00DC345A" w:rsidRDefault="000E6189" w:rsidP="000E6189">
      <w:pPr>
        <w:ind w:left="720" w:hanging="720"/>
        <w:jc w:val="both"/>
        <w:outlineLvl w:val="0"/>
        <w:rPr>
          <w:rFonts w:ascii="Bosch Office Sans" w:hAnsi="Bosch Office Sans"/>
          <w:b/>
          <w:bCs/>
          <w:sz w:val="16"/>
          <w:szCs w:val="20"/>
        </w:rPr>
      </w:pPr>
    </w:p>
    <w:p w:rsidR="000E6189" w:rsidRPr="00DC345A" w:rsidRDefault="000E6189" w:rsidP="000E6189">
      <w:pPr>
        <w:ind w:left="720" w:hanging="720"/>
        <w:outlineLvl w:val="0"/>
        <w:rPr>
          <w:rFonts w:ascii="Bosch Office Sans" w:hAnsi="Bosch Office Sans"/>
          <w:b/>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 xml:space="preserve">VIII. </w:t>
      </w:r>
      <w:r w:rsidRPr="00DC345A">
        <w:rPr>
          <w:rFonts w:ascii="Bosch Office Sans" w:hAnsi="Bosch Office Sans"/>
          <w:b/>
          <w:bCs/>
          <w:sz w:val="20"/>
          <w:szCs w:val="20"/>
        </w:rPr>
        <w:tab/>
        <w:t>GENERAL REQUIREMENTS</w:t>
      </w:r>
    </w:p>
    <w:p w:rsidR="000E6189" w:rsidRPr="00DC345A" w:rsidRDefault="000E6189" w:rsidP="000E6189">
      <w:pPr>
        <w:ind w:left="720" w:hanging="720"/>
        <w:outlineLvl w:val="0"/>
        <w:rPr>
          <w:rFonts w:ascii="Bosch Office Sans" w:hAnsi="Bosch Office Sans"/>
          <w:bCs/>
          <w:sz w:val="20"/>
          <w:szCs w:val="20"/>
        </w:rPr>
      </w:pPr>
    </w:p>
    <w:p w:rsidR="000E6189" w:rsidRPr="00DC345A" w:rsidRDefault="000E6189" w:rsidP="000E6189">
      <w:pPr>
        <w:ind w:left="720"/>
        <w:outlineLvl w:val="0"/>
        <w:rPr>
          <w:rFonts w:ascii="Bosch Office Sans" w:hAnsi="Bosch Office Sans"/>
          <w:b/>
          <w:bCs/>
          <w:sz w:val="20"/>
          <w:szCs w:val="20"/>
        </w:rPr>
      </w:pPr>
      <w:r w:rsidRPr="00DC345A">
        <w:rPr>
          <w:rFonts w:ascii="Bosch Office Sans" w:hAnsi="Bosch Office Sans"/>
          <w:b/>
          <w:bCs/>
          <w:sz w:val="20"/>
          <w:szCs w:val="20"/>
        </w:rPr>
        <w:t>A.</w:t>
      </w:r>
      <w:r w:rsidRPr="00DC345A">
        <w:rPr>
          <w:rFonts w:ascii="Bosch Office Sans" w:hAnsi="Bosch Office Sans"/>
          <w:b/>
          <w:bCs/>
          <w:sz w:val="20"/>
          <w:szCs w:val="20"/>
        </w:rPr>
        <w:tab/>
        <w:t>INTERNAL REVENUE SERVICE REQUIREMENTS</w:t>
      </w:r>
    </w:p>
    <w:p w:rsidR="000E6189" w:rsidRPr="00DC345A" w:rsidRDefault="000E6189" w:rsidP="000E6189">
      <w:pPr>
        <w:ind w:left="1080"/>
        <w:outlineLvl w:val="0"/>
        <w:rPr>
          <w:rFonts w:ascii="Bosch Office Sans" w:hAnsi="Bosch Office Sans"/>
          <w:bCs/>
          <w:sz w:val="20"/>
          <w:szCs w:val="20"/>
        </w:rPr>
      </w:pPr>
    </w:p>
    <w:p w:rsidR="000E6189" w:rsidRPr="00DC345A" w:rsidRDefault="000E6189" w:rsidP="000E6189">
      <w:pPr>
        <w:tabs>
          <w:tab w:val="left" w:pos="990"/>
        </w:tabs>
        <w:ind w:left="720"/>
        <w:jc w:val="both"/>
        <w:outlineLvl w:val="0"/>
        <w:rPr>
          <w:rFonts w:ascii="Bosch Office Sans" w:hAnsi="Bosch Office Sans"/>
          <w:bCs/>
          <w:sz w:val="20"/>
          <w:szCs w:val="20"/>
        </w:rPr>
      </w:pPr>
      <w:r w:rsidRPr="00DC345A">
        <w:rPr>
          <w:rFonts w:ascii="Bosch Office Sans" w:hAnsi="Bosch Office Sans"/>
          <w:bCs/>
          <w:sz w:val="20"/>
          <w:szCs w:val="20"/>
        </w:rPr>
        <w:t xml:space="preserve">Recipient is a tax-exempt organization described in Section 501(c) (3) of the Internal Revenue Code (IRC) and a public charity described in IRC §509(a) (1), (2), or (3).  Recipient’s tax exempt status has been duly confirmed by IRS rulings or determination letters, copies of which grantee has submitted to the Foundation. </w:t>
      </w:r>
      <w:r w:rsidRPr="00DC345A">
        <w:rPr>
          <w:rFonts w:ascii="Bosch Office Sans" w:hAnsi="Bosch Office Sans"/>
          <w:bCs/>
          <w:sz w:val="20"/>
          <w:szCs w:val="20"/>
        </w:rPr>
        <w:tab/>
      </w:r>
    </w:p>
    <w:p w:rsidR="000E6189" w:rsidRPr="00DC345A" w:rsidRDefault="000E6189" w:rsidP="000E6189">
      <w:pPr>
        <w:tabs>
          <w:tab w:val="left" w:pos="990"/>
        </w:tabs>
        <w:ind w:left="720"/>
        <w:jc w:val="both"/>
        <w:outlineLvl w:val="0"/>
        <w:rPr>
          <w:rFonts w:ascii="Bosch Office Sans" w:hAnsi="Bosch Office Sans"/>
          <w:bCs/>
          <w:sz w:val="20"/>
          <w:szCs w:val="20"/>
        </w:rPr>
      </w:pPr>
    </w:p>
    <w:p w:rsidR="000E6189" w:rsidRPr="00DC345A" w:rsidRDefault="000E6189" w:rsidP="000E6189">
      <w:pPr>
        <w:tabs>
          <w:tab w:val="left" w:pos="990"/>
        </w:tabs>
        <w:ind w:left="720"/>
        <w:jc w:val="both"/>
        <w:outlineLvl w:val="0"/>
        <w:rPr>
          <w:rFonts w:ascii="Bosch Office Sans" w:hAnsi="Bosch Office Sans"/>
          <w:bCs/>
          <w:sz w:val="20"/>
          <w:szCs w:val="20"/>
        </w:rPr>
      </w:pPr>
      <w:r w:rsidRPr="00DC345A">
        <w:rPr>
          <w:rFonts w:ascii="Bosch Office Sans" w:hAnsi="Bosch Office Sans"/>
          <w:bCs/>
          <w:sz w:val="20"/>
          <w:szCs w:val="20"/>
        </w:rPr>
        <w:t>Grant funds will be used only for charitable and educational activities consistent with Recipient’s tax-exempt status and in accordance with IRC §170(c</w:t>
      </w:r>
      <w:proofErr w:type="gramStart"/>
      <w:r w:rsidRPr="00DC345A">
        <w:rPr>
          <w:rFonts w:ascii="Bosch Office Sans" w:hAnsi="Bosch Office Sans"/>
          <w:bCs/>
          <w:sz w:val="20"/>
          <w:szCs w:val="20"/>
        </w:rPr>
        <w:t>)(</w:t>
      </w:r>
      <w:proofErr w:type="gramEnd"/>
      <w:r w:rsidRPr="00DC345A">
        <w:rPr>
          <w:rFonts w:ascii="Bosch Office Sans" w:hAnsi="Bosch Office Sans"/>
          <w:bCs/>
          <w:sz w:val="20"/>
          <w:szCs w:val="20"/>
        </w:rPr>
        <w:t xml:space="preserve">1) or (2).  </w:t>
      </w:r>
    </w:p>
    <w:p w:rsidR="000E6189" w:rsidRPr="00DC345A" w:rsidRDefault="000E6189" w:rsidP="000E6189">
      <w:pPr>
        <w:tabs>
          <w:tab w:val="left" w:pos="990"/>
        </w:tabs>
        <w:ind w:left="720"/>
        <w:jc w:val="both"/>
        <w:outlineLvl w:val="0"/>
        <w:rPr>
          <w:rFonts w:ascii="Bosch Office Sans" w:hAnsi="Bosch Office Sans"/>
          <w:bCs/>
          <w:sz w:val="20"/>
          <w:szCs w:val="20"/>
        </w:rPr>
      </w:pPr>
    </w:p>
    <w:p w:rsidR="000E6189" w:rsidRPr="00DC345A" w:rsidRDefault="000E6189" w:rsidP="000E6189">
      <w:pPr>
        <w:tabs>
          <w:tab w:val="left" w:pos="990"/>
        </w:tabs>
        <w:ind w:left="720"/>
        <w:jc w:val="both"/>
        <w:outlineLvl w:val="0"/>
        <w:rPr>
          <w:rFonts w:ascii="Bosch Office Sans" w:hAnsi="Bosch Office Sans"/>
          <w:bCs/>
          <w:sz w:val="20"/>
          <w:szCs w:val="20"/>
        </w:rPr>
      </w:pPr>
      <w:r w:rsidRPr="00DC345A">
        <w:rPr>
          <w:rFonts w:ascii="Bosch Office Sans" w:hAnsi="Bosch Office Sans"/>
          <w:bCs/>
          <w:sz w:val="20"/>
          <w:szCs w:val="20"/>
        </w:rPr>
        <w:t>Recipient will notify the Foundation immediately of any actual or anticipated change in its tax status for any year affected by this agreement.</w:t>
      </w:r>
    </w:p>
    <w:p w:rsidR="000E6189" w:rsidRDefault="000E6189" w:rsidP="000E6189">
      <w:pPr>
        <w:ind w:left="1080"/>
        <w:outlineLvl w:val="0"/>
        <w:rPr>
          <w:rFonts w:ascii="Bosch Office Sans" w:hAnsi="Bosch Office Sans"/>
          <w:bCs/>
          <w:sz w:val="20"/>
          <w:szCs w:val="20"/>
        </w:rPr>
      </w:pPr>
    </w:p>
    <w:p w:rsidR="00E73862" w:rsidRPr="00DC345A" w:rsidRDefault="00E73862" w:rsidP="000E6189">
      <w:pPr>
        <w:ind w:left="1080"/>
        <w:outlineLvl w:val="0"/>
        <w:rPr>
          <w:rFonts w:ascii="Bosch Office Sans" w:hAnsi="Bosch Office Sans"/>
          <w:bCs/>
          <w:sz w:val="20"/>
          <w:szCs w:val="20"/>
        </w:rPr>
      </w:pPr>
    </w:p>
    <w:p w:rsidR="000E6189" w:rsidRPr="00DC345A" w:rsidRDefault="000E6189" w:rsidP="000E6189">
      <w:pPr>
        <w:ind w:left="720"/>
        <w:outlineLvl w:val="0"/>
        <w:rPr>
          <w:rFonts w:ascii="Bosch Office Sans" w:hAnsi="Bosch Office Sans"/>
          <w:b/>
          <w:bCs/>
          <w:sz w:val="20"/>
          <w:szCs w:val="20"/>
        </w:rPr>
      </w:pPr>
      <w:r w:rsidRPr="00DC345A">
        <w:rPr>
          <w:rFonts w:ascii="Bosch Office Sans" w:hAnsi="Bosch Office Sans"/>
          <w:b/>
          <w:bCs/>
          <w:sz w:val="20"/>
          <w:szCs w:val="20"/>
        </w:rPr>
        <w:t>B.</w:t>
      </w:r>
      <w:r w:rsidRPr="00DC345A">
        <w:rPr>
          <w:rFonts w:ascii="Bosch Office Sans" w:hAnsi="Bosch Office Sans"/>
          <w:b/>
          <w:bCs/>
          <w:sz w:val="20"/>
          <w:szCs w:val="20"/>
        </w:rPr>
        <w:tab/>
        <w:t>NON DISCRIMINATION</w:t>
      </w:r>
    </w:p>
    <w:p w:rsidR="000E6189" w:rsidRPr="00DC345A" w:rsidRDefault="000E6189" w:rsidP="000E6189">
      <w:pPr>
        <w:ind w:left="1080"/>
        <w:outlineLvl w:val="0"/>
        <w:rPr>
          <w:rFonts w:ascii="Bosch Office Sans" w:hAnsi="Bosch Office Sans"/>
          <w:bCs/>
          <w:sz w:val="20"/>
          <w:szCs w:val="20"/>
        </w:rPr>
      </w:pPr>
    </w:p>
    <w:p w:rsidR="00E73862" w:rsidRDefault="00E73862" w:rsidP="000E6189">
      <w:pPr>
        <w:ind w:left="720"/>
        <w:rPr>
          <w:rFonts w:ascii="Arial" w:hAnsi="Arial" w:cs="Arial"/>
          <w:sz w:val="20"/>
          <w:szCs w:val="20"/>
        </w:rPr>
      </w:pPr>
      <w:r w:rsidRPr="00DC345A">
        <w:rPr>
          <w:rFonts w:ascii="Bosch Office Sans" w:hAnsi="Bosch Office Sans"/>
          <w:bCs/>
          <w:sz w:val="20"/>
          <w:szCs w:val="20"/>
        </w:rPr>
        <w:t xml:space="preserve">Recipient will </w:t>
      </w:r>
      <w:r>
        <w:rPr>
          <w:rFonts w:ascii="Bosch Office Sans" w:hAnsi="Bosch Office Sans"/>
          <w:bCs/>
          <w:sz w:val="20"/>
          <w:szCs w:val="20"/>
        </w:rPr>
        <w:t>not discriminate in its employment practices, volunteer opportunities, or program activities on the basis of race, gender, sex, national origin or ancestry, religion, gender identity, sexual orientation, age, disability, veteran status, genetic information or any characteristic protected by law.</w:t>
      </w:r>
    </w:p>
    <w:p w:rsidR="000E6189" w:rsidRDefault="000E6189" w:rsidP="000E6189">
      <w:pPr>
        <w:ind w:left="720"/>
        <w:jc w:val="both"/>
        <w:outlineLvl w:val="0"/>
        <w:rPr>
          <w:rFonts w:ascii="Bosch Office Sans" w:hAnsi="Bosch Office Sans"/>
          <w:bCs/>
          <w:sz w:val="20"/>
          <w:szCs w:val="20"/>
        </w:rPr>
      </w:pPr>
    </w:p>
    <w:p w:rsidR="00877D9E" w:rsidRDefault="00877D9E">
      <w:pPr>
        <w:spacing w:after="200" w:line="276" w:lineRule="auto"/>
        <w:rPr>
          <w:rFonts w:ascii="Bosch Office Sans" w:hAnsi="Bosch Office Sans"/>
          <w:bCs/>
          <w:sz w:val="20"/>
          <w:szCs w:val="20"/>
        </w:rPr>
      </w:pPr>
      <w:r>
        <w:rPr>
          <w:rFonts w:ascii="Bosch Office Sans" w:hAnsi="Bosch Office Sans"/>
          <w:bCs/>
          <w:sz w:val="20"/>
          <w:szCs w:val="20"/>
        </w:rPr>
        <w:br w:type="page"/>
      </w:r>
    </w:p>
    <w:p w:rsidR="00E73862" w:rsidRDefault="00E73862" w:rsidP="000E6189">
      <w:pPr>
        <w:ind w:left="720"/>
        <w:jc w:val="both"/>
        <w:outlineLvl w:val="0"/>
        <w:rPr>
          <w:rFonts w:ascii="Bosch Office Sans" w:hAnsi="Bosch Office Sans"/>
          <w:bCs/>
          <w:sz w:val="20"/>
          <w:szCs w:val="20"/>
        </w:rPr>
      </w:pPr>
    </w:p>
    <w:p w:rsidR="000E6189" w:rsidRPr="00DC345A" w:rsidRDefault="000E6189" w:rsidP="000E6189">
      <w:pPr>
        <w:ind w:left="1440" w:hanging="720"/>
        <w:outlineLvl w:val="0"/>
        <w:rPr>
          <w:rFonts w:ascii="Bosch Office Sans" w:hAnsi="Bosch Office Sans"/>
          <w:b/>
          <w:bCs/>
          <w:sz w:val="20"/>
          <w:szCs w:val="20"/>
        </w:rPr>
      </w:pPr>
      <w:r w:rsidRPr="00DC345A">
        <w:rPr>
          <w:rFonts w:ascii="Bosch Office Sans" w:hAnsi="Bosch Office Sans"/>
          <w:b/>
          <w:bCs/>
          <w:sz w:val="20"/>
          <w:szCs w:val="20"/>
        </w:rPr>
        <w:t>C.</w:t>
      </w:r>
      <w:r w:rsidRPr="00DC345A">
        <w:rPr>
          <w:rFonts w:ascii="Bosch Office Sans" w:hAnsi="Bosch Office Sans"/>
          <w:b/>
          <w:bCs/>
          <w:sz w:val="20"/>
          <w:szCs w:val="20"/>
        </w:rPr>
        <w:tab/>
        <w:t>OPTION TO AUDIT</w:t>
      </w:r>
    </w:p>
    <w:p w:rsidR="000E6189" w:rsidRPr="00DC345A" w:rsidRDefault="000E6189" w:rsidP="000E6189">
      <w:pPr>
        <w:ind w:left="1080"/>
        <w:outlineLvl w:val="0"/>
        <w:rPr>
          <w:rFonts w:ascii="Bosch Office Sans" w:hAnsi="Bosch Office Sans"/>
          <w:bCs/>
          <w:sz w:val="20"/>
          <w:szCs w:val="20"/>
        </w:rPr>
      </w:pPr>
    </w:p>
    <w:p w:rsidR="000E6189" w:rsidRPr="00DC345A" w:rsidRDefault="000E6189" w:rsidP="000E6189">
      <w:pPr>
        <w:tabs>
          <w:tab w:val="left" w:pos="720"/>
        </w:tabs>
        <w:ind w:left="720"/>
        <w:jc w:val="both"/>
        <w:outlineLvl w:val="0"/>
        <w:rPr>
          <w:rFonts w:ascii="Bosch Office Sans" w:hAnsi="Bosch Office Sans"/>
          <w:bCs/>
          <w:sz w:val="20"/>
          <w:szCs w:val="20"/>
        </w:rPr>
      </w:pPr>
      <w:r w:rsidRPr="00DC345A">
        <w:rPr>
          <w:rFonts w:ascii="Bosch Office Sans" w:hAnsi="Bosch Office Sans"/>
          <w:bCs/>
          <w:sz w:val="20"/>
          <w:szCs w:val="20"/>
        </w:rPr>
        <w:t>The Foundation reserves the right to audit records associated with this project at reasonable times during normal business hours during the grant period or subsequent two years.  Recipient agrees to maintain its books and records in such a manner that the receipts and expenditures of grant funds will be shown separately from other funds in a form which can easily be checked and understood. Recipient will keep records of receipts and expenditures made with grant funds as well as copies of reports submitted to the Foundation and supporting documentation during the grant period and for the subsequent two years.</w:t>
      </w:r>
    </w:p>
    <w:p w:rsidR="000E6189" w:rsidRDefault="000E6189" w:rsidP="000E6189">
      <w:pPr>
        <w:tabs>
          <w:tab w:val="left" w:pos="720"/>
        </w:tabs>
        <w:ind w:left="720"/>
        <w:jc w:val="both"/>
        <w:outlineLvl w:val="0"/>
        <w:rPr>
          <w:rFonts w:ascii="Bosch Office Sans" w:hAnsi="Bosch Office Sans"/>
          <w:bCs/>
          <w:sz w:val="20"/>
          <w:szCs w:val="20"/>
        </w:rPr>
      </w:pPr>
    </w:p>
    <w:p w:rsidR="00E73862" w:rsidRPr="00DC345A" w:rsidRDefault="00E73862" w:rsidP="000E6189">
      <w:pPr>
        <w:tabs>
          <w:tab w:val="left" w:pos="720"/>
        </w:tabs>
        <w:ind w:left="720"/>
        <w:jc w:val="both"/>
        <w:outlineLvl w:val="0"/>
        <w:rPr>
          <w:rFonts w:ascii="Bosch Office Sans" w:hAnsi="Bosch Office Sans"/>
          <w:bCs/>
          <w:sz w:val="20"/>
          <w:szCs w:val="20"/>
        </w:rPr>
      </w:pPr>
    </w:p>
    <w:p w:rsidR="000E6189" w:rsidRPr="00DC345A" w:rsidRDefault="000E6189" w:rsidP="000E6189">
      <w:pPr>
        <w:ind w:left="1440" w:hanging="720"/>
        <w:outlineLvl w:val="0"/>
        <w:rPr>
          <w:rFonts w:ascii="Bosch Office Sans" w:hAnsi="Bosch Office Sans"/>
          <w:b/>
          <w:bCs/>
          <w:sz w:val="20"/>
          <w:szCs w:val="20"/>
        </w:rPr>
      </w:pPr>
      <w:r w:rsidRPr="00DC345A">
        <w:rPr>
          <w:rFonts w:ascii="Bosch Office Sans" w:hAnsi="Bosch Office Sans"/>
          <w:b/>
          <w:bCs/>
          <w:sz w:val="20"/>
          <w:szCs w:val="20"/>
        </w:rPr>
        <w:t>D.</w:t>
      </w:r>
      <w:r w:rsidRPr="00DC345A">
        <w:rPr>
          <w:rFonts w:ascii="Bosch Office Sans" w:hAnsi="Bosch Office Sans"/>
          <w:b/>
          <w:bCs/>
          <w:sz w:val="20"/>
          <w:szCs w:val="20"/>
        </w:rPr>
        <w:tab/>
        <w:t>RIGHT TO TERMINATE</w:t>
      </w:r>
    </w:p>
    <w:p w:rsidR="000E6189" w:rsidRPr="00DC345A" w:rsidRDefault="000E6189" w:rsidP="000E6189">
      <w:pPr>
        <w:ind w:left="1440" w:hanging="720"/>
        <w:outlineLvl w:val="0"/>
        <w:rPr>
          <w:rFonts w:ascii="Bosch Office Sans" w:hAnsi="Bosch Office Sans"/>
          <w:b/>
          <w:bCs/>
          <w:sz w:val="20"/>
          <w:szCs w:val="20"/>
        </w:rPr>
      </w:pPr>
    </w:p>
    <w:p w:rsidR="000E6189" w:rsidRPr="00DC345A" w:rsidRDefault="000E6189" w:rsidP="000E6189">
      <w:pPr>
        <w:ind w:left="720"/>
        <w:jc w:val="both"/>
        <w:outlineLvl w:val="0"/>
        <w:rPr>
          <w:rFonts w:ascii="Bosch Office Sans" w:hAnsi="Bosch Office Sans"/>
          <w:bCs/>
          <w:sz w:val="20"/>
          <w:szCs w:val="20"/>
        </w:rPr>
      </w:pPr>
      <w:r w:rsidRPr="00DC345A">
        <w:rPr>
          <w:rFonts w:ascii="Bosch Office Sans" w:hAnsi="Bosch Office Sans"/>
          <w:bCs/>
          <w:sz w:val="20"/>
          <w:szCs w:val="20"/>
        </w:rPr>
        <w:t>The Foundation reserves the right in its absolute discretion to terminate the grant and/or withhold additional funds in the case of any actual or expected violation of the terms and conditions of this agreement, if the Foundation is not satisfied with the quality of the work performed or activities undertaken, if the Foundation is not satisfied with the progress being made with respect to the project, if the Foundation determines the grantee is unable to complete the project, to meet campaign targets or matching gift requirements, if applicable, or if the Foundation determines the project is not in the interest of the public.</w:t>
      </w:r>
    </w:p>
    <w:p w:rsidR="000E6189" w:rsidRPr="00DC345A" w:rsidRDefault="000E6189" w:rsidP="000E6189">
      <w:pPr>
        <w:ind w:left="1440" w:hanging="720"/>
        <w:outlineLvl w:val="0"/>
        <w:rPr>
          <w:rFonts w:ascii="Bosch Office Sans" w:hAnsi="Bosch Office Sans"/>
          <w:b/>
          <w:bCs/>
          <w:sz w:val="20"/>
          <w:szCs w:val="20"/>
        </w:rPr>
      </w:pPr>
    </w:p>
    <w:p w:rsidR="000E6189" w:rsidRPr="00DC345A" w:rsidRDefault="000E6189" w:rsidP="000E6189">
      <w:pPr>
        <w:tabs>
          <w:tab w:val="left" w:pos="1155"/>
        </w:tabs>
        <w:ind w:left="1440" w:hanging="720"/>
        <w:outlineLvl w:val="0"/>
        <w:rPr>
          <w:rFonts w:ascii="Bosch Office Sans" w:hAnsi="Bosch Office Sans"/>
          <w:b/>
          <w:bCs/>
          <w:sz w:val="20"/>
          <w:szCs w:val="20"/>
        </w:rPr>
      </w:pPr>
    </w:p>
    <w:p w:rsidR="000E6189" w:rsidRPr="00DC345A" w:rsidRDefault="000E6189" w:rsidP="000E6189">
      <w:pPr>
        <w:ind w:left="1440" w:hanging="720"/>
        <w:outlineLvl w:val="0"/>
        <w:rPr>
          <w:rFonts w:ascii="Bosch Office Sans" w:hAnsi="Bosch Office Sans"/>
          <w:b/>
          <w:bCs/>
          <w:sz w:val="20"/>
          <w:szCs w:val="20"/>
        </w:rPr>
      </w:pPr>
      <w:r w:rsidRPr="00DC345A">
        <w:rPr>
          <w:rFonts w:ascii="Bosch Office Sans" w:hAnsi="Bosch Office Sans"/>
          <w:b/>
          <w:bCs/>
          <w:sz w:val="20"/>
          <w:szCs w:val="20"/>
        </w:rPr>
        <w:t>E.</w:t>
      </w:r>
      <w:r w:rsidRPr="00DC345A">
        <w:rPr>
          <w:rFonts w:ascii="Bosch Office Sans" w:hAnsi="Bosch Office Sans"/>
          <w:b/>
          <w:bCs/>
          <w:sz w:val="20"/>
          <w:szCs w:val="20"/>
        </w:rPr>
        <w:tab/>
        <w:t>SITE VISIT</w:t>
      </w:r>
    </w:p>
    <w:p w:rsidR="000E6189" w:rsidRPr="00DC345A" w:rsidRDefault="000E6189" w:rsidP="000E6189">
      <w:pPr>
        <w:ind w:left="1080"/>
        <w:outlineLvl w:val="0"/>
        <w:rPr>
          <w:rFonts w:ascii="Bosch Office Sans" w:hAnsi="Bosch Office Sans"/>
          <w:bCs/>
          <w:sz w:val="20"/>
          <w:szCs w:val="20"/>
        </w:rPr>
      </w:pPr>
    </w:p>
    <w:p w:rsidR="000E6189" w:rsidRPr="00DC345A" w:rsidRDefault="000E6189" w:rsidP="000E6189">
      <w:pPr>
        <w:ind w:left="720"/>
        <w:jc w:val="both"/>
        <w:outlineLvl w:val="0"/>
        <w:rPr>
          <w:rFonts w:ascii="Bosch Office Sans" w:hAnsi="Bosch Office Sans"/>
          <w:bCs/>
          <w:sz w:val="20"/>
          <w:szCs w:val="20"/>
        </w:rPr>
      </w:pPr>
      <w:r w:rsidRPr="00DC345A">
        <w:rPr>
          <w:rFonts w:ascii="Bosch Office Sans" w:hAnsi="Bosch Office Sans"/>
          <w:bCs/>
          <w:sz w:val="20"/>
          <w:szCs w:val="20"/>
        </w:rPr>
        <w:t>If requested by the Foundation, the Recipient will arrange opportunities for Foundation representatives to observe program activity or interview consenting project beneficiaries.</w:t>
      </w:r>
    </w:p>
    <w:p w:rsidR="000E6189" w:rsidRDefault="000E6189" w:rsidP="000E6189">
      <w:pPr>
        <w:tabs>
          <w:tab w:val="left" w:pos="1440"/>
        </w:tabs>
        <w:ind w:left="1440" w:hanging="720"/>
        <w:outlineLvl w:val="0"/>
        <w:rPr>
          <w:rFonts w:ascii="Bosch Office Sans" w:hAnsi="Bosch Office Sans"/>
          <w:b/>
          <w:bCs/>
          <w:sz w:val="20"/>
          <w:szCs w:val="20"/>
        </w:rPr>
      </w:pPr>
    </w:p>
    <w:p w:rsidR="00AC5C30" w:rsidRPr="00DC345A" w:rsidRDefault="00AC5C30" w:rsidP="000E6189">
      <w:pPr>
        <w:tabs>
          <w:tab w:val="left" w:pos="1440"/>
        </w:tabs>
        <w:ind w:left="1440" w:hanging="720"/>
        <w:outlineLvl w:val="0"/>
        <w:rPr>
          <w:rFonts w:ascii="Bosch Office Sans" w:hAnsi="Bosch Office Sans"/>
          <w:b/>
          <w:bCs/>
          <w:sz w:val="20"/>
          <w:szCs w:val="20"/>
        </w:rPr>
      </w:pPr>
    </w:p>
    <w:p w:rsidR="000E6189" w:rsidRPr="00DC345A" w:rsidRDefault="000E6189" w:rsidP="000E6189">
      <w:pPr>
        <w:tabs>
          <w:tab w:val="left" w:pos="1440"/>
        </w:tabs>
        <w:ind w:left="1440" w:hanging="720"/>
        <w:outlineLvl w:val="0"/>
        <w:rPr>
          <w:rFonts w:ascii="Bosch Office Sans" w:hAnsi="Bosch Office Sans"/>
          <w:b/>
          <w:bCs/>
          <w:sz w:val="20"/>
          <w:szCs w:val="20"/>
        </w:rPr>
      </w:pPr>
      <w:r w:rsidRPr="00DC345A">
        <w:rPr>
          <w:rFonts w:ascii="Bosch Office Sans" w:hAnsi="Bosch Office Sans"/>
          <w:b/>
          <w:bCs/>
          <w:sz w:val="20"/>
          <w:szCs w:val="20"/>
        </w:rPr>
        <w:t>F.</w:t>
      </w:r>
      <w:r w:rsidRPr="00DC345A">
        <w:rPr>
          <w:rFonts w:ascii="Bosch Office Sans" w:hAnsi="Bosch Office Sans"/>
          <w:b/>
          <w:bCs/>
          <w:sz w:val="20"/>
          <w:szCs w:val="20"/>
        </w:rPr>
        <w:tab/>
        <w:t>PUBLICITY</w:t>
      </w:r>
    </w:p>
    <w:p w:rsidR="000E6189" w:rsidRPr="00DC345A" w:rsidRDefault="000E6189" w:rsidP="000E6189">
      <w:pPr>
        <w:tabs>
          <w:tab w:val="left" w:pos="1440"/>
        </w:tabs>
        <w:ind w:left="1440" w:hanging="720"/>
        <w:outlineLvl w:val="0"/>
        <w:rPr>
          <w:rFonts w:ascii="Bosch Office Sans" w:hAnsi="Bosch Office Sans"/>
          <w:bCs/>
          <w:sz w:val="20"/>
          <w:szCs w:val="20"/>
        </w:rPr>
      </w:pPr>
    </w:p>
    <w:p w:rsidR="000E6189" w:rsidRPr="00DC345A" w:rsidRDefault="000E6189" w:rsidP="000E6189">
      <w:pPr>
        <w:tabs>
          <w:tab w:val="left" w:pos="720"/>
        </w:tabs>
        <w:ind w:left="720"/>
        <w:jc w:val="both"/>
        <w:outlineLvl w:val="0"/>
        <w:rPr>
          <w:rFonts w:ascii="Bosch Office Sans" w:hAnsi="Bosch Office Sans"/>
          <w:bCs/>
          <w:sz w:val="20"/>
          <w:szCs w:val="20"/>
        </w:rPr>
      </w:pPr>
      <w:r w:rsidRPr="00DC345A">
        <w:rPr>
          <w:rFonts w:ascii="Bosch Office Sans" w:hAnsi="Bosch Office Sans"/>
          <w:bCs/>
          <w:sz w:val="20"/>
          <w:szCs w:val="20"/>
        </w:rPr>
        <w:t>The Foundation strongly supports the work of its grantees and wishes to encourage the public’s knowledge of the grantee’s program.  For potential media release language that can be used to describe the Foundation, please contact the Foundation.  Any releases or other information that references the Foundation shall have the Foundation’s prior approval.</w:t>
      </w:r>
    </w:p>
    <w:p w:rsidR="000E6189" w:rsidRDefault="000E6189" w:rsidP="000E6189">
      <w:pPr>
        <w:ind w:left="1080"/>
        <w:outlineLvl w:val="0"/>
        <w:rPr>
          <w:rFonts w:ascii="Bosch Office Sans" w:hAnsi="Bosch Office Sans"/>
          <w:bCs/>
          <w:sz w:val="20"/>
          <w:szCs w:val="20"/>
        </w:rPr>
      </w:pPr>
    </w:p>
    <w:p w:rsidR="00AC5C30" w:rsidRPr="00DC345A" w:rsidRDefault="00AC5C30" w:rsidP="000E6189">
      <w:pPr>
        <w:ind w:left="1080"/>
        <w:outlineLvl w:val="0"/>
        <w:rPr>
          <w:rFonts w:ascii="Bosch Office Sans" w:hAnsi="Bosch Office Sans"/>
          <w:bCs/>
          <w:sz w:val="20"/>
          <w:szCs w:val="20"/>
        </w:rPr>
      </w:pPr>
    </w:p>
    <w:p w:rsidR="000E6189" w:rsidRPr="00DC345A" w:rsidRDefault="000E6189" w:rsidP="000E6189">
      <w:pPr>
        <w:ind w:left="720"/>
        <w:outlineLvl w:val="0"/>
        <w:rPr>
          <w:rFonts w:ascii="Bosch Office Sans" w:hAnsi="Bosch Office Sans"/>
          <w:b/>
          <w:bCs/>
          <w:sz w:val="20"/>
          <w:szCs w:val="20"/>
        </w:rPr>
      </w:pPr>
      <w:r w:rsidRPr="00DC345A">
        <w:rPr>
          <w:rFonts w:ascii="Bosch Office Sans" w:hAnsi="Bosch Office Sans"/>
          <w:b/>
          <w:bCs/>
          <w:sz w:val="20"/>
          <w:szCs w:val="20"/>
        </w:rPr>
        <w:t>G.</w:t>
      </w:r>
      <w:r w:rsidRPr="00DC345A">
        <w:rPr>
          <w:rFonts w:ascii="Bosch Office Sans" w:hAnsi="Bosch Office Sans"/>
          <w:b/>
          <w:bCs/>
          <w:sz w:val="20"/>
          <w:szCs w:val="20"/>
        </w:rPr>
        <w:tab/>
        <w:t>ADDITIONAL FUNDING</w:t>
      </w:r>
    </w:p>
    <w:p w:rsidR="000E6189" w:rsidRPr="00DC345A" w:rsidRDefault="000E6189" w:rsidP="000E6189">
      <w:pPr>
        <w:ind w:left="720"/>
        <w:outlineLvl w:val="0"/>
        <w:rPr>
          <w:rFonts w:ascii="Bosch Office Sans" w:hAnsi="Bosch Office Sans"/>
          <w:bCs/>
          <w:sz w:val="20"/>
          <w:szCs w:val="20"/>
        </w:rPr>
      </w:pPr>
    </w:p>
    <w:p w:rsidR="000E6189" w:rsidRPr="00DC345A" w:rsidRDefault="000E6189" w:rsidP="000E6189">
      <w:pPr>
        <w:ind w:left="720"/>
        <w:jc w:val="both"/>
        <w:outlineLvl w:val="0"/>
        <w:rPr>
          <w:rFonts w:ascii="Bosch Office Sans" w:hAnsi="Bosch Office Sans"/>
          <w:bCs/>
          <w:sz w:val="20"/>
          <w:szCs w:val="20"/>
        </w:rPr>
      </w:pPr>
      <w:r w:rsidRPr="00DC345A">
        <w:rPr>
          <w:rFonts w:ascii="Bosch Office Sans" w:hAnsi="Bosch Office Sans"/>
          <w:bCs/>
          <w:sz w:val="20"/>
          <w:szCs w:val="20"/>
        </w:rPr>
        <w:t>The Recipient acknowledges that neither the Foundation nor its representatives have made any actual or implied promise of funding other than the amounts specified in this agreement.</w:t>
      </w:r>
    </w:p>
    <w:p w:rsidR="000E6189" w:rsidRDefault="000E6189" w:rsidP="000E6189">
      <w:pPr>
        <w:ind w:left="720"/>
        <w:jc w:val="both"/>
        <w:outlineLvl w:val="0"/>
        <w:rPr>
          <w:rFonts w:ascii="Bosch Office Sans" w:hAnsi="Bosch Office Sans"/>
          <w:bCs/>
          <w:sz w:val="20"/>
          <w:szCs w:val="20"/>
        </w:rPr>
      </w:pPr>
    </w:p>
    <w:p w:rsidR="00E73862" w:rsidRPr="00DC345A" w:rsidRDefault="00E73862" w:rsidP="000E6189">
      <w:pPr>
        <w:ind w:left="720"/>
        <w:jc w:val="both"/>
        <w:outlineLvl w:val="0"/>
        <w:rPr>
          <w:rFonts w:ascii="Bosch Office Sans" w:hAnsi="Bosch Office Sans"/>
          <w:bCs/>
          <w:sz w:val="20"/>
          <w:szCs w:val="20"/>
        </w:rPr>
      </w:pPr>
    </w:p>
    <w:p w:rsidR="000E6189" w:rsidRPr="00DC345A" w:rsidRDefault="000E6189" w:rsidP="000E6189">
      <w:pPr>
        <w:ind w:left="720"/>
        <w:jc w:val="both"/>
        <w:outlineLvl w:val="0"/>
        <w:rPr>
          <w:rFonts w:ascii="Bosch Office Sans" w:hAnsi="Bosch Office Sans"/>
          <w:b/>
          <w:bCs/>
          <w:sz w:val="20"/>
          <w:szCs w:val="20"/>
        </w:rPr>
      </w:pPr>
      <w:r w:rsidRPr="00DC345A">
        <w:rPr>
          <w:rFonts w:ascii="Bosch Office Sans" w:hAnsi="Bosch Office Sans"/>
          <w:b/>
          <w:bCs/>
          <w:sz w:val="20"/>
          <w:szCs w:val="20"/>
        </w:rPr>
        <w:t>H.</w:t>
      </w:r>
      <w:r w:rsidRPr="00DC345A">
        <w:rPr>
          <w:rFonts w:ascii="Bosch Office Sans" w:hAnsi="Bosch Office Sans"/>
          <w:b/>
          <w:bCs/>
          <w:sz w:val="20"/>
          <w:szCs w:val="20"/>
        </w:rPr>
        <w:tab/>
        <w:t>NO THIRD PARTY BENEFICIARIES</w:t>
      </w:r>
    </w:p>
    <w:p w:rsidR="000E6189" w:rsidRPr="00DC345A" w:rsidRDefault="000E6189" w:rsidP="000E6189">
      <w:pPr>
        <w:ind w:left="720"/>
        <w:jc w:val="both"/>
        <w:outlineLvl w:val="0"/>
        <w:rPr>
          <w:rFonts w:ascii="Bosch Office Sans" w:hAnsi="Bosch Office Sans"/>
          <w:b/>
          <w:bCs/>
          <w:sz w:val="20"/>
          <w:szCs w:val="20"/>
        </w:rPr>
      </w:pPr>
    </w:p>
    <w:p w:rsidR="000E6189" w:rsidRPr="00DC345A" w:rsidRDefault="000E6189" w:rsidP="000E6189">
      <w:pPr>
        <w:ind w:left="720"/>
        <w:jc w:val="both"/>
        <w:outlineLvl w:val="0"/>
        <w:rPr>
          <w:rFonts w:ascii="Bosch Office Sans" w:hAnsi="Bosch Office Sans"/>
          <w:b/>
          <w:bCs/>
          <w:sz w:val="16"/>
          <w:szCs w:val="20"/>
        </w:rPr>
      </w:pPr>
      <w:r w:rsidRPr="00DC345A">
        <w:rPr>
          <w:rFonts w:ascii="Bosch Office Sans" w:hAnsi="Bosch Office Sans"/>
          <w:sz w:val="20"/>
        </w:rPr>
        <w:t>This Agreement is not intended to and shall not be construed to give any third party any interest or rights (including, without limitation, any Third Party beneficiary rights) with respect to or in connection with any agreement or provision contained herein or contemplated hereby, except as otherwise expressly provided for in this Agreement.</w:t>
      </w:r>
    </w:p>
    <w:p w:rsidR="000E6189" w:rsidRDefault="000E6189" w:rsidP="000E6189">
      <w:pPr>
        <w:jc w:val="both"/>
        <w:outlineLvl w:val="0"/>
        <w:rPr>
          <w:rFonts w:ascii="Bosch Office Sans" w:hAnsi="Bosch Office Sans"/>
          <w:b/>
          <w:bCs/>
          <w:sz w:val="20"/>
          <w:szCs w:val="20"/>
        </w:rPr>
      </w:pPr>
    </w:p>
    <w:p w:rsidR="00E73862" w:rsidRPr="00DC345A" w:rsidRDefault="00E73862" w:rsidP="000E6189">
      <w:pPr>
        <w:jc w:val="both"/>
        <w:outlineLvl w:val="0"/>
        <w:rPr>
          <w:rFonts w:ascii="Bosch Office Sans" w:hAnsi="Bosch Office Sans"/>
          <w:b/>
          <w:bCs/>
          <w:sz w:val="20"/>
          <w:szCs w:val="20"/>
        </w:rPr>
      </w:pPr>
    </w:p>
    <w:p w:rsidR="000E6189" w:rsidRPr="00DC345A" w:rsidRDefault="000E6189" w:rsidP="000E6189">
      <w:pPr>
        <w:ind w:left="720"/>
        <w:jc w:val="both"/>
        <w:outlineLvl w:val="0"/>
        <w:rPr>
          <w:rFonts w:ascii="Bosch Office Sans" w:hAnsi="Bosch Office Sans"/>
          <w:b/>
          <w:bCs/>
          <w:sz w:val="20"/>
          <w:szCs w:val="20"/>
        </w:rPr>
      </w:pPr>
      <w:r w:rsidRPr="00DC345A">
        <w:rPr>
          <w:rFonts w:ascii="Bosch Office Sans" w:hAnsi="Bosch Office Sans"/>
          <w:b/>
          <w:bCs/>
          <w:sz w:val="20"/>
          <w:szCs w:val="20"/>
        </w:rPr>
        <w:t>I.</w:t>
      </w:r>
      <w:r w:rsidRPr="00DC345A">
        <w:rPr>
          <w:rFonts w:ascii="Bosch Office Sans" w:hAnsi="Bosch Office Sans"/>
          <w:b/>
          <w:bCs/>
          <w:sz w:val="20"/>
          <w:szCs w:val="20"/>
        </w:rPr>
        <w:tab/>
        <w:t xml:space="preserve">MODIFICATION AND GOVERNING LAW </w:t>
      </w:r>
    </w:p>
    <w:p w:rsidR="000E6189" w:rsidRPr="00DC345A" w:rsidRDefault="000E6189" w:rsidP="000E6189">
      <w:pPr>
        <w:ind w:left="720"/>
        <w:jc w:val="both"/>
        <w:outlineLvl w:val="0"/>
        <w:rPr>
          <w:rFonts w:ascii="Bosch Office Sans" w:hAnsi="Bosch Office Sans"/>
          <w:b/>
          <w:bCs/>
          <w:sz w:val="20"/>
          <w:szCs w:val="20"/>
        </w:rPr>
      </w:pPr>
    </w:p>
    <w:p w:rsidR="000E6189" w:rsidRPr="00DC345A" w:rsidRDefault="000E6189" w:rsidP="000E6189">
      <w:pPr>
        <w:ind w:left="720"/>
        <w:jc w:val="both"/>
        <w:outlineLvl w:val="0"/>
        <w:rPr>
          <w:rFonts w:ascii="Bosch Office Sans" w:hAnsi="Bosch Office Sans"/>
          <w:bCs/>
          <w:sz w:val="20"/>
          <w:szCs w:val="20"/>
        </w:rPr>
      </w:pPr>
      <w:r w:rsidRPr="00DC345A">
        <w:rPr>
          <w:rFonts w:ascii="Bosch Office Sans" w:hAnsi="Bosch Office Sans"/>
          <w:bCs/>
          <w:sz w:val="20"/>
          <w:szCs w:val="20"/>
        </w:rPr>
        <w:t xml:space="preserve">This agreement sets forth the terms of the grant. Any modification of this agreement may only be made in writing as signed by an authorized agent of Recipient and the Foundation.  </w:t>
      </w:r>
    </w:p>
    <w:p w:rsidR="000E6189" w:rsidRPr="00DC345A" w:rsidRDefault="000E6189" w:rsidP="000E6189">
      <w:pPr>
        <w:ind w:left="720"/>
        <w:jc w:val="both"/>
        <w:outlineLvl w:val="0"/>
        <w:rPr>
          <w:rFonts w:ascii="Bosch Office Sans" w:hAnsi="Bosch Office Sans"/>
          <w:bCs/>
          <w:sz w:val="20"/>
          <w:szCs w:val="20"/>
        </w:rPr>
      </w:pPr>
    </w:p>
    <w:p w:rsidR="00877D9E" w:rsidRDefault="00877D9E">
      <w:pPr>
        <w:spacing w:after="200" w:line="276" w:lineRule="auto"/>
        <w:rPr>
          <w:rFonts w:ascii="Bosch Office Sans" w:hAnsi="Bosch Office Sans"/>
          <w:bCs/>
          <w:sz w:val="20"/>
          <w:szCs w:val="20"/>
        </w:rPr>
      </w:pPr>
      <w:r>
        <w:rPr>
          <w:rFonts w:ascii="Bosch Office Sans" w:hAnsi="Bosch Office Sans"/>
          <w:bCs/>
          <w:sz w:val="20"/>
          <w:szCs w:val="20"/>
        </w:rPr>
        <w:br w:type="page"/>
      </w:r>
    </w:p>
    <w:p w:rsidR="000E6189" w:rsidRDefault="000E6189" w:rsidP="000E6189">
      <w:pPr>
        <w:ind w:left="720"/>
        <w:jc w:val="both"/>
        <w:outlineLvl w:val="0"/>
        <w:rPr>
          <w:rFonts w:ascii="Bosch Office Sans" w:hAnsi="Bosch Office Sans"/>
          <w:bCs/>
          <w:sz w:val="20"/>
          <w:szCs w:val="20"/>
        </w:rPr>
      </w:pPr>
    </w:p>
    <w:p w:rsidR="000E6189" w:rsidRPr="00DC345A" w:rsidRDefault="000E6189" w:rsidP="000E6189">
      <w:pPr>
        <w:pStyle w:val="ListParagraph"/>
        <w:numPr>
          <w:ilvl w:val="0"/>
          <w:numId w:val="1"/>
        </w:numPr>
        <w:tabs>
          <w:tab w:val="left" w:pos="1440"/>
        </w:tabs>
        <w:jc w:val="both"/>
        <w:outlineLvl w:val="0"/>
        <w:rPr>
          <w:rFonts w:ascii="Bosch Office Sans" w:hAnsi="Bosch Office Sans"/>
          <w:b/>
          <w:bCs/>
          <w:sz w:val="20"/>
          <w:szCs w:val="20"/>
        </w:rPr>
      </w:pPr>
      <w:r w:rsidRPr="00DC345A">
        <w:rPr>
          <w:rFonts w:ascii="Bosch Office Sans" w:hAnsi="Bosch Office Sans"/>
          <w:b/>
          <w:bCs/>
          <w:sz w:val="20"/>
          <w:szCs w:val="20"/>
        </w:rPr>
        <w:tab/>
        <w:t>GOVERNING LAW, JURISDICTION AND VENUE</w:t>
      </w:r>
    </w:p>
    <w:p w:rsidR="000E6189" w:rsidRPr="00DC345A" w:rsidRDefault="000E6189" w:rsidP="000E6189">
      <w:pPr>
        <w:ind w:left="720"/>
        <w:jc w:val="both"/>
        <w:outlineLvl w:val="0"/>
        <w:rPr>
          <w:rFonts w:ascii="Bosch Office Sans" w:hAnsi="Bosch Office Sans"/>
          <w:b/>
          <w:bCs/>
          <w:sz w:val="20"/>
          <w:szCs w:val="20"/>
        </w:rPr>
      </w:pPr>
    </w:p>
    <w:p w:rsidR="000E6189" w:rsidRPr="00DC345A" w:rsidRDefault="000E6189" w:rsidP="000E6189">
      <w:pPr>
        <w:ind w:left="720"/>
        <w:jc w:val="both"/>
        <w:outlineLvl w:val="0"/>
        <w:rPr>
          <w:rFonts w:ascii="Bosch Office Sans" w:hAnsi="Bosch Office Sans"/>
          <w:bCs/>
          <w:sz w:val="20"/>
          <w:szCs w:val="20"/>
        </w:rPr>
      </w:pPr>
      <w:r w:rsidRPr="00DC345A">
        <w:rPr>
          <w:rFonts w:ascii="Bosch Office Sans" w:hAnsi="Bosch Office Sans"/>
          <w:bCs/>
          <w:sz w:val="20"/>
          <w:szCs w:val="20"/>
        </w:rPr>
        <w:t xml:space="preserve">This Agreement will be construed under the laws of the State of Michigan. </w:t>
      </w:r>
      <w:r w:rsidRPr="00DC345A">
        <w:rPr>
          <w:rFonts w:ascii="Bosch Office Sans" w:hAnsi="Bosch Office Sans"/>
          <w:sz w:val="20"/>
          <w:szCs w:val="20"/>
        </w:rPr>
        <w:t>Venue for all legal proceedings out of this grant agreement, or its breach, must be in the appropriate state or federal court with competent jurisdiction in Oakland County, Michigan.</w:t>
      </w:r>
    </w:p>
    <w:p w:rsidR="000E6189" w:rsidRPr="00DC345A" w:rsidRDefault="000E6189" w:rsidP="000E6189">
      <w:pPr>
        <w:ind w:left="720"/>
        <w:jc w:val="both"/>
        <w:outlineLvl w:val="0"/>
        <w:rPr>
          <w:rFonts w:ascii="Bosch Office Sans" w:hAnsi="Bosch Office Sans"/>
          <w:bCs/>
          <w:sz w:val="20"/>
          <w:szCs w:val="20"/>
        </w:rPr>
      </w:pPr>
    </w:p>
    <w:p w:rsidR="000E6189" w:rsidRPr="00DC345A" w:rsidRDefault="000E6189" w:rsidP="000E6189">
      <w:pPr>
        <w:ind w:left="720"/>
        <w:jc w:val="both"/>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IX.</w:t>
      </w:r>
      <w:r w:rsidRPr="00DC345A">
        <w:rPr>
          <w:rFonts w:ascii="Bosch Office Sans" w:hAnsi="Bosch Office Sans"/>
          <w:b/>
          <w:bCs/>
          <w:sz w:val="20"/>
          <w:szCs w:val="20"/>
        </w:rPr>
        <w:tab/>
        <w:t>ACCEPTANCE OF TERMS AND AUTHORIZATION TO PROCEED</w:t>
      </w:r>
    </w:p>
    <w:p w:rsidR="000E6189" w:rsidRPr="00DC345A" w:rsidRDefault="000E6189" w:rsidP="000E6189">
      <w:pPr>
        <w:ind w:left="720" w:hanging="720"/>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Cs/>
          <w:sz w:val="20"/>
          <w:szCs w:val="20"/>
        </w:rPr>
      </w:pPr>
      <w:r w:rsidRPr="00DC345A">
        <w:rPr>
          <w:rFonts w:ascii="Bosch Office Sans" w:hAnsi="Bosch Office Sans"/>
          <w:bCs/>
          <w:sz w:val="20"/>
          <w:szCs w:val="20"/>
        </w:rPr>
        <w:t>The grant terms and conditions described above are accepted by the following parties:</w:t>
      </w:r>
    </w:p>
    <w:p w:rsidR="000E6189" w:rsidRPr="00DC345A" w:rsidRDefault="000E6189" w:rsidP="000E6189">
      <w:pPr>
        <w:ind w:left="720" w:hanging="720"/>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Cs/>
          <w:sz w:val="20"/>
          <w:szCs w:val="20"/>
        </w:rPr>
      </w:pPr>
    </w:p>
    <w:p w:rsidR="000E6189" w:rsidRPr="00DC345A" w:rsidRDefault="000E6189" w:rsidP="000E6189">
      <w:pPr>
        <w:ind w:left="720" w:hanging="720"/>
        <w:outlineLvl w:val="0"/>
        <w:rPr>
          <w:rFonts w:ascii="Bosch Office Sans" w:hAnsi="Bosch Office Sans"/>
          <w:b/>
          <w:bCs/>
          <w:sz w:val="20"/>
          <w:szCs w:val="20"/>
        </w:rPr>
      </w:pPr>
      <w:r w:rsidRPr="00DC345A">
        <w:rPr>
          <w:rFonts w:ascii="Bosch Office Sans" w:hAnsi="Bosch Office Sans"/>
          <w:b/>
          <w:bCs/>
          <w:sz w:val="20"/>
          <w:szCs w:val="20"/>
        </w:rPr>
        <w:t>BOSCH COMMUNITY FUND</w:t>
      </w:r>
    </w:p>
    <w:p w:rsidR="000E6189" w:rsidRDefault="000E6189" w:rsidP="000E6189">
      <w:pPr>
        <w:ind w:left="720" w:hanging="720"/>
        <w:outlineLvl w:val="0"/>
        <w:rPr>
          <w:rFonts w:ascii="Bosch Office Sans" w:hAnsi="Bosch Office Sans"/>
          <w:bCs/>
          <w:sz w:val="20"/>
          <w:szCs w:val="20"/>
        </w:rPr>
      </w:pPr>
    </w:p>
    <w:p w:rsidR="004B3818" w:rsidRPr="00DC345A" w:rsidRDefault="004B3818" w:rsidP="000E6189">
      <w:pPr>
        <w:ind w:left="720" w:hanging="720"/>
        <w:outlineLvl w:val="0"/>
        <w:rPr>
          <w:rFonts w:ascii="Bosch Office Sans" w:hAnsi="Bosch Office Sans"/>
          <w:bCs/>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1569"/>
        <w:gridCol w:w="3969"/>
      </w:tblGrid>
      <w:tr w:rsidR="00C82CFA" w:rsidTr="00C82CFA">
        <w:tc>
          <w:tcPr>
            <w:tcW w:w="3420" w:type="dxa"/>
          </w:tcPr>
          <w:p w:rsidR="00C82CFA" w:rsidRDefault="00C82CFA" w:rsidP="000E6189">
            <w:pPr>
              <w:outlineLvl w:val="0"/>
              <w:rPr>
                <w:rFonts w:ascii="Bosch Office Sans" w:hAnsi="Bosch Office Sans"/>
                <w:bCs/>
                <w:sz w:val="20"/>
                <w:szCs w:val="20"/>
              </w:rPr>
            </w:pPr>
            <w:r>
              <w:object w:dxaOrig="3108" w:dyaOrig="1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54.5pt" o:ole="">
                  <v:imagedata r:id="rId8" o:title=""/>
                </v:shape>
                <o:OLEObject Type="Embed" ProgID="PBrush" ShapeID="_x0000_i1025" DrawAspect="Content" ObjectID="_1626785179" r:id="rId9"/>
              </w:object>
            </w:r>
          </w:p>
        </w:tc>
        <w:tc>
          <w:tcPr>
            <w:tcW w:w="1620" w:type="dxa"/>
          </w:tcPr>
          <w:p w:rsidR="00C82CFA" w:rsidRDefault="00C82CFA" w:rsidP="000E6189">
            <w:pPr>
              <w:outlineLvl w:val="0"/>
              <w:rPr>
                <w:rFonts w:ascii="Bosch Office Sans" w:hAnsi="Bosch Office Sans"/>
                <w:bCs/>
                <w:sz w:val="20"/>
                <w:szCs w:val="20"/>
              </w:rPr>
            </w:pPr>
          </w:p>
        </w:tc>
        <w:tc>
          <w:tcPr>
            <w:tcW w:w="4095" w:type="dxa"/>
          </w:tcPr>
          <w:p w:rsidR="00C82CFA" w:rsidRDefault="00C82CFA" w:rsidP="000E6189">
            <w:pPr>
              <w:outlineLvl w:val="0"/>
              <w:rPr>
                <w:rFonts w:ascii="Bosch Office Sans" w:hAnsi="Bosch Office Sans"/>
                <w:bCs/>
                <w:sz w:val="20"/>
                <w:szCs w:val="20"/>
              </w:rPr>
            </w:pPr>
          </w:p>
          <w:p w:rsidR="00C82CFA" w:rsidRDefault="00C82CFA" w:rsidP="000E6189">
            <w:pPr>
              <w:outlineLvl w:val="0"/>
              <w:rPr>
                <w:rFonts w:ascii="Bosch Office Sans" w:hAnsi="Bosch Office Sans"/>
                <w:bCs/>
                <w:sz w:val="20"/>
                <w:szCs w:val="20"/>
              </w:rPr>
            </w:pPr>
          </w:p>
          <w:p w:rsidR="00C82CFA" w:rsidRDefault="00C82CFA" w:rsidP="000E6189">
            <w:pPr>
              <w:outlineLvl w:val="0"/>
              <w:rPr>
                <w:rFonts w:ascii="Bosch Office Sans" w:hAnsi="Bosch Office Sans"/>
                <w:bCs/>
                <w:sz w:val="20"/>
                <w:szCs w:val="20"/>
              </w:rPr>
            </w:pPr>
          </w:p>
          <w:p w:rsidR="00C82CFA" w:rsidRDefault="00C82CFA" w:rsidP="000E6189">
            <w:pPr>
              <w:outlineLvl w:val="0"/>
              <w:rPr>
                <w:rFonts w:ascii="Bosch Office Sans" w:hAnsi="Bosch Office Sans"/>
                <w:bCs/>
                <w:sz w:val="20"/>
                <w:szCs w:val="20"/>
              </w:rPr>
            </w:pPr>
          </w:p>
        </w:tc>
      </w:tr>
      <w:tr w:rsidR="007C68F3" w:rsidTr="00C82CFA">
        <w:tc>
          <w:tcPr>
            <w:tcW w:w="5040" w:type="dxa"/>
            <w:gridSpan w:val="2"/>
          </w:tcPr>
          <w:p w:rsidR="004B3818" w:rsidRDefault="004B3818" w:rsidP="00782051">
            <w:pPr>
              <w:ind w:left="720" w:hanging="720"/>
              <w:outlineLvl w:val="0"/>
              <w:rPr>
                <w:rFonts w:ascii="Bosch Office Sans" w:hAnsi="Bosch Office Sans"/>
                <w:bCs/>
                <w:sz w:val="20"/>
                <w:szCs w:val="20"/>
              </w:rPr>
            </w:pPr>
          </w:p>
          <w:p w:rsidR="00782051" w:rsidRDefault="00782051" w:rsidP="00782051">
            <w:pPr>
              <w:ind w:left="720" w:hanging="720"/>
              <w:outlineLvl w:val="0"/>
              <w:rPr>
                <w:rFonts w:ascii="Bosch Office Sans" w:hAnsi="Bosch Office Sans"/>
                <w:bCs/>
                <w:sz w:val="20"/>
                <w:szCs w:val="20"/>
              </w:rPr>
            </w:pPr>
            <w:r w:rsidRPr="00DC345A">
              <w:rPr>
                <w:rFonts w:ascii="Bosch Office Sans" w:hAnsi="Bosch Office Sans"/>
                <w:bCs/>
                <w:sz w:val="20"/>
                <w:szCs w:val="20"/>
              </w:rPr>
              <w:t>Kathleen Bushnell Owsley</w:t>
            </w:r>
          </w:p>
          <w:p w:rsidR="00782051" w:rsidRPr="00DC345A" w:rsidRDefault="00782051" w:rsidP="00782051">
            <w:pPr>
              <w:ind w:left="720" w:hanging="720"/>
              <w:outlineLvl w:val="0"/>
              <w:rPr>
                <w:rFonts w:ascii="Bosch Office Sans" w:hAnsi="Bosch Office Sans"/>
                <w:bCs/>
                <w:sz w:val="20"/>
                <w:szCs w:val="20"/>
              </w:rPr>
            </w:pPr>
            <w:r w:rsidRPr="00DC345A">
              <w:rPr>
                <w:rFonts w:ascii="Bosch Office Sans" w:hAnsi="Bosch Office Sans"/>
                <w:bCs/>
                <w:sz w:val="20"/>
                <w:szCs w:val="20"/>
              </w:rPr>
              <w:t>President</w:t>
            </w:r>
          </w:p>
          <w:p w:rsidR="007C68F3" w:rsidRDefault="007C68F3" w:rsidP="000E6189">
            <w:pPr>
              <w:outlineLvl w:val="0"/>
              <w:rPr>
                <w:rFonts w:ascii="Bosch Office Sans" w:hAnsi="Bosch Office Sans"/>
                <w:bCs/>
                <w:sz w:val="20"/>
                <w:szCs w:val="20"/>
              </w:rPr>
            </w:pPr>
          </w:p>
          <w:p w:rsidR="007C68F3" w:rsidRDefault="00895841" w:rsidP="00782051">
            <w:pPr>
              <w:ind w:left="720" w:hanging="720"/>
              <w:outlineLvl w:val="0"/>
              <w:rPr>
                <w:rFonts w:ascii="Bosch Office Sans" w:hAnsi="Bosch Office Sans"/>
                <w:bCs/>
                <w:sz w:val="20"/>
                <w:szCs w:val="20"/>
              </w:rPr>
            </w:pPr>
            <w:r>
              <w:rPr>
                <w:rFonts w:ascii="Bosch Office Sans" w:hAnsi="Bosch Office Sans"/>
                <w:bCs/>
                <w:sz w:val="20"/>
                <w:szCs w:val="20"/>
              </w:rPr>
              <w:t xml:space="preserve">  </w:t>
            </w:r>
          </w:p>
        </w:tc>
        <w:tc>
          <w:tcPr>
            <w:tcW w:w="4095" w:type="dxa"/>
          </w:tcPr>
          <w:p w:rsidR="007C68F3" w:rsidRDefault="007C68F3" w:rsidP="00D02F14">
            <w:pPr>
              <w:outlineLvl w:val="0"/>
              <w:rPr>
                <w:rFonts w:ascii="Bosch Office Sans" w:hAnsi="Bosch Office Sans"/>
                <w:bCs/>
                <w:sz w:val="20"/>
                <w:szCs w:val="20"/>
              </w:rPr>
            </w:pPr>
          </w:p>
          <w:p w:rsidR="008B54F3" w:rsidRDefault="00852338" w:rsidP="00D02F14">
            <w:pPr>
              <w:outlineLvl w:val="0"/>
              <w:rPr>
                <w:rFonts w:ascii="Bosch Office Sans" w:hAnsi="Bosch Office Sans"/>
                <w:bCs/>
                <w:sz w:val="20"/>
                <w:szCs w:val="20"/>
              </w:rPr>
            </w:pPr>
            <w:r>
              <w:rPr>
                <w:rFonts w:ascii="Bosch Office Sans" w:hAnsi="Bosch Office Sans"/>
                <w:bCs/>
                <w:sz w:val="20"/>
                <w:szCs w:val="20"/>
              </w:rPr>
              <w:t>June 30, 2019</w:t>
            </w:r>
          </w:p>
        </w:tc>
      </w:tr>
    </w:tbl>
    <w:p w:rsidR="000E6189" w:rsidRDefault="000E6189" w:rsidP="000E6189">
      <w:pPr>
        <w:ind w:left="720" w:hanging="720"/>
        <w:outlineLvl w:val="0"/>
        <w:rPr>
          <w:rFonts w:ascii="Bosch Office Sans" w:hAnsi="Bosch Office Sans"/>
          <w:b/>
          <w:bCs/>
          <w:sz w:val="20"/>
          <w:szCs w:val="20"/>
        </w:rPr>
      </w:pPr>
    </w:p>
    <w:p w:rsidR="000E6189" w:rsidRDefault="000E6189" w:rsidP="000E6189">
      <w:pPr>
        <w:ind w:left="720" w:hanging="720"/>
        <w:outlineLvl w:val="0"/>
        <w:rPr>
          <w:rFonts w:ascii="Bosch Office Sans" w:hAnsi="Bosch Office Sans"/>
          <w:b/>
          <w:bCs/>
          <w:sz w:val="20"/>
          <w:szCs w:val="20"/>
        </w:rPr>
      </w:pPr>
    </w:p>
    <w:p w:rsidR="00EA0C46" w:rsidRPr="00DC345A" w:rsidRDefault="00EA0C46" w:rsidP="000E6189">
      <w:pPr>
        <w:ind w:left="720" w:hanging="720"/>
        <w:outlineLvl w:val="0"/>
        <w:rPr>
          <w:rFonts w:ascii="Bosch Office Sans" w:hAnsi="Bosch Office Sans"/>
          <w:b/>
          <w:bCs/>
          <w:sz w:val="20"/>
          <w:szCs w:val="20"/>
        </w:rPr>
      </w:pPr>
      <w:r>
        <w:rPr>
          <w:rFonts w:ascii="Bosch Office Sans" w:hAnsi="Bosch Office Sans"/>
          <w:b/>
          <w:bCs/>
          <w:sz w:val="20"/>
          <w:szCs w:val="20"/>
        </w:rPr>
        <w:t xml:space="preserve">Horizon Community Funds of Northern Kentucky </w:t>
      </w:r>
    </w:p>
    <w:p w:rsidR="000E6189" w:rsidRDefault="000E6189" w:rsidP="000E6189">
      <w:pPr>
        <w:outlineLvl w:val="0"/>
        <w:rPr>
          <w:rFonts w:ascii="Bosch Office Sans" w:hAnsi="Bosch Office Sans"/>
          <w:bCs/>
          <w:sz w:val="20"/>
          <w:szCs w:val="20"/>
          <w:u w:val="single"/>
        </w:rPr>
      </w:pPr>
    </w:p>
    <w:p w:rsidR="00EA0C46" w:rsidRPr="00DC345A" w:rsidRDefault="00EA0C46" w:rsidP="000E6189">
      <w:pPr>
        <w:outlineLvl w:val="0"/>
        <w:rPr>
          <w:rFonts w:ascii="Bosch Office Sans" w:hAnsi="Bosch Office Sans"/>
          <w:bCs/>
          <w:sz w:val="20"/>
          <w:szCs w:val="20"/>
          <w:u w:val="single"/>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4018"/>
      </w:tblGrid>
      <w:tr w:rsidR="001533D1" w:rsidTr="00077A91">
        <w:tc>
          <w:tcPr>
            <w:tcW w:w="5040" w:type="dxa"/>
          </w:tcPr>
          <w:p w:rsidR="000746D3" w:rsidRDefault="000746D3" w:rsidP="00EE1BD6">
            <w:pPr>
              <w:pStyle w:val="CHSglBody"/>
              <w:spacing w:after="0"/>
              <w:rPr>
                <w:rFonts w:ascii="Bosch Office Sans" w:hAnsi="Bosch Office Sans"/>
                <w:sz w:val="20"/>
                <w:szCs w:val="20"/>
              </w:rPr>
            </w:pPr>
          </w:p>
          <w:p w:rsidR="000746D3" w:rsidRDefault="000746D3" w:rsidP="00EE1BD6">
            <w:pPr>
              <w:pStyle w:val="CHSglBody"/>
              <w:spacing w:after="0"/>
              <w:rPr>
                <w:rFonts w:ascii="Bosch Office Sans" w:hAnsi="Bosch Office Sans"/>
                <w:sz w:val="20"/>
                <w:szCs w:val="20"/>
              </w:rPr>
            </w:pPr>
            <w:r>
              <w:rPr>
                <w:rFonts w:ascii="Bosch Office Sans" w:hAnsi="Bosch Office Sans"/>
                <w:sz w:val="20"/>
                <w:szCs w:val="20"/>
              </w:rPr>
              <w:t>___________________________________________</w:t>
            </w:r>
          </w:p>
          <w:p w:rsidR="00EE1BD6" w:rsidRDefault="00EE1BD6" w:rsidP="00EE1BD6">
            <w:pPr>
              <w:pStyle w:val="CHSglBody"/>
              <w:spacing w:after="0"/>
              <w:rPr>
                <w:rFonts w:ascii="Bosch Office Sans" w:hAnsi="Bosch Office Sans"/>
                <w:sz w:val="20"/>
                <w:szCs w:val="20"/>
              </w:rPr>
            </w:pPr>
            <w:r>
              <w:rPr>
                <w:rFonts w:ascii="Bosch Office Sans" w:hAnsi="Bosch Office Sans"/>
                <w:sz w:val="20"/>
                <w:szCs w:val="20"/>
              </w:rPr>
              <w:t xml:space="preserve">Nancy Grayson </w:t>
            </w:r>
          </w:p>
          <w:p w:rsidR="00EE1BD6" w:rsidRDefault="00C768BD" w:rsidP="00EE1BD6">
            <w:pPr>
              <w:pStyle w:val="CHSglBody"/>
              <w:spacing w:after="0"/>
              <w:rPr>
                <w:rFonts w:ascii="Bosch Office Sans" w:hAnsi="Bosch Office Sans"/>
                <w:sz w:val="20"/>
                <w:szCs w:val="20"/>
              </w:rPr>
            </w:pPr>
            <w:r>
              <w:rPr>
                <w:rFonts w:ascii="Bosch Office Sans" w:hAnsi="Bosch Office Sans"/>
                <w:sz w:val="20"/>
                <w:szCs w:val="20"/>
              </w:rPr>
              <w:t xml:space="preserve">President </w:t>
            </w:r>
          </w:p>
          <w:p w:rsidR="00EE1BD6" w:rsidRPr="001533D1" w:rsidRDefault="00EE1BD6" w:rsidP="000E6189">
            <w:pPr>
              <w:outlineLvl w:val="0"/>
              <w:rPr>
                <w:rFonts w:ascii="Bosch Office Sans" w:hAnsi="Bosch Office Sans"/>
                <w:bCs/>
                <w:sz w:val="20"/>
                <w:szCs w:val="20"/>
              </w:rPr>
            </w:pPr>
          </w:p>
        </w:tc>
        <w:tc>
          <w:tcPr>
            <w:tcW w:w="4185" w:type="dxa"/>
          </w:tcPr>
          <w:p w:rsidR="00F14A6D" w:rsidRDefault="00F14A6D" w:rsidP="00025290">
            <w:pPr>
              <w:pStyle w:val="CHSglBody"/>
              <w:spacing w:after="0"/>
              <w:rPr>
                <w:rFonts w:ascii="Bosch Office Sans" w:hAnsi="Bosch Office Sans"/>
                <w:sz w:val="20"/>
                <w:szCs w:val="20"/>
              </w:rPr>
            </w:pPr>
          </w:p>
          <w:p w:rsidR="00F14A6D" w:rsidRDefault="00F80C1C" w:rsidP="00F14A6D">
            <w:pPr>
              <w:pStyle w:val="CHSglBody"/>
              <w:spacing w:after="0"/>
              <w:rPr>
                <w:rFonts w:ascii="Bosch Office Sans" w:hAnsi="Bosch Office Sans"/>
                <w:sz w:val="20"/>
                <w:szCs w:val="20"/>
              </w:rPr>
            </w:pPr>
            <w:r>
              <w:rPr>
                <w:rFonts w:ascii="Bosch Office Sans" w:hAnsi="Bosch Office Sans"/>
                <w:sz w:val="20"/>
                <w:szCs w:val="20"/>
              </w:rPr>
              <w:t>______________________</w:t>
            </w:r>
          </w:p>
          <w:p w:rsidR="00025290" w:rsidRDefault="00F14A6D" w:rsidP="00F14A6D">
            <w:pPr>
              <w:pStyle w:val="CHSglBody"/>
              <w:spacing w:after="0"/>
              <w:rPr>
                <w:rFonts w:ascii="Bosch Office Sans" w:hAnsi="Bosch Office Sans"/>
                <w:sz w:val="20"/>
                <w:szCs w:val="20"/>
              </w:rPr>
            </w:pPr>
            <w:r>
              <w:rPr>
                <w:rFonts w:ascii="Bosch Office Sans" w:hAnsi="Bosch Office Sans"/>
                <w:sz w:val="20"/>
                <w:szCs w:val="20"/>
              </w:rPr>
              <w:t xml:space="preserve">Date </w:t>
            </w:r>
          </w:p>
          <w:p w:rsidR="001533D1" w:rsidRPr="001533D1" w:rsidRDefault="001533D1" w:rsidP="000E6189">
            <w:pPr>
              <w:outlineLvl w:val="0"/>
              <w:rPr>
                <w:rFonts w:ascii="Bosch Office Sans" w:hAnsi="Bosch Office Sans"/>
                <w:bCs/>
                <w:sz w:val="20"/>
                <w:szCs w:val="20"/>
              </w:rPr>
            </w:pPr>
          </w:p>
        </w:tc>
      </w:tr>
      <w:tr w:rsidR="00025290" w:rsidTr="00077A91">
        <w:tc>
          <w:tcPr>
            <w:tcW w:w="5040" w:type="dxa"/>
          </w:tcPr>
          <w:p w:rsidR="00025290" w:rsidRDefault="00025290" w:rsidP="000E6189">
            <w:pPr>
              <w:outlineLvl w:val="0"/>
              <w:rPr>
                <w:rFonts w:ascii="Bosch Office Sans" w:hAnsi="Bosch Office Sans"/>
                <w:bCs/>
                <w:sz w:val="20"/>
                <w:szCs w:val="20"/>
              </w:rPr>
            </w:pPr>
          </w:p>
          <w:p w:rsidR="000D4284" w:rsidRPr="00DC345A" w:rsidRDefault="000D4284" w:rsidP="000E6189">
            <w:pPr>
              <w:outlineLvl w:val="0"/>
              <w:rPr>
                <w:rFonts w:ascii="Bosch Office Sans" w:hAnsi="Bosch Office Sans"/>
                <w:bCs/>
                <w:sz w:val="20"/>
                <w:szCs w:val="20"/>
              </w:rPr>
            </w:pPr>
          </w:p>
        </w:tc>
        <w:tc>
          <w:tcPr>
            <w:tcW w:w="4185" w:type="dxa"/>
          </w:tcPr>
          <w:p w:rsidR="00025290" w:rsidRPr="001533D1" w:rsidRDefault="00025290" w:rsidP="00A2283F">
            <w:pPr>
              <w:outlineLvl w:val="0"/>
              <w:rPr>
                <w:rFonts w:ascii="Bosch Office Sans" w:hAnsi="Bosch Office Sans"/>
                <w:bCs/>
                <w:sz w:val="20"/>
                <w:szCs w:val="20"/>
              </w:rPr>
            </w:pPr>
          </w:p>
        </w:tc>
      </w:tr>
    </w:tbl>
    <w:p w:rsidR="000E6189" w:rsidRPr="008D4B0A" w:rsidRDefault="000D4284" w:rsidP="000E6189">
      <w:pPr>
        <w:ind w:left="1080"/>
        <w:outlineLvl w:val="0"/>
        <w:rPr>
          <w:rFonts w:ascii="Bosch Office Sans" w:hAnsi="Bosch Office Sans"/>
          <w:bCs/>
          <w:sz w:val="20"/>
          <w:szCs w:val="20"/>
        </w:rPr>
      </w:pP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sidRPr="000D4284">
        <w:rPr>
          <w:rFonts w:ascii="Bosch Office Sans" w:hAnsi="Bosch Office Sans"/>
          <w:bCs/>
          <w:noProof/>
          <w:sz w:val="20"/>
          <w:szCs w:val="20"/>
          <w:u w:val="single"/>
        </w:rPr>
        <w:drawing>
          <wp:inline distT="0" distB="0" distL="0" distR="0">
            <wp:extent cx="822960" cy="449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449580"/>
                    </a:xfrm>
                    <a:prstGeom prst="rect">
                      <a:avLst/>
                    </a:prstGeom>
                    <a:noFill/>
                    <a:ln>
                      <a:noFill/>
                    </a:ln>
                  </pic:spPr>
                </pic:pic>
              </a:graphicData>
            </a:graphic>
          </wp:inline>
        </w:drawing>
      </w:r>
    </w:p>
    <w:p w:rsidR="00F77EC7" w:rsidRPr="000D4284" w:rsidRDefault="000E6189" w:rsidP="000E6189">
      <w:pPr>
        <w:contextualSpacing/>
        <w:rPr>
          <w:rFonts w:ascii="Bosch Office Sans" w:hAnsi="Bosch Office Sans"/>
          <w:bCs/>
          <w:sz w:val="16"/>
          <w:szCs w:val="16"/>
          <w:u w:val="single"/>
        </w:rPr>
      </w:pP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r>
        <w:rPr>
          <w:rFonts w:ascii="Bosch Office Sans" w:hAnsi="Bosch Office Sans"/>
          <w:bCs/>
          <w:sz w:val="20"/>
          <w:szCs w:val="20"/>
        </w:rPr>
        <w:tab/>
      </w:r>
    </w:p>
    <w:sectPr w:rsidR="00F77EC7" w:rsidRPr="000D4284">
      <w:footerReference w:type="default" r:id="rId1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76" w:rsidRDefault="00C50176" w:rsidP="002304A6">
      <w:r>
        <w:separator/>
      </w:r>
    </w:p>
  </w:endnote>
  <w:endnote w:type="continuationSeparator" w:id="0">
    <w:p w:rsidR="00C50176" w:rsidRDefault="00C50176" w:rsidP="0023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sch Office Sans">
    <w:altName w:val="Times New Roman"/>
    <w:charset w:val="00"/>
    <w:family w:val="auto"/>
    <w:pitch w:val="variable"/>
    <w:sig w:usb0="A00002FF" w:usb1="0000E0D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6" w:rsidRPr="000124A8" w:rsidRDefault="002304A6">
    <w:pPr>
      <w:pStyle w:val="Footer"/>
      <w:rPr>
        <w:sz w:val="18"/>
        <w:szCs w:val="18"/>
      </w:rPr>
    </w:pPr>
    <w:r w:rsidRPr="000124A8">
      <w:rPr>
        <w:rFonts w:ascii="TimesNewRomanPSMT" w:eastAsiaTheme="minorHAnsi" w:hAnsi="TimesNewRomanPSMT" w:cs="TimesNewRomanPSMT"/>
        <w:sz w:val="18"/>
        <w:szCs w:val="18"/>
      </w:rPr>
      <w:t>8740334.2 40992/157867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76" w:rsidRDefault="00C50176" w:rsidP="002304A6">
      <w:r>
        <w:separator/>
      </w:r>
    </w:p>
  </w:footnote>
  <w:footnote w:type="continuationSeparator" w:id="0">
    <w:p w:rsidR="00C50176" w:rsidRDefault="00C50176" w:rsidP="00230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E3B4D"/>
    <w:multiLevelType w:val="hybridMultilevel"/>
    <w:tmpl w:val="153E6920"/>
    <w:lvl w:ilvl="0" w:tplc="84645004">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89"/>
    <w:rsid w:val="000124A8"/>
    <w:rsid w:val="00025290"/>
    <w:rsid w:val="00047E80"/>
    <w:rsid w:val="000604E3"/>
    <w:rsid w:val="000746D3"/>
    <w:rsid w:val="00077A91"/>
    <w:rsid w:val="0008113D"/>
    <w:rsid w:val="000C2F3F"/>
    <w:rsid w:val="000D4284"/>
    <w:rsid w:val="000E6189"/>
    <w:rsid w:val="000E7C46"/>
    <w:rsid w:val="001533D1"/>
    <w:rsid w:val="0016382A"/>
    <w:rsid w:val="0017763E"/>
    <w:rsid w:val="0018774E"/>
    <w:rsid w:val="001921A0"/>
    <w:rsid w:val="001C75D0"/>
    <w:rsid w:val="002005A1"/>
    <w:rsid w:val="002304A6"/>
    <w:rsid w:val="00245381"/>
    <w:rsid w:val="002517D3"/>
    <w:rsid w:val="00294AA7"/>
    <w:rsid w:val="00295EC4"/>
    <w:rsid w:val="002C3C6D"/>
    <w:rsid w:val="002C4484"/>
    <w:rsid w:val="00316BA4"/>
    <w:rsid w:val="00361D56"/>
    <w:rsid w:val="00363173"/>
    <w:rsid w:val="00476E6F"/>
    <w:rsid w:val="004B3818"/>
    <w:rsid w:val="00501D74"/>
    <w:rsid w:val="00551339"/>
    <w:rsid w:val="005958CB"/>
    <w:rsid w:val="005A675D"/>
    <w:rsid w:val="00602802"/>
    <w:rsid w:val="006B0044"/>
    <w:rsid w:val="006D4735"/>
    <w:rsid w:val="00713383"/>
    <w:rsid w:val="007569BB"/>
    <w:rsid w:val="00782051"/>
    <w:rsid w:val="007B76B9"/>
    <w:rsid w:val="007C68F3"/>
    <w:rsid w:val="007C75B6"/>
    <w:rsid w:val="007E3BDE"/>
    <w:rsid w:val="007F2FD5"/>
    <w:rsid w:val="008365F1"/>
    <w:rsid w:val="00852338"/>
    <w:rsid w:val="00866113"/>
    <w:rsid w:val="00877D9E"/>
    <w:rsid w:val="00890DD4"/>
    <w:rsid w:val="00895841"/>
    <w:rsid w:val="00897A7E"/>
    <w:rsid w:val="008B54F3"/>
    <w:rsid w:val="00957A80"/>
    <w:rsid w:val="00992EAB"/>
    <w:rsid w:val="009B4B97"/>
    <w:rsid w:val="009C43E6"/>
    <w:rsid w:val="00A114D5"/>
    <w:rsid w:val="00A25030"/>
    <w:rsid w:val="00A3753A"/>
    <w:rsid w:val="00A572D0"/>
    <w:rsid w:val="00A8638A"/>
    <w:rsid w:val="00A86410"/>
    <w:rsid w:val="00AA498B"/>
    <w:rsid w:val="00AC5C30"/>
    <w:rsid w:val="00B5708A"/>
    <w:rsid w:val="00B96E54"/>
    <w:rsid w:val="00BF553E"/>
    <w:rsid w:val="00C50176"/>
    <w:rsid w:val="00C61BD9"/>
    <w:rsid w:val="00C768BD"/>
    <w:rsid w:val="00C82CFA"/>
    <w:rsid w:val="00CB1F0C"/>
    <w:rsid w:val="00CB64CA"/>
    <w:rsid w:val="00CE5B2F"/>
    <w:rsid w:val="00D02F14"/>
    <w:rsid w:val="00D04AED"/>
    <w:rsid w:val="00D140F4"/>
    <w:rsid w:val="00D20378"/>
    <w:rsid w:val="00D30244"/>
    <w:rsid w:val="00D65E7A"/>
    <w:rsid w:val="00DC00E8"/>
    <w:rsid w:val="00DC345A"/>
    <w:rsid w:val="00DC6C68"/>
    <w:rsid w:val="00DD1704"/>
    <w:rsid w:val="00DE1A0F"/>
    <w:rsid w:val="00DF7A0D"/>
    <w:rsid w:val="00E03B28"/>
    <w:rsid w:val="00E42F46"/>
    <w:rsid w:val="00E73862"/>
    <w:rsid w:val="00EA0C46"/>
    <w:rsid w:val="00EA15C4"/>
    <w:rsid w:val="00ED737C"/>
    <w:rsid w:val="00EE1BD6"/>
    <w:rsid w:val="00F030EB"/>
    <w:rsid w:val="00F10AE2"/>
    <w:rsid w:val="00F14A6D"/>
    <w:rsid w:val="00F65E02"/>
    <w:rsid w:val="00F77EC7"/>
    <w:rsid w:val="00F80C1C"/>
    <w:rsid w:val="00FA02B8"/>
    <w:rsid w:val="00FB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9612D9-6A34-4EC6-91C3-890EEA9C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1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rPr>
      <w:b/>
      <w:bCs/>
      <w:color w:val="4F81BD" w:themeColor="accent1"/>
      <w:sz w:val="18"/>
      <w:szCs w:val="18"/>
    </w:rPr>
  </w:style>
  <w:style w:type="paragraph" w:customStyle="1" w:styleId="CHSglBody">
    <w:name w:val="CH Sgl Body"/>
    <w:basedOn w:val="Normal"/>
    <w:uiPriority w:val="4"/>
    <w:qFormat/>
    <w:rsid w:val="000E6189"/>
    <w:pPr>
      <w:spacing w:after="240"/>
    </w:pPr>
  </w:style>
  <w:style w:type="paragraph" w:styleId="ListParagraph">
    <w:name w:val="List Paragraph"/>
    <w:basedOn w:val="Normal"/>
    <w:uiPriority w:val="34"/>
    <w:unhideWhenUsed/>
    <w:rsid w:val="000E6189"/>
    <w:pPr>
      <w:ind w:left="720"/>
      <w:contextualSpacing/>
    </w:pPr>
  </w:style>
  <w:style w:type="paragraph" w:styleId="BalloonText">
    <w:name w:val="Balloon Text"/>
    <w:basedOn w:val="Normal"/>
    <w:link w:val="BalloonTextChar"/>
    <w:uiPriority w:val="99"/>
    <w:semiHidden/>
    <w:unhideWhenUsed/>
    <w:rsid w:val="000E6189"/>
    <w:rPr>
      <w:rFonts w:ascii="Tahoma" w:hAnsi="Tahoma" w:cs="Tahoma"/>
      <w:sz w:val="16"/>
      <w:szCs w:val="16"/>
    </w:rPr>
  </w:style>
  <w:style w:type="character" w:customStyle="1" w:styleId="BalloonTextChar">
    <w:name w:val="Balloon Text Char"/>
    <w:basedOn w:val="DefaultParagraphFont"/>
    <w:link w:val="BalloonText"/>
    <w:uiPriority w:val="99"/>
    <w:semiHidden/>
    <w:rsid w:val="000E6189"/>
    <w:rPr>
      <w:rFonts w:ascii="Tahoma" w:eastAsia="Times New Roman" w:hAnsi="Tahoma" w:cs="Tahoma"/>
      <w:sz w:val="16"/>
      <w:szCs w:val="16"/>
    </w:rPr>
  </w:style>
  <w:style w:type="character" w:styleId="PlaceholderText">
    <w:name w:val="Placeholder Text"/>
    <w:basedOn w:val="DefaultParagraphFont"/>
    <w:uiPriority w:val="99"/>
    <w:unhideWhenUsed/>
    <w:rsid w:val="00AA498B"/>
    <w:rPr>
      <w:color w:val="808080"/>
    </w:rPr>
  </w:style>
  <w:style w:type="paragraph" w:styleId="Footer">
    <w:name w:val="footer"/>
    <w:basedOn w:val="Normal"/>
    <w:link w:val="FooterChar"/>
    <w:uiPriority w:val="99"/>
    <w:unhideWhenUsed/>
    <w:rsid w:val="002304A6"/>
    <w:pPr>
      <w:tabs>
        <w:tab w:val="center" w:pos="4680"/>
        <w:tab w:val="right" w:pos="9360"/>
      </w:tabs>
    </w:pPr>
  </w:style>
  <w:style w:type="character" w:customStyle="1" w:styleId="FooterChar">
    <w:name w:val="Footer Char"/>
    <w:basedOn w:val="DefaultParagraphFont"/>
    <w:link w:val="Footer"/>
    <w:uiPriority w:val="99"/>
    <w:rsid w:val="002304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48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Houghton Mifflin Harcourt</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RPabona</dc:creator>
  <cp:lastModifiedBy>Hogan, Bill</cp:lastModifiedBy>
  <cp:revision>2</cp:revision>
  <dcterms:created xsi:type="dcterms:W3CDTF">2019-08-08T20:00:00Z</dcterms:created>
  <dcterms:modified xsi:type="dcterms:W3CDTF">2019-08-08T20:00:00Z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_type">
    <vt:lpwstr>GrantRequest</vt:lpwstr>
  </property>
  <property fmtid="{D5CDD505-2E9C-101B-9397-08002B2CF9AE}" pid="3" name="version">
    <vt:lpwstr>36.0.0</vt:lpwstr>
  </property>
  <property fmtid="{D5CDD505-2E9C-101B-9397-08002B2CF9AE}" pid="4" name="f1751468575">
    <vt:lpwstr>{"n":"1751468575","ctrl":"1751468575","cnd":null,"lst":null,"fld":{"Properties":{},"bkn":"program_organization.name","mdl":"GrantRequest","tp":"string"}}</vt:lpwstr>
  </property>
  <property fmtid="{D5CDD505-2E9C-101B-9397-08002B2CF9AE}" pid="5" name="f2111472347">
    <vt:lpwstr>{"n":"2111472347","ctrl":"2111472347","cnd":null,"lst":null,"fld":{"Properties":{"date_format":"MMMM dd, yyyy"},"bkn":"budget_submitted_at","mdl":"GrantRequest","tp":"date"}}</vt:lpwstr>
  </property>
  <property fmtid="{D5CDD505-2E9C-101B-9397-08002B2CF9AE}" pid="6" name="f23449556">
    <vt:lpwstr>{"n":"23449556","ctrl":"23449556","cnd":null,"lst":null,"fld":{"Properties":{"date_format":"MMMM dd, yyyy"},"bkn":"quarter_end_date","mdl":"GrantRequest","tp":"date"}}</vt:lpwstr>
  </property>
  <property fmtid="{D5CDD505-2E9C-101B-9397-08002B2CF9AE}" pid="7" name="f3526890294">
    <vt:lpwstr>{"n":"3526890294","ctrl":"-768077002","cnd":null,"lst":null,"fld":{"Properties":{"date_format":"MMMM dd, yyyy"},"bkn":"quarter_end_date","mdl":"GrantRequest","tp":"date"}}</vt:lpwstr>
  </property>
  <property fmtid="{D5CDD505-2E9C-101B-9397-08002B2CF9AE}" pid="8" name="f659121311">
    <vt:lpwstr>{"n":"659121311","ctrl":"659121311","cnd":null,"lst":null,"fld":{"Properties":{"date_format":"MMMM dd, yyyy"},"bkn":"report_due_date","mdl":"GrantRequest","tp":"date"}}</vt:lpwstr>
  </property>
  <property fmtid="{D5CDD505-2E9C-101B-9397-08002B2CF9AE}" pid="9" name="f3470762311">
    <vt:lpwstr>{"n":"3470762311","ctrl":"-824204985","cnd":null,"lst":null,"fld":{"Properties":{"date_format":"MMMM dd, yyyy"},"bkn":"report_due_date","mdl":"GrantRequest","tp":"date"}}</vt:lpwstr>
  </property>
  <property fmtid="{D5CDD505-2E9C-101B-9397-08002B2CF9AE}" pid="10" name="f771370664">
    <vt:lpwstr>{"n":"771370664","ctrl":"771370664","cnd":null,"lst":null,"fld":{"Properties":{},"bkn":"amount_recommended","mdl":"GrantRequest","tp":"float"}}</vt:lpwstr>
  </property>
  <property fmtid="{D5CDD505-2E9C-101B-9397-08002B2CF9AE}" pid="11" name="f3277663502">
    <vt:lpwstr>{"n":"3277663502","ctrl":"-1017303794","cnd":null,"lst":null,"fld":{"Properties":{},"bkn":"project_title","mdl":"GrantRequest","tp":"string"}}</vt:lpwstr>
  </property>
  <property fmtid="{D5CDD505-2E9C-101B-9397-08002B2CF9AE}" pid="12" name="f127679265">
    <vt:lpwstr>{"n":"127679265","ctrl":"127679265","cnd":null,"lst":null,"fld":{"Properties":{},"bkn":"amount_recommended","mdl":"GrantRequest","tp":"float"}}</vt:lpwstr>
  </property>
  <property fmtid="{D5CDD505-2E9C-101B-9397-08002B2CF9AE}" pid="13" name="f963932838">
    <vt:lpwstr>{"n":"963932838","ctrl":"963932838","cnd":null,"lst":null,"fld":{"Properties":{},"bkn":"program_organization.name","mdl":"GrantRequest","tp":"string"}}</vt:lpwstr>
  </property>
  <property fmtid="{D5CDD505-2E9C-101B-9397-08002B2CF9AE}" pid="14" name="docId">
    <vt:lpwstr>2536419394</vt:lpwstr>
  </property>
  <property fmtid="{D5CDD505-2E9C-101B-9397-08002B2CF9AE}" pid="15" name="c3259237638">
    <vt:lpwstr>{"n":"3259237638","ctrl":"-1035729658","cnd":{"mdl":"","id":"c1833060-0b51-490a-8aa2-ddc815c42da3","vls":["p013259237638","p023259237638"]},"lst":null,"fld":null,"d":"2536419394","rootModelType":"GrantRequest"}</vt:lpwstr>
  </property>
  <property fmtid="{D5CDD505-2E9C-101B-9397-08002B2CF9AE}" pid="16" name="p013259237638">
    <vt:lpwstr>[{"name":"advanced_filter","value":"1"},{"name":"advanced_query","value":"{\"group_type\":\"and\",\"conditions\":[[\"fiscal_org_name\",\"not-null\",\"-\"]],\"relationship_filter_model_type\":\"GrantRequest\"}"},{"name":"</vt:lpwstr>
  </property>
  <property fmtid="{D5CDD505-2E9C-101B-9397-08002B2CF9AE}" pid="17" name="p023259237638">
    <vt:lpwstr>advanced_sort","value":"[]"}]</vt:lpwstr>
  </property>
  <property fmtid="{D5CDD505-2E9C-101B-9397-08002B2CF9AE}" pid="18" name="f6407820">
    <vt:lpwstr>{"n":"6407820","ctrl":"6407820","cnd":null,"lst":null,"fld":{"Properties":{},"bkn":"fiscal_signatory.first_name","mdl":"GrantRequest","tp":"string"},"d":"2536419394","rootModelType":"GrantRequest"}</vt:lpwstr>
  </property>
  <property fmtid="{D5CDD505-2E9C-101B-9397-08002B2CF9AE}" pid="19" name="f1169676297">
    <vt:lpwstr>{"n":"1169676297","ctrl":"1169676297","cnd":null,"lst":null,"fld":{"Properties":{},"bkn":"fiscal_signatory.last_name","mdl":"GrantRequest","tp":"string"},"d":"2536419394","rootModelType":"GrantRequest"}</vt:lpwstr>
  </property>
  <property fmtid="{D5CDD505-2E9C-101B-9397-08002B2CF9AE}" pid="20" name="f1288009946">
    <vt:lpwstr>{"n":"1288009946","ctrl":"1288009946","cnd":null,"lst":null,"fld":{"Properties":{},"bkn":"fiscal_signatory.user_title","mdl":"GrantRequest","tp":"string"},"d":"2536419394","rootModelType":"GrantRequest"}</vt:lpwstr>
  </property>
  <property fmtid="{D5CDD505-2E9C-101B-9397-08002B2CF9AE}" pid="21" name="c2913736067">
    <vt:lpwstr>{"n":"2913736067","ctrl":"-1381231229","cnd":{"mdl":"","id":"e800d29f-0143-48b6-ab3b-d35474049ce7","vls":["p012913736067","p022913736067"]},"lst":null,"fld":null,"d":"2536419394","rootModelType":"GrantRequest"}</vt:lpwstr>
  </property>
  <property fmtid="{D5CDD505-2E9C-101B-9397-08002B2CF9AE}" pid="22" name="p012913736067">
    <vt:lpwstr>[{"name":"advanced_filter","value":"1"},{"name":"advanced_query","value":"{\"group_type\":\"and\",\"conditions\":[[\"fiscal_org_name\",\"null\",\"-\"]],\"relationship_filter_model_type\":\"GrantRequest\"}"},{"name":"adva</vt:lpwstr>
  </property>
  <property fmtid="{D5CDD505-2E9C-101B-9397-08002B2CF9AE}" pid="23" name="p022913736067">
    <vt:lpwstr>nced_sort","value":"[]"}]</vt:lpwstr>
  </property>
  <property fmtid="{D5CDD505-2E9C-101B-9397-08002B2CF9AE}" pid="24" name="f2507936552">
    <vt:lpwstr>{"n":"2507936552","ctrl":"-1787030744","cnd":null,"lst":null,"fld":{"Properties":{},"bkn":"grantee_signatory.first_name","mdl":"GrantRequest","tp":"string"},"d":"2536419394","rootModelType":"GrantRequest"}</vt:lpwstr>
  </property>
  <property fmtid="{D5CDD505-2E9C-101B-9397-08002B2CF9AE}" pid="25" name="f727030479">
    <vt:lpwstr>{"n":"727030479","ctrl":"727030479","cnd":null,"lst":null,"fld":{"Properties":{},"bkn":"grantee_signatory.last_name","mdl":"GrantRequest","tp":"string"},"d":"2536419394","rootModelType":"GrantRequest"}</vt:lpwstr>
  </property>
  <property fmtid="{D5CDD505-2E9C-101B-9397-08002B2CF9AE}" pid="26" name="f1276990578">
    <vt:lpwstr>{"n":"1276990578","ctrl":"1276990578","cnd":null,"lst":null,"fld":{"Properties":{},"bkn":"grantee_signatory.user_title","mdl":"GrantRequest","tp":"string"},"d":"2536419394","rootModelType":"GrantRequest"}</vt:lpwstr>
  </property>
  <property fmtid="{D5CDD505-2E9C-101B-9397-08002B2CF9AE}" pid="27" name="c1904407737">
    <vt:lpwstr>{"n":"1904407737","ctrl":"1904407737","cnd":{"mdl":"","id":"4f2a509d-a7d1-4a7a-b22a-e1616138f504","vls":["p011904407737","p021904407737"]},"lst":null,"fld":null,"d":"2536419394","rootModelType":"GrantRequest"}</vt:lpwstr>
  </property>
  <property fmtid="{D5CDD505-2E9C-101B-9397-08002B2CF9AE}" pid="28" name="p011904407737">
    <vt:lpwstr>[{"name":"advanced_filter","value":"1"},{"name":"advanced_query","value":"{\"group_type\":\"and\",\"conditions\":[[\"fiscal_org_name\",\"not-null\",\"-\"]],\"relationship_filter_model_type\":\"GrantRequest\"}"},{"name":"</vt:lpwstr>
  </property>
  <property fmtid="{D5CDD505-2E9C-101B-9397-08002B2CF9AE}" pid="29" name="p021904407737">
    <vt:lpwstr>advanced_sort","value":"[]"}]</vt:lpwstr>
  </property>
  <property fmtid="{D5CDD505-2E9C-101B-9397-08002B2CF9AE}" pid="30" name="c1776982323">
    <vt:lpwstr>{"n":"1776982323","ctrl":"1776982323","cnd":{"mdl":"","id":"68fa5fac-6cf0-4f3a-86b2-7ffa2517bfdb","vls":["p011776982323","p021776982323"]},"lst":null,"fld":null,"d":"2536419394","rootModelType":"GrantRequest"}</vt:lpwstr>
  </property>
  <property fmtid="{D5CDD505-2E9C-101B-9397-08002B2CF9AE}" pid="31" name="p011776982323">
    <vt:lpwstr>[{"name":"advanced_filter","value":"1"},{"name":"advanced_query","value":"{\"group_type\":\"and\",\"conditions\":[[\"fiscal_org_name\",\"null\",\"-\"]],\"relationship_filter_model_type\":\"GrantRequest\"}"},{"name":"adva</vt:lpwstr>
  </property>
  <property fmtid="{D5CDD505-2E9C-101B-9397-08002B2CF9AE}" pid="32" name="p021776982323">
    <vt:lpwstr>nced_sort","value":"[]"}]</vt:lpwstr>
  </property>
  <property fmtid="{D5CDD505-2E9C-101B-9397-08002B2CF9AE}" pid="33" name="f2219394909">
    <vt:lpwstr>{"n":"2219394909","ctrl":"-2075572387","cnd":null,"lst":null,"fld":{"Properties":{},"bkn":"project_description_1","mdl":"GrantRequest","tp":"string"},"d":"2536419394","rootModelType":"GrantRequest"}</vt:lpwstr>
  </property>
  <property fmtid="{D5CDD505-2E9C-101B-9397-08002B2CF9AE}" pid="34" name="f3502911304">
    <vt:lpwstr>{"n":"3502911304","ctrl":"-792055992","cnd":null,"lst":null,"fld":{"Properties":{"date_format":"MMMM dd, yyyy"},"bkn":"quarter_end_date","mdl":"GrantRequest","tp":"date"},"d":"2536419394","rootModelType":"GrantRequest"}</vt:lpwstr>
  </property>
  <property fmtid="{D5CDD505-2E9C-101B-9397-08002B2CF9AE}" pid="35" name="c2628728976">
    <vt:lpwstr>{"n":"2628728976","ctrl":"-1666238320","cnd":{"mdl":"","id":"af63b658-b156-488b-ba76-6c62e23deb73","vls":["p012628728976","p022628728976"]},"lst":null,"fld":null,"d":"2536419394","rootModelType":"GrantRequest"}</vt:lpwstr>
  </property>
  <property fmtid="{D5CDD505-2E9C-101B-9397-08002B2CF9AE}" pid="36" name="p012628728976">
    <vt:lpwstr>[{"name":"advanced_filter","value":"1"},{"name":"advanced_query","value":"{\"group_type\":\"and\",\"conditions\":[[\"fiscal_org_name\",\"not-null\",\"-\"]],\"relationship_filter_model_type\":\"GrantRequest\"}"},{"name":"</vt:lpwstr>
  </property>
  <property fmtid="{D5CDD505-2E9C-101B-9397-08002B2CF9AE}" pid="37" name="p022628728976">
    <vt:lpwstr>advanced_sort","value":"[]"}]</vt:lpwstr>
  </property>
  <property fmtid="{D5CDD505-2E9C-101B-9397-08002B2CF9AE}" pid="38" name="f1586114083">
    <vt:lpwstr>{"n":"1586114083","ctrl":"1586114083","cnd":null,"lst":null,"fld":{"Properties":{},"bkn":"fiscal_organization.name","mdl":"GrantRequest","tp":"string"},"d":"2536419394","rootModelType":"GrantRequest"}</vt:lpwstr>
  </property>
  <property fmtid="{D5CDD505-2E9C-101B-9397-08002B2CF9AE}" pid="39" name="c3367464881">
    <vt:lpwstr>{"n":"3367464881","ctrl":"-927502415","cnd":{"mdl":"","id":"1488e34f-cdfc-47ed-8b69-cb57f1254e64","vls":["p013367464881","p023367464881"]},"lst":null,"fld":null,"d":"2536419394","rootModelType":"GrantRequest"}</vt:lpwstr>
  </property>
  <property fmtid="{D5CDD505-2E9C-101B-9397-08002B2CF9AE}" pid="40" name="p013367464881">
    <vt:lpwstr>[{"name":"advanced_filter","value":"1"},{"name":"advanced_query","value":"{\"group_type\":\"and\",\"conditions\":[[\"fiscal_org_name\",\"null\",\"-\"]],\"relationship_filter_model_type\":\"GrantRequest\"}"},{"name":"adva</vt:lpwstr>
  </property>
  <property fmtid="{D5CDD505-2E9C-101B-9397-08002B2CF9AE}" pid="41" name="p023367464881">
    <vt:lpwstr>nced_sort","value":"[]"}]</vt:lpwstr>
  </property>
  <property fmtid="{D5CDD505-2E9C-101B-9397-08002B2CF9AE}" pid="42" name="f2461994982">
    <vt:lpwstr>{"n":"2461994982","ctrl":"-1832972314","cnd":null,"lst":null,"fld":{"Properties":{},"bkn":"program_organization.name","mdl":"GrantRequest","tp":"string"},"d":"2536419394","rootModelType":"GrantRequest"}</vt:lpwstr>
  </property>
</Properties>
</file>