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DA3" w:rsidRDefault="00E63DA3" w:rsidP="009D7986">
      <w:pPr>
        <w:rPr>
          <w:rFonts w:ascii="Times" w:hAnsi="Times"/>
          <w:b/>
          <w:sz w:val="20"/>
          <w:szCs w:val="20"/>
        </w:rPr>
      </w:pPr>
    </w:p>
    <w:p w:rsidR="002B0975" w:rsidRDefault="002B0975" w:rsidP="009D7986">
      <w:pPr>
        <w:rPr>
          <w:rFonts w:ascii="Times" w:hAnsi="Times"/>
          <w:b/>
          <w:sz w:val="20"/>
          <w:szCs w:val="20"/>
        </w:rPr>
      </w:pPr>
    </w:p>
    <w:p w:rsidR="002C6D47" w:rsidRDefault="002C6D47" w:rsidP="002B0975">
      <w:pPr>
        <w:jc w:val="center"/>
        <w:rPr>
          <w:rFonts w:ascii="Tahoma" w:hAnsi="Tahoma"/>
          <w:b/>
          <w:sz w:val="22"/>
        </w:rPr>
        <w:sectPr w:rsidR="002C6D47" w:rsidSect="00BD599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576" w:right="720" w:bottom="576" w:left="720" w:header="720" w:footer="720" w:gutter="0"/>
          <w:cols w:space="720"/>
          <w:docGrid w:linePitch="360"/>
        </w:sectPr>
      </w:pPr>
    </w:p>
    <w:p w:rsidR="00F35462" w:rsidRPr="00F56B1B" w:rsidRDefault="007A214E" w:rsidP="007A214E">
      <w:pPr>
        <w:rPr>
          <w:rFonts w:ascii="Tahoma" w:hAnsi="Tahoma"/>
          <w:b/>
          <w:sz w:val="32"/>
          <w:szCs w:val="32"/>
        </w:rPr>
      </w:pPr>
      <w:r>
        <w:rPr>
          <w:rFonts w:ascii="Tahoma" w:hAnsi="Tahoma"/>
          <w:b/>
          <w:sz w:val="22"/>
        </w:rPr>
        <w:t xml:space="preserve"> </w:t>
      </w:r>
    </w:p>
    <w:p w:rsidR="00F56B1B" w:rsidRDefault="00F56B1B" w:rsidP="00F56B1B">
      <w:pPr>
        <w:jc w:val="center"/>
        <w:rPr>
          <w:sz w:val="32"/>
          <w:szCs w:val="32"/>
        </w:rPr>
      </w:pPr>
      <w:r w:rsidRPr="00F56B1B">
        <w:rPr>
          <w:sz w:val="32"/>
          <w:szCs w:val="32"/>
        </w:rPr>
        <w:t>Dawson Spring</w:t>
      </w:r>
      <w:r>
        <w:rPr>
          <w:sz w:val="32"/>
          <w:szCs w:val="32"/>
        </w:rPr>
        <w:t xml:space="preserve">s Independent Schools </w:t>
      </w:r>
    </w:p>
    <w:p w:rsidR="00DD4555" w:rsidRPr="00F56B1B" w:rsidRDefault="00DD4555" w:rsidP="00F56B1B">
      <w:pPr>
        <w:jc w:val="center"/>
        <w:rPr>
          <w:sz w:val="32"/>
          <w:szCs w:val="32"/>
        </w:rPr>
      </w:pPr>
    </w:p>
    <w:p w:rsidR="00F56B1B" w:rsidRDefault="00F56B1B" w:rsidP="00F56B1B">
      <w:pPr>
        <w:jc w:val="center"/>
      </w:pPr>
    </w:p>
    <w:p w:rsidR="00F56B1B" w:rsidRDefault="00DD4555" w:rsidP="00DD4555">
      <w:pPr>
        <w:jc w:val="center"/>
      </w:pPr>
      <w:r>
        <w:t>Non-Negotiable Instructional Practices</w:t>
      </w:r>
    </w:p>
    <w:p w:rsidR="00F56B1B" w:rsidRDefault="00F56B1B" w:rsidP="00F56B1B"/>
    <w:p w:rsidR="007560CB" w:rsidRDefault="007560CB" w:rsidP="00F56B1B">
      <w:pPr>
        <w:pStyle w:val="ListParagraph"/>
        <w:numPr>
          <w:ilvl w:val="0"/>
          <w:numId w:val="2"/>
        </w:numPr>
      </w:pPr>
      <w:r>
        <w:t xml:space="preserve">Build strong, positive relationships with </w:t>
      </w:r>
      <w:r w:rsidR="00683CFA">
        <w:t>each</w:t>
      </w:r>
      <w:r>
        <w:t xml:space="preserve"> student</w:t>
      </w:r>
      <w:bookmarkStart w:id="0" w:name="_GoBack"/>
      <w:bookmarkEnd w:id="0"/>
      <w:r>
        <w:t xml:space="preserve"> (and staff) that is based on high expectations.</w:t>
      </w:r>
    </w:p>
    <w:p w:rsidR="00F56B1B" w:rsidRDefault="00F333A5" w:rsidP="00F56B1B">
      <w:pPr>
        <w:pStyle w:val="ListParagraph"/>
        <w:numPr>
          <w:ilvl w:val="0"/>
          <w:numId w:val="2"/>
        </w:numPr>
      </w:pPr>
      <w:r>
        <w:t xml:space="preserve">Create </w:t>
      </w:r>
      <w:r w:rsidR="003B699E">
        <w:t xml:space="preserve">and implement </w:t>
      </w:r>
      <w:r>
        <w:t>l</w:t>
      </w:r>
      <w:r w:rsidR="00F56B1B">
        <w:t xml:space="preserve">esson or </w:t>
      </w:r>
      <w:r>
        <w:t>u</w:t>
      </w:r>
      <w:r w:rsidR="00F56B1B">
        <w:t xml:space="preserve">nit </w:t>
      </w:r>
      <w:r>
        <w:t>p</w:t>
      </w:r>
      <w:r w:rsidR="00F56B1B">
        <w:t xml:space="preserve">lans </w:t>
      </w:r>
      <w:r>
        <w:t xml:space="preserve">with </w:t>
      </w:r>
      <w:r w:rsidR="00DD4555">
        <w:t xml:space="preserve">a clear </w:t>
      </w:r>
      <w:r>
        <w:t xml:space="preserve">focus on current standards </w:t>
      </w:r>
      <w:r w:rsidR="00F56B1B">
        <w:t>(</w:t>
      </w:r>
      <w:r w:rsidR="003B699E">
        <w:t xml:space="preserve">should be available at all times and </w:t>
      </w:r>
      <w:r w:rsidR="00F56B1B">
        <w:t xml:space="preserve">in </w:t>
      </w:r>
      <w:r w:rsidR="003B699E">
        <w:t xml:space="preserve">the </w:t>
      </w:r>
      <w:r>
        <w:t xml:space="preserve">Principal </w:t>
      </w:r>
      <w:r w:rsidR="00F56B1B">
        <w:t>approved format)</w:t>
      </w:r>
      <w:r w:rsidR="00DD4555">
        <w:t>.</w:t>
      </w:r>
    </w:p>
    <w:p w:rsidR="00F56B1B" w:rsidRDefault="00F333A5" w:rsidP="00F56B1B">
      <w:pPr>
        <w:pStyle w:val="ListParagraph"/>
        <w:numPr>
          <w:ilvl w:val="0"/>
          <w:numId w:val="2"/>
        </w:numPr>
      </w:pPr>
      <w:r>
        <w:t>Post a</w:t>
      </w:r>
      <w:r w:rsidR="00F56B1B">
        <w:t xml:space="preserve">ccurate objectives for each class/period (“I can” or “I will” statements are </w:t>
      </w:r>
      <w:r w:rsidR="00DD4555">
        <w:t>acceptable</w:t>
      </w:r>
      <w:r w:rsidR="00F56B1B">
        <w:t>)</w:t>
      </w:r>
      <w:r w:rsidR="00DD4555">
        <w:t>.</w:t>
      </w:r>
    </w:p>
    <w:p w:rsidR="00F333A5" w:rsidRDefault="00DD4555" w:rsidP="00F56B1B">
      <w:pPr>
        <w:pStyle w:val="ListParagraph"/>
        <w:numPr>
          <w:ilvl w:val="0"/>
          <w:numId w:val="2"/>
        </w:numPr>
      </w:pPr>
      <w:r>
        <w:t xml:space="preserve">Teach </w:t>
      </w:r>
      <w:r w:rsidR="00F333A5">
        <w:t>curriculum</w:t>
      </w:r>
      <w:r>
        <w:t xml:space="preserve"> that is </w:t>
      </w:r>
      <w:r w:rsidR="003B699E">
        <w:t xml:space="preserve">focused on and </w:t>
      </w:r>
      <w:r>
        <w:t>guided by the standards</w:t>
      </w:r>
      <w:r w:rsidR="00F333A5">
        <w:t xml:space="preserve"> daily</w:t>
      </w:r>
      <w:r>
        <w:t>…</w:t>
      </w:r>
      <w:r w:rsidR="00F333A5">
        <w:t>with fidelity.</w:t>
      </w:r>
    </w:p>
    <w:p w:rsidR="00DD4555" w:rsidRDefault="00F333A5" w:rsidP="00DD4555">
      <w:pPr>
        <w:pStyle w:val="ListParagraph"/>
        <w:numPr>
          <w:ilvl w:val="0"/>
          <w:numId w:val="2"/>
        </w:numPr>
      </w:pPr>
      <w:r>
        <w:t>Create r</w:t>
      </w:r>
      <w:r w:rsidR="00F56B1B">
        <w:t>egular</w:t>
      </w:r>
      <w:r w:rsidR="003B699E">
        <w:t xml:space="preserve"> </w:t>
      </w:r>
      <w:r w:rsidR="00F56B1B">
        <w:t xml:space="preserve">assessments that </w:t>
      </w:r>
      <w:r>
        <w:t xml:space="preserve">are rigorous, lead to critical thinking, </w:t>
      </w:r>
      <w:r w:rsidR="00F56B1B">
        <w:t xml:space="preserve">and </w:t>
      </w:r>
      <w:r w:rsidR="00DD4555">
        <w:t xml:space="preserve">closely </w:t>
      </w:r>
      <w:r w:rsidR="00F56B1B">
        <w:t xml:space="preserve">tied to </w:t>
      </w:r>
      <w:r>
        <w:t>current standards</w:t>
      </w:r>
      <w:r w:rsidR="00DD4555">
        <w:t>.</w:t>
      </w:r>
    </w:p>
    <w:p w:rsidR="003B699E" w:rsidRDefault="00DD4555" w:rsidP="003B699E">
      <w:pPr>
        <w:pStyle w:val="ListParagraph"/>
        <w:numPr>
          <w:ilvl w:val="0"/>
          <w:numId w:val="2"/>
        </w:numPr>
      </w:pPr>
      <w:r>
        <w:t xml:space="preserve">Monitor the progress of students by using assessment results to address individual student needs and make instructional modifications </w:t>
      </w:r>
      <w:r w:rsidR="003B699E">
        <w:t xml:space="preserve">when warranted and/or pursue other </w:t>
      </w:r>
      <w:r>
        <w:t xml:space="preserve">resources as needed.  </w:t>
      </w:r>
    </w:p>
    <w:p w:rsidR="00F333A5" w:rsidRDefault="00F333A5" w:rsidP="00F56B1B">
      <w:pPr>
        <w:pStyle w:val="ListParagraph"/>
        <w:numPr>
          <w:ilvl w:val="0"/>
          <w:numId w:val="2"/>
        </w:numPr>
      </w:pPr>
      <w:r>
        <w:t>Participate in effective Professional Learning C</w:t>
      </w:r>
      <w:r w:rsidR="00DD4555">
        <w:t>ommunities on a regular basis</w:t>
      </w:r>
      <w:r>
        <w:t xml:space="preserve"> and</w:t>
      </w:r>
      <w:r w:rsidR="00DD4555">
        <w:t xml:space="preserve"> effectively</w:t>
      </w:r>
      <w:r>
        <w:t xml:space="preserve"> document</w:t>
      </w:r>
      <w:r w:rsidR="00DD4555">
        <w:t xml:space="preserve"> discussions and action plans for improvement.</w:t>
      </w:r>
      <w:r>
        <w:t xml:space="preserve"> </w:t>
      </w:r>
    </w:p>
    <w:p w:rsidR="007560CB" w:rsidRDefault="007560CB" w:rsidP="00F56B1B">
      <w:pPr>
        <w:pStyle w:val="ListParagraph"/>
        <w:numPr>
          <w:ilvl w:val="0"/>
          <w:numId w:val="2"/>
        </w:numPr>
      </w:pPr>
      <w:r>
        <w:t>Utilize feedback from student work, peers and school/district leadership to make adjustments and continuously improve teaching skills.</w:t>
      </w:r>
    </w:p>
    <w:p w:rsidR="00F56B1B" w:rsidRDefault="00F56B1B" w:rsidP="00F56B1B"/>
    <w:p w:rsidR="00F56B1B" w:rsidRDefault="00F56B1B" w:rsidP="00F56B1B">
      <w:pPr>
        <w:jc w:val="center"/>
      </w:pPr>
    </w:p>
    <w:p w:rsidR="00F56B1B" w:rsidRPr="00151C38" w:rsidRDefault="00F56B1B" w:rsidP="00F56B1B"/>
    <w:p w:rsidR="00362105" w:rsidRDefault="00362105" w:rsidP="00B96F89">
      <w:pPr>
        <w:jc w:val="center"/>
        <w:rPr>
          <w:b/>
        </w:rPr>
      </w:pPr>
    </w:p>
    <w:p w:rsidR="004736B0" w:rsidRDefault="004736B0" w:rsidP="004022F8">
      <w:pPr>
        <w:jc w:val="center"/>
        <w:rPr>
          <w:b/>
        </w:rPr>
      </w:pPr>
    </w:p>
    <w:p w:rsidR="004736B0" w:rsidRPr="004736B0" w:rsidRDefault="004736B0" w:rsidP="004736B0"/>
    <w:p w:rsidR="004736B0" w:rsidRPr="004736B0" w:rsidRDefault="004736B0" w:rsidP="004736B0"/>
    <w:p w:rsidR="004736B0" w:rsidRDefault="004736B0" w:rsidP="004736B0"/>
    <w:p w:rsidR="004022F8" w:rsidRPr="004736B0" w:rsidRDefault="004736B0" w:rsidP="004736B0">
      <w:pPr>
        <w:tabs>
          <w:tab w:val="left" w:pos="7764"/>
        </w:tabs>
      </w:pPr>
      <w:r>
        <w:tab/>
      </w:r>
    </w:p>
    <w:sectPr w:rsidR="004022F8" w:rsidRPr="004736B0" w:rsidSect="002C6D47">
      <w:type w:val="continuous"/>
      <w:pgSz w:w="12240" w:h="15840" w:code="1"/>
      <w:pgMar w:top="576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4DA" w:rsidRDefault="001474DA">
      <w:r>
        <w:separator/>
      </w:r>
    </w:p>
  </w:endnote>
  <w:endnote w:type="continuationSeparator" w:id="0">
    <w:p w:rsidR="001474DA" w:rsidRDefault="00147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17D" w:rsidRDefault="00A561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DEC" w:rsidRPr="009276BD" w:rsidRDefault="00614DEC" w:rsidP="00E36CB0">
    <w:pPr>
      <w:pStyle w:val="Footer"/>
      <w:jc w:val="center"/>
      <w:rPr>
        <w:color w:val="7030A0"/>
        <w:sz w:val="18"/>
        <w:szCs w:val="18"/>
      </w:rPr>
    </w:pPr>
    <w:r w:rsidRPr="009276BD">
      <w:rPr>
        <w:color w:val="7030A0"/>
        <w:sz w:val="18"/>
        <w:szCs w:val="18"/>
      </w:rPr>
      <w:t>The Dawson Springs Board of Education provides equal educational and employment opportunities and</w:t>
    </w:r>
  </w:p>
  <w:p w:rsidR="00614DEC" w:rsidRPr="009276BD" w:rsidRDefault="00614DEC" w:rsidP="00E36CB0">
    <w:pPr>
      <w:pStyle w:val="Footer"/>
      <w:jc w:val="center"/>
      <w:rPr>
        <w:color w:val="7030A0"/>
        <w:sz w:val="18"/>
        <w:szCs w:val="18"/>
      </w:rPr>
    </w:pPr>
    <w:proofErr w:type="gramStart"/>
    <w:r w:rsidRPr="009276BD">
      <w:rPr>
        <w:color w:val="7030A0"/>
        <w:sz w:val="18"/>
        <w:szCs w:val="18"/>
      </w:rPr>
      <w:t>does</w:t>
    </w:r>
    <w:proofErr w:type="gramEnd"/>
    <w:r w:rsidRPr="009276BD">
      <w:rPr>
        <w:color w:val="7030A0"/>
        <w:sz w:val="18"/>
        <w:szCs w:val="18"/>
      </w:rPr>
      <w:t xml:space="preserve"> not discriminate on the basis of race, color, national origin, age, religion, marital status, sex or disabling condition.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17D" w:rsidRDefault="00A561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4DA" w:rsidRDefault="001474DA">
      <w:r>
        <w:separator/>
      </w:r>
    </w:p>
  </w:footnote>
  <w:footnote w:type="continuationSeparator" w:id="0">
    <w:p w:rsidR="001474DA" w:rsidRDefault="001474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17D" w:rsidRDefault="00A561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BD1" w:rsidRDefault="00FB0922" w:rsidP="006C585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7C06CE" wp14:editId="2C1DD37F">
              <wp:simplePos x="0" y="0"/>
              <wp:positionH relativeFrom="margin">
                <wp:posOffset>2152650</wp:posOffset>
              </wp:positionH>
              <wp:positionV relativeFrom="margin">
                <wp:posOffset>-1666875</wp:posOffset>
              </wp:positionV>
              <wp:extent cx="2999105" cy="1562100"/>
              <wp:effectExtent l="0" t="0" r="0" b="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9105" cy="156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599F" w:rsidRPr="003353C5" w:rsidRDefault="00BD599F" w:rsidP="00BD599F">
                          <w:pPr>
                            <w:jc w:val="center"/>
                            <w:rPr>
                              <w:rFonts w:ascii="Times" w:hAnsi="Times"/>
                              <w:b/>
                              <w:color w:val="7030A0"/>
                              <w:sz w:val="32"/>
                              <w:szCs w:val="32"/>
                            </w:rPr>
                          </w:pPr>
                          <w:r w:rsidRPr="003353C5">
                            <w:rPr>
                              <w:rFonts w:ascii="Times" w:hAnsi="Times"/>
                              <w:b/>
                              <w:color w:val="7030A0"/>
                              <w:sz w:val="32"/>
                              <w:szCs w:val="32"/>
                            </w:rPr>
                            <w:t>Dawson Springs Independent</w:t>
                          </w:r>
                        </w:p>
                        <w:p w:rsidR="00BD599F" w:rsidRPr="003353C5" w:rsidRDefault="00BD599F" w:rsidP="00BD599F">
                          <w:pPr>
                            <w:spacing w:after="100"/>
                            <w:jc w:val="center"/>
                            <w:rPr>
                              <w:rFonts w:ascii="Times" w:hAnsi="Times"/>
                              <w:b/>
                              <w:color w:val="7030A0"/>
                              <w:sz w:val="32"/>
                              <w:szCs w:val="32"/>
                            </w:rPr>
                          </w:pPr>
                          <w:r w:rsidRPr="003353C5">
                            <w:rPr>
                              <w:rFonts w:ascii="Times" w:hAnsi="Times"/>
                              <w:b/>
                              <w:color w:val="7030A0"/>
                              <w:sz w:val="32"/>
                              <w:szCs w:val="32"/>
                            </w:rPr>
                            <w:t>School District</w:t>
                          </w:r>
                        </w:p>
                        <w:p w:rsidR="00BD599F" w:rsidRPr="009276BD" w:rsidRDefault="00BD599F" w:rsidP="00BD599F">
                          <w:pPr>
                            <w:jc w:val="center"/>
                            <w:rPr>
                              <w:rFonts w:ascii="Times" w:hAnsi="Times"/>
                              <w:color w:val="7030A0"/>
                              <w:sz w:val="20"/>
                              <w:szCs w:val="20"/>
                            </w:rPr>
                          </w:pPr>
                          <w:r w:rsidRPr="009276BD">
                            <w:rPr>
                              <w:rFonts w:ascii="Times" w:hAnsi="Times"/>
                              <w:color w:val="7030A0"/>
                              <w:sz w:val="20"/>
                              <w:szCs w:val="20"/>
                            </w:rPr>
                            <w:t>118 East Arcadia Avenue</w:t>
                          </w:r>
                        </w:p>
                        <w:p w:rsidR="00BD599F" w:rsidRPr="009276BD" w:rsidRDefault="00BD599F" w:rsidP="00BD599F">
                          <w:pPr>
                            <w:jc w:val="center"/>
                            <w:rPr>
                              <w:rFonts w:ascii="Times" w:hAnsi="Times"/>
                              <w:color w:val="7030A0"/>
                              <w:sz w:val="20"/>
                              <w:szCs w:val="20"/>
                            </w:rPr>
                          </w:pPr>
                          <w:r w:rsidRPr="009276BD">
                            <w:rPr>
                              <w:rFonts w:ascii="Times" w:hAnsi="Times"/>
                              <w:color w:val="7030A0"/>
                              <w:sz w:val="20"/>
                              <w:szCs w:val="20"/>
                            </w:rPr>
                            <w:t xml:space="preserve">Dawson </w:t>
                          </w:r>
                          <w:r w:rsidR="00FB0922">
                            <w:rPr>
                              <w:rFonts w:ascii="Times" w:hAnsi="Times"/>
                              <w:color w:val="7030A0"/>
                              <w:sz w:val="20"/>
                              <w:szCs w:val="20"/>
                            </w:rPr>
                            <w:t>Springs, KY  42408</w:t>
                          </w:r>
                        </w:p>
                        <w:p w:rsidR="00BD599F" w:rsidRDefault="006C585F" w:rsidP="00BD599F">
                          <w:pPr>
                            <w:jc w:val="center"/>
                            <w:rPr>
                              <w:rFonts w:ascii="Times" w:hAnsi="Times"/>
                              <w:color w:val="7030A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" w:hAnsi="Times"/>
                              <w:color w:val="7030A0"/>
                              <w:sz w:val="20"/>
                              <w:szCs w:val="20"/>
                            </w:rPr>
                            <w:t xml:space="preserve">Phone: </w:t>
                          </w:r>
                          <w:r w:rsidR="00BD599F" w:rsidRPr="009276BD">
                            <w:rPr>
                              <w:rFonts w:ascii="Times" w:hAnsi="Times"/>
                              <w:color w:val="7030A0"/>
                              <w:sz w:val="20"/>
                              <w:szCs w:val="20"/>
                            </w:rPr>
                            <w:t>270-797-3811</w:t>
                          </w:r>
                          <w:r w:rsidR="003353C5">
                            <w:rPr>
                              <w:rFonts w:ascii="Times" w:hAnsi="Times"/>
                              <w:color w:val="7030A0"/>
                              <w:sz w:val="20"/>
                              <w:szCs w:val="20"/>
                            </w:rPr>
                            <w:tab/>
                          </w:r>
                          <w:r w:rsidR="00BD599F" w:rsidRPr="009276BD">
                            <w:rPr>
                              <w:rFonts w:ascii="Times" w:hAnsi="Times"/>
                              <w:color w:val="7030A0"/>
                              <w:sz w:val="20"/>
                              <w:szCs w:val="20"/>
                            </w:rPr>
                            <w:t>Fax:  270-797-5201</w:t>
                          </w:r>
                        </w:p>
                        <w:p w:rsidR="00BD599F" w:rsidRDefault="003353C5" w:rsidP="00BD599F">
                          <w:pPr>
                            <w:jc w:val="center"/>
                            <w:rPr>
                              <w:rFonts w:ascii="Times" w:hAnsi="Times"/>
                              <w:color w:val="7030A0"/>
                              <w:sz w:val="20"/>
                              <w:szCs w:val="20"/>
                            </w:rPr>
                          </w:pPr>
                          <w:r w:rsidRPr="003353C5">
                            <w:rPr>
                              <w:rFonts w:ascii="Times" w:hAnsi="Times"/>
                              <w:color w:val="7030A0"/>
                              <w:sz w:val="20"/>
                              <w:szCs w:val="20"/>
                            </w:rPr>
                            <w:t>www.dawsonsprings.kyschools.us</w:t>
                          </w:r>
                        </w:p>
                        <w:p w:rsidR="003353C5" w:rsidRDefault="003353C5" w:rsidP="00BD599F">
                          <w:pPr>
                            <w:jc w:val="center"/>
                            <w:rPr>
                              <w:rFonts w:ascii="Times" w:hAnsi="Times"/>
                              <w:color w:val="7030A0"/>
                              <w:sz w:val="16"/>
                              <w:szCs w:val="16"/>
                            </w:rPr>
                          </w:pPr>
                        </w:p>
                        <w:p w:rsidR="00BD599F" w:rsidRPr="003353C5" w:rsidRDefault="00467B63" w:rsidP="00BD599F">
                          <w:pPr>
                            <w:spacing w:line="360" w:lineRule="auto"/>
                            <w:jc w:val="center"/>
                            <w:rPr>
                              <w:rFonts w:ascii="Times" w:hAnsi="Times"/>
                              <w:b/>
                              <w:color w:val="7030A0"/>
                            </w:rPr>
                          </w:pPr>
                          <w:r w:rsidRPr="003353C5">
                            <w:rPr>
                              <w:rFonts w:ascii="Times" w:hAnsi="Times"/>
                              <w:b/>
                              <w:color w:val="7030A0"/>
                            </w:rPr>
                            <w:t>Leonard Whalen</w:t>
                          </w:r>
                          <w:r w:rsidR="00BD599F" w:rsidRPr="003353C5">
                            <w:rPr>
                              <w:rFonts w:ascii="Times" w:hAnsi="Times"/>
                              <w:b/>
                              <w:color w:val="7030A0"/>
                            </w:rPr>
                            <w:t>, Superintendent</w:t>
                          </w:r>
                        </w:p>
                        <w:p w:rsidR="00BD599F" w:rsidRDefault="00BD599F" w:rsidP="00BD599F">
                          <w:pPr>
                            <w:jc w:val="center"/>
                            <w:rPr>
                              <w:rFonts w:asciiTheme="minorHAnsi" w:hAnsiTheme="minorHAns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7C06C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9.5pt;margin-top:-131.25pt;width:236.15pt;height:12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" stroked="f">
              <v:textbox>
                <w:txbxContent>
                  <w:p w:rsidR="00BD599F" w:rsidRPr="003353C5" w:rsidRDefault="00BD599F" w:rsidP="00BD599F">
                    <w:pPr>
                      <w:jc w:val="center"/>
                      <w:rPr>
                        <w:rFonts w:ascii="Times" w:hAnsi="Times"/>
                        <w:b/>
                        <w:color w:val="7030A0"/>
                        <w:sz w:val="32"/>
                        <w:szCs w:val="32"/>
                      </w:rPr>
                    </w:pPr>
                    <w:r w:rsidRPr="003353C5">
                      <w:rPr>
                        <w:rFonts w:ascii="Times" w:hAnsi="Times"/>
                        <w:b/>
                        <w:color w:val="7030A0"/>
                        <w:sz w:val="32"/>
                        <w:szCs w:val="32"/>
                      </w:rPr>
                      <w:t>Dawson Springs Independent</w:t>
                    </w:r>
                  </w:p>
                  <w:p w:rsidR="00BD599F" w:rsidRPr="003353C5" w:rsidRDefault="00BD599F" w:rsidP="00BD599F">
                    <w:pPr>
                      <w:spacing w:after="100"/>
                      <w:jc w:val="center"/>
                      <w:rPr>
                        <w:rFonts w:ascii="Times" w:hAnsi="Times"/>
                        <w:b/>
                        <w:color w:val="7030A0"/>
                        <w:sz w:val="32"/>
                        <w:szCs w:val="32"/>
                      </w:rPr>
                    </w:pPr>
                    <w:r w:rsidRPr="003353C5">
                      <w:rPr>
                        <w:rFonts w:ascii="Times" w:hAnsi="Times"/>
                        <w:b/>
                        <w:color w:val="7030A0"/>
                        <w:sz w:val="32"/>
                        <w:szCs w:val="32"/>
                      </w:rPr>
                      <w:t>School District</w:t>
                    </w:r>
                  </w:p>
                  <w:p w:rsidR="00BD599F" w:rsidRPr="009276BD" w:rsidRDefault="00BD599F" w:rsidP="00BD599F">
                    <w:pPr>
                      <w:jc w:val="center"/>
                      <w:rPr>
                        <w:rFonts w:ascii="Times" w:hAnsi="Times"/>
                        <w:color w:val="7030A0"/>
                        <w:sz w:val="20"/>
                        <w:szCs w:val="20"/>
                      </w:rPr>
                    </w:pPr>
                    <w:r w:rsidRPr="009276BD">
                      <w:rPr>
                        <w:rFonts w:ascii="Times" w:hAnsi="Times"/>
                        <w:color w:val="7030A0"/>
                        <w:sz w:val="20"/>
                        <w:szCs w:val="20"/>
                      </w:rPr>
                      <w:t>118 East Arcadia Avenue</w:t>
                    </w:r>
                  </w:p>
                  <w:p w:rsidR="00BD599F" w:rsidRPr="009276BD" w:rsidRDefault="00BD599F" w:rsidP="00BD599F">
                    <w:pPr>
                      <w:jc w:val="center"/>
                      <w:rPr>
                        <w:rFonts w:ascii="Times" w:hAnsi="Times"/>
                        <w:color w:val="7030A0"/>
                        <w:sz w:val="20"/>
                        <w:szCs w:val="20"/>
                      </w:rPr>
                    </w:pPr>
                    <w:r w:rsidRPr="009276BD">
                      <w:rPr>
                        <w:rFonts w:ascii="Times" w:hAnsi="Times"/>
                        <w:color w:val="7030A0"/>
                        <w:sz w:val="20"/>
                        <w:szCs w:val="20"/>
                      </w:rPr>
                      <w:t xml:space="preserve">Dawson </w:t>
                    </w:r>
                    <w:r w:rsidR="00FB0922">
                      <w:rPr>
                        <w:rFonts w:ascii="Times" w:hAnsi="Times"/>
                        <w:color w:val="7030A0"/>
                        <w:sz w:val="20"/>
                        <w:szCs w:val="20"/>
                      </w:rPr>
                      <w:t>Springs, KY  42408</w:t>
                    </w:r>
                  </w:p>
                  <w:p w:rsidR="00BD599F" w:rsidRDefault="006C585F" w:rsidP="00BD599F">
                    <w:pPr>
                      <w:jc w:val="center"/>
                      <w:rPr>
                        <w:rFonts w:ascii="Times" w:hAnsi="Times"/>
                        <w:color w:val="7030A0"/>
                        <w:sz w:val="20"/>
                        <w:szCs w:val="20"/>
                      </w:rPr>
                    </w:pPr>
                    <w:r>
                      <w:rPr>
                        <w:rFonts w:ascii="Times" w:hAnsi="Times"/>
                        <w:color w:val="7030A0"/>
                        <w:sz w:val="20"/>
                        <w:szCs w:val="20"/>
                      </w:rPr>
                      <w:t xml:space="preserve">Phone: </w:t>
                    </w:r>
                    <w:r w:rsidR="00BD599F" w:rsidRPr="009276BD">
                      <w:rPr>
                        <w:rFonts w:ascii="Times" w:hAnsi="Times"/>
                        <w:color w:val="7030A0"/>
                        <w:sz w:val="20"/>
                        <w:szCs w:val="20"/>
                      </w:rPr>
                      <w:t>270-797-3811</w:t>
                    </w:r>
                    <w:r w:rsidR="003353C5">
                      <w:rPr>
                        <w:rFonts w:ascii="Times" w:hAnsi="Times"/>
                        <w:color w:val="7030A0"/>
                        <w:sz w:val="20"/>
                        <w:szCs w:val="20"/>
                      </w:rPr>
                      <w:tab/>
                    </w:r>
                    <w:r w:rsidR="00BD599F" w:rsidRPr="009276BD">
                      <w:rPr>
                        <w:rFonts w:ascii="Times" w:hAnsi="Times"/>
                        <w:color w:val="7030A0"/>
                        <w:sz w:val="20"/>
                        <w:szCs w:val="20"/>
                      </w:rPr>
                      <w:t>Fax:  270-797-5201</w:t>
                    </w:r>
                  </w:p>
                  <w:p w:rsidR="00BD599F" w:rsidRDefault="003353C5" w:rsidP="00BD599F">
                    <w:pPr>
                      <w:jc w:val="center"/>
                      <w:rPr>
                        <w:rFonts w:ascii="Times" w:hAnsi="Times"/>
                        <w:color w:val="7030A0"/>
                        <w:sz w:val="20"/>
                        <w:szCs w:val="20"/>
                      </w:rPr>
                    </w:pPr>
                    <w:r w:rsidRPr="003353C5">
                      <w:rPr>
                        <w:rFonts w:ascii="Times" w:hAnsi="Times"/>
                        <w:color w:val="7030A0"/>
                        <w:sz w:val="20"/>
                        <w:szCs w:val="20"/>
                      </w:rPr>
                      <w:t>www.dawsonsprings.kyschools.us</w:t>
                    </w:r>
                  </w:p>
                  <w:p w:rsidR="003353C5" w:rsidRDefault="003353C5" w:rsidP="00BD599F">
                    <w:pPr>
                      <w:jc w:val="center"/>
                      <w:rPr>
                        <w:rFonts w:ascii="Times" w:hAnsi="Times"/>
                        <w:color w:val="7030A0"/>
                        <w:sz w:val="16"/>
                        <w:szCs w:val="16"/>
                      </w:rPr>
                    </w:pPr>
                  </w:p>
                  <w:p w:rsidR="00BD599F" w:rsidRPr="003353C5" w:rsidRDefault="00467B63" w:rsidP="00BD599F">
                    <w:pPr>
                      <w:spacing w:line="360" w:lineRule="auto"/>
                      <w:jc w:val="center"/>
                      <w:rPr>
                        <w:rFonts w:ascii="Times" w:hAnsi="Times"/>
                        <w:b/>
                        <w:color w:val="7030A0"/>
                      </w:rPr>
                    </w:pPr>
                    <w:r w:rsidRPr="003353C5">
                      <w:rPr>
                        <w:rFonts w:ascii="Times" w:hAnsi="Times"/>
                        <w:b/>
                        <w:color w:val="7030A0"/>
                      </w:rPr>
                      <w:t>Leonard Whalen</w:t>
                    </w:r>
                    <w:r w:rsidR="00BD599F" w:rsidRPr="003353C5">
                      <w:rPr>
                        <w:rFonts w:ascii="Times" w:hAnsi="Times"/>
                        <w:b/>
                        <w:color w:val="7030A0"/>
                      </w:rPr>
                      <w:t>, Superintendent</w:t>
                    </w:r>
                  </w:p>
                  <w:p w:rsidR="00BD599F" w:rsidRDefault="00BD599F" w:rsidP="00BD599F">
                    <w:pPr>
                      <w:jc w:val="center"/>
                      <w:rPr>
                        <w:rFonts w:asciiTheme="minorHAnsi" w:hAnsiTheme="minorHAnsi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7A0A1D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72BDCA83" wp14:editId="760EF939">
              <wp:simplePos x="0" y="0"/>
              <wp:positionH relativeFrom="page">
                <wp:posOffset>5934075</wp:posOffset>
              </wp:positionH>
              <wp:positionV relativeFrom="page">
                <wp:posOffset>180975</wp:posOffset>
              </wp:positionV>
              <wp:extent cx="1685925" cy="1764665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5925" cy="1764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76200" cmpd="thickThin"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2105" w:rsidRDefault="00362105" w:rsidP="00362105">
                          <w:pPr>
                            <w:jc w:val="center"/>
                            <w:rPr>
                              <w:b/>
                              <w:color w:val="7030A0"/>
                              <w:sz w:val="22"/>
                              <w:szCs w:val="22"/>
                            </w:rPr>
                          </w:pPr>
                        </w:p>
                        <w:p w:rsidR="00BD599F" w:rsidRPr="003353C5" w:rsidRDefault="00BD599F" w:rsidP="00362105">
                          <w:pPr>
                            <w:jc w:val="center"/>
                            <w:rPr>
                              <w:b/>
                              <w:color w:val="7030A0"/>
                            </w:rPr>
                          </w:pPr>
                          <w:r w:rsidRPr="003353C5">
                            <w:rPr>
                              <w:b/>
                              <w:color w:val="7030A0"/>
                            </w:rPr>
                            <w:t>Board of Education</w:t>
                          </w:r>
                        </w:p>
                        <w:p w:rsidR="00362105" w:rsidRPr="00362105" w:rsidRDefault="00362105" w:rsidP="00362105">
                          <w:pPr>
                            <w:jc w:val="center"/>
                            <w:rPr>
                              <w:b/>
                              <w:color w:val="7030A0"/>
                              <w:sz w:val="20"/>
                              <w:szCs w:val="20"/>
                            </w:rPr>
                          </w:pPr>
                        </w:p>
                        <w:p w:rsidR="00BD599F" w:rsidRPr="00C55DD1" w:rsidRDefault="000B3751" w:rsidP="00593BA7">
                          <w:pPr>
                            <w:jc w:val="center"/>
                            <w:rPr>
                              <w:color w:val="7030A0"/>
                              <w:sz w:val="20"/>
                              <w:szCs w:val="20"/>
                            </w:rPr>
                          </w:pPr>
                          <w:r w:rsidRPr="00C55DD1">
                            <w:rPr>
                              <w:color w:val="7030A0"/>
                              <w:sz w:val="20"/>
                              <w:szCs w:val="20"/>
                            </w:rPr>
                            <w:t>Vicki Allen</w:t>
                          </w:r>
                          <w:r w:rsidR="006C585F" w:rsidRPr="00C55DD1">
                            <w:rPr>
                              <w:color w:val="7030A0"/>
                              <w:sz w:val="20"/>
                              <w:szCs w:val="20"/>
                            </w:rPr>
                            <w:t>,</w:t>
                          </w:r>
                          <w:r w:rsidR="00593BA7">
                            <w:rPr>
                              <w:color w:val="7030A0"/>
                              <w:sz w:val="20"/>
                              <w:szCs w:val="20"/>
                            </w:rPr>
                            <w:t xml:space="preserve"> Board</w:t>
                          </w:r>
                          <w:r w:rsidR="006C585F" w:rsidRPr="00C55DD1">
                            <w:rPr>
                              <w:color w:val="7030A0"/>
                              <w:sz w:val="20"/>
                              <w:szCs w:val="20"/>
                            </w:rPr>
                            <w:t xml:space="preserve"> C</w:t>
                          </w:r>
                          <w:r w:rsidR="00593BA7">
                            <w:rPr>
                              <w:color w:val="7030A0"/>
                              <w:sz w:val="20"/>
                              <w:szCs w:val="20"/>
                            </w:rPr>
                            <w:t>hair</w:t>
                          </w:r>
                        </w:p>
                        <w:p w:rsidR="00BD599F" w:rsidRPr="00C55DD1" w:rsidRDefault="000B3751" w:rsidP="006C585F">
                          <w:pPr>
                            <w:jc w:val="center"/>
                            <w:rPr>
                              <w:color w:val="7030A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7030A0"/>
                              <w:sz w:val="20"/>
                              <w:szCs w:val="20"/>
                            </w:rPr>
                            <w:t>Tracy Overby</w:t>
                          </w:r>
                          <w:r w:rsidR="006C585F" w:rsidRPr="00C55DD1">
                            <w:rPr>
                              <w:color w:val="7030A0"/>
                              <w:sz w:val="20"/>
                              <w:szCs w:val="20"/>
                            </w:rPr>
                            <w:t>, Vice-Chair</w:t>
                          </w:r>
                        </w:p>
                        <w:p w:rsidR="00B35EC8" w:rsidRDefault="00B35EC8" w:rsidP="00B35EC8">
                          <w:pPr>
                            <w:jc w:val="center"/>
                            <w:rPr>
                              <w:rFonts w:eastAsiaTheme="majorEastAsia" w:cstheme="majorBidi"/>
                              <w:iCs/>
                              <w:color w:val="7030A0"/>
                              <w:sz w:val="20"/>
                              <w:szCs w:val="20"/>
                            </w:rPr>
                          </w:pPr>
                          <w:r w:rsidRPr="00C55DD1">
                            <w:rPr>
                              <w:rFonts w:eastAsiaTheme="majorEastAsia" w:cstheme="majorBidi"/>
                              <w:iCs/>
                              <w:color w:val="7030A0"/>
                              <w:sz w:val="20"/>
                              <w:szCs w:val="20"/>
                            </w:rPr>
                            <w:t>Lindsey Morgan</w:t>
                          </w:r>
                        </w:p>
                        <w:p w:rsidR="00593BA7" w:rsidRDefault="00FB0922" w:rsidP="00B35EC8">
                          <w:pPr>
                            <w:jc w:val="center"/>
                            <w:rPr>
                              <w:rFonts w:eastAsiaTheme="majorEastAsia" w:cstheme="majorBidi"/>
                              <w:iCs/>
                              <w:color w:val="7030A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eastAsiaTheme="majorEastAsia" w:cstheme="majorBidi"/>
                              <w:iCs/>
                              <w:color w:val="7030A0"/>
                              <w:sz w:val="20"/>
                              <w:szCs w:val="20"/>
                            </w:rPr>
                            <w:t>Wes Ausenbaugh</w:t>
                          </w:r>
                        </w:p>
                        <w:p w:rsidR="00A5617D" w:rsidRDefault="00A5617D" w:rsidP="00B35EC8">
                          <w:pPr>
                            <w:jc w:val="center"/>
                            <w:rPr>
                              <w:rFonts w:eastAsiaTheme="majorEastAsia" w:cstheme="majorBidi"/>
                              <w:iCs/>
                              <w:color w:val="7030A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eastAsiaTheme="majorEastAsia" w:cstheme="majorBidi"/>
                              <w:iCs/>
                              <w:color w:val="7030A0"/>
                              <w:sz w:val="20"/>
                              <w:szCs w:val="20"/>
                            </w:rPr>
                            <w:t>Kent Dillingham</w:t>
                          </w:r>
                        </w:p>
                        <w:p w:rsidR="00593BA7" w:rsidRPr="00C55DD1" w:rsidRDefault="00593BA7" w:rsidP="00B35EC8">
                          <w:pPr>
                            <w:jc w:val="center"/>
                            <w:rPr>
                              <w:rFonts w:eastAsiaTheme="majorEastAsia" w:cstheme="majorBidi"/>
                              <w:iCs/>
                              <w:color w:val="7030A0"/>
                              <w:sz w:val="20"/>
                              <w:szCs w:val="20"/>
                            </w:rPr>
                          </w:pPr>
                        </w:p>
                        <w:p w:rsidR="007A0A1D" w:rsidRPr="00C55DD1" w:rsidRDefault="007A0A1D" w:rsidP="006C585F">
                          <w:pPr>
                            <w:jc w:val="center"/>
                            <w:rPr>
                              <w:rFonts w:eastAsiaTheme="majorEastAsia" w:cstheme="majorBidi"/>
                              <w:iCs/>
                              <w:color w:val="7030A0"/>
                              <w:sz w:val="20"/>
                              <w:szCs w:val="20"/>
                            </w:rPr>
                          </w:pPr>
                        </w:p>
                        <w:p w:rsidR="00362105" w:rsidRDefault="00362105" w:rsidP="006C585F">
                          <w:pPr>
                            <w:jc w:val="center"/>
                            <w:rPr>
                              <w:rFonts w:eastAsiaTheme="majorEastAsia" w:cstheme="majorBidi"/>
                              <w:iCs/>
                              <w:color w:val="6600CC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137160" tIns="91440" rIns="137160" bIns="9144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BDCA83" id="Text Box 2" o:spid="_x0000_s1027" type="#_x0000_t202" style="position:absolute;margin-left:467.25pt;margin-top:14.25pt;width:132.75pt;height:138.9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" o:allowincell="f" filled="f" stroked="f" strokecolor="#622423 [1605]" strokeweight="6pt">
              <v:stroke linestyle="thickThin"/>
              <v:textbox inset="10.8pt,7.2pt,10.8pt,7.2pt">
                <w:txbxContent>
                  <w:p w:rsidR="00362105" w:rsidRDefault="00362105" w:rsidP="00362105">
                    <w:pPr>
                      <w:jc w:val="center"/>
                      <w:rPr>
                        <w:b/>
                        <w:color w:val="7030A0"/>
                        <w:sz w:val="22"/>
                        <w:szCs w:val="22"/>
                      </w:rPr>
                    </w:pPr>
                  </w:p>
                  <w:p w:rsidR="00BD599F" w:rsidRPr="003353C5" w:rsidRDefault="00BD599F" w:rsidP="00362105">
                    <w:pPr>
                      <w:jc w:val="center"/>
                      <w:rPr>
                        <w:b/>
                        <w:color w:val="7030A0"/>
                      </w:rPr>
                    </w:pPr>
                    <w:r w:rsidRPr="003353C5">
                      <w:rPr>
                        <w:b/>
                        <w:color w:val="7030A0"/>
                      </w:rPr>
                      <w:t>Board of Education</w:t>
                    </w:r>
                  </w:p>
                  <w:p w:rsidR="00362105" w:rsidRPr="00362105" w:rsidRDefault="00362105" w:rsidP="00362105">
                    <w:pPr>
                      <w:jc w:val="center"/>
                      <w:rPr>
                        <w:b/>
                        <w:color w:val="7030A0"/>
                        <w:sz w:val="20"/>
                        <w:szCs w:val="20"/>
                      </w:rPr>
                    </w:pPr>
                  </w:p>
                  <w:p w:rsidR="00BD599F" w:rsidRPr="00C55DD1" w:rsidRDefault="000B3751" w:rsidP="00593BA7">
                    <w:pPr>
                      <w:jc w:val="center"/>
                      <w:rPr>
                        <w:color w:val="7030A0"/>
                        <w:sz w:val="20"/>
                        <w:szCs w:val="20"/>
                      </w:rPr>
                    </w:pPr>
                    <w:r w:rsidRPr="00C55DD1">
                      <w:rPr>
                        <w:color w:val="7030A0"/>
                        <w:sz w:val="20"/>
                        <w:szCs w:val="20"/>
                      </w:rPr>
                      <w:t>Vicki Allen</w:t>
                    </w:r>
                    <w:r w:rsidR="006C585F" w:rsidRPr="00C55DD1">
                      <w:rPr>
                        <w:color w:val="7030A0"/>
                        <w:sz w:val="20"/>
                        <w:szCs w:val="20"/>
                      </w:rPr>
                      <w:t>,</w:t>
                    </w:r>
                    <w:r w:rsidR="00593BA7">
                      <w:rPr>
                        <w:color w:val="7030A0"/>
                        <w:sz w:val="20"/>
                        <w:szCs w:val="20"/>
                      </w:rPr>
                      <w:t xml:space="preserve"> Board</w:t>
                    </w:r>
                    <w:r w:rsidR="006C585F" w:rsidRPr="00C55DD1">
                      <w:rPr>
                        <w:color w:val="7030A0"/>
                        <w:sz w:val="20"/>
                        <w:szCs w:val="20"/>
                      </w:rPr>
                      <w:t xml:space="preserve"> C</w:t>
                    </w:r>
                    <w:r w:rsidR="00593BA7">
                      <w:rPr>
                        <w:color w:val="7030A0"/>
                        <w:sz w:val="20"/>
                        <w:szCs w:val="20"/>
                      </w:rPr>
                      <w:t>hair</w:t>
                    </w:r>
                  </w:p>
                  <w:p w:rsidR="00BD599F" w:rsidRPr="00C55DD1" w:rsidRDefault="000B3751" w:rsidP="006C585F">
                    <w:pPr>
                      <w:jc w:val="center"/>
                      <w:rPr>
                        <w:color w:val="7030A0"/>
                        <w:sz w:val="20"/>
                        <w:szCs w:val="20"/>
                      </w:rPr>
                    </w:pPr>
                    <w:r>
                      <w:rPr>
                        <w:color w:val="7030A0"/>
                        <w:sz w:val="20"/>
                        <w:szCs w:val="20"/>
                      </w:rPr>
                      <w:t>Tracy Overby</w:t>
                    </w:r>
                    <w:r w:rsidR="006C585F" w:rsidRPr="00C55DD1">
                      <w:rPr>
                        <w:color w:val="7030A0"/>
                        <w:sz w:val="20"/>
                        <w:szCs w:val="20"/>
                      </w:rPr>
                      <w:t>, Vice-Chair</w:t>
                    </w:r>
                  </w:p>
                  <w:p w:rsidR="00B35EC8" w:rsidRDefault="00B35EC8" w:rsidP="00B35EC8">
                    <w:pPr>
                      <w:jc w:val="center"/>
                      <w:rPr>
                        <w:rFonts w:eastAsiaTheme="majorEastAsia" w:cstheme="majorBidi"/>
                        <w:iCs/>
                        <w:color w:val="7030A0"/>
                        <w:sz w:val="20"/>
                        <w:szCs w:val="20"/>
                      </w:rPr>
                    </w:pPr>
                    <w:r w:rsidRPr="00C55DD1">
                      <w:rPr>
                        <w:rFonts w:eastAsiaTheme="majorEastAsia" w:cstheme="majorBidi"/>
                        <w:iCs/>
                        <w:color w:val="7030A0"/>
                        <w:sz w:val="20"/>
                        <w:szCs w:val="20"/>
                      </w:rPr>
                      <w:t>Lindsey Morgan</w:t>
                    </w:r>
                  </w:p>
                  <w:p w:rsidR="00593BA7" w:rsidRDefault="00FB0922" w:rsidP="00B35EC8">
                    <w:pPr>
                      <w:jc w:val="center"/>
                      <w:rPr>
                        <w:rFonts w:eastAsiaTheme="majorEastAsia" w:cstheme="majorBidi"/>
                        <w:iCs/>
                        <w:color w:val="7030A0"/>
                        <w:sz w:val="20"/>
                        <w:szCs w:val="20"/>
                      </w:rPr>
                    </w:pPr>
                    <w:r>
                      <w:rPr>
                        <w:rFonts w:eastAsiaTheme="majorEastAsia" w:cstheme="majorBidi"/>
                        <w:iCs/>
                        <w:color w:val="7030A0"/>
                        <w:sz w:val="20"/>
                        <w:szCs w:val="20"/>
                      </w:rPr>
                      <w:t>Wes Ausenbaugh</w:t>
                    </w:r>
                  </w:p>
                  <w:p w:rsidR="00A5617D" w:rsidRDefault="00A5617D" w:rsidP="00B35EC8">
                    <w:pPr>
                      <w:jc w:val="center"/>
                      <w:rPr>
                        <w:rFonts w:eastAsiaTheme="majorEastAsia" w:cstheme="majorBidi"/>
                        <w:iCs/>
                        <w:color w:val="7030A0"/>
                        <w:sz w:val="20"/>
                        <w:szCs w:val="20"/>
                      </w:rPr>
                    </w:pPr>
                    <w:r>
                      <w:rPr>
                        <w:rFonts w:eastAsiaTheme="majorEastAsia" w:cstheme="majorBidi"/>
                        <w:iCs/>
                        <w:color w:val="7030A0"/>
                        <w:sz w:val="20"/>
                        <w:szCs w:val="20"/>
                      </w:rPr>
                      <w:t>Kent Dillingham</w:t>
                    </w:r>
                  </w:p>
                  <w:p w:rsidR="00593BA7" w:rsidRPr="00C55DD1" w:rsidRDefault="00593BA7" w:rsidP="00B35EC8">
                    <w:pPr>
                      <w:jc w:val="center"/>
                      <w:rPr>
                        <w:rFonts w:eastAsiaTheme="majorEastAsia" w:cstheme="majorBidi"/>
                        <w:iCs/>
                        <w:color w:val="7030A0"/>
                        <w:sz w:val="20"/>
                        <w:szCs w:val="20"/>
                      </w:rPr>
                    </w:pPr>
                  </w:p>
                  <w:p w:rsidR="007A0A1D" w:rsidRPr="00C55DD1" w:rsidRDefault="007A0A1D" w:rsidP="006C585F">
                    <w:pPr>
                      <w:jc w:val="center"/>
                      <w:rPr>
                        <w:rFonts w:eastAsiaTheme="majorEastAsia" w:cstheme="majorBidi"/>
                        <w:iCs/>
                        <w:color w:val="7030A0"/>
                        <w:sz w:val="20"/>
                        <w:szCs w:val="20"/>
                      </w:rPr>
                    </w:pPr>
                  </w:p>
                  <w:p w:rsidR="00362105" w:rsidRDefault="00362105" w:rsidP="006C585F">
                    <w:pPr>
                      <w:jc w:val="center"/>
                      <w:rPr>
                        <w:rFonts w:eastAsiaTheme="majorEastAsia" w:cstheme="majorBidi"/>
                        <w:iCs/>
                        <w:color w:val="6600CC"/>
                        <w:sz w:val="22"/>
                        <w:szCs w:val="22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FA37B1">
      <w:rPr>
        <w:noProof/>
      </w:rPr>
      <w:drawing>
        <wp:inline distT="0" distB="0" distL="0" distR="0">
          <wp:extent cx="1476375" cy="12954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295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D7986">
      <w:ptab w:relativeTo="margin" w:alignment="center" w:leader="none"/>
    </w:r>
    <w:r w:rsidR="009D7986"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17D" w:rsidRDefault="00A561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143F2"/>
    <w:multiLevelType w:val="hybridMultilevel"/>
    <w:tmpl w:val="CF28B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6B0F70"/>
    <w:multiLevelType w:val="singleLevel"/>
    <w:tmpl w:val="F306C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CB0"/>
    <w:rsid w:val="000B3751"/>
    <w:rsid w:val="00104482"/>
    <w:rsid w:val="001474DA"/>
    <w:rsid w:val="00151C38"/>
    <w:rsid w:val="00183119"/>
    <w:rsid w:val="0019488B"/>
    <w:rsid w:val="001C296D"/>
    <w:rsid w:val="001E4515"/>
    <w:rsid w:val="00213ED8"/>
    <w:rsid w:val="00217034"/>
    <w:rsid w:val="00227EA4"/>
    <w:rsid w:val="00290379"/>
    <w:rsid w:val="002B0975"/>
    <w:rsid w:val="002C6D47"/>
    <w:rsid w:val="002F5D12"/>
    <w:rsid w:val="002F6E96"/>
    <w:rsid w:val="003353C5"/>
    <w:rsid w:val="00362105"/>
    <w:rsid w:val="00371178"/>
    <w:rsid w:val="00385A5D"/>
    <w:rsid w:val="00394654"/>
    <w:rsid w:val="003B699E"/>
    <w:rsid w:val="003C32F5"/>
    <w:rsid w:val="003C6C3A"/>
    <w:rsid w:val="004022F8"/>
    <w:rsid w:val="00460005"/>
    <w:rsid w:val="00467B63"/>
    <w:rsid w:val="004736B0"/>
    <w:rsid w:val="0047786D"/>
    <w:rsid w:val="00486683"/>
    <w:rsid w:val="004B55C7"/>
    <w:rsid w:val="004D1BF7"/>
    <w:rsid w:val="004E3E58"/>
    <w:rsid w:val="004F0644"/>
    <w:rsid w:val="004F29FF"/>
    <w:rsid w:val="004F305E"/>
    <w:rsid w:val="00553161"/>
    <w:rsid w:val="00566B4D"/>
    <w:rsid w:val="00593BA7"/>
    <w:rsid w:val="005B4157"/>
    <w:rsid w:val="005C3070"/>
    <w:rsid w:val="005C7625"/>
    <w:rsid w:val="005D212F"/>
    <w:rsid w:val="00614DEC"/>
    <w:rsid w:val="00653CB2"/>
    <w:rsid w:val="00683CFA"/>
    <w:rsid w:val="00692D90"/>
    <w:rsid w:val="0069798D"/>
    <w:rsid w:val="006A30CB"/>
    <w:rsid w:val="006C585F"/>
    <w:rsid w:val="007220D3"/>
    <w:rsid w:val="00726B1C"/>
    <w:rsid w:val="007560CB"/>
    <w:rsid w:val="007A0A1D"/>
    <w:rsid w:val="007A214E"/>
    <w:rsid w:val="007D34DA"/>
    <w:rsid w:val="00813312"/>
    <w:rsid w:val="0084101F"/>
    <w:rsid w:val="00891324"/>
    <w:rsid w:val="008B3551"/>
    <w:rsid w:val="008B54B1"/>
    <w:rsid w:val="009226FD"/>
    <w:rsid w:val="009276BD"/>
    <w:rsid w:val="009B30BF"/>
    <w:rsid w:val="009C0F07"/>
    <w:rsid w:val="009D7986"/>
    <w:rsid w:val="00A5617D"/>
    <w:rsid w:val="00AD40A2"/>
    <w:rsid w:val="00AE3617"/>
    <w:rsid w:val="00AE67FC"/>
    <w:rsid w:val="00AF5358"/>
    <w:rsid w:val="00AF66DC"/>
    <w:rsid w:val="00B0757D"/>
    <w:rsid w:val="00B35EC8"/>
    <w:rsid w:val="00B85190"/>
    <w:rsid w:val="00B85600"/>
    <w:rsid w:val="00B96F89"/>
    <w:rsid w:val="00BA7BD1"/>
    <w:rsid w:val="00BB0662"/>
    <w:rsid w:val="00BC2045"/>
    <w:rsid w:val="00BD599F"/>
    <w:rsid w:val="00BE58E0"/>
    <w:rsid w:val="00C0723D"/>
    <w:rsid w:val="00C5319E"/>
    <w:rsid w:val="00C55DD1"/>
    <w:rsid w:val="00D94451"/>
    <w:rsid w:val="00D97BE5"/>
    <w:rsid w:val="00DA4DF0"/>
    <w:rsid w:val="00DD1CC7"/>
    <w:rsid w:val="00DD4555"/>
    <w:rsid w:val="00E36CB0"/>
    <w:rsid w:val="00E62662"/>
    <w:rsid w:val="00E63DA3"/>
    <w:rsid w:val="00E97293"/>
    <w:rsid w:val="00EA0950"/>
    <w:rsid w:val="00EC78A8"/>
    <w:rsid w:val="00F333A5"/>
    <w:rsid w:val="00F35462"/>
    <w:rsid w:val="00F53D67"/>
    <w:rsid w:val="00F56B1B"/>
    <w:rsid w:val="00F71841"/>
    <w:rsid w:val="00FA37B1"/>
    <w:rsid w:val="00FB0922"/>
    <w:rsid w:val="00FF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23BAF51-D2F3-4B21-AE94-B7FBD595F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11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94654"/>
    <w:pPr>
      <w:keepNext/>
      <w:outlineLvl w:val="0"/>
    </w:pPr>
    <w:rPr>
      <w:rFonts w:ascii="Courier New" w:hAnsi="Courier New" w:cs="Courier New"/>
      <w:sz w:val="28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B09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36CB0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E36CB0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394654"/>
    <w:rPr>
      <w:rFonts w:ascii="Courier New" w:hAnsi="Courier New" w:cs="Courier New"/>
      <w:sz w:val="28"/>
    </w:rPr>
  </w:style>
  <w:style w:type="paragraph" w:styleId="BodyText">
    <w:name w:val="Body Text"/>
    <w:basedOn w:val="Normal"/>
    <w:link w:val="BodyTextChar"/>
    <w:rsid w:val="00394654"/>
    <w:rPr>
      <w:sz w:val="28"/>
    </w:rPr>
  </w:style>
  <w:style w:type="character" w:customStyle="1" w:styleId="BodyTextChar">
    <w:name w:val="Body Text Char"/>
    <w:basedOn w:val="DefaultParagraphFont"/>
    <w:link w:val="BodyText"/>
    <w:rsid w:val="00394654"/>
    <w:rPr>
      <w:sz w:val="28"/>
      <w:szCs w:val="24"/>
    </w:rPr>
  </w:style>
  <w:style w:type="character" w:styleId="Hyperlink">
    <w:name w:val="Hyperlink"/>
    <w:basedOn w:val="DefaultParagraphFont"/>
    <w:rsid w:val="0039465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946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94654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9D7986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2B09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F56B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31883-C1AE-4B8B-92BD-8A2A3F00A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Dawson Springs Ind.</Company>
  <LinksUpToDate>false</LinksUpToDate>
  <CharactersWithSpaces>1119</CharactersWithSpaces>
  <SharedDoc>false</SharedDoc>
  <HLinks>
    <vt:vector size="6" baseType="variant">
      <vt:variant>
        <vt:i4>5832706</vt:i4>
      </vt:variant>
      <vt:variant>
        <vt:i4>3</vt:i4>
      </vt:variant>
      <vt:variant>
        <vt:i4>0</vt:i4>
      </vt:variant>
      <vt:variant>
        <vt:i4>5</vt:i4>
      </vt:variant>
      <vt:variant>
        <vt:lpwstr>http://www.transact.com/index.cfm?event=getDocument&amp;viewID=3&amp;categoryID=1&amp;docID=3045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cproffitt</dc:creator>
  <cp:lastModifiedBy>Whalen, Leonard</cp:lastModifiedBy>
  <cp:revision>4</cp:revision>
  <cp:lastPrinted>2019-08-13T12:42:00Z</cp:lastPrinted>
  <dcterms:created xsi:type="dcterms:W3CDTF">2019-08-06T18:45:00Z</dcterms:created>
  <dcterms:modified xsi:type="dcterms:W3CDTF">2019-08-13T12:43:00Z</dcterms:modified>
</cp:coreProperties>
</file>