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C429" w14:textId="77777777" w:rsidR="00000000" w:rsidRDefault="005A54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District Leadership Retreat</w:t>
      </w:r>
    </w:p>
    <w:p w14:paraId="72C73534" w14:textId="7486EF8E" w:rsidR="00000000" w:rsidRDefault="005A54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July 11, 2019</w:t>
      </w:r>
      <w:r w:rsidR="0073263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5:30 PM</w:t>
      </w:r>
    </w:p>
    <w:p w14:paraId="5F5103B3" w14:textId="77777777" w:rsidR="00000000" w:rsidRDefault="005A54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Webster County Extension Office </w:t>
      </w:r>
    </w:p>
    <w:p w14:paraId="4207D4F3" w14:textId="77A10907" w:rsidR="00000000" w:rsidRDefault="005A54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Dixon, KY  42409</w:t>
      </w:r>
    </w:p>
    <w:p w14:paraId="77E447DA" w14:textId="0BA56F35" w:rsidR="0073263A" w:rsidRDefault="0073263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14:paraId="64A80537" w14:textId="77777777" w:rsidR="0073263A" w:rsidRDefault="0073263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14:paraId="41814FD6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8E08B41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Attendance Taken at 5:30 PM: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94AED2A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A795912" w14:textId="1CDCFB54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Present Board Members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C5AE846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Mr. Mickey Dunbar </w:t>
      </w:r>
    </w:p>
    <w:p w14:paraId="368D8C03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Mr. Cameron Edwards </w:t>
      </w:r>
    </w:p>
    <w:p w14:paraId="6F412CF9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Ms. Venita Murphy </w:t>
      </w:r>
    </w:p>
    <w:p w14:paraId="32673D26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3DA1BBD6" w14:textId="64A29204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Absent Board Members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0AFE334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Mr. James Nance </w:t>
      </w:r>
    </w:p>
    <w:p w14:paraId="76ABE8ED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Mr. Tim McCormick </w:t>
      </w:r>
    </w:p>
    <w:p w14:paraId="3C13BE4A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C77FB5E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1F320DD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A. "Together We Can 2.0..." Welcome and Introductions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91D6A9E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District Leadership Retreat began at 5:30 p.m. with dinner served.  Mrs. Callaway welcomed everyone and commented that</w:t>
      </w:r>
      <w:r>
        <w:rPr>
          <w:rFonts w:ascii="Courier New" w:hAnsi="Courier New" w:cs="Courier New"/>
          <w:sz w:val="20"/>
          <w:szCs w:val="20"/>
        </w:rPr>
        <w:t xml:space="preserve"> the District Leadership Team had spent two very good days together on their retreat. </w:t>
      </w:r>
    </w:p>
    <w:p w14:paraId="488FE6C5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394F652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B. DINNER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66C066C2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Dinner was provided by Webster County School's Food Service Department.  </w:t>
      </w:r>
    </w:p>
    <w:p w14:paraId="7E331583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8CD3828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 LEADERSHIP RETREAT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681939C8" w14:textId="7B9D7C5A" w:rsidR="0073263A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Superintendent Callaway said the team spent two days on team building</w:t>
      </w:r>
      <w:r w:rsidR="0073263A">
        <w:rPr>
          <w:rFonts w:ascii="Courier New" w:hAnsi="Courier New" w:cs="Courier New"/>
          <w:sz w:val="20"/>
          <w:szCs w:val="20"/>
        </w:rPr>
        <w:t xml:space="preserve"> exercises</w:t>
      </w:r>
      <w:r>
        <w:rPr>
          <w:rFonts w:ascii="Courier New" w:hAnsi="Courier New" w:cs="Courier New"/>
          <w:sz w:val="20"/>
          <w:szCs w:val="20"/>
        </w:rPr>
        <w:t xml:space="preserve"> and focusing on the coming year.  </w:t>
      </w:r>
    </w:p>
    <w:p w14:paraId="09A10EAB" w14:textId="4BC88EC0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2BC5D3D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C.1. Reflections from Day 1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B463923" w14:textId="1D98B3FC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Mrs. Callaway recapped the activities from Day 1 of the Leader</w:t>
      </w:r>
      <w:r w:rsidR="0073263A">
        <w:rPr>
          <w:rFonts w:ascii="Courier New" w:hAnsi="Courier New" w:cs="Courier New"/>
          <w:sz w:val="20"/>
          <w:szCs w:val="20"/>
        </w:rPr>
        <w:t>ship Retreat.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3996AF3C" w14:textId="77777777" w:rsidR="0073263A" w:rsidRDefault="0073263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14:paraId="400ABC05" w14:textId="63B88A18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C.2. Reflections from Day 2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FA58305" w14:textId="77777777" w:rsidR="0073263A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Mrs. Callaway discussed with the Board the activities of Day 2 of the Leadership Retreat.  </w:t>
      </w:r>
    </w:p>
    <w:p w14:paraId="1742E001" w14:textId="063D7B08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B98453A" w14:textId="1C0D3058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C.2.a. Principal/Instructional Coach Presentations</w:t>
      </w:r>
      <w:r w:rsidR="0073263A">
        <w:rPr>
          <w:rFonts w:ascii="Courier New" w:hAnsi="Courier New" w:cs="Courier New"/>
          <w:b/>
          <w:bCs/>
          <w:sz w:val="20"/>
          <w:szCs w:val="20"/>
        </w:rPr>
        <w:t xml:space="preserve"> f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rom Each School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62E0B35C" w14:textId="41047131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Principals and Instructional Coaches presented and discussed their plans for their school this 2019-2020 school year.  </w:t>
      </w:r>
    </w:p>
    <w:p w14:paraId="62773ABE" w14:textId="77777777" w:rsidR="0073263A" w:rsidRDefault="0073263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14DBC18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C.2.a.&gt;. Reflections from 2018-2019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38C24D53" w14:textId="77777777" w:rsidR="0073263A" w:rsidRDefault="0073263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14:paraId="7E35BF3B" w14:textId="131571FA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C.2.a.&gt;. Vision for 2019-2020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BB6AF67" w14:textId="77777777" w:rsidR="0073263A" w:rsidRDefault="0073263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14:paraId="6EF62474" w14:textId="111D4A43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C.3. Construction Update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5314699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Mrs. Ca</w:t>
      </w:r>
      <w:r>
        <w:rPr>
          <w:rFonts w:ascii="Courier New" w:hAnsi="Courier New" w:cs="Courier New"/>
          <w:sz w:val="20"/>
          <w:szCs w:val="20"/>
        </w:rPr>
        <w:t xml:space="preserve">llaway gave an update on the construction status of the Webster County High School secure entrance.  </w:t>
      </w:r>
    </w:p>
    <w:p w14:paraId="675A5E3A" w14:textId="77777777" w:rsidR="0073263A" w:rsidRDefault="0073263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14:paraId="7E6E5783" w14:textId="1A73CBB3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C.4. Grant Update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3946E69F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Mrs. </w:t>
      </w:r>
      <w:proofErr w:type="spellStart"/>
      <w:r>
        <w:rPr>
          <w:rFonts w:ascii="Courier New" w:hAnsi="Courier New" w:cs="Courier New"/>
          <w:sz w:val="20"/>
          <w:szCs w:val="20"/>
        </w:rPr>
        <w:t>Saalweachter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discussed the grants the District has received and plans for new grant applications for the upcoming </w:t>
      </w:r>
      <w:r>
        <w:rPr>
          <w:rFonts w:ascii="Courier New" w:hAnsi="Courier New" w:cs="Courier New"/>
          <w:sz w:val="20"/>
          <w:szCs w:val="20"/>
        </w:rPr>
        <w:t xml:space="preserve">year.   </w:t>
      </w:r>
    </w:p>
    <w:p w14:paraId="700A3335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25B631A" w14:textId="66F393C8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D. CONCLUSIO</w:t>
      </w:r>
      <w:r w:rsidR="0073263A">
        <w:rPr>
          <w:rFonts w:ascii="Courier New" w:hAnsi="Courier New" w:cs="Courier New"/>
          <w:b/>
          <w:bCs/>
          <w:sz w:val="20"/>
          <w:szCs w:val="20"/>
        </w:rPr>
        <w:t>N</w:t>
      </w:r>
      <w:bookmarkStart w:id="0" w:name="_GoBack"/>
      <w:bookmarkEnd w:id="0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16F5B730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B815EA3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D1887E0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121958A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0727798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262DF5B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61F776F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0359AD6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38208D0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E99042E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F4232C7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9A2BC81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3269440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14:paraId="2A1250F7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Mickey Dunbar, Chairperson</w:t>
      </w:r>
    </w:p>
    <w:p w14:paraId="1BB8D4FF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CCFF622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122325E" w14:textId="77777777" w:rsidR="00000000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14:paraId="47F32CF2" w14:textId="77777777" w:rsidR="005A54B7" w:rsidRDefault="005A54B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Rhonda Callaway, Superintendent</w:t>
      </w:r>
    </w:p>
    <w:sectPr w:rsidR="005A54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3A"/>
    <w:rsid w:val="005A54B7"/>
    <w:rsid w:val="0073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E3D63DC"/>
  <w14:defaultImageDpi w14:val="0"/>
  <w15:docId w15:val="{4DD543C0-ED37-464E-8522-A7F2D555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Keen, Theresa</cp:lastModifiedBy>
  <cp:revision>2</cp:revision>
  <dcterms:created xsi:type="dcterms:W3CDTF">2019-07-22T01:45:00Z</dcterms:created>
  <dcterms:modified xsi:type="dcterms:W3CDTF">2019-07-22T01:45:00Z</dcterms:modified>
</cp:coreProperties>
</file>