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D8D" w:rsidRPr="006066EE" w:rsidRDefault="00401D8D" w:rsidP="00401D8D">
      <w:pPr>
        <w:rPr>
          <w:sz w:val="32"/>
          <w:szCs w:val="32"/>
          <w:u w:val="single"/>
        </w:rPr>
      </w:pPr>
      <w:r w:rsidRPr="006066EE">
        <w:rPr>
          <w:sz w:val="32"/>
          <w:szCs w:val="32"/>
          <w:u w:val="single"/>
        </w:rPr>
        <w:t>Date:</w:t>
      </w:r>
      <w:r w:rsidR="00A47932" w:rsidRPr="006066EE">
        <w:rPr>
          <w:sz w:val="32"/>
          <w:szCs w:val="32"/>
        </w:rPr>
        <w:tab/>
      </w:r>
      <w:r w:rsidR="00A47932" w:rsidRPr="006066EE">
        <w:rPr>
          <w:sz w:val="32"/>
          <w:szCs w:val="32"/>
        </w:rPr>
        <w:tab/>
      </w:r>
      <w:r w:rsidRPr="006066EE">
        <w:rPr>
          <w:sz w:val="32"/>
          <w:szCs w:val="32"/>
        </w:rPr>
        <w:tab/>
      </w:r>
      <w:r w:rsidRPr="006066EE">
        <w:rPr>
          <w:sz w:val="32"/>
          <w:szCs w:val="32"/>
        </w:rPr>
        <w:tab/>
      </w:r>
      <w:r w:rsidRPr="006066EE">
        <w:rPr>
          <w:sz w:val="32"/>
          <w:szCs w:val="32"/>
          <w:u w:val="single"/>
        </w:rPr>
        <w:t>Opponent:</w:t>
      </w:r>
      <w:r w:rsidRPr="006066EE">
        <w:rPr>
          <w:sz w:val="32"/>
          <w:szCs w:val="32"/>
        </w:rPr>
        <w:tab/>
      </w:r>
      <w:r w:rsidRPr="006066EE">
        <w:rPr>
          <w:sz w:val="32"/>
          <w:szCs w:val="32"/>
        </w:rPr>
        <w:tab/>
      </w:r>
      <w:r w:rsidRPr="006066EE">
        <w:rPr>
          <w:sz w:val="32"/>
          <w:szCs w:val="32"/>
        </w:rPr>
        <w:tab/>
      </w:r>
      <w:r w:rsidR="006066EE">
        <w:rPr>
          <w:sz w:val="32"/>
          <w:szCs w:val="32"/>
        </w:rPr>
        <w:tab/>
      </w:r>
      <w:r w:rsidRPr="006066EE">
        <w:rPr>
          <w:sz w:val="32"/>
          <w:szCs w:val="32"/>
          <w:u w:val="single"/>
        </w:rPr>
        <w:t>Site:</w:t>
      </w:r>
    </w:p>
    <w:p w:rsidR="00401D8D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Aug 8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932" w:rsidRPr="006066EE">
        <w:rPr>
          <w:sz w:val="32"/>
          <w:szCs w:val="32"/>
        </w:rPr>
        <w:t>Christian County</w:t>
      </w:r>
      <w:r w:rsidR="00A47932" w:rsidRPr="006066EE">
        <w:rPr>
          <w:sz w:val="32"/>
          <w:szCs w:val="32"/>
        </w:rPr>
        <w:tab/>
      </w:r>
      <w:r w:rsidR="00A47932" w:rsidRPr="006066E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932" w:rsidRPr="006066EE">
        <w:rPr>
          <w:sz w:val="32"/>
          <w:szCs w:val="32"/>
        </w:rPr>
        <w:t xml:space="preserve">Christian </w:t>
      </w:r>
    </w:p>
    <w:p w:rsidR="00A47932" w:rsidRPr="006066EE" w:rsidRDefault="006066EE" w:rsidP="00401D8D">
      <w:pPr>
        <w:rPr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47932" w:rsidRPr="006066EE">
        <w:rPr>
          <w:sz w:val="32"/>
          <w:szCs w:val="32"/>
        </w:rPr>
        <w:t>(Scrimmage)</w:t>
      </w:r>
    </w:p>
    <w:p w:rsidR="00401D8D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Aug 13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>Barren County</w:t>
      </w:r>
      <w:r w:rsidR="00401D8D" w:rsidRPr="006066EE"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ab/>
        <w:t>Barren County</w:t>
      </w:r>
    </w:p>
    <w:p w:rsidR="00401D8D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Aug 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>Hopkins CC</w:t>
      </w:r>
      <w:r w:rsidR="00401D8D" w:rsidRPr="006066EE"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ab/>
        <w:t>Hopkins CC</w:t>
      </w:r>
    </w:p>
    <w:p w:rsidR="00401D8D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Aug 20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>Franklin-Simpson</w:t>
      </w:r>
      <w:r w:rsidR="00401D8D" w:rsidRPr="006066EE"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ab/>
      </w:r>
      <w:r w:rsidR="00401D8D" w:rsidRPr="006066EE">
        <w:rPr>
          <w:color w:val="FF0000"/>
          <w:sz w:val="32"/>
          <w:szCs w:val="32"/>
        </w:rPr>
        <w:t>Todd County</w:t>
      </w:r>
    </w:p>
    <w:p w:rsidR="00401D8D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Aug 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>Muhlenberg County</w:t>
      </w:r>
      <w:r w:rsidR="00401D8D" w:rsidRPr="006066E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01D8D" w:rsidRPr="006066EE">
        <w:rPr>
          <w:sz w:val="32"/>
          <w:szCs w:val="32"/>
        </w:rPr>
        <w:t>Muhl</w:t>
      </w:r>
      <w:r w:rsidR="0056365E" w:rsidRPr="006066EE">
        <w:rPr>
          <w:sz w:val="32"/>
          <w:szCs w:val="32"/>
        </w:rPr>
        <w:t xml:space="preserve">enberg </w:t>
      </w:r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Aug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Monroe County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>
        <w:rPr>
          <w:sz w:val="32"/>
          <w:szCs w:val="32"/>
        </w:rPr>
        <w:tab/>
      </w:r>
      <w:bookmarkStart w:id="0" w:name="_GoBack"/>
      <w:bookmarkEnd w:id="0"/>
      <w:r w:rsidR="0056365E" w:rsidRPr="006066EE">
        <w:rPr>
          <w:sz w:val="32"/>
          <w:szCs w:val="32"/>
        </w:rPr>
        <w:t xml:space="preserve">Monroe </w:t>
      </w:r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Aug 26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TBA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proofErr w:type="spellStart"/>
      <w:r w:rsidR="0056365E" w:rsidRPr="006066EE">
        <w:rPr>
          <w:sz w:val="32"/>
          <w:szCs w:val="32"/>
        </w:rPr>
        <w:t>TBA</w:t>
      </w:r>
      <w:proofErr w:type="spellEnd"/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Sept 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Trigg County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  <w:t>Trigg</w:t>
      </w:r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Sept 3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Russellville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color w:val="FF0000"/>
          <w:sz w:val="32"/>
          <w:szCs w:val="32"/>
        </w:rPr>
        <w:t>Todd County</w:t>
      </w:r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Sept 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Clinton County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Various Sites?</w:t>
      </w:r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Sept 9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Grayson County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Grayson</w:t>
      </w:r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Sept 10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Franklin-Simpson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  <w:t>Franklin S</w:t>
      </w:r>
    </w:p>
    <w:p w:rsidR="0056365E" w:rsidRPr="006066EE" w:rsidRDefault="0056365E" w:rsidP="00401D8D">
      <w:pPr>
        <w:rPr>
          <w:sz w:val="32"/>
          <w:szCs w:val="32"/>
        </w:rPr>
      </w:pPr>
      <w:r w:rsidRPr="006066EE">
        <w:rPr>
          <w:sz w:val="32"/>
          <w:szCs w:val="32"/>
        </w:rPr>
        <w:t xml:space="preserve">Sept </w:t>
      </w:r>
      <w:r w:rsidR="006066EE">
        <w:rPr>
          <w:sz w:val="32"/>
          <w:szCs w:val="32"/>
        </w:rPr>
        <w:t>12</w:t>
      </w:r>
      <w:r w:rsidR="006066EE">
        <w:rPr>
          <w:sz w:val="32"/>
          <w:szCs w:val="32"/>
        </w:rPr>
        <w:tab/>
      </w:r>
      <w:r w:rsidR="006066EE">
        <w:rPr>
          <w:sz w:val="32"/>
          <w:szCs w:val="32"/>
        </w:rPr>
        <w:tab/>
      </w:r>
      <w:r w:rsidR="006066EE">
        <w:rPr>
          <w:sz w:val="32"/>
          <w:szCs w:val="32"/>
        </w:rPr>
        <w:tab/>
      </w:r>
      <w:r w:rsidRPr="006066EE">
        <w:rPr>
          <w:sz w:val="32"/>
          <w:szCs w:val="32"/>
        </w:rPr>
        <w:t>Fort Campbell</w:t>
      </w:r>
      <w:r w:rsidRPr="006066EE">
        <w:rPr>
          <w:sz w:val="32"/>
          <w:szCs w:val="32"/>
        </w:rPr>
        <w:tab/>
      </w:r>
      <w:r w:rsidRPr="006066EE">
        <w:rPr>
          <w:sz w:val="32"/>
          <w:szCs w:val="32"/>
        </w:rPr>
        <w:tab/>
      </w:r>
      <w:r w:rsidRPr="006066EE">
        <w:rPr>
          <w:sz w:val="32"/>
          <w:szCs w:val="32"/>
        </w:rPr>
        <w:tab/>
      </w:r>
      <w:r w:rsidRPr="006066EE">
        <w:rPr>
          <w:color w:val="FF0000"/>
          <w:sz w:val="32"/>
          <w:szCs w:val="32"/>
        </w:rPr>
        <w:t>Todd County</w:t>
      </w:r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Sept 17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Logan County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color w:val="FF0000"/>
          <w:sz w:val="32"/>
          <w:szCs w:val="32"/>
        </w:rPr>
        <w:t>Todd County</w:t>
      </w:r>
    </w:p>
    <w:p w:rsidR="0056365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Sept 24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Russellville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 w:rsidR="0056365E" w:rsidRPr="006066EE">
        <w:rPr>
          <w:sz w:val="32"/>
          <w:szCs w:val="32"/>
        </w:rPr>
        <w:t>Russellville</w:t>
      </w:r>
      <w:proofErr w:type="spellEnd"/>
    </w:p>
    <w:p w:rsidR="00B16B59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Sept 30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TBA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proofErr w:type="spellStart"/>
      <w:r w:rsidR="0056365E" w:rsidRPr="006066EE">
        <w:rPr>
          <w:sz w:val="32"/>
          <w:szCs w:val="32"/>
        </w:rPr>
        <w:t>TBA</w:t>
      </w:r>
      <w:proofErr w:type="spellEnd"/>
    </w:p>
    <w:p w:rsidR="00401D8D" w:rsidRPr="006066EE" w:rsidRDefault="00B16B59" w:rsidP="00401D8D">
      <w:pPr>
        <w:rPr>
          <w:color w:val="FF0000"/>
          <w:sz w:val="32"/>
          <w:szCs w:val="32"/>
        </w:rPr>
      </w:pPr>
      <w:r w:rsidRPr="006066EE">
        <w:rPr>
          <w:sz w:val="32"/>
          <w:szCs w:val="32"/>
        </w:rPr>
        <w:t>O</w:t>
      </w:r>
      <w:r w:rsidR="006066EE">
        <w:rPr>
          <w:sz w:val="32"/>
          <w:szCs w:val="32"/>
        </w:rPr>
        <w:t>ct 1</w:t>
      </w:r>
      <w:r w:rsidR="006066EE">
        <w:rPr>
          <w:sz w:val="32"/>
          <w:szCs w:val="32"/>
        </w:rPr>
        <w:tab/>
      </w:r>
      <w:r w:rsidR="006066EE">
        <w:rPr>
          <w:sz w:val="32"/>
          <w:szCs w:val="32"/>
        </w:rPr>
        <w:tab/>
      </w:r>
      <w:r w:rsidR="006066EE">
        <w:rPr>
          <w:sz w:val="32"/>
          <w:szCs w:val="32"/>
        </w:rPr>
        <w:tab/>
      </w:r>
      <w:r w:rsid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>Christian County</w:t>
      </w:r>
      <w:r w:rsidR="0056365E" w:rsidRPr="006066EE">
        <w:rPr>
          <w:sz w:val="32"/>
          <w:szCs w:val="32"/>
        </w:rPr>
        <w:tab/>
      </w:r>
      <w:r w:rsidR="0056365E" w:rsidRPr="006066EE">
        <w:rPr>
          <w:sz w:val="32"/>
          <w:szCs w:val="32"/>
        </w:rPr>
        <w:tab/>
      </w:r>
      <w:r w:rsidR="006066EE">
        <w:rPr>
          <w:sz w:val="32"/>
          <w:szCs w:val="32"/>
        </w:rPr>
        <w:tab/>
      </w:r>
      <w:r w:rsidR="0056365E" w:rsidRPr="006066EE">
        <w:rPr>
          <w:color w:val="FF0000"/>
          <w:sz w:val="32"/>
          <w:szCs w:val="32"/>
        </w:rPr>
        <w:t>Todd County</w:t>
      </w:r>
    </w:p>
    <w:p w:rsid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 xml:space="preserve">TBA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066EE">
        <w:rPr>
          <w:sz w:val="32"/>
          <w:szCs w:val="32"/>
        </w:rPr>
        <w:t>District Tournament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:rsidR="006066EE" w:rsidRPr="006066EE" w:rsidRDefault="006066EE" w:rsidP="00401D8D">
      <w:pPr>
        <w:rPr>
          <w:sz w:val="32"/>
          <w:szCs w:val="32"/>
        </w:rPr>
      </w:pPr>
      <w:r>
        <w:rPr>
          <w:sz w:val="32"/>
          <w:szCs w:val="32"/>
        </w:rPr>
        <w:t>TBA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Regional Tournament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TBA</w:t>
      </w:r>
    </w:p>
    <w:p w:rsidR="006066EE" w:rsidRPr="006066EE" w:rsidRDefault="006066EE" w:rsidP="00401D8D">
      <w:pPr>
        <w:rPr>
          <w:sz w:val="36"/>
          <w:szCs w:val="36"/>
        </w:rPr>
      </w:pPr>
    </w:p>
    <w:p w:rsidR="006066EE" w:rsidRDefault="006066EE" w:rsidP="00401D8D">
      <w:pPr>
        <w:rPr>
          <w:color w:val="FF0000"/>
          <w:sz w:val="36"/>
          <w:szCs w:val="36"/>
        </w:rPr>
      </w:pPr>
    </w:p>
    <w:sectPr w:rsidR="006066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0B0" w:rsidRDefault="009010B0" w:rsidP="006066EE">
      <w:pPr>
        <w:spacing w:after="0" w:line="240" w:lineRule="auto"/>
      </w:pPr>
      <w:r>
        <w:separator/>
      </w:r>
    </w:p>
  </w:endnote>
  <w:endnote w:type="continuationSeparator" w:id="0">
    <w:p w:rsidR="009010B0" w:rsidRDefault="009010B0" w:rsidP="00606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0B0" w:rsidRDefault="009010B0" w:rsidP="006066EE">
      <w:pPr>
        <w:spacing w:after="0" w:line="240" w:lineRule="auto"/>
      </w:pPr>
      <w:r>
        <w:separator/>
      </w:r>
    </w:p>
  </w:footnote>
  <w:footnote w:type="continuationSeparator" w:id="0">
    <w:p w:rsidR="009010B0" w:rsidRDefault="009010B0" w:rsidP="00606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6EE" w:rsidRDefault="006066EE" w:rsidP="006066EE">
    <w:pPr>
      <w:tabs>
        <w:tab w:val="left" w:pos="1695"/>
        <w:tab w:val="center" w:pos="4680"/>
      </w:tabs>
      <w:rPr>
        <w:sz w:val="36"/>
        <w:szCs w:val="36"/>
      </w:rPr>
    </w:pPr>
    <w:r>
      <w:rPr>
        <w:sz w:val="36"/>
        <w:szCs w:val="36"/>
      </w:rPr>
      <w:tab/>
    </w:r>
    <w:r>
      <w:rPr>
        <w:sz w:val="36"/>
        <w:szCs w:val="36"/>
      </w:rPr>
      <w:tab/>
    </w:r>
    <w:r>
      <w:rPr>
        <w:sz w:val="36"/>
        <w:szCs w:val="36"/>
      </w:rPr>
      <w:t>TC Boys Soccer Schedule 2019-20</w:t>
    </w:r>
  </w:p>
  <w:p w:rsidR="006066EE" w:rsidRDefault="006066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F"/>
    <w:rsid w:val="00401D8D"/>
    <w:rsid w:val="004E72FD"/>
    <w:rsid w:val="0056365E"/>
    <w:rsid w:val="005B50DF"/>
    <w:rsid w:val="006066EE"/>
    <w:rsid w:val="009010B0"/>
    <w:rsid w:val="009103EC"/>
    <w:rsid w:val="00A47932"/>
    <w:rsid w:val="00B1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69775B-5BF5-43B0-85BB-71A88C95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6EE"/>
  </w:style>
  <w:style w:type="paragraph" w:styleId="Footer">
    <w:name w:val="footer"/>
    <w:basedOn w:val="Normal"/>
    <w:link w:val="FooterChar"/>
    <w:uiPriority w:val="99"/>
    <w:unhideWhenUsed/>
    <w:rsid w:val="006066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6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Young</dc:creator>
  <cp:keywords/>
  <dc:description/>
  <cp:lastModifiedBy>Brown, Courtney</cp:lastModifiedBy>
  <cp:revision>3</cp:revision>
  <dcterms:created xsi:type="dcterms:W3CDTF">2019-07-08T17:58:00Z</dcterms:created>
  <dcterms:modified xsi:type="dcterms:W3CDTF">2019-07-08T18:07:00Z</dcterms:modified>
</cp:coreProperties>
</file>