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EE" w:rsidRPr="00301D2B" w:rsidRDefault="00E60ABB" w:rsidP="00E60ABB">
      <w:pPr>
        <w:jc w:val="center"/>
        <w:rPr>
          <w:sz w:val="26"/>
          <w:szCs w:val="26"/>
        </w:rPr>
      </w:pPr>
      <w:r w:rsidRPr="00301D2B">
        <w:rPr>
          <w:sz w:val="26"/>
          <w:szCs w:val="26"/>
        </w:rPr>
        <w:t>Code of Acceptable Behavior Handbook</w:t>
      </w:r>
    </w:p>
    <w:p w:rsidR="00E60ABB" w:rsidRPr="00301D2B" w:rsidRDefault="00E60ABB" w:rsidP="00E60ABB">
      <w:pPr>
        <w:jc w:val="center"/>
        <w:rPr>
          <w:sz w:val="23"/>
          <w:szCs w:val="23"/>
        </w:rPr>
      </w:pPr>
      <w:r w:rsidRPr="00301D2B">
        <w:rPr>
          <w:sz w:val="23"/>
          <w:szCs w:val="23"/>
        </w:rPr>
        <w:t>Revisions for 2019-2020 school year</w:t>
      </w:r>
    </w:p>
    <w:p w:rsidR="00C81CEE" w:rsidRPr="00301D2B" w:rsidRDefault="00C81CEE">
      <w:pPr>
        <w:rPr>
          <w:sz w:val="18"/>
          <w:szCs w:val="18"/>
        </w:rPr>
      </w:pPr>
    </w:p>
    <w:p w:rsidR="006421E3" w:rsidRPr="00301D2B" w:rsidRDefault="00016847" w:rsidP="00016847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>Page 13</w:t>
      </w:r>
      <w:r w:rsidRPr="00301D2B">
        <w:rPr>
          <w:sz w:val="18"/>
          <w:szCs w:val="18"/>
        </w:rPr>
        <w:tab/>
      </w:r>
      <w:r w:rsidR="00A87B12" w:rsidRPr="00301D2B">
        <w:rPr>
          <w:sz w:val="18"/>
          <w:szCs w:val="18"/>
        </w:rPr>
        <w:t xml:space="preserve">AUP (Acceptable Use Policy; Technology) </w:t>
      </w:r>
      <w:r w:rsidRPr="00301D2B">
        <w:rPr>
          <w:sz w:val="18"/>
          <w:szCs w:val="18"/>
        </w:rPr>
        <w:t xml:space="preserve">specific grade levels:  </w:t>
      </w:r>
      <w:r w:rsidR="00A87B12" w:rsidRPr="00301D2B">
        <w:rPr>
          <w:sz w:val="18"/>
          <w:szCs w:val="18"/>
        </w:rPr>
        <w:t>K-4, 5-6 &amp; 7-12 grade ranges.</w:t>
      </w:r>
    </w:p>
    <w:p w:rsidR="00A87B12" w:rsidRPr="00301D2B" w:rsidRDefault="00853284" w:rsidP="00A87B12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>Page 31</w:t>
      </w:r>
      <w:r w:rsidR="00A87B12" w:rsidRPr="00301D2B">
        <w:rPr>
          <w:sz w:val="18"/>
          <w:szCs w:val="18"/>
        </w:rPr>
        <w:tab/>
        <w:t>Add #9</w:t>
      </w:r>
      <w:r w:rsidRPr="00301D2B">
        <w:rPr>
          <w:sz w:val="18"/>
          <w:szCs w:val="18"/>
        </w:rPr>
        <w:t xml:space="preserve"> under Senior Trip Information Eligibility Requirements</w:t>
      </w:r>
      <w:r w:rsidR="00A87B12" w:rsidRPr="00301D2B">
        <w:rPr>
          <w:sz w:val="18"/>
          <w:szCs w:val="18"/>
        </w:rPr>
        <w:t>; “No refund will be given in the event the student is deemed ineligible due to attendance, behavior or grades.”</w:t>
      </w:r>
    </w:p>
    <w:p w:rsidR="00A87B12" w:rsidRPr="00301D2B" w:rsidRDefault="003A06F2" w:rsidP="00A87B12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>Page 33</w:t>
      </w:r>
      <w:r w:rsidR="00A87B12" w:rsidRPr="00301D2B">
        <w:rPr>
          <w:sz w:val="18"/>
          <w:szCs w:val="18"/>
        </w:rPr>
        <w:tab/>
        <w:t>Under detention; #1 remove specific days of Tuesday/Thursday and Monday/Wednesday.  #2 add grades 4-12.</w:t>
      </w:r>
    </w:p>
    <w:p w:rsidR="00C27F7A" w:rsidRPr="00301D2B" w:rsidRDefault="00C27F7A" w:rsidP="00C27F7A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>Page 41</w:t>
      </w:r>
      <w:r w:rsidRPr="00301D2B">
        <w:rPr>
          <w:sz w:val="18"/>
          <w:szCs w:val="18"/>
        </w:rPr>
        <w:tab/>
        <w:t xml:space="preserve">Dress and Grooming; #2 Replace “material extends to the outer edge of the head of the </w:t>
      </w:r>
      <w:proofErr w:type="spellStart"/>
      <w:r w:rsidRPr="00301D2B">
        <w:rPr>
          <w:sz w:val="18"/>
          <w:szCs w:val="18"/>
        </w:rPr>
        <w:t>humerus</w:t>
      </w:r>
      <w:proofErr w:type="spellEnd"/>
      <w:r w:rsidRPr="00301D2B">
        <w:rPr>
          <w:sz w:val="18"/>
          <w:szCs w:val="18"/>
        </w:rPr>
        <w:t xml:space="preserve">” with “strap must be at least 3 fingertip in width and showing no skin around the arm cutout” in reference to sleeveless blouses.  </w:t>
      </w:r>
    </w:p>
    <w:p w:rsidR="00A87B12" w:rsidRPr="00301D2B" w:rsidRDefault="00A87B12" w:rsidP="00A87B12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 xml:space="preserve">Page </w:t>
      </w:r>
      <w:r w:rsidR="003A06F2" w:rsidRPr="00301D2B">
        <w:rPr>
          <w:sz w:val="18"/>
          <w:szCs w:val="18"/>
        </w:rPr>
        <w:t>42</w:t>
      </w:r>
      <w:r w:rsidRPr="00301D2B">
        <w:rPr>
          <w:sz w:val="18"/>
          <w:szCs w:val="18"/>
        </w:rPr>
        <w:tab/>
      </w:r>
      <w:r w:rsidR="003A06F2" w:rsidRPr="00301D2B">
        <w:rPr>
          <w:sz w:val="18"/>
          <w:szCs w:val="18"/>
        </w:rPr>
        <w:t xml:space="preserve">Add #14 to Dress Code; </w:t>
      </w:r>
      <w:r w:rsidRPr="00301D2B">
        <w:rPr>
          <w:sz w:val="18"/>
          <w:szCs w:val="18"/>
        </w:rPr>
        <w:t>“students are not allowed to alter/decorate graduation caps or gowns.</w:t>
      </w:r>
    </w:p>
    <w:p w:rsidR="00C81CEE" w:rsidRPr="00301D2B" w:rsidRDefault="00C81CEE" w:rsidP="00A87B12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>Page 42</w:t>
      </w:r>
      <w:r w:rsidRPr="00301D2B">
        <w:rPr>
          <w:sz w:val="18"/>
          <w:szCs w:val="18"/>
        </w:rPr>
        <w:tab/>
        <w:t xml:space="preserve">#9; add “cover posterior with a shirt/cover-up that is of consistent length around the bottom edge of </w:t>
      </w:r>
      <w:r w:rsidR="00DD7EC6" w:rsidRPr="00301D2B">
        <w:rPr>
          <w:sz w:val="18"/>
          <w:szCs w:val="18"/>
        </w:rPr>
        <w:t>garment</w:t>
      </w:r>
      <w:r w:rsidRPr="00301D2B">
        <w:rPr>
          <w:sz w:val="18"/>
          <w:szCs w:val="18"/>
        </w:rPr>
        <w:t>.</w:t>
      </w:r>
    </w:p>
    <w:p w:rsidR="00C81CEE" w:rsidRPr="00301D2B" w:rsidRDefault="00C81CEE" w:rsidP="00A87B12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>Page 42</w:t>
      </w:r>
      <w:r w:rsidRPr="00301D2B">
        <w:rPr>
          <w:sz w:val="18"/>
          <w:szCs w:val="18"/>
        </w:rPr>
        <w:tab/>
        <w:t>#9; replace shorts length “halfway between finger tips and top of the knees” with “mid-thigh</w:t>
      </w:r>
      <w:r w:rsidR="00FF211F" w:rsidRPr="00301D2B">
        <w:rPr>
          <w:sz w:val="18"/>
          <w:szCs w:val="18"/>
        </w:rPr>
        <w:t xml:space="preserve"> length minimum</w:t>
      </w:r>
      <w:r w:rsidRPr="00301D2B">
        <w:rPr>
          <w:sz w:val="18"/>
          <w:szCs w:val="18"/>
        </w:rPr>
        <w:t>.”</w:t>
      </w:r>
    </w:p>
    <w:p w:rsidR="00F82600" w:rsidRPr="00301D2B" w:rsidRDefault="00F82600" w:rsidP="00A87B12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>Page 43</w:t>
      </w:r>
      <w:r w:rsidRPr="00301D2B">
        <w:rPr>
          <w:sz w:val="18"/>
          <w:szCs w:val="18"/>
        </w:rPr>
        <w:tab/>
        <w:t>Electronic Devices</w:t>
      </w:r>
      <w:r w:rsidR="009E181D" w:rsidRPr="00301D2B">
        <w:rPr>
          <w:sz w:val="18"/>
          <w:szCs w:val="18"/>
        </w:rPr>
        <w:t>:</w:t>
      </w:r>
      <w:r w:rsidRPr="00301D2B">
        <w:rPr>
          <w:sz w:val="18"/>
          <w:szCs w:val="18"/>
        </w:rPr>
        <w:t xml:space="preserve"> add an Elementary section which states, “Elementary school students are not allowed to bring cell phones and/or electronic devices to school.  In the event of an emergency, parents/guardians will be contacted by school personnel.  Any devices that are heard/seen will be confiscated and must be picked up by the parent/guardian in the elementary office.  If a student habitually breaks this rule, further consequences will </w:t>
      </w:r>
      <w:proofErr w:type="spellStart"/>
      <w:r w:rsidRPr="00301D2B">
        <w:rPr>
          <w:sz w:val="18"/>
          <w:szCs w:val="18"/>
        </w:rPr>
        <w:t>e</w:t>
      </w:r>
      <w:proofErr w:type="spellEnd"/>
      <w:r w:rsidRPr="00301D2B">
        <w:rPr>
          <w:sz w:val="18"/>
          <w:szCs w:val="18"/>
        </w:rPr>
        <w:t xml:space="preserve"> set by the school administration which include but are not limited to loss of privileges, ISS/OSS and parent/guardian meetings.</w:t>
      </w:r>
      <w:r w:rsidR="009E181D" w:rsidRPr="00301D2B">
        <w:rPr>
          <w:sz w:val="18"/>
          <w:szCs w:val="18"/>
        </w:rPr>
        <w:t>”</w:t>
      </w:r>
    </w:p>
    <w:p w:rsidR="00C81CEE" w:rsidRPr="00301D2B" w:rsidRDefault="00C81CEE" w:rsidP="00A87B12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>Page 57</w:t>
      </w:r>
      <w:r w:rsidRPr="00301D2B">
        <w:rPr>
          <w:sz w:val="18"/>
          <w:szCs w:val="18"/>
        </w:rPr>
        <w:tab/>
        <w:t>Home Hospital/Homebound; add “student will not be allowed to participate in any school activity (including but not limited to; ballgames, prom, homecoming, dances, window painting or senior activities).</w:t>
      </w:r>
    </w:p>
    <w:p w:rsidR="00C81CEE" w:rsidRPr="00301D2B" w:rsidRDefault="00C81CEE" w:rsidP="00A87B12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>Page 59</w:t>
      </w:r>
      <w:r w:rsidRPr="00301D2B">
        <w:rPr>
          <w:sz w:val="18"/>
          <w:szCs w:val="18"/>
        </w:rPr>
        <w:tab/>
        <w:t>Add Archery under Spring Sports, delete Soccer.  Season starts 10/15 through May.</w:t>
      </w:r>
    </w:p>
    <w:p w:rsidR="00C81CEE" w:rsidRPr="00301D2B" w:rsidRDefault="00C81CEE" w:rsidP="00A87B12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>Page 61</w:t>
      </w:r>
      <w:r w:rsidRPr="00301D2B">
        <w:rPr>
          <w:sz w:val="18"/>
          <w:szCs w:val="18"/>
        </w:rPr>
        <w:tab/>
        <w:t>Under Academics; replace “weekly basis” to “current grades.”</w:t>
      </w:r>
    </w:p>
    <w:p w:rsidR="00C81CEE" w:rsidRPr="00301D2B" w:rsidRDefault="00C81CEE" w:rsidP="00A87B12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 xml:space="preserve">Page 61 </w:t>
      </w:r>
      <w:r w:rsidRPr="00301D2B">
        <w:rPr>
          <w:sz w:val="18"/>
          <w:szCs w:val="18"/>
        </w:rPr>
        <w:tab/>
        <w:t>Under Academics; add “students deemed ineligible for 3 consecutive weeks due to grades will be dismissed from the team and not allowed to participate in another sport until the completion of the current sport season.</w:t>
      </w:r>
    </w:p>
    <w:p w:rsidR="00C81CEE" w:rsidRPr="00301D2B" w:rsidRDefault="00C81CEE" w:rsidP="00A87B12">
      <w:pPr>
        <w:ind w:left="1440" w:hanging="1440"/>
        <w:rPr>
          <w:sz w:val="18"/>
          <w:szCs w:val="18"/>
        </w:rPr>
      </w:pPr>
      <w:r w:rsidRPr="00301D2B">
        <w:rPr>
          <w:sz w:val="18"/>
          <w:szCs w:val="18"/>
        </w:rPr>
        <w:t>Page 63</w:t>
      </w:r>
      <w:r w:rsidRPr="00301D2B">
        <w:rPr>
          <w:sz w:val="18"/>
          <w:szCs w:val="18"/>
        </w:rPr>
        <w:tab/>
        <w:t>Strike sentence involving booster clubs.</w:t>
      </w:r>
    </w:p>
    <w:p w:rsidR="00301D2B" w:rsidRPr="00301D2B" w:rsidRDefault="00301D2B" w:rsidP="00301D2B">
      <w:pPr>
        <w:pStyle w:val="NoSpacing"/>
        <w:rPr>
          <w:sz w:val="18"/>
          <w:szCs w:val="18"/>
        </w:rPr>
      </w:pPr>
      <w:r w:rsidRPr="00301D2B">
        <w:rPr>
          <w:sz w:val="18"/>
          <w:szCs w:val="18"/>
        </w:rPr>
        <w:t xml:space="preserve">**Add 2 items </w:t>
      </w:r>
      <w:r w:rsidR="00A51967">
        <w:rPr>
          <w:sz w:val="18"/>
          <w:szCs w:val="18"/>
        </w:rPr>
        <w:t xml:space="preserve">to handbook </w:t>
      </w:r>
      <w:r w:rsidRPr="00301D2B">
        <w:rPr>
          <w:sz w:val="18"/>
          <w:szCs w:val="18"/>
        </w:rPr>
        <w:t xml:space="preserve">where appropriate (late add): </w:t>
      </w:r>
    </w:p>
    <w:p w:rsidR="00301D2B" w:rsidRPr="00301D2B" w:rsidRDefault="00301D2B" w:rsidP="00301D2B">
      <w:pPr>
        <w:pStyle w:val="NoSpacing"/>
        <w:rPr>
          <w:sz w:val="18"/>
          <w:szCs w:val="18"/>
        </w:rPr>
      </w:pPr>
      <w:r w:rsidRPr="00301D2B">
        <w:rPr>
          <w:sz w:val="18"/>
          <w:szCs w:val="18"/>
        </w:rPr>
        <w:t>1) Per clarification of revised KRS 508.078: A person is guilty of 2</w:t>
      </w:r>
      <w:r w:rsidRPr="00301D2B">
        <w:rPr>
          <w:sz w:val="18"/>
          <w:szCs w:val="18"/>
          <w:vertAlign w:val="superscript"/>
        </w:rPr>
        <w:t>nd</w:t>
      </w:r>
      <w:r w:rsidRPr="00301D2B">
        <w:rPr>
          <w:sz w:val="18"/>
          <w:szCs w:val="18"/>
        </w:rPr>
        <w:t xml:space="preserve"> degree terroristic threatening when he or she intentionally: </w:t>
      </w:r>
    </w:p>
    <w:p w:rsidR="00301D2B" w:rsidRPr="00301D2B" w:rsidRDefault="00301D2B" w:rsidP="00301D2B">
      <w:pPr>
        <w:pStyle w:val="NoSpacing"/>
        <w:rPr>
          <w:sz w:val="18"/>
          <w:szCs w:val="18"/>
        </w:rPr>
      </w:pPr>
      <w:r w:rsidRPr="00301D2B">
        <w:rPr>
          <w:sz w:val="18"/>
          <w:szCs w:val="18"/>
        </w:rPr>
        <w:t>Makes false statements by any means including by electronic communication, for the purpose of:</w:t>
      </w:r>
    </w:p>
    <w:p w:rsidR="00301D2B" w:rsidRPr="00301D2B" w:rsidRDefault="00301D2B" w:rsidP="00301D2B">
      <w:pPr>
        <w:pStyle w:val="NoSpacing"/>
        <w:rPr>
          <w:sz w:val="18"/>
          <w:szCs w:val="18"/>
        </w:rPr>
      </w:pPr>
      <w:r w:rsidRPr="00301D2B">
        <w:rPr>
          <w:sz w:val="18"/>
          <w:szCs w:val="18"/>
        </w:rPr>
        <w:t>1.  Causing evacuation of a school building, school property, or school sanctioned activity;</w:t>
      </w:r>
    </w:p>
    <w:p w:rsidR="00301D2B" w:rsidRPr="00301D2B" w:rsidRDefault="00301D2B" w:rsidP="00301D2B">
      <w:pPr>
        <w:pStyle w:val="NoSpacing"/>
        <w:rPr>
          <w:sz w:val="18"/>
          <w:szCs w:val="18"/>
        </w:rPr>
      </w:pPr>
      <w:r w:rsidRPr="00301D2B">
        <w:rPr>
          <w:sz w:val="18"/>
          <w:szCs w:val="18"/>
        </w:rPr>
        <w:t>2.  Causing cancellation of school classes or school sanctioned activity; or</w:t>
      </w:r>
    </w:p>
    <w:p w:rsidR="00301D2B" w:rsidRPr="00301D2B" w:rsidRDefault="00301D2B" w:rsidP="00301D2B">
      <w:pPr>
        <w:pStyle w:val="NoSpacing"/>
        <w:rPr>
          <w:sz w:val="18"/>
          <w:szCs w:val="18"/>
        </w:rPr>
      </w:pPr>
      <w:r w:rsidRPr="00301D2B">
        <w:rPr>
          <w:sz w:val="18"/>
          <w:szCs w:val="18"/>
        </w:rPr>
        <w:t>3.  Creating fear of serious bodily harm among students, parents, or school personnel.</w:t>
      </w:r>
    </w:p>
    <w:p w:rsidR="00301D2B" w:rsidRPr="00301D2B" w:rsidRDefault="00301D2B" w:rsidP="00301D2B">
      <w:pPr>
        <w:pStyle w:val="NoSpacing"/>
        <w:rPr>
          <w:sz w:val="18"/>
          <w:szCs w:val="18"/>
        </w:rPr>
      </w:pPr>
      <w:r w:rsidRPr="00301D2B">
        <w:rPr>
          <w:sz w:val="18"/>
          <w:szCs w:val="18"/>
        </w:rPr>
        <w:t>THIS IS A CLASS D FELO</w:t>
      </w:r>
      <w:r w:rsidR="00A51967">
        <w:rPr>
          <w:sz w:val="18"/>
          <w:szCs w:val="18"/>
        </w:rPr>
        <w:t xml:space="preserve">NY  </w:t>
      </w:r>
      <w:r w:rsidR="00A51967">
        <w:rPr>
          <w:sz w:val="18"/>
          <w:szCs w:val="18"/>
        </w:rPr>
        <w:tab/>
      </w:r>
      <w:r w:rsidRPr="00301D2B">
        <w:rPr>
          <w:sz w:val="18"/>
          <w:szCs w:val="18"/>
        </w:rPr>
        <w:t>**The Principal of each school shall provide this notification to all students, parents, and guardians within 10 days of the 1</w:t>
      </w:r>
      <w:r w:rsidRPr="00301D2B">
        <w:rPr>
          <w:sz w:val="18"/>
          <w:szCs w:val="18"/>
          <w:vertAlign w:val="superscript"/>
        </w:rPr>
        <w:t>st</w:t>
      </w:r>
      <w:r w:rsidRPr="00301D2B">
        <w:rPr>
          <w:sz w:val="18"/>
          <w:szCs w:val="18"/>
        </w:rPr>
        <w:t xml:space="preserve"> instructional day. This signed manual serves as notice.</w:t>
      </w:r>
    </w:p>
    <w:p w:rsidR="00301D2B" w:rsidRDefault="00301D2B" w:rsidP="00301D2B">
      <w:pPr>
        <w:pStyle w:val="NoSpacing"/>
        <w:rPr>
          <w:sz w:val="18"/>
          <w:szCs w:val="18"/>
        </w:rPr>
      </w:pPr>
    </w:p>
    <w:p w:rsidR="00A51967" w:rsidRDefault="00A51967" w:rsidP="00301D2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2)  KRS 527.070 prohibits students of any age</w:t>
      </w:r>
      <w:r w:rsidR="000C78D5">
        <w:rPr>
          <w:sz w:val="18"/>
          <w:szCs w:val="18"/>
        </w:rPr>
        <w:t xml:space="preserve"> from possessing a weapon in </w:t>
      </w:r>
      <w:r w:rsidR="00FB7604">
        <w:rPr>
          <w:sz w:val="18"/>
          <w:szCs w:val="18"/>
        </w:rPr>
        <w:t>student’s</w:t>
      </w:r>
      <w:r>
        <w:rPr>
          <w:sz w:val="18"/>
          <w:szCs w:val="18"/>
        </w:rPr>
        <w:t xml:space="preserve"> vehicle </w:t>
      </w:r>
      <w:r w:rsidR="007A3497">
        <w:rPr>
          <w:sz w:val="18"/>
          <w:szCs w:val="18"/>
        </w:rPr>
        <w:t>on campus</w:t>
      </w:r>
      <w:bookmarkStart w:id="0" w:name="_GoBack"/>
      <w:bookmarkEnd w:id="0"/>
    </w:p>
    <w:p w:rsidR="00A51967" w:rsidRPr="00301D2B" w:rsidRDefault="00A51967" w:rsidP="00301D2B">
      <w:pPr>
        <w:pStyle w:val="NoSpacing"/>
        <w:rPr>
          <w:sz w:val="18"/>
          <w:szCs w:val="18"/>
        </w:rPr>
      </w:pPr>
    </w:p>
    <w:p w:rsidR="00C81CEE" w:rsidRPr="00301D2B" w:rsidRDefault="00C81CEE" w:rsidP="00A87B12">
      <w:pPr>
        <w:ind w:left="1440" w:hanging="1440"/>
        <w:rPr>
          <w:sz w:val="18"/>
          <w:szCs w:val="18"/>
        </w:rPr>
      </w:pPr>
    </w:p>
    <w:p w:rsidR="00C81CEE" w:rsidRPr="00301D2B" w:rsidRDefault="00C81CEE" w:rsidP="00A87B12">
      <w:pPr>
        <w:ind w:left="1440" w:hanging="1440"/>
        <w:rPr>
          <w:sz w:val="18"/>
          <w:szCs w:val="18"/>
        </w:rPr>
      </w:pPr>
    </w:p>
    <w:sectPr w:rsidR="00C81CEE" w:rsidRPr="0030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E07"/>
    <w:multiLevelType w:val="hybridMultilevel"/>
    <w:tmpl w:val="DC72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4750"/>
    <w:multiLevelType w:val="hybridMultilevel"/>
    <w:tmpl w:val="20BC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EA6"/>
    <w:multiLevelType w:val="hybridMultilevel"/>
    <w:tmpl w:val="98A2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12"/>
    <w:rsid w:val="00016847"/>
    <w:rsid w:val="000C78D5"/>
    <w:rsid w:val="00301D2B"/>
    <w:rsid w:val="003A06F2"/>
    <w:rsid w:val="006421E3"/>
    <w:rsid w:val="007A3497"/>
    <w:rsid w:val="00853284"/>
    <w:rsid w:val="009E181D"/>
    <w:rsid w:val="00A51967"/>
    <w:rsid w:val="00A87B12"/>
    <w:rsid w:val="00C27F7A"/>
    <w:rsid w:val="00C81CEE"/>
    <w:rsid w:val="00DD7EC6"/>
    <w:rsid w:val="00E60ABB"/>
    <w:rsid w:val="00F82600"/>
    <w:rsid w:val="00FB7604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76294-E778-4BA3-BDAA-A6C9672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2B"/>
    <w:pPr>
      <w:ind w:left="720"/>
      <w:contextualSpacing/>
    </w:pPr>
  </w:style>
  <w:style w:type="paragraph" w:styleId="NoSpacing">
    <w:name w:val="No Spacing"/>
    <w:uiPriority w:val="1"/>
    <w:qFormat/>
    <w:rsid w:val="00301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Kent</dc:creator>
  <cp:keywords/>
  <dc:description/>
  <cp:lastModifiedBy>Whalen, Leonard</cp:lastModifiedBy>
  <cp:revision>5</cp:revision>
  <dcterms:created xsi:type="dcterms:W3CDTF">2019-06-19T17:53:00Z</dcterms:created>
  <dcterms:modified xsi:type="dcterms:W3CDTF">2019-06-19T17:56:00Z</dcterms:modified>
</cp:coreProperties>
</file>