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3D" w:rsidRDefault="00EA433D" w:rsidP="00EA433D">
      <w:pPr>
        <w:rPr>
          <w:rFonts w:ascii="Arial" w:hAnsi="Arial"/>
        </w:rPr>
      </w:pPr>
    </w:p>
    <w:p w:rsidR="00EA433D" w:rsidRDefault="00EA433D" w:rsidP="00EA433D">
      <w:pPr>
        <w:rPr>
          <w:rFonts w:ascii="Arial" w:hAnsi="Arial"/>
        </w:rPr>
      </w:pPr>
    </w:p>
    <w:p w:rsidR="00EA433D" w:rsidRDefault="005601B4" w:rsidP="006824D8">
      <w:pPr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TITLE: </w:t>
      </w:r>
      <w:r>
        <w:rPr>
          <w:rFonts w:ascii="Arial" w:hAnsi="Arial"/>
          <w:b/>
          <w:bCs/>
          <w:sz w:val="22"/>
          <w:szCs w:val="22"/>
        </w:rPr>
        <w:t>Math</w:t>
      </w:r>
      <w:r w:rsidR="00EA433D" w:rsidRPr="005601B4">
        <w:rPr>
          <w:rFonts w:ascii="Arial" w:hAnsi="Arial"/>
          <w:b/>
          <w:bCs/>
          <w:sz w:val="22"/>
          <w:szCs w:val="22"/>
        </w:rPr>
        <w:t xml:space="preserve"> </w:t>
      </w:r>
      <w:r w:rsidR="00EA433D" w:rsidRPr="005601B4"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>onsultant</w:t>
      </w:r>
      <w:r w:rsidR="00EA433D" w:rsidRPr="005601B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for</w:t>
      </w:r>
      <w:r w:rsidR="00EA433D" w:rsidRPr="005601B4">
        <w:rPr>
          <w:rFonts w:ascii="Arial" w:hAnsi="Arial"/>
          <w:b/>
          <w:sz w:val="22"/>
          <w:szCs w:val="22"/>
        </w:rPr>
        <w:t xml:space="preserve"> O</w:t>
      </w:r>
      <w:r>
        <w:rPr>
          <w:rFonts w:ascii="Arial" w:hAnsi="Arial"/>
          <w:b/>
          <w:sz w:val="22"/>
          <w:szCs w:val="22"/>
        </w:rPr>
        <w:t>ffice</w:t>
      </w:r>
      <w:r w:rsidR="00EA433D" w:rsidRPr="005601B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of</w:t>
      </w:r>
      <w:r w:rsidR="00EA433D" w:rsidRPr="005601B4">
        <w:rPr>
          <w:rFonts w:ascii="Arial" w:hAnsi="Arial"/>
          <w:b/>
          <w:sz w:val="22"/>
          <w:szCs w:val="22"/>
        </w:rPr>
        <w:t xml:space="preserve"> S</w:t>
      </w:r>
      <w:r>
        <w:rPr>
          <w:rFonts w:ascii="Arial" w:hAnsi="Arial"/>
          <w:b/>
          <w:sz w:val="22"/>
          <w:szCs w:val="22"/>
        </w:rPr>
        <w:t>chool</w:t>
      </w:r>
      <w:r w:rsidR="00EA433D" w:rsidRPr="005601B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and</w:t>
      </w:r>
      <w:r w:rsidR="00EA433D" w:rsidRPr="005601B4">
        <w:rPr>
          <w:rFonts w:ascii="Arial" w:hAnsi="Arial"/>
          <w:b/>
          <w:sz w:val="22"/>
          <w:szCs w:val="22"/>
        </w:rPr>
        <w:t xml:space="preserve"> S</w:t>
      </w:r>
      <w:r>
        <w:rPr>
          <w:rFonts w:ascii="Arial" w:hAnsi="Arial"/>
          <w:b/>
          <w:sz w:val="22"/>
          <w:szCs w:val="22"/>
        </w:rPr>
        <w:t>ystem</w:t>
      </w:r>
      <w:r w:rsidR="00EA433D" w:rsidRPr="005601B4">
        <w:rPr>
          <w:rFonts w:ascii="Arial" w:hAnsi="Arial"/>
          <w:b/>
          <w:sz w:val="22"/>
          <w:szCs w:val="22"/>
        </w:rPr>
        <w:t xml:space="preserve"> I</w:t>
      </w:r>
      <w:r>
        <w:rPr>
          <w:rFonts w:ascii="Arial" w:hAnsi="Arial"/>
          <w:b/>
          <w:sz w:val="22"/>
          <w:szCs w:val="22"/>
        </w:rPr>
        <w:t>mprovement</w:t>
      </w:r>
    </w:p>
    <w:p w:rsidR="00EA433D" w:rsidRDefault="00EA433D" w:rsidP="00EA433D">
      <w:pPr>
        <w:rPr>
          <w:rFonts w:ascii="Arial" w:hAnsi="Arial"/>
        </w:rPr>
      </w:pPr>
    </w:p>
    <w:p w:rsidR="005601B4" w:rsidRDefault="00EA433D" w:rsidP="00EA433D">
      <w:pPr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QUALIFICATIONS: </w:t>
      </w:r>
      <w:r>
        <w:rPr>
          <w:rFonts w:ascii="Arial" w:hAnsi="Arial"/>
        </w:rPr>
        <w:tab/>
      </w:r>
    </w:p>
    <w:p w:rsidR="00EA433D" w:rsidRDefault="00EA433D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>1.   Holds a valid Kentucky Teaching Certificate in the area of mathematics and a Supervisor of Instruction or Consultant Certification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2.   </w:t>
      </w:r>
      <w:r w:rsidR="003B6F3B">
        <w:rPr>
          <w:rFonts w:ascii="Arial" w:hAnsi="Arial"/>
        </w:rPr>
        <w:t>Holds a Master’s degree</w:t>
      </w:r>
      <w:r>
        <w:rPr>
          <w:rFonts w:ascii="Arial" w:hAnsi="Arial"/>
        </w:rPr>
        <w:t>.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3B6F3B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3.   </w:t>
      </w:r>
      <w:r w:rsidR="003B6F3B">
        <w:rPr>
          <w:rFonts w:ascii="Arial" w:hAnsi="Arial"/>
        </w:rPr>
        <w:t xml:space="preserve">Has a minimum of three (3) </w:t>
      </w:r>
      <w:proofErr w:type="spellStart"/>
      <w:r w:rsidR="003B6F3B">
        <w:rPr>
          <w:rFonts w:ascii="Arial" w:hAnsi="Arial"/>
        </w:rPr>
        <w:t>years experience</w:t>
      </w:r>
      <w:proofErr w:type="spellEnd"/>
      <w:r w:rsidR="003B6F3B">
        <w:rPr>
          <w:rFonts w:ascii="Arial" w:hAnsi="Arial"/>
        </w:rPr>
        <w:t xml:space="preserve"> in curriculum a</w:t>
      </w:r>
      <w:r w:rsidR="003B6F3B">
        <w:rPr>
          <w:rFonts w:ascii="Arial" w:hAnsi="Arial"/>
        </w:rPr>
        <w:t xml:space="preserve">nd instruction in mathematics. </w:t>
      </w:r>
      <w:r w:rsidR="003B6F3B">
        <w:rPr>
          <w:rFonts w:ascii="Arial" w:hAnsi="Arial"/>
        </w:rPr>
        <w:t>Has extensive knowledge of state and national standards and the state assessment and accountability systems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5601B4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Has</w:t>
      </w:r>
      <w:proofErr w:type="gramEnd"/>
      <w:r>
        <w:rPr>
          <w:rFonts w:ascii="Arial" w:hAnsi="Arial"/>
        </w:rPr>
        <w:t xml:space="preserve"> extensive practitioner knowledge of research-based, best practice instructional strategies and possesses the skills to search for and access additional information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5.  </w:t>
      </w:r>
      <w:r w:rsidR="00EA433D">
        <w:rPr>
          <w:rFonts w:ascii="Arial" w:hAnsi="Arial"/>
        </w:rPr>
        <w:t xml:space="preserve"> Has demonstrated evidence of educational leadership such as a solid understanding of the collaborative PLC processes as the foundation for curriculum, instruction, and assessment practices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5601B4">
        <w:rPr>
          <w:rFonts w:ascii="Arial" w:hAnsi="Arial"/>
        </w:rPr>
        <w:t xml:space="preserve"> </w:t>
      </w:r>
      <w:r>
        <w:rPr>
          <w:rFonts w:ascii="Arial" w:hAnsi="Arial"/>
        </w:rPr>
        <w:t>Has extensive knowledge in the change process and the ability to explain, promote, and support teachers in understanding the need for change in the instructional process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5601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Has a clear understanding of confidentiality and the interpersonal skill set required to build and maintain strong relationships built on </w:t>
      </w:r>
      <w:proofErr w:type="gramStart"/>
      <w:r>
        <w:rPr>
          <w:rFonts w:ascii="Arial" w:hAnsi="Arial"/>
        </w:rPr>
        <w:t>trust</w:t>
      </w:r>
      <w:proofErr w:type="gramEnd"/>
      <w:r>
        <w:rPr>
          <w:rFonts w:ascii="Arial" w:hAnsi="Arial"/>
        </w:rPr>
        <w:t xml:space="preserve">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5601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Has the ability to think flexibly and adapt to leading the changing landscape of education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numPr>
          <w:ilvl w:val="0"/>
          <w:numId w:val="1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Has the ability to effectively manage multiple projects and tasks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EA433D" w:rsidP="005601B4">
      <w:pPr>
        <w:numPr>
          <w:ilvl w:val="0"/>
          <w:numId w:val="1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Has demonstrated the ability to communicate effectively with students, staff, </w:t>
      </w:r>
    </w:p>
    <w:p w:rsidR="00EA433D" w:rsidRDefault="005601B4" w:rsidP="009413BC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 w:rsidR="00EA433D">
        <w:rPr>
          <w:rFonts w:ascii="Arial" w:hAnsi="Arial"/>
        </w:rPr>
        <w:t>parents</w:t>
      </w:r>
      <w:proofErr w:type="gramEnd"/>
      <w:r w:rsidR="00EA433D">
        <w:rPr>
          <w:rFonts w:ascii="Arial" w:hAnsi="Arial"/>
        </w:rPr>
        <w:t>, and community</w:t>
      </w:r>
    </w:p>
    <w:p w:rsidR="00EA433D" w:rsidRDefault="00EA433D" w:rsidP="00EA433D">
      <w:pPr>
        <w:rPr>
          <w:rFonts w:ascii="Arial" w:hAnsi="Arial"/>
        </w:rPr>
      </w:pPr>
    </w:p>
    <w:p w:rsidR="00EA433D" w:rsidRDefault="005601B4" w:rsidP="00EA433D">
      <w:pPr>
        <w:rPr>
          <w:rFonts w:ascii="Arial" w:hAnsi="Arial"/>
        </w:rPr>
      </w:pPr>
      <w:r>
        <w:rPr>
          <w:rFonts w:ascii="Arial" w:hAnsi="Arial"/>
        </w:rPr>
        <w:t xml:space="preserve">REPORT TO:  </w:t>
      </w:r>
      <w:r w:rsidR="00EA433D">
        <w:rPr>
          <w:rFonts w:ascii="Arial" w:hAnsi="Arial"/>
        </w:rPr>
        <w:t xml:space="preserve">Assistant Superintendent of School and System Improvement  </w:t>
      </w:r>
    </w:p>
    <w:p w:rsidR="00EA433D" w:rsidRDefault="00EA433D" w:rsidP="00EA433D">
      <w:pPr>
        <w:rPr>
          <w:rFonts w:ascii="Arial" w:hAnsi="Arial"/>
        </w:rPr>
      </w:pPr>
    </w:p>
    <w:p w:rsidR="00EA433D" w:rsidRDefault="005601B4" w:rsidP="005601B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JOB GOAL:  </w:t>
      </w:r>
      <w:r w:rsidR="00EA433D">
        <w:rPr>
          <w:rFonts w:ascii="Arial" w:hAnsi="Arial"/>
        </w:rPr>
        <w:t xml:space="preserve">To serve in an instructional resource capacity in the area of mathematics to teachers and administrators working in an enhanced improvement setting to best meet the needs of all learners </w:t>
      </w:r>
    </w:p>
    <w:p w:rsidR="00EA433D" w:rsidRDefault="00EA433D" w:rsidP="00EA433D">
      <w:pPr>
        <w:rPr>
          <w:rFonts w:ascii="Arial" w:hAnsi="Arial"/>
        </w:rPr>
      </w:pPr>
    </w:p>
    <w:p w:rsidR="005601B4" w:rsidRDefault="00EA433D" w:rsidP="005601B4">
      <w:pPr>
        <w:rPr>
          <w:rFonts w:ascii="Arial" w:hAnsi="Arial"/>
        </w:rPr>
      </w:pPr>
      <w:r>
        <w:rPr>
          <w:rFonts w:ascii="Arial" w:hAnsi="Arial"/>
        </w:rPr>
        <w:t>PERFORMANCE</w:t>
      </w:r>
      <w:r w:rsidR="005601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RESPONSIBILITIES: </w:t>
      </w:r>
      <w:r>
        <w:rPr>
          <w:rFonts w:ascii="Arial" w:hAnsi="Arial"/>
        </w:rPr>
        <w:tab/>
      </w: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>1.</w:t>
      </w:r>
      <w:r w:rsidR="00EA433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 xml:space="preserve">Assist with the development, implementation and alignment of curriculum at schools identified as needing more support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>2.</w:t>
      </w:r>
      <w:r w:rsidR="00EA433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 xml:space="preserve">Collaborates with colleagues to ensure roles, processes, and tasks are aligned in the spirit of continuous school improvement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C14979">
      <w:pPr>
        <w:ind w:left="1080" w:hanging="360"/>
        <w:rPr>
          <w:rFonts w:ascii="Arial" w:hAnsi="Arial"/>
        </w:rPr>
      </w:pPr>
      <w:r>
        <w:rPr>
          <w:rFonts w:ascii="Arial" w:hAnsi="Arial"/>
        </w:rPr>
        <w:t>3.</w:t>
      </w:r>
      <w:r w:rsidR="00EA433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>Assist and support teachers with the development of individual staff competencies through training, modeling, observing, monitoring and providing feedback for curriculum, instruction and assessment initiatives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>4.</w:t>
      </w:r>
      <w:r w:rsidR="00EA433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>Provide whole staff professional development in the areas of research-based instructional strategies</w:t>
      </w:r>
      <w:proofErr w:type="gramStart"/>
      <w:r w:rsidR="00EA433D">
        <w:rPr>
          <w:rFonts w:ascii="Arial" w:hAnsi="Arial"/>
        </w:rPr>
        <w:t>,mathematics</w:t>
      </w:r>
      <w:proofErr w:type="gramEnd"/>
      <w:r w:rsidR="00EA433D">
        <w:rPr>
          <w:rFonts w:ascii="Arial" w:hAnsi="Arial"/>
        </w:rPr>
        <w:t xml:space="preserve"> curriculum alignment, assessment literacy, and cross-disciplinary planning sessions. 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>5.</w:t>
      </w:r>
      <w:r w:rsidR="00EA433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 xml:space="preserve">Assist teachers with developing differentiation strategies in mathematics as well as research-based ESSA approved interventions and/or extensions for students needing differentiated supports 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EA43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>Participate in learning walks, co-teaching, and classroom visits to determine how to best support teachers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EA43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>Attend workshops and trainings as approved by Supervisor to keep abreast of recent research and best practices regarding positive school turn-around work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5601B4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EA43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>Use creativity and work collaboratively to solve problems and remove barriers impacting growth and progress of assigned schools</w:t>
      </w:r>
    </w:p>
    <w:p w:rsidR="00EA433D" w:rsidRDefault="00EA433D" w:rsidP="005601B4">
      <w:pPr>
        <w:ind w:left="1080" w:hanging="360"/>
        <w:rPr>
          <w:rFonts w:ascii="Arial" w:hAnsi="Arial"/>
        </w:rPr>
      </w:pPr>
    </w:p>
    <w:p w:rsidR="00EA433D" w:rsidRDefault="005601B4" w:rsidP="00C14979">
      <w:pPr>
        <w:ind w:left="1080" w:hanging="360"/>
        <w:rPr>
          <w:rFonts w:ascii="Arial" w:hAnsi="Arial"/>
        </w:rPr>
      </w:pPr>
      <w:r>
        <w:rPr>
          <w:rFonts w:ascii="Arial" w:hAnsi="Arial"/>
        </w:rPr>
        <w:t>6.</w:t>
      </w:r>
      <w:r w:rsidR="00EA433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A433D">
        <w:rPr>
          <w:rFonts w:ascii="Arial" w:hAnsi="Arial"/>
        </w:rPr>
        <w:t>Perform other duties consistent with the position as may be requested by the</w:t>
      </w:r>
      <w:r w:rsidR="00C14979">
        <w:rPr>
          <w:rFonts w:ascii="Arial" w:hAnsi="Arial"/>
        </w:rPr>
        <w:t xml:space="preserve"> </w:t>
      </w:r>
      <w:bookmarkStart w:id="0" w:name="_GoBack"/>
      <w:bookmarkEnd w:id="0"/>
      <w:r w:rsidR="00EA433D">
        <w:rPr>
          <w:rFonts w:ascii="Arial" w:hAnsi="Arial"/>
        </w:rPr>
        <w:t>Supervisor</w:t>
      </w:r>
    </w:p>
    <w:p w:rsidR="00EA433D" w:rsidRDefault="00EA433D" w:rsidP="00EA433D">
      <w:pPr>
        <w:rPr>
          <w:rFonts w:ascii="Arial" w:hAnsi="Arial"/>
        </w:rPr>
      </w:pPr>
    </w:p>
    <w:p w:rsidR="005601B4" w:rsidRDefault="00EA433D" w:rsidP="00EA433D">
      <w:pPr>
        <w:rPr>
          <w:rFonts w:ascii="Arial" w:hAnsi="Arial"/>
        </w:rPr>
      </w:pPr>
      <w:r>
        <w:rPr>
          <w:rFonts w:ascii="Arial" w:hAnsi="Arial"/>
        </w:rPr>
        <w:t>TERM</w:t>
      </w:r>
      <w:r w:rsidR="00173DC6">
        <w:rPr>
          <w:rFonts w:ascii="Arial" w:hAnsi="Arial"/>
        </w:rPr>
        <w:t>S</w:t>
      </w:r>
      <w:r>
        <w:rPr>
          <w:rFonts w:ascii="Arial" w:hAnsi="Arial"/>
        </w:rPr>
        <w:t xml:space="preserve"> OF EMPLOYMENT: </w:t>
      </w:r>
      <w:r>
        <w:rPr>
          <w:rFonts w:ascii="Arial" w:hAnsi="Arial"/>
        </w:rPr>
        <w:tab/>
      </w:r>
    </w:p>
    <w:p w:rsidR="005601B4" w:rsidRDefault="00EA433D" w:rsidP="005601B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601B4">
        <w:rPr>
          <w:rFonts w:ascii="Arial" w:hAnsi="Arial"/>
        </w:rPr>
        <w:t>Sala</w:t>
      </w:r>
      <w:r w:rsidR="005601B4">
        <w:rPr>
          <w:rFonts w:ascii="Arial" w:hAnsi="Arial"/>
        </w:rPr>
        <w:t>ry</w:t>
      </w:r>
    </w:p>
    <w:p w:rsidR="005601B4" w:rsidRDefault="005601B4" w:rsidP="005601B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10 1/4</w:t>
      </w:r>
      <w:r w:rsidR="00EA433D" w:rsidRPr="005601B4">
        <w:rPr>
          <w:rFonts w:ascii="Arial" w:hAnsi="Arial"/>
        </w:rPr>
        <w:t xml:space="preserve"> months</w:t>
      </w:r>
      <w:r w:rsidR="00EA433D" w:rsidRPr="005601B4">
        <w:rPr>
          <w:rFonts w:ascii="Arial" w:hAnsi="Arial"/>
        </w:rPr>
        <w:tab/>
      </w:r>
    </w:p>
    <w:p w:rsidR="00EA433D" w:rsidRPr="005601B4" w:rsidRDefault="00EA433D" w:rsidP="005601B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601B4">
        <w:rPr>
          <w:rFonts w:ascii="Arial" w:hAnsi="Arial"/>
        </w:rPr>
        <w:t>Board approved</w:t>
      </w:r>
    </w:p>
    <w:p w:rsidR="00E8636E" w:rsidRDefault="00E8636E"/>
    <w:sectPr w:rsidR="00E8636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B4" w:rsidRDefault="005601B4" w:rsidP="005601B4">
      <w:r>
        <w:separator/>
      </w:r>
    </w:p>
  </w:endnote>
  <w:endnote w:type="continuationSeparator" w:id="0">
    <w:p w:rsidR="005601B4" w:rsidRDefault="005601B4" w:rsidP="005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B4" w:rsidRDefault="005601B4" w:rsidP="005601B4">
    <w:pPr>
      <w:ind w:left="2160" w:hanging="2160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bCs/>
        <w:sz w:val="22"/>
        <w:szCs w:val="22"/>
      </w:rPr>
      <w:t>Math</w:t>
    </w:r>
    <w:r w:rsidRPr="005601B4">
      <w:rPr>
        <w:rFonts w:ascii="Arial" w:hAnsi="Arial"/>
        <w:b/>
        <w:bCs/>
        <w:sz w:val="22"/>
        <w:szCs w:val="22"/>
      </w:rPr>
      <w:t xml:space="preserve"> </w:t>
    </w:r>
    <w:r w:rsidRPr="005601B4">
      <w:rPr>
        <w:rFonts w:ascii="Arial" w:hAnsi="Arial"/>
        <w:b/>
        <w:sz w:val="22"/>
        <w:szCs w:val="22"/>
      </w:rPr>
      <w:t>C</w:t>
    </w:r>
    <w:r>
      <w:rPr>
        <w:rFonts w:ascii="Arial" w:hAnsi="Arial"/>
        <w:b/>
        <w:sz w:val="22"/>
        <w:szCs w:val="22"/>
      </w:rPr>
      <w:t>onsultant</w:t>
    </w:r>
    <w:r w:rsidRPr="005601B4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>for</w:t>
    </w:r>
    <w:r w:rsidRPr="005601B4">
      <w:rPr>
        <w:rFonts w:ascii="Arial" w:hAnsi="Arial"/>
        <w:b/>
        <w:sz w:val="22"/>
        <w:szCs w:val="22"/>
      </w:rPr>
      <w:t xml:space="preserve"> O</w:t>
    </w:r>
    <w:r>
      <w:rPr>
        <w:rFonts w:ascii="Arial" w:hAnsi="Arial"/>
        <w:b/>
        <w:sz w:val="22"/>
        <w:szCs w:val="22"/>
      </w:rPr>
      <w:t>ffice</w:t>
    </w:r>
    <w:r w:rsidRPr="005601B4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>of</w:t>
    </w:r>
    <w:r w:rsidRPr="005601B4">
      <w:rPr>
        <w:rFonts w:ascii="Arial" w:hAnsi="Arial"/>
        <w:b/>
        <w:sz w:val="22"/>
        <w:szCs w:val="22"/>
      </w:rPr>
      <w:t xml:space="preserve"> S</w:t>
    </w:r>
    <w:r>
      <w:rPr>
        <w:rFonts w:ascii="Arial" w:hAnsi="Arial"/>
        <w:b/>
        <w:sz w:val="22"/>
        <w:szCs w:val="22"/>
      </w:rPr>
      <w:t>chool</w:t>
    </w:r>
    <w:r w:rsidRPr="005601B4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>and</w:t>
    </w:r>
    <w:r w:rsidRPr="005601B4">
      <w:rPr>
        <w:rFonts w:ascii="Arial" w:hAnsi="Arial"/>
        <w:b/>
        <w:sz w:val="22"/>
        <w:szCs w:val="22"/>
      </w:rPr>
      <w:t xml:space="preserve"> S</w:t>
    </w:r>
    <w:r>
      <w:rPr>
        <w:rFonts w:ascii="Arial" w:hAnsi="Arial"/>
        <w:b/>
        <w:sz w:val="22"/>
        <w:szCs w:val="22"/>
      </w:rPr>
      <w:t>ystem</w:t>
    </w:r>
    <w:r w:rsidRPr="005601B4">
      <w:rPr>
        <w:rFonts w:ascii="Arial" w:hAnsi="Arial"/>
        <w:b/>
        <w:sz w:val="22"/>
        <w:szCs w:val="22"/>
      </w:rPr>
      <w:t xml:space="preserve"> I</w:t>
    </w:r>
    <w:r>
      <w:rPr>
        <w:rFonts w:ascii="Arial" w:hAnsi="Arial"/>
        <w:b/>
        <w:sz w:val="22"/>
        <w:szCs w:val="22"/>
      </w:rPr>
      <w:t>mprovement</w:t>
    </w:r>
  </w:p>
  <w:p w:rsidR="005601B4" w:rsidRPr="005601B4" w:rsidRDefault="005601B4" w:rsidP="005601B4">
    <w:pPr>
      <w:ind w:left="2160" w:hanging="2160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hAnsi="Arial"/>
        <w:b/>
        <w:sz w:val="22"/>
        <w:szCs w:val="22"/>
      </w:rPr>
      <w:t>2</w:t>
    </w:r>
    <w:r>
      <w:rPr>
        <w:rFonts w:ascii="Arial" w:hAnsi="Arial"/>
        <w:sz w:val="22"/>
        <w:szCs w:val="22"/>
      </w:rPr>
      <w:t xml:space="preserve"> of </w:t>
    </w:r>
    <w:r>
      <w:rPr>
        <w:rFonts w:ascii="Arial" w:hAnsi="Arial"/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B4" w:rsidRDefault="005601B4" w:rsidP="005601B4">
      <w:r>
        <w:separator/>
      </w:r>
    </w:p>
  </w:footnote>
  <w:footnote w:type="continuationSeparator" w:id="0">
    <w:p w:rsidR="005601B4" w:rsidRDefault="005601B4" w:rsidP="005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B4" w:rsidRPr="005601B4" w:rsidRDefault="005601B4" w:rsidP="005601B4">
    <w:pPr>
      <w:jc w:val="center"/>
      <w:rPr>
        <w:rFonts w:ascii="Arial" w:hAnsi="Arial"/>
        <w:b/>
        <w:sz w:val="22"/>
        <w:szCs w:val="22"/>
      </w:rPr>
    </w:pPr>
    <w:r w:rsidRPr="005601B4">
      <w:rPr>
        <w:rFonts w:ascii="Arial" w:hAnsi="Arial"/>
        <w:b/>
        <w:sz w:val="22"/>
        <w:szCs w:val="22"/>
      </w:rPr>
      <w:t>BOONE COUNTY SCHOOLS</w:t>
    </w:r>
  </w:p>
  <w:p w:rsidR="005601B4" w:rsidRPr="005601B4" w:rsidRDefault="005601B4" w:rsidP="005601B4">
    <w:pPr>
      <w:pStyle w:val="Heading1"/>
      <w:rPr>
        <w:sz w:val="22"/>
        <w:szCs w:val="22"/>
        <w:u w:val="none"/>
      </w:rPr>
    </w:pPr>
    <w:r w:rsidRPr="005601B4">
      <w:rPr>
        <w:sz w:val="22"/>
        <w:szCs w:val="22"/>
        <w:u w:val="none"/>
      </w:rPr>
      <w:t>JOB DESCRIPTION</w:t>
    </w:r>
  </w:p>
  <w:p w:rsidR="005601B4" w:rsidRDefault="005601B4" w:rsidP="00560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40B5"/>
    <w:multiLevelType w:val="hybridMultilevel"/>
    <w:tmpl w:val="3E1C237A"/>
    <w:lvl w:ilvl="0" w:tplc="070471B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005E1"/>
    <w:multiLevelType w:val="hybridMultilevel"/>
    <w:tmpl w:val="C66C9F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74D"/>
    <w:multiLevelType w:val="hybridMultilevel"/>
    <w:tmpl w:val="FCB06DE6"/>
    <w:lvl w:ilvl="0" w:tplc="010C9D7A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D"/>
    <w:rsid w:val="00173DC6"/>
    <w:rsid w:val="003B6F3B"/>
    <w:rsid w:val="005601B4"/>
    <w:rsid w:val="006824D8"/>
    <w:rsid w:val="0078116B"/>
    <w:rsid w:val="009413BC"/>
    <w:rsid w:val="00C14979"/>
    <w:rsid w:val="00DA45BF"/>
    <w:rsid w:val="00E8636E"/>
    <w:rsid w:val="00E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8AB0"/>
  <w15:chartTrackingRefBased/>
  <w15:docId w15:val="{D92F5238-7390-4153-8D16-5C66595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3D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433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33D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B4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B4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Jenny</dc:creator>
  <cp:keywords/>
  <dc:description/>
  <cp:lastModifiedBy>Ball, Eric R</cp:lastModifiedBy>
  <cp:revision>9</cp:revision>
  <dcterms:created xsi:type="dcterms:W3CDTF">2019-05-23T15:43:00Z</dcterms:created>
  <dcterms:modified xsi:type="dcterms:W3CDTF">2019-05-23T15:50:00Z</dcterms:modified>
</cp:coreProperties>
</file>