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3B0E1D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E413E">
        <w:rPr>
          <w:rFonts w:ascii="Times New Roman" w:hAnsi="Times New Roman"/>
          <w:b/>
        </w:rPr>
        <w:t>KAREN BYRD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3B0E1D">
        <w:rPr>
          <w:rFonts w:ascii="Times New Roman" w:hAnsi="Times New Roman"/>
          <w:b/>
        </w:rPr>
        <w:t>RANDY POE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30C9">
        <w:rPr>
          <w:rFonts w:ascii="Times New Roman" w:hAnsi="Times New Roman"/>
          <w:b/>
        </w:rPr>
        <w:t>MAY 20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3B0E1D">
        <w:rPr>
          <w:rFonts w:ascii="Times New Roman" w:hAnsi="Times New Roman"/>
          <w:b/>
        </w:rPr>
        <w:t>AGREEMENT</w:t>
      </w:r>
      <w:r w:rsidR="00CF39C6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020B68">
        <w:rPr>
          <w:rFonts w:ascii="Times New Roman" w:hAnsi="Times New Roman"/>
          <w:b/>
        </w:rPr>
        <w:t xml:space="preserve">BOONE COUNTY SCHOOLS AND </w:t>
      </w:r>
      <w:r w:rsidR="003B0E1D">
        <w:rPr>
          <w:rFonts w:ascii="Times New Roman" w:hAnsi="Times New Roman"/>
          <w:b/>
        </w:rPr>
        <w:t>BATTELLE FOR KIDS – EDLEADER21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CF39C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3B0E1D">
        <w:rPr>
          <w:rFonts w:ascii="Arial" w:hAnsi="Arial"/>
          <w:sz w:val="24"/>
        </w:rPr>
        <w:t>agreement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 xml:space="preserve">Boone County Schools and </w:t>
      </w:r>
      <w:r w:rsidR="003B0E1D">
        <w:rPr>
          <w:rFonts w:ascii="Arial" w:hAnsi="Arial"/>
          <w:sz w:val="24"/>
        </w:rPr>
        <w:t>Battelle for Kids – EdLeader21 for the annual membership from June 2019 to May 2020 in the amount of $8,000.00.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 xml:space="preserve">Dr. </w:t>
      </w:r>
      <w:r w:rsidR="003B0E1D">
        <w:rPr>
          <w:b/>
        </w:rPr>
        <w:t>Randy Poe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0E1D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CF39C6"/>
    <w:rsid w:val="00D05844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B073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163F-F338-4CC6-B515-76869758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2019-05-20T15:29:00Z</dcterms:created>
  <dcterms:modified xsi:type="dcterms:W3CDTF">2019-05-20T15:31:00Z</dcterms:modified>
</cp:coreProperties>
</file>