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FCD" w:rsidRPr="00310978" w:rsidRDefault="001F58DE" w:rsidP="001F58DE">
      <w:pPr>
        <w:spacing w:after="0"/>
        <w:rPr>
          <w:rFonts w:ascii="Times New Roman" w:hAnsi="Times New Roman" w:cs="Times New Roman"/>
          <w:b/>
        </w:rPr>
      </w:pPr>
      <w:bookmarkStart w:id="0" w:name="_GoBack"/>
      <w:bookmarkEnd w:id="0"/>
      <w:r w:rsidRPr="00310978">
        <w:rPr>
          <w:rFonts w:ascii="Times New Roman" w:hAnsi="Times New Roman" w:cs="Times New Roman"/>
          <w:b/>
        </w:rPr>
        <w:t xml:space="preserve">NKY </w:t>
      </w:r>
      <w:proofErr w:type="spellStart"/>
      <w:r w:rsidRPr="00310978">
        <w:rPr>
          <w:rFonts w:ascii="Times New Roman" w:hAnsi="Times New Roman" w:cs="Times New Roman"/>
          <w:b/>
        </w:rPr>
        <w:t>NaviGo</w:t>
      </w:r>
      <w:proofErr w:type="spellEnd"/>
      <w:r w:rsidRPr="00310978">
        <w:rPr>
          <w:rFonts w:ascii="Times New Roman" w:hAnsi="Times New Roman" w:cs="Times New Roman"/>
          <w:b/>
        </w:rPr>
        <w:t xml:space="preserve"> College and Career Network</w:t>
      </w:r>
    </w:p>
    <w:p w:rsidR="001F58DE" w:rsidRPr="00310978" w:rsidRDefault="001F58DE" w:rsidP="001F58DE">
      <w:pPr>
        <w:spacing w:after="0"/>
        <w:rPr>
          <w:rFonts w:ascii="Times New Roman" w:hAnsi="Times New Roman" w:cs="Times New Roman"/>
          <w:b/>
        </w:rPr>
      </w:pPr>
      <w:r w:rsidRPr="00310978">
        <w:rPr>
          <w:rFonts w:ascii="Times New Roman" w:hAnsi="Times New Roman" w:cs="Times New Roman"/>
          <w:b/>
        </w:rPr>
        <w:t>Report to Amy Razor</w:t>
      </w:r>
    </w:p>
    <w:p w:rsidR="001F58DE" w:rsidRPr="00310978" w:rsidRDefault="001F58DE" w:rsidP="001F58DE">
      <w:pPr>
        <w:spacing w:after="0"/>
        <w:rPr>
          <w:rFonts w:ascii="Times New Roman" w:hAnsi="Times New Roman" w:cs="Times New Roman"/>
          <w:b/>
        </w:rPr>
      </w:pPr>
      <w:r w:rsidRPr="00310978">
        <w:rPr>
          <w:rFonts w:ascii="Times New Roman" w:hAnsi="Times New Roman" w:cs="Times New Roman"/>
          <w:b/>
        </w:rPr>
        <w:t>From Helen Carroll</w:t>
      </w:r>
    </w:p>
    <w:p w:rsidR="00E74E45" w:rsidRDefault="009925D8" w:rsidP="001F58DE">
      <w:pPr>
        <w:spacing w:after="0"/>
        <w:rPr>
          <w:rFonts w:ascii="Times New Roman" w:hAnsi="Times New Roman" w:cs="Times New Roman"/>
          <w:b/>
        </w:rPr>
      </w:pPr>
      <w:r>
        <w:rPr>
          <w:rFonts w:ascii="Times New Roman" w:hAnsi="Times New Roman" w:cs="Times New Roman"/>
          <w:b/>
        </w:rPr>
        <w:t>June 2</w:t>
      </w:r>
      <w:r w:rsidR="009D7BDC">
        <w:rPr>
          <w:rFonts w:ascii="Times New Roman" w:hAnsi="Times New Roman" w:cs="Times New Roman"/>
          <w:b/>
        </w:rPr>
        <w:t>, 2019</w:t>
      </w:r>
    </w:p>
    <w:p w:rsidR="009D7BDC" w:rsidRDefault="009D7BDC" w:rsidP="001F58DE">
      <w:pPr>
        <w:spacing w:after="0"/>
        <w:rPr>
          <w:rFonts w:ascii="Times New Roman" w:hAnsi="Times New Roman" w:cs="Times New Roman"/>
          <w:b/>
        </w:rPr>
      </w:pPr>
    </w:p>
    <w:p w:rsidR="00D228B7" w:rsidRDefault="008059F4" w:rsidP="00D228B7">
      <w:pPr>
        <w:spacing w:after="0"/>
        <w:rPr>
          <w:rFonts w:cs="Times New Roman"/>
          <w:u w:val="single"/>
        </w:rPr>
      </w:pPr>
      <w:r w:rsidRPr="006A4E37">
        <w:rPr>
          <w:rFonts w:cs="Times New Roman"/>
          <w:u w:val="single"/>
        </w:rPr>
        <w:t>Highlights,</w:t>
      </w:r>
      <w:r w:rsidR="009D7BDC">
        <w:rPr>
          <w:rFonts w:cs="Times New Roman"/>
          <w:u w:val="single"/>
        </w:rPr>
        <w:t xml:space="preserve"> </w:t>
      </w:r>
      <w:proofErr w:type="gramStart"/>
      <w:r w:rsidR="009925D8">
        <w:rPr>
          <w:rFonts w:cs="Times New Roman"/>
          <w:u w:val="single"/>
        </w:rPr>
        <w:t>May</w:t>
      </w:r>
      <w:r w:rsidR="00BC3316">
        <w:rPr>
          <w:rFonts w:cs="Times New Roman"/>
          <w:u w:val="single"/>
        </w:rPr>
        <w:t xml:space="preserve"> </w:t>
      </w:r>
      <w:r w:rsidR="0006619F" w:rsidRPr="006A4E37">
        <w:rPr>
          <w:rFonts w:cs="Times New Roman"/>
          <w:u w:val="single"/>
        </w:rPr>
        <w:t xml:space="preserve"> 2019</w:t>
      </w:r>
      <w:proofErr w:type="gramEnd"/>
    </w:p>
    <w:p w:rsidR="0096756C" w:rsidRDefault="0096756C" w:rsidP="001F58DE">
      <w:pPr>
        <w:pStyle w:val="xmsonormal"/>
        <w:rPr>
          <w:rFonts w:ascii="Calibri" w:hAnsi="Calibri"/>
          <w:sz w:val="20"/>
          <w:szCs w:val="20"/>
        </w:rPr>
      </w:pPr>
      <w:r>
        <w:rPr>
          <w:rFonts w:ascii="Calibri" w:hAnsi="Calibri"/>
          <w:sz w:val="20"/>
          <w:szCs w:val="20"/>
        </w:rPr>
        <w:t>Upper Valley Career Center:</w:t>
      </w:r>
    </w:p>
    <w:p w:rsidR="0096756C" w:rsidRPr="0096756C" w:rsidRDefault="009925D8" w:rsidP="0096756C">
      <w:pPr>
        <w:pStyle w:val="xmsonormal"/>
        <w:numPr>
          <w:ilvl w:val="0"/>
          <w:numId w:val="17"/>
        </w:numPr>
        <w:rPr>
          <w:rFonts w:ascii="Calibri" w:hAnsi="Calibri"/>
          <w:sz w:val="20"/>
          <w:szCs w:val="20"/>
        </w:rPr>
      </w:pPr>
      <w:r w:rsidRPr="0096756C">
        <w:rPr>
          <w:rFonts w:ascii="Calibri" w:hAnsi="Calibri"/>
          <w:sz w:val="20"/>
          <w:szCs w:val="20"/>
        </w:rPr>
        <w:t xml:space="preserve">May 2 – third organized </w:t>
      </w:r>
      <w:r w:rsidR="005543CB" w:rsidRPr="0096756C">
        <w:rPr>
          <w:rFonts w:ascii="Calibri" w:hAnsi="Calibri"/>
          <w:sz w:val="20"/>
          <w:szCs w:val="20"/>
        </w:rPr>
        <w:t>Upper Valley Career Center Visit:</w:t>
      </w:r>
      <w:r w:rsidRPr="0096756C">
        <w:rPr>
          <w:rFonts w:ascii="Calibri" w:hAnsi="Calibri"/>
          <w:sz w:val="20"/>
          <w:szCs w:val="20"/>
        </w:rPr>
        <w:t xml:space="preserve"> intended for businesses and only a few were able to attend:  Duke Energy and Republic Bank.   A big plus, though, was that Commissioner Wayne Lewis was able to go to see what Ohio is doing around education and business partnerships.</w:t>
      </w:r>
      <w:r w:rsidR="009D7BDC" w:rsidRPr="0096756C">
        <w:rPr>
          <w:rFonts w:ascii="Calibri" w:hAnsi="Calibri"/>
          <w:sz w:val="20"/>
          <w:szCs w:val="20"/>
        </w:rPr>
        <w:t xml:space="preserve"> </w:t>
      </w:r>
    </w:p>
    <w:p w:rsidR="009D7BDC" w:rsidRPr="0096756C" w:rsidRDefault="0096756C" w:rsidP="009B6928">
      <w:pPr>
        <w:pStyle w:val="xmsonormal"/>
        <w:numPr>
          <w:ilvl w:val="0"/>
          <w:numId w:val="17"/>
        </w:numPr>
        <w:rPr>
          <w:rFonts w:ascii="Calibri" w:hAnsi="Calibri"/>
          <w:color w:val="FF0000"/>
          <w:sz w:val="20"/>
          <w:szCs w:val="20"/>
        </w:rPr>
      </w:pPr>
      <w:r w:rsidRPr="0096756C">
        <w:rPr>
          <w:rFonts w:ascii="Calibri" w:hAnsi="Calibri"/>
          <w:sz w:val="20"/>
          <w:szCs w:val="20"/>
        </w:rPr>
        <w:t>We will be hosting the Upper Valley folks in NKY later this year</w:t>
      </w:r>
      <w:r>
        <w:rPr>
          <w:rFonts w:ascii="Calibri" w:hAnsi="Calibri"/>
          <w:sz w:val="20"/>
          <w:szCs w:val="20"/>
        </w:rPr>
        <w:t>.</w:t>
      </w:r>
      <w:r w:rsidR="009D7BDC" w:rsidRPr="004F6026">
        <w:rPr>
          <w:rFonts w:ascii="Calibri" w:hAnsi="Calibri"/>
          <w:color w:val="FF0000"/>
          <w:sz w:val="20"/>
          <w:szCs w:val="20"/>
        </w:rPr>
        <w:t xml:space="preserve"> </w:t>
      </w:r>
    </w:p>
    <w:p w:rsidR="00562AA8" w:rsidRPr="004F6026" w:rsidRDefault="00562AA8" w:rsidP="00562AA8">
      <w:pPr>
        <w:spacing w:after="0"/>
        <w:rPr>
          <w:color w:val="000000"/>
          <w:sz w:val="20"/>
          <w:szCs w:val="20"/>
        </w:rPr>
      </w:pPr>
    </w:p>
    <w:p w:rsidR="009E1146" w:rsidRPr="004F6026" w:rsidRDefault="004F6026" w:rsidP="001F58DE">
      <w:pPr>
        <w:pStyle w:val="xmsonormal"/>
        <w:rPr>
          <w:rFonts w:ascii="Calibri" w:hAnsi="Calibri"/>
          <w:sz w:val="20"/>
          <w:szCs w:val="20"/>
        </w:rPr>
      </w:pPr>
      <w:r w:rsidRPr="004F6026">
        <w:rPr>
          <w:rFonts w:ascii="Calibri" w:hAnsi="Calibri"/>
          <w:sz w:val="20"/>
          <w:szCs w:val="20"/>
        </w:rPr>
        <w:t>Duke Grant:</w:t>
      </w:r>
    </w:p>
    <w:p w:rsidR="0096756C" w:rsidRDefault="004F6026" w:rsidP="0096756C">
      <w:pPr>
        <w:pStyle w:val="xmsonormal"/>
        <w:numPr>
          <w:ilvl w:val="0"/>
          <w:numId w:val="14"/>
        </w:numPr>
        <w:rPr>
          <w:rFonts w:ascii="Calibri" w:hAnsi="Calibri"/>
          <w:sz w:val="20"/>
          <w:szCs w:val="20"/>
        </w:rPr>
      </w:pPr>
      <w:r w:rsidRPr="004F6026">
        <w:rPr>
          <w:rFonts w:ascii="Calibri" w:hAnsi="Calibri"/>
          <w:sz w:val="20"/>
          <w:szCs w:val="20"/>
        </w:rPr>
        <w:t>Supported the writing of the 2019 Duke Grant (coming from NKCES) for the Network and wrote the evaluation of the 2018 grant (attached).</w:t>
      </w:r>
      <w:r w:rsidR="009925D8">
        <w:rPr>
          <w:rFonts w:ascii="Calibri" w:hAnsi="Calibri"/>
          <w:sz w:val="20"/>
          <w:szCs w:val="20"/>
        </w:rPr>
        <w:t xml:space="preserve">  There were a number of issues related to the Duke grant and, unfortunately, NKCES will not receive this funding.  </w:t>
      </w:r>
    </w:p>
    <w:p w:rsidR="004F6026" w:rsidRDefault="009925D8" w:rsidP="0096756C">
      <w:pPr>
        <w:pStyle w:val="xmsonormal"/>
        <w:numPr>
          <w:ilvl w:val="0"/>
          <w:numId w:val="14"/>
        </w:numPr>
        <w:rPr>
          <w:rFonts w:ascii="Calibri" w:hAnsi="Calibri"/>
          <w:sz w:val="20"/>
          <w:szCs w:val="20"/>
        </w:rPr>
      </w:pPr>
      <w:r>
        <w:rPr>
          <w:rFonts w:ascii="Calibri" w:hAnsi="Calibri"/>
          <w:sz w:val="20"/>
          <w:szCs w:val="20"/>
        </w:rPr>
        <w:t>We have asked for a meeting with Duke for feedback and guidance, since some of their guidelines have changed.  We will also make sure that this and any future grant opportunities are taken to NKCES well in advance of the deadline for NKCES approval.</w:t>
      </w:r>
    </w:p>
    <w:p w:rsidR="0003372E" w:rsidRDefault="0003372E" w:rsidP="001F58DE">
      <w:pPr>
        <w:pStyle w:val="xmsonormal"/>
        <w:rPr>
          <w:rFonts w:ascii="Calibri" w:hAnsi="Calibri"/>
          <w:sz w:val="20"/>
          <w:szCs w:val="20"/>
        </w:rPr>
      </w:pPr>
    </w:p>
    <w:p w:rsidR="0003372E" w:rsidRDefault="0003372E" w:rsidP="001F58DE">
      <w:pPr>
        <w:pStyle w:val="xmsonormal"/>
        <w:rPr>
          <w:rFonts w:ascii="Calibri" w:hAnsi="Calibri"/>
          <w:sz w:val="20"/>
          <w:szCs w:val="20"/>
        </w:rPr>
      </w:pPr>
      <w:r>
        <w:rPr>
          <w:rFonts w:ascii="Calibri" w:hAnsi="Calibri"/>
          <w:sz w:val="20"/>
          <w:szCs w:val="20"/>
        </w:rPr>
        <w:t xml:space="preserve">Healthcare Career Summit #2:   </w:t>
      </w:r>
      <w:r w:rsidR="009925D8">
        <w:rPr>
          <w:rFonts w:ascii="Calibri" w:hAnsi="Calibri"/>
          <w:sz w:val="20"/>
          <w:szCs w:val="20"/>
        </w:rPr>
        <w:t>June 10, 1:00-3:00 at Gateway, Mt. Zion</w:t>
      </w:r>
    </w:p>
    <w:p w:rsidR="009925D8" w:rsidRDefault="009925D8" w:rsidP="002865E0">
      <w:pPr>
        <w:pStyle w:val="xmsonormal"/>
        <w:numPr>
          <w:ilvl w:val="0"/>
          <w:numId w:val="13"/>
        </w:numPr>
        <w:rPr>
          <w:rFonts w:ascii="Calibri" w:hAnsi="Calibri"/>
          <w:sz w:val="20"/>
          <w:szCs w:val="20"/>
        </w:rPr>
      </w:pPr>
      <w:r>
        <w:rPr>
          <w:rFonts w:ascii="Calibri" w:hAnsi="Calibri"/>
          <w:sz w:val="20"/>
          <w:szCs w:val="20"/>
        </w:rPr>
        <w:t xml:space="preserve">All participants in first Summit in December have been invited and I have engaged five additional providers.  Providers now include: St. Elizabeth, Rosedale Green, Carmel Manor, Baptist Life Communities, Magnolia Springs, Interim Healthcare, Healthcare South, NKY Health Department, </w:t>
      </w:r>
      <w:proofErr w:type="spellStart"/>
      <w:r>
        <w:rPr>
          <w:rFonts w:ascii="Calibri" w:hAnsi="Calibri"/>
          <w:sz w:val="20"/>
          <w:szCs w:val="20"/>
        </w:rPr>
        <w:t>OrthoCincy</w:t>
      </w:r>
      <w:proofErr w:type="spellEnd"/>
      <w:r>
        <w:rPr>
          <w:rFonts w:ascii="Calibri" w:hAnsi="Calibri"/>
          <w:sz w:val="20"/>
          <w:szCs w:val="20"/>
        </w:rPr>
        <w:t xml:space="preserve">, and </w:t>
      </w:r>
      <w:proofErr w:type="spellStart"/>
      <w:r>
        <w:rPr>
          <w:rFonts w:ascii="Calibri" w:hAnsi="Calibri"/>
          <w:sz w:val="20"/>
          <w:szCs w:val="20"/>
        </w:rPr>
        <w:t>Healthpoint</w:t>
      </w:r>
      <w:proofErr w:type="spellEnd"/>
      <w:r>
        <w:rPr>
          <w:rFonts w:ascii="Calibri" w:hAnsi="Calibri"/>
          <w:sz w:val="20"/>
          <w:szCs w:val="20"/>
        </w:rPr>
        <w:t>.</w:t>
      </w:r>
    </w:p>
    <w:p w:rsidR="00CF04D3" w:rsidRDefault="00CF04D3" w:rsidP="002865E0">
      <w:pPr>
        <w:pStyle w:val="xmsonormal"/>
        <w:numPr>
          <w:ilvl w:val="0"/>
          <w:numId w:val="13"/>
        </w:numPr>
        <w:rPr>
          <w:rFonts w:ascii="Calibri" w:hAnsi="Calibri"/>
          <w:sz w:val="20"/>
          <w:szCs w:val="20"/>
        </w:rPr>
      </w:pPr>
      <w:r>
        <w:rPr>
          <w:rFonts w:ascii="Calibri" w:hAnsi="Calibri"/>
          <w:sz w:val="20"/>
          <w:szCs w:val="20"/>
        </w:rPr>
        <w:t xml:space="preserve">The CCR Network members were invited and superintendents and PLC members were notified. </w:t>
      </w:r>
    </w:p>
    <w:p w:rsidR="009925D8" w:rsidRDefault="00CF04D3" w:rsidP="002865E0">
      <w:pPr>
        <w:pStyle w:val="xmsonormal"/>
        <w:numPr>
          <w:ilvl w:val="1"/>
          <w:numId w:val="13"/>
        </w:numPr>
        <w:rPr>
          <w:rFonts w:ascii="Calibri" w:hAnsi="Calibri"/>
          <w:sz w:val="20"/>
          <w:szCs w:val="20"/>
        </w:rPr>
      </w:pPr>
      <w:r>
        <w:rPr>
          <w:rFonts w:ascii="Calibri" w:hAnsi="Calibri"/>
          <w:sz w:val="20"/>
          <w:szCs w:val="20"/>
        </w:rPr>
        <w:t>T</w:t>
      </w:r>
      <w:r w:rsidR="009925D8">
        <w:rPr>
          <w:rFonts w:ascii="Calibri" w:hAnsi="Calibri"/>
          <w:sz w:val="20"/>
          <w:szCs w:val="20"/>
        </w:rPr>
        <w:t>hose who have indicated attendance are Beechwood</w:t>
      </w:r>
      <w:r>
        <w:rPr>
          <w:rFonts w:ascii="Calibri" w:hAnsi="Calibri"/>
          <w:sz w:val="20"/>
          <w:szCs w:val="20"/>
        </w:rPr>
        <w:t xml:space="preserve"> (Justin Kaiser)</w:t>
      </w:r>
      <w:r w:rsidR="009925D8">
        <w:rPr>
          <w:rFonts w:ascii="Calibri" w:hAnsi="Calibri"/>
          <w:sz w:val="20"/>
          <w:szCs w:val="20"/>
        </w:rPr>
        <w:t>, KC Academies</w:t>
      </w:r>
      <w:r>
        <w:rPr>
          <w:rFonts w:ascii="Calibri" w:hAnsi="Calibri"/>
          <w:sz w:val="20"/>
          <w:szCs w:val="20"/>
        </w:rPr>
        <w:t xml:space="preserve"> (Julie Whitis)</w:t>
      </w:r>
      <w:r w:rsidR="009925D8">
        <w:rPr>
          <w:rFonts w:ascii="Calibri" w:hAnsi="Calibri"/>
          <w:sz w:val="20"/>
          <w:szCs w:val="20"/>
        </w:rPr>
        <w:t>, Lloyd</w:t>
      </w:r>
      <w:r>
        <w:rPr>
          <w:rFonts w:ascii="Calibri" w:hAnsi="Calibri"/>
          <w:sz w:val="20"/>
          <w:szCs w:val="20"/>
        </w:rPr>
        <w:t xml:space="preserve"> (Mike Key)</w:t>
      </w:r>
      <w:r w:rsidR="009925D8">
        <w:rPr>
          <w:rFonts w:ascii="Calibri" w:hAnsi="Calibri"/>
          <w:sz w:val="20"/>
          <w:szCs w:val="20"/>
        </w:rPr>
        <w:t>, Covington</w:t>
      </w:r>
      <w:r>
        <w:rPr>
          <w:rFonts w:ascii="Calibri" w:hAnsi="Calibri"/>
          <w:sz w:val="20"/>
          <w:szCs w:val="20"/>
        </w:rPr>
        <w:t xml:space="preserve"> (Alvin)</w:t>
      </w:r>
      <w:r w:rsidR="009925D8">
        <w:rPr>
          <w:rFonts w:ascii="Calibri" w:hAnsi="Calibri"/>
          <w:sz w:val="20"/>
          <w:szCs w:val="20"/>
        </w:rPr>
        <w:t xml:space="preserve">, Ft. Thomas (Karen), </w:t>
      </w:r>
      <w:r>
        <w:rPr>
          <w:rFonts w:ascii="Calibri" w:hAnsi="Calibri"/>
          <w:sz w:val="20"/>
          <w:szCs w:val="20"/>
        </w:rPr>
        <w:t>Boone County (Bill Hogan), Campbell County (Connie Pohlgeers), Ludlow (Mike Borchers), and Kenton County (Francis O’Hara).</w:t>
      </w:r>
    </w:p>
    <w:p w:rsidR="00CF04D3" w:rsidRDefault="00CF04D3" w:rsidP="002865E0">
      <w:pPr>
        <w:pStyle w:val="xmsonormal"/>
        <w:numPr>
          <w:ilvl w:val="0"/>
          <w:numId w:val="13"/>
        </w:numPr>
        <w:rPr>
          <w:rFonts w:ascii="Calibri" w:hAnsi="Calibri"/>
          <w:sz w:val="20"/>
          <w:szCs w:val="20"/>
        </w:rPr>
      </w:pPr>
      <w:r>
        <w:rPr>
          <w:rFonts w:ascii="Calibri" w:hAnsi="Calibri"/>
          <w:sz w:val="20"/>
          <w:szCs w:val="20"/>
        </w:rPr>
        <w:t>The Healthcare Career Network working group</w:t>
      </w:r>
      <w:r w:rsidR="002865E0">
        <w:rPr>
          <w:rFonts w:ascii="Calibri" w:hAnsi="Calibri"/>
          <w:sz w:val="20"/>
          <w:szCs w:val="20"/>
        </w:rPr>
        <w:t xml:space="preserve"> (which has been meeting monthly since January)</w:t>
      </w:r>
      <w:r>
        <w:rPr>
          <w:rFonts w:ascii="Calibri" w:hAnsi="Calibri"/>
          <w:sz w:val="20"/>
          <w:szCs w:val="20"/>
        </w:rPr>
        <w:t xml:space="preserve"> will report on their work over the past few months, focusing on Dual Credit, a Clearinghouse for student opportunities and apprenticeships.  A representative of </w:t>
      </w:r>
      <w:proofErr w:type="spellStart"/>
      <w:r>
        <w:rPr>
          <w:rFonts w:ascii="Calibri" w:hAnsi="Calibri"/>
          <w:sz w:val="20"/>
          <w:szCs w:val="20"/>
        </w:rPr>
        <w:t>TalentGro</w:t>
      </w:r>
      <w:proofErr w:type="spellEnd"/>
      <w:r>
        <w:rPr>
          <w:rFonts w:ascii="Calibri" w:hAnsi="Calibri"/>
          <w:sz w:val="20"/>
          <w:szCs w:val="20"/>
        </w:rPr>
        <w:t xml:space="preserve"> will be there to discuss youth apprenticeships.</w:t>
      </w:r>
    </w:p>
    <w:p w:rsidR="00CF04D3" w:rsidRDefault="00CF04D3" w:rsidP="001F58DE">
      <w:pPr>
        <w:pStyle w:val="xmsonormal"/>
        <w:rPr>
          <w:rFonts w:ascii="Calibri" w:hAnsi="Calibri"/>
          <w:sz w:val="20"/>
          <w:szCs w:val="20"/>
        </w:rPr>
      </w:pPr>
    </w:p>
    <w:p w:rsidR="00CF04D3" w:rsidRDefault="00CF04D3" w:rsidP="001F58DE">
      <w:pPr>
        <w:pStyle w:val="xmsonormal"/>
        <w:rPr>
          <w:rFonts w:ascii="Calibri" w:hAnsi="Calibri"/>
          <w:sz w:val="20"/>
          <w:szCs w:val="20"/>
        </w:rPr>
      </w:pPr>
      <w:r>
        <w:rPr>
          <w:rFonts w:ascii="Calibri" w:hAnsi="Calibri"/>
          <w:sz w:val="20"/>
          <w:szCs w:val="20"/>
        </w:rPr>
        <w:t xml:space="preserve">NKY Workforce Partner Roundtable:  </w:t>
      </w:r>
    </w:p>
    <w:p w:rsidR="00CF04D3" w:rsidRDefault="00CF04D3" w:rsidP="001F58DE">
      <w:pPr>
        <w:pStyle w:val="xmsonormal"/>
        <w:rPr>
          <w:rFonts w:ascii="Calibri" w:hAnsi="Calibri"/>
          <w:sz w:val="20"/>
          <w:szCs w:val="20"/>
        </w:rPr>
      </w:pPr>
      <w:r>
        <w:rPr>
          <w:rFonts w:ascii="Calibri" w:hAnsi="Calibri"/>
          <w:sz w:val="20"/>
          <w:szCs w:val="20"/>
        </w:rPr>
        <w:t xml:space="preserve">I attended the May 13 meeting – businesses in attendance were Mazak, </w:t>
      </w:r>
      <w:proofErr w:type="spellStart"/>
      <w:r>
        <w:rPr>
          <w:rFonts w:ascii="Calibri" w:hAnsi="Calibri"/>
          <w:sz w:val="20"/>
          <w:szCs w:val="20"/>
        </w:rPr>
        <w:t>Verst</w:t>
      </w:r>
      <w:proofErr w:type="spellEnd"/>
      <w:r>
        <w:rPr>
          <w:rFonts w:ascii="Calibri" w:hAnsi="Calibri"/>
          <w:sz w:val="20"/>
          <w:szCs w:val="20"/>
        </w:rPr>
        <w:t xml:space="preserve"> Logistics and Standard Parking.</w:t>
      </w:r>
    </w:p>
    <w:p w:rsidR="00CF04D3" w:rsidRDefault="00CF04D3" w:rsidP="001F58DE">
      <w:pPr>
        <w:pStyle w:val="xmsonormal"/>
        <w:rPr>
          <w:rFonts w:ascii="Calibri" w:hAnsi="Calibri"/>
          <w:sz w:val="20"/>
          <w:szCs w:val="20"/>
        </w:rPr>
      </w:pPr>
    </w:p>
    <w:p w:rsidR="00CF04D3" w:rsidRDefault="00CF04D3" w:rsidP="001F58DE">
      <w:pPr>
        <w:pStyle w:val="xmsonormal"/>
        <w:rPr>
          <w:rFonts w:ascii="Calibri" w:hAnsi="Calibri"/>
          <w:sz w:val="20"/>
          <w:szCs w:val="20"/>
        </w:rPr>
      </w:pPr>
      <w:r>
        <w:rPr>
          <w:rFonts w:ascii="Calibri" w:hAnsi="Calibri"/>
          <w:sz w:val="20"/>
          <w:szCs w:val="20"/>
        </w:rPr>
        <w:t xml:space="preserve">PCW: </w:t>
      </w:r>
    </w:p>
    <w:p w:rsidR="00CF04D3" w:rsidRDefault="00CF04D3" w:rsidP="002865E0">
      <w:pPr>
        <w:pStyle w:val="xmsonormal"/>
        <w:numPr>
          <w:ilvl w:val="0"/>
          <w:numId w:val="12"/>
        </w:numPr>
        <w:rPr>
          <w:rFonts w:ascii="Calibri" w:hAnsi="Calibri"/>
          <w:sz w:val="20"/>
          <w:szCs w:val="20"/>
        </w:rPr>
      </w:pPr>
      <w:r>
        <w:rPr>
          <w:rFonts w:ascii="Calibri" w:hAnsi="Calibri"/>
          <w:sz w:val="20"/>
          <w:szCs w:val="20"/>
        </w:rPr>
        <w:t>Attended Jesse Simmons Supply Chain/OKI Team meeting to review 2018-19 activities and begin planning 2019-2020 activities.</w:t>
      </w:r>
    </w:p>
    <w:p w:rsidR="00CF04D3" w:rsidRDefault="00CF04D3" w:rsidP="002865E0">
      <w:pPr>
        <w:pStyle w:val="xmsonormal"/>
        <w:numPr>
          <w:ilvl w:val="0"/>
          <w:numId w:val="12"/>
        </w:numPr>
        <w:rPr>
          <w:rFonts w:ascii="Calibri" w:hAnsi="Calibri"/>
          <w:sz w:val="20"/>
          <w:szCs w:val="20"/>
        </w:rPr>
      </w:pPr>
      <w:r>
        <w:rPr>
          <w:rFonts w:ascii="Calibri" w:hAnsi="Calibri"/>
          <w:sz w:val="20"/>
          <w:szCs w:val="20"/>
        </w:rPr>
        <w:t>After an email that Jesse sent to schools and superintendents asking for a meeting with them in August or September, I responded by asking Jesse to work through the CCR Network</w:t>
      </w:r>
      <w:r w:rsidR="002865E0">
        <w:rPr>
          <w:rFonts w:ascii="Calibri" w:hAnsi="Calibri"/>
          <w:sz w:val="20"/>
          <w:szCs w:val="20"/>
        </w:rPr>
        <w:t>, rather than another contact to the same folks.  My request to the superintendents is that they ask Jesse to work through the CCR Network as a partner.</w:t>
      </w:r>
    </w:p>
    <w:p w:rsidR="00CF04D3" w:rsidRDefault="00CF04D3" w:rsidP="001F58DE">
      <w:pPr>
        <w:pStyle w:val="xmsonormal"/>
        <w:rPr>
          <w:rFonts w:ascii="Calibri" w:hAnsi="Calibri"/>
          <w:sz w:val="20"/>
          <w:szCs w:val="20"/>
        </w:rPr>
      </w:pPr>
    </w:p>
    <w:p w:rsidR="00CF04D3" w:rsidRDefault="002865E0" w:rsidP="001F58DE">
      <w:pPr>
        <w:pStyle w:val="xmsonormal"/>
        <w:rPr>
          <w:rFonts w:ascii="Calibri" w:hAnsi="Calibri"/>
          <w:sz w:val="20"/>
          <w:szCs w:val="20"/>
        </w:rPr>
      </w:pPr>
      <w:r>
        <w:rPr>
          <w:rFonts w:ascii="Calibri" w:hAnsi="Calibri"/>
          <w:sz w:val="20"/>
          <w:szCs w:val="20"/>
        </w:rPr>
        <w:t>Secretary Ramsey:</w:t>
      </w:r>
    </w:p>
    <w:p w:rsidR="002865E0" w:rsidRDefault="002865E0" w:rsidP="0096756C">
      <w:pPr>
        <w:pStyle w:val="xmsonormal"/>
        <w:numPr>
          <w:ilvl w:val="0"/>
          <w:numId w:val="15"/>
        </w:numPr>
        <w:rPr>
          <w:rFonts w:ascii="Calibri" w:hAnsi="Calibri"/>
          <w:sz w:val="20"/>
          <w:szCs w:val="20"/>
        </w:rPr>
      </w:pPr>
      <w:proofErr w:type="spellStart"/>
      <w:r>
        <w:rPr>
          <w:rFonts w:ascii="Calibri" w:hAnsi="Calibri"/>
          <w:sz w:val="20"/>
          <w:szCs w:val="20"/>
        </w:rPr>
        <w:t>NaviGo</w:t>
      </w:r>
      <w:proofErr w:type="spellEnd"/>
      <w:r>
        <w:rPr>
          <w:rFonts w:ascii="Calibri" w:hAnsi="Calibri"/>
          <w:sz w:val="20"/>
          <w:szCs w:val="20"/>
        </w:rPr>
        <w:t xml:space="preserve"> staff met with Secretary Ramsey on May 17</w:t>
      </w:r>
      <w:r w:rsidRPr="002865E0">
        <w:rPr>
          <w:rFonts w:ascii="Calibri" w:hAnsi="Calibri"/>
          <w:sz w:val="20"/>
          <w:szCs w:val="20"/>
          <w:vertAlign w:val="superscript"/>
        </w:rPr>
        <w:t>th</w:t>
      </w:r>
      <w:r>
        <w:rPr>
          <w:rFonts w:ascii="Calibri" w:hAnsi="Calibri"/>
          <w:sz w:val="20"/>
          <w:szCs w:val="20"/>
        </w:rPr>
        <w:t xml:space="preserve">, to provide update on all </w:t>
      </w:r>
      <w:proofErr w:type="spellStart"/>
      <w:r>
        <w:rPr>
          <w:rFonts w:ascii="Calibri" w:hAnsi="Calibri"/>
          <w:sz w:val="20"/>
          <w:szCs w:val="20"/>
        </w:rPr>
        <w:t>NaviGo</w:t>
      </w:r>
      <w:proofErr w:type="spellEnd"/>
      <w:r>
        <w:rPr>
          <w:rFonts w:ascii="Calibri" w:hAnsi="Calibri"/>
          <w:sz w:val="20"/>
          <w:szCs w:val="20"/>
        </w:rPr>
        <w:t xml:space="preserve"> programs.</w:t>
      </w:r>
    </w:p>
    <w:p w:rsidR="0096756C" w:rsidRDefault="0096756C" w:rsidP="0096756C">
      <w:pPr>
        <w:pStyle w:val="xmsonormal"/>
        <w:numPr>
          <w:ilvl w:val="0"/>
          <w:numId w:val="15"/>
        </w:numPr>
        <w:rPr>
          <w:rFonts w:ascii="Calibri" w:hAnsi="Calibri"/>
          <w:sz w:val="20"/>
          <w:szCs w:val="20"/>
        </w:rPr>
      </w:pPr>
      <w:r>
        <w:rPr>
          <w:rFonts w:ascii="Calibri" w:hAnsi="Calibri"/>
          <w:sz w:val="20"/>
          <w:szCs w:val="20"/>
        </w:rPr>
        <w:t>Following that meeting, Secretary Ramsey asked to come back to NKY, ASAP, to discuss the scaling the KTECH program that is currently happening in Hazard.</w:t>
      </w:r>
    </w:p>
    <w:p w:rsidR="0096756C" w:rsidRDefault="0096756C" w:rsidP="0096756C">
      <w:pPr>
        <w:pStyle w:val="xmsonormal"/>
        <w:numPr>
          <w:ilvl w:val="1"/>
          <w:numId w:val="15"/>
        </w:numPr>
        <w:rPr>
          <w:rFonts w:ascii="Calibri" w:hAnsi="Calibri"/>
          <w:sz w:val="20"/>
          <w:szCs w:val="20"/>
        </w:rPr>
      </w:pPr>
      <w:r>
        <w:rPr>
          <w:rFonts w:ascii="Calibri" w:hAnsi="Calibri"/>
          <w:sz w:val="20"/>
          <w:szCs w:val="20"/>
        </w:rPr>
        <w:t>This meeting, based on Secretary Ramsey’s schedule, is planned for June 18, 10:00-noon.</w:t>
      </w:r>
    </w:p>
    <w:p w:rsidR="0096756C" w:rsidRDefault="0096756C" w:rsidP="0096756C">
      <w:pPr>
        <w:pStyle w:val="xmsonormal"/>
        <w:numPr>
          <w:ilvl w:val="1"/>
          <w:numId w:val="15"/>
        </w:numPr>
        <w:rPr>
          <w:rFonts w:ascii="Calibri" w:hAnsi="Calibri"/>
          <w:sz w:val="20"/>
          <w:szCs w:val="20"/>
        </w:rPr>
      </w:pPr>
      <w:r>
        <w:rPr>
          <w:rFonts w:ascii="Calibri" w:hAnsi="Calibri"/>
          <w:sz w:val="20"/>
          <w:szCs w:val="20"/>
        </w:rPr>
        <w:lastRenderedPageBreak/>
        <w:t>A planning meeting, for the June 18</w:t>
      </w:r>
      <w:r w:rsidRPr="0096756C">
        <w:rPr>
          <w:rFonts w:ascii="Calibri" w:hAnsi="Calibri"/>
          <w:sz w:val="20"/>
          <w:szCs w:val="20"/>
          <w:vertAlign w:val="superscript"/>
        </w:rPr>
        <w:t>th</w:t>
      </w:r>
      <w:r>
        <w:rPr>
          <w:rFonts w:ascii="Calibri" w:hAnsi="Calibri"/>
          <w:sz w:val="20"/>
          <w:szCs w:val="20"/>
        </w:rPr>
        <w:t xml:space="preserve"> meeting</w:t>
      </w:r>
      <w:proofErr w:type="gramStart"/>
      <w:r>
        <w:rPr>
          <w:rFonts w:ascii="Calibri" w:hAnsi="Calibri"/>
          <w:sz w:val="20"/>
          <w:szCs w:val="20"/>
        </w:rPr>
        <w:t>,  is</w:t>
      </w:r>
      <w:proofErr w:type="gramEnd"/>
      <w:r>
        <w:rPr>
          <w:rFonts w:ascii="Calibri" w:hAnsi="Calibri"/>
          <w:sz w:val="20"/>
          <w:szCs w:val="20"/>
        </w:rPr>
        <w:t xml:space="preserve"> scheduled for June 6.  I am planning agendas for both meetings.</w:t>
      </w:r>
    </w:p>
    <w:p w:rsidR="0096756C" w:rsidRDefault="0096756C" w:rsidP="001F58DE">
      <w:pPr>
        <w:pStyle w:val="xmsonormal"/>
        <w:rPr>
          <w:rFonts w:ascii="Calibri" w:hAnsi="Calibri"/>
          <w:sz w:val="20"/>
          <w:szCs w:val="20"/>
        </w:rPr>
      </w:pPr>
      <w:r>
        <w:rPr>
          <w:rFonts w:ascii="Calibri" w:hAnsi="Calibri"/>
          <w:sz w:val="20"/>
          <w:szCs w:val="20"/>
        </w:rPr>
        <w:t>Construction/Skilled Trades:  I’m beginning the process to create the next Career Network</w:t>
      </w:r>
    </w:p>
    <w:p w:rsidR="0096756C" w:rsidRDefault="0096756C" w:rsidP="0096756C">
      <w:pPr>
        <w:pStyle w:val="xmsonormal"/>
        <w:numPr>
          <w:ilvl w:val="0"/>
          <w:numId w:val="16"/>
        </w:numPr>
        <w:rPr>
          <w:rFonts w:ascii="Calibri" w:hAnsi="Calibri"/>
          <w:sz w:val="20"/>
          <w:szCs w:val="20"/>
        </w:rPr>
      </w:pPr>
      <w:r>
        <w:rPr>
          <w:rFonts w:ascii="Calibri" w:hAnsi="Calibri"/>
          <w:sz w:val="20"/>
          <w:szCs w:val="20"/>
        </w:rPr>
        <w:t>Met with Vicki Berling, BIA, and Jim Cutter to get the planning started.</w:t>
      </w:r>
    </w:p>
    <w:p w:rsidR="0096756C" w:rsidRDefault="0096756C" w:rsidP="0096756C">
      <w:pPr>
        <w:pStyle w:val="xmsonormal"/>
        <w:numPr>
          <w:ilvl w:val="0"/>
          <w:numId w:val="16"/>
        </w:numPr>
        <w:rPr>
          <w:rFonts w:ascii="Calibri" w:hAnsi="Calibri"/>
          <w:sz w:val="20"/>
          <w:szCs w:val="20"/>
        </w:rPr>
      </w:pPr>
      <w:r>
        <w:rPr>
          <w:rFonts w:ascii="Calibri" w:hAnsi="Calibri"/>
          <w:sz w:val="20"/>
          <w:szCs w:val="20"/>
        </w:rPr>
        <w:t xml:space="preserve">Met with </w:t>
      </w:r>
      <w:proofErr w:type="spellStart"/>
      <w:r>
        <w:rPr>
          <w:rFonts w:ascii="Calibri" w:hAnsi="Calibri"/>
          <w:sz w:val="20"/>
          <w:szCs w:val="20"/>
        </w:rPr>
        <w:t>Kokosing</w:t>
      </w:r>
      <w:proofErr w:type="spellEnd"/>
      <w:r>
        <w:rPr>
          <w:rFonts w:ascii="Calibri" w:hAnsi="Calibri"/>
          <w:sz w:val="20"/>
          <w:szCs w:val="20"/>
        </w:rPr>
        <w:t xml:space="preserve"> (general contractor for the Amazon project) to learn about all of the opportunities they provide for students.  We will be working with them to create work-based learning opportunities for NKY students.</w:t>
      </w:r>
    </w:p>
    <w:p w:rsidR="004F6026" w:rsidRPr="004F6026" w:rsidRDefault="004F6026" w:rsidP="001F58DE">
      <w:pPr>
        <w:pStyle w:val="xmsonormal"/>
        <w:rPr>
          <w:rFonts w:ascii="Calibri" w:hAnsi="Calibri"/>
          <w:sz w:val="20"/>
          <w:szCs w:val="20"/>
        </w:rPr>
      </w:pPr>
    </w:p>
    <w:p w:rsidR="001931F1" w:rsidRPr="004F6026" w:rsidRDefault="001931F1" w:rsidP="001F58DE">
      <w:pPr>
        <w:pStyle w:val="xmsonormal"/>
        <w:rPr>
          <w:rFonts w:ascii="Calibri" w:hAnsi="Calibri"/>
          <w:sz w:val="20"/>
          <w:szCs w:val="20"/>
        </w:rPr>
      </w:pPr>
      <w:r w:rsidRPr="004F6026">
        <w:rPr>
          <w:rFonts w:ascii="Calibri" w:hAnsi="Calibri"/>
          <w:sz w:val="20"/>
          <w:szCs w:val="20"/>
        </w:rPr>
        <w:t>Other activities and meetings:</w:t>
      </w:r>
    </w:p>
    <w:p w:rsidR="005543CB" w:rsidRPr="004F6026" w:rsidRDefault="00C65B64" w:rsidP="00C65B64">
      <w:pPr>
        <w:pStyle w:val="xmsonormal"/>
        <w:numPr>
          <w:ilvl w:val="0"/>
          <w:numId w:val="10"/>
        </w:numPr>
        <w:rPr>
          <w:rFonts w:ascii="Calibri" w:hAnsi="Calibri"/>
          <w:sz w:val="20"/>
          <w:szCs w:val="20"/>
        </w:rPr>
      </w:pPr>
      <w:r w:rsidRPr="004F6026">
        <w:rPr>
          <w:rFonts w:ascii="Calibri" w:hAnsi="Calibri"/>
          <w:sz w:val="20"/>
          <w:szCs w:val="20"/>
        </w:rPr>
        <w:t>I’m attending the NKCES Essential Work</w:t>
      </w:r>
      <w:r w:rsidR="004F6026">
        <w:rPr>
          <w:rFonts w:ascii="Calibri" w:hAnsi="Calibri"/>
          <w:sz w:val="20"/>
          <w:szCs w:val="20"/>
        </w:rPr>
        <w:t xml:space="preserve"> S</w:t>
      </w:r>
      <w:r w:rsidRPr="004F6026">
        <w:rPr>
          <w:rFonts w:ascii="Calibri" w:hAnsi="Calibri"/>
          <w:sz w:val="20"/>
          <w:szCs w:val="20"/>
        </w:rPr>
        <w:t>kills Committee meetings.</w:t>
      </w:r>
    </w:p>
    <w:p w:rsidR="00C65B64" w:rsidRPr="004F6026" w:rsidRDefault="00C65B64" w:rsidP="00C65B64">
      <w:pPr>
        <w:pStyle w:val="xmsonormal"/>
        <w:numPr>
          <w:ilvl w:val="0"/>
          <w:numId w:val="10"/>
        </w:numPr>
        <w:rPr>
          <w:rFonts w:ascii="Calibri" w:hAnsi="Calibri"/>
          <w:sz w:val="20"/>
          <w:szCs w:val="20"/>
        </w:rPr>
      </w:pPr>
      <w:r w:rsidRPr="004F6026">
        <w:rPr>
          <w:rFonts w:ascii="Calibri" w:hAnsi="Calibri"/>
          <w:sz w:val="20"/>
          <w:szCs w:val="20"/>
        </w:rPr>
        <w:t xml:space="preserve">I’m attending the monthly NKCES Professional Development Coordinators </w:t>
      </w:r>
      <w:proofErr w:type="gramStart"/>
      <w:r w:rsidRPr="004F6026">
        <w:rPr>
          <w:rFonts w:ascii="Calibri" w:hAnsi="Calibri"/>
          <w:sz w:val="20"/>
          <w:szCs w:val="20"/>
        </w:rPr>
        <w:t>Consortium .</w:t>
      </w:r>
      <w:proofErr w:type="gramEnd"/>
    </w:p>
    <w:p w:rsidR="004F6026" w:rsidRPr="004F6026" w:rsidRDefault="004F6026" w:rsidP="004F6026">
      <w:pPr>
        <w:pStyle w:val="xmsonormal"/>
        <w:numPr>
          <w:ilvl w:val="0"/>
          <w:numId w:val="10"/>
        </w:numPr>
        <w:rPr>
          <w:rFonts w:ascii="Calibri" w:hAnsi="Calibri"/>
          <w:sz w:val="20"/>
          <w:szCs w:val="20"/>
        </w:rPr>
      </w:pPr>
      <w:r w:rsidRPr="004F6026">
        <w:rPr>
          <w:rFonts w:ascii="Calibri" w:hAnsi="Calibri"/>
          <w:sz w:val="20"/>
          <w:szCs w:val="20"/>
        </w:rPr>
        <w:t xml:space="preserve">Continuing support of the GROW Pillar 2 Gap Analysis Committee – charged with identifying the Gaps that exist between what businesses and schools said in the surveys completed last fall.  Working to identify a structure that can be used to support Pillar 2 and ultimately benefit the </w:t>
      </w:r>
      <w:proofErr w:type="spellStart"/>
      <w:r w:rsidRPr="004F6026">
        <w:rPr>
          <w:rFonts w:ascii="Calibri" w:hAnsi="Calibri"/>
          <w:sz w:val="20"/>
          <w:szCs w:val="20"/>
        </w:rPr>
        <w:t>NaviGo</w:t>
      </w:r>
      <w:proofErr w:type="spellEnd"/>
      <w:r w:rsidRPr="004F6026">
        <w:rPr>
          <w:rFonts w:ascii="Calibri" w:hAnsi="Calibri"/>
          <w:sz w:val="20"/>
          <w:szCs w:val="20"/>
        </w:rPr>
        <w:t xml:space="preserve"> Network.</w:t>
      </w:r>
    </w:p>
    <w:p w:rsidR="00AA1273" w:rsidRPr="004F6026" w:rsidRDefault="00AA1273" w:rsidP="001F58DE">
      <w:pPr>
        <w:pStyle w:val="xmsonormal"/>
        <w:rPr>
          <w:rFonts w:ascii="Calibri" w:hAnsi="Calibri"/>
          <w:sz w:val="20"/>
          <w:szCs w:val="20"/>
        </w:rPr>
      </w:pPr>
    </w:p>
    <w:p w:rsidR="001F58DE" w:rsidRDefault="001F58DE" w:rsidP="001F58DE">
      <w:pPr>
        <w:pStyle w:val="xmsonormal"/>
        <w:rPr>
          <w:rFonts w:ascii="Calibri" w:hAnsi="Calibri"/>
          <w:sz w:val="20"/>
          <w:szCs w:val="20"/>
        </w:rPr>
      </w:pPr>
      <w:r w:rsidRPr="004F6026">
        <w:rPr>
          <w:rFonts w:ascii="Calibri" w:hAnsi="Calibri"/>
          <w:sz w:val="20"/>
          <w:szCs w:val="20"/>
        </w:rPr>
        <w:t> </w:t>
      </w:r>
      <w:r w:rsidR="009B6928">
        <w:rPr>
          <w:rFonts w:ascii="Calibri" w:hAnsi="Calibri"/>
          <w:sz w:val="20"/>
          <w:szCs w:val="20"/>
        </w:rPr>
        <w:t>Communicated to schools:</w:t>
      </w:r>
    </w:p>
    <w:p w:rsidR="009B6928" w:rsidRDefault="009B6928" w:rsidP="009B6928">
      <w:pPr>
        <w:pStyle w:val="xmsonormal"/>
        <w:numPr>
          <w:ilvl w:val="0"/>
          <w:numId w:val="18"/>
        </w:numPr>
        <w:rPr>
          <w:rFonts w:ascii="Calibri" w:hAnsi="Calibri"/>
          <w:sz w:val="20"/>
          <w:szCs w:val="20"/>
        </w:rPr>
      </w:pPr>
      <w:r>
        <w:rPr>
          <w:rFonts w:ascii="Calibri" w:hAnsi="Calibri"/>
          <w:sz w:val="20"/>
          <w:szCs w:val="20"/>
        </w:rPr>
        <w:t>St. Elizabeth Teacher Externships</w:t>
      </w:r>
    </w:p>
    <w:p w:rsidR="009B6928" w:rsidRDefault="009B6928" w:rsidP="009B6928">
      <w:pPr>
        <w:pStyle w:val="xmsonormal"/>
        <w:numPr>
          <w:ilvl w:val="0"/>
          <w:numId w:val="18"/>
        </w:numPr>
        <w:rPr>
          <w:rFonts w:ascii="Calibri" w:hAnsi="Calibri"/>
          <w:sz w:val="20"/>
          <w:szCs w:val="20"/>
        </w:rPr>
      </w:pPr>
      <w:r>
        <w:rPr>
          <w:rFonts w:ascii="Calibri" w:hAnsi="Calibri"/>
          <w:sz w:val="20"/>
          <w:szCs w:val="20"/>
        </w:rPr>
        <w:t>The Journalism Digital Media Academy at NKU</w:t>
      </w:r>
    </w:p>
    <w:p w:rsidR="009B6928" w:rsidRPr="009B6928" w:rsidRDefault="009B6928" w:rsidP="009B6928">
      <w:pPr>
        <w:pStyle w:val="xmsonormal"/>
        <w:numPr>
          <w:ilvl w:val="0"/>
          <w:numId w:val="18"/>
        </w:numPr>
        <w:rPr>
          <w:rFonts w:asciiTheme="minorHAnsi" w:hAnsiTheme="minorHAnsi"/>
          <w:sz w:val="20"/>
          <w:szCs w:val="20"/>
        </w:rPr>
      </w:pPr>
      <w:r w:rsidRPr="009B6928">
        <w:rPr>
          <w:rFonts w:asciiTheme="minorHAnsi" w:hAnsiTheme="minorHAnsi" w:cs="Tahoma"/>
          <w:sz w:val="20"/>
          <w:szCs w:val="20"/>
        </w:rPr>
        <w:t>Camp Innovation Pathways to College Program</w:t>
      </w:r>
      <w:r>
        <w:rPr>
          <w:rFonts w:asciiTheme="minorHAnsi" w:hAnsiTheme="minorHAnsi" w:cs="Tahoma"/>
          <w:sz w:val="20"/>
          <w:szCs w:val="20"/>
        </w:rPr>
        <w:t xml:space="preserve"> at NKU</w:t>
      </w:r>
    </w:p>
    <w:p w:rsidR="001F58DE" w:rsidRDefault="001F58DE" w:rsidP="001F58DE">
      <w:pPr>
        <w:spacing w:after="0"/>
        <w:rPr>
          <w:sz w:val="20"/>
          <w:szCs w:val="20"/>
        </w:rPr>
      </w:pPr>
    </w:p>
    <w:p w:rsidR="009B6928" w:rsidRDefault="009B6928" w:rsidP="001F58DE">
      <w:pPr>
        <w:spacing w:after="0"/>
        <w:rPr>
          <w:sz w:val="20"/>
          <w:szCs w:val="20"/>
        </w:rPr>
      </w:pPr>
      <w:r>
        <w:rPr>
          <w:sz w:val="20"/>
          <w:szCs w:val="20"/>
        </w:rPr>
        <w:t>Administrative:</w:t>
      </w:r>
    </w:p>
    <w:p w:rsidR="009B6928" w:rsidRPr="009B6928" w:rsidRDefault="009B6928" w:rsidP="009B6928">
      <w:pPr>
        <w:pStyle w:val="ListParagraph"/>
        <w:numPr>
          <w:ilvl w:val="0"/>
          <w:numId w:val="19"/>
        </w:numPr>
        <w:spacing w:after="0"/>
        <w:rPr>
          <w:sz w:val="20"/>
          <w:szCs w:val="20"/>
        </w:rPr>
      </w:pPr>
      <w:r w:rsidRPr="009B6928">
        <w:rPr>
          <w:sz w:val="20"/>
          <w:szCs w:val="20"/>
        </w:rPr>
        <w:t>Creating excel spreadsheets to manage/align/eliminate duplication of many different mailing groups</w:t>
      </w:r>
    </w:p>
    <w:p w:rsidR="009B6928" w:rsidRDefault="009B6928" w:rsidP="009B6928">
      <w:pPr>
        <w:pStyle w:val="ListParagraph"/>
        <w:numPr>
          <w:ilvl w:val="0"/>
          <w:numId w:val="19"/>
        </w:numPr>
        <w:spacing w:after="0"/>
        <w:rPr>
          <w:sz w:val="20"/>
          <w:szCs w:val="20"/>
        </w:rPr>
      </w:pPr>
      <w:r w:rsidRPr="009B6928">
        <w:rPr>
          <w:sz w:val="20"/>
          <w:szCs w:val="20"/>
        </w:rPr>
        <w:t>Research and phone calls to gather unknown email addresses</w:t>
      </w:r>
    </w:p>
    <w:p w:rsidR="009B6928" w:rsidRPr="009B6928" w:rsidRDefault="009B6928" w:rsidP="009B6928">
      <w:pPr>
        <w:pStyle w:val="ListParagraph"/>
        <w:numPr>
          <w:ilvl w:val="0"/>
          <w:numId w:val="19"/>
        </w:numPr>
        <w:spacing w:after="0"/>
        <w:rPr>
          <w:sz w:val="20"/>
          <w:szCs w:val="20"/>
        </w:rPr>
      </w:pPr>
      <w:r>
        <w:rPr>
          <w:sz w:val="20"/>
          <w:szCs w:val="20"/>
        </w:rPr>
        <w:t>Creation of Business Connections Tracking Spreadsheet</w:t>
      </w:r>
    </w:p>
    <w:p w:rsidR="009B6928" w:rsidRDefault="009B6928" w:rsidP="001F58DE">
      <w:pPr>
        <w:spacing w:after="0"/>
        <w:rPr>
          <w:sz w:val="20"/>
          <w:szCs w:val="20"/>
        </w:rPr>
      </w:pPr>
    </w:p>
    <w:p w:rsidR="009B6928" w:rsidRPr="004F6026" w:rsidRDefault="009B6928" w:rsidP="001F58DE">
      <w:pPr>
        <w:spacing w:after="0"/>
        <w:rPr>
          <w:sz w:val="20"/>
          <w:szCs w:val="20"/>
        </w:rPr>
      </w:pPr>
    </w:p>
    <w:sectPr w:rsidR="009B6928" w:rsidRPr="004F6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666"/>
    <w:multiLevelType w:val="hybridMultilevel"/>
    <w:tmpl w:val="B24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D1DA6"/>
    <w:multiLevelType w:val="hybridMultilevel"/>
    <w:tmpl w:val="676E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56B04"/>
    <w:multiLevelType w:val="hybridMultilevel"/>
    <w:tmpl w:val="9F946772"/>
    <w:lvl w:ilvl="0" w:tplc="05F618B2">
      <w:start w:val="1"/>
      <w:numFmt w:val="bullet"/>
      <w:lvlText w:val="o"/>
      <w:lvlJc w:val="left"/>
      <w:pPr>
        <w:ind w:left="5040" w:hanging="360"/>
      </w:pPr>
      <w:rPr>
        <w:rFonts w:ascii="Courier New" w:hAnsi="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12E80A5C"/>
    <w:multiLevelType w:val="hybridMultilevel"/>
    <w:tmpl w:val="1FB0F7C8"/>
    <w:lvl w:ilvl="0" w:tplc="05F618B2">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675FB2"/>
    <w:multiLevelType w:val="hybridMultilevel"/>
    <w:tmpl w:val="AD20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16A7D"/>
    <w:multiLevelType w:val="hybridMultilevel"/>
    <w:tmpl w:val="1992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D58BB"/>
    <w:multiLevelType w:val="hybridMultilevel"/>
    <w:tmpl w:val="8082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B1B02"/>
    <w:multiLevelType w:val="hybridMultilevel"/>
    <w:tmpl w:val="D036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3051A"/>
    <w:multiLevelType w:val="hybridMultilevel"/>
    <w:tmpl w:val="CE3A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544A9"/>
    <w:multiLevelType w:val="hybridMultilevel"/>
    <w:tmpl w:val="BA3C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F0B7A"/>
    <w:multiLevelType w:val="hybridMultilevel"/>
    <w:tmpl w:val="B1300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E22AD"/>
    <w:multiLevelType w:val="hybridMultilevel"/>
    <w:tmpl w:val="015A4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04CFD"/>
    <w:multiLevelType w:val="hybridMultilevel"/>
    <w:tmpl w:val="B5E6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913F8"/>
    <w:multiLevelType w:val="hybridMultilevel"/>
    <w:tmpl w:val="8C2AB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137A5"/>
    <w:multiLevelType w:val="hybridMultilevel"/>
    <w:tmpl w:val="451CC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000BF"/>
    <w:multiLevelType w:val="hybridMultilevel"/>
    <w:tmpl w:val="ACB4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60420"/>
    <w:multiLevelType w:val="hybridMultilevel"/>
    <w:tmpl w:val="E9FE3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F4C58"/>
    <w:multiLevelType w:val="hybridMultilevel"/>
    <w:tmpl w:val="47C0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673DD"/>
    <w:multiLevelType w:val="hybridMultilevel"/>
    <w:tmpl w:val="2F10C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5"/>
  </w:num>
  <w:num w:numId="4">
    <w:abstractNumId w:val="7"/>
  </w:num>
  <w:num w:numId="5">
    <w:abstractNumId w:val="16"/>
  </w:num>
  <w:num w:numId="6">
    <w:abstractNumId w:val="10"/>
  </w:num>
  <w:num w:numId="7">
    <w:abstractNumId w:val="18"/>
  </w:num>
  <w:num w:numId="8">
    <w:abstractNumId w:val="2"/>
  </w:num>
  <w:num w:numId="9">
    <w:abstractNumId w:val="3"/>
  </w:num>
  <w:num w:numId="10">
    <w:abstractNumId w:val="0"/>
  </w:num>
  <w:num w:numId="11">
    <w:abstractNumId w:val="14"/>
  </w:num>
  <w:num w:numId="12">
    <w:abstractNumId w:val="9"/>
  </w:num>
  <w:num w:numId="13">
    <w:abstractNumId w:val="11"/>
  </w:num>
  <w:num w:numId="14">
    <w:abstractNumId w:val="6"/>
  </w:num>
  <w:num w:numId="15">
    <w:abstractNumId w:val="13"/>
  </w:num>
  <w:num w:numId="16">
    <w:abstractNumId w:val="12"/>
  </w:num>
  <w:num w:numId="17">
    <w:abstractNumId w:val="4"/>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DE"/>
    <w:rsid w:val="0003372E"/>
    <w:rsid w:val="0006619F"/>
    <w:rsid w:val="001931F1"/>
    <w:rsid w:val="001F58DE"/>
    <w:rsid w:val="002865E0"/>
    <w:rsid w:val="00310978"/>
    <w:rsid w:val="004F6026"/>
    <w:rsid w:val="005543CB"/>
    <w:rsid w:val="00562AA8"/>
    <w:rsid w:val="005C6D32"/>
    <w:rsid w:val="006A4E37"/>
    <w:rsid w:val="006D45B9"/>
    <w:rsid w:val="008059F4"/>
    <w:rsid w:val="00873A0D"/>
    <w:rsid w:val="008D3E12"/>
    <w:rsid w:val="008F5FEB"/>
    <w:rsid w:val="00907C34"/>
    <w:rsid w:val="0096756C"/>
    <w:rsid w:val="00981673"/>
    <w:rsid w:val="009925D8"/>
    <w:rsid w:val="009B6928"/>
    <w:rsid w:val="009D7BDC"/>
    <w:rsid w:val="009E1146"/>
    <w:rsid w:val="00A71C96"/>
    <w:rsid w:val="00AA1273"/>
    <w:rsid w:val="00AD548A"/>
    <w:rsid w:val="00B337B2"/>
    <w:rsid w:val="00BC3316"/>
    <w:rsid w:val="00C03251"/>
    <w:rsid w:val="00C17800"/>
    <w:rsid w:val="00C65B64"/>
    <w:rsid w:val="00CB067F"/>
    <w:rsid w:val="00CF04D3"/>
    <w:rsid w:val="00D228B7"/>
    <w:rsid w:val="00DA3F3B"/>
    <w:rsid w:val="00DF3FCD"/>
    <w:rsid w:val="00E61C2B"/>
    <w:rsid w:val="00E74E45"/>
    <w:rsid w:val="00F4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85688-8BCC-4C15-8B94-5AD4DFA7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1F58DE"/>
    <w:pPr>
      <w:spacing w:after="0" w:line="240" w:lineRule="auto"/>
    </w:pPr>
    <w:rPr>
      <w:rFonts w:ascii="Times New Roman" w:hAnsi="Times New Roman" w:cs="Times New Roman"/>
      <w:sz w:val="24"/>
      <w:szCs w:val="24"/>
    </w:rPr>
  </w:style>
  <w:style w:type="paragraph" w:customStyle="1" w:styleId="xmsonormal0">
    <w:name w:val="xmsonormal"/>
    <w:basedOn w:val="Normal"/>
    <w:uiPriority w:val="99"/>
    <w:rsid w:val="001F58D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C03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81210">
      <w:bodyDiv w:val="1"/>
      <w:marLeft w:val="0"/>
      <w:marRight w:val="0"/>
      <w:marTop w:val="0"/>
      <w:marBottom w:val="0"/>
      <w:divBdr>
        <w:top w:val="none" w:sz="0" w:space="0" w:color="auto"/>
        <w:left w:val="none" w:sz="0" w:space="0" w:color="auto"/>
        <w:bottom w:val="none" w:sz="0" w:space="0" w:color="auto"/>
        <w:right w:val="none" w:sz="0" w:space="0" w:color="auto"/>
      </w:divBdr>
    </w:div>
    <w:div w:id="173338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Carroll</dc:creator>
  <cp:lastModifiedBy>Amy Razor</cp:lastModifiedBy>
  <cp:revision>2</cp:revision>
  <dcterms:created xsi:type="dcterms:W3CDTF">2019-06-04T19:57:00Z</dcterms:created>
  <dcterms:modified xsi:type="dcterms:W3CDTF">2019-06-04T19:57:00Z</dcterms:modified>
</cp:coreProperties>
</file>