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C59A3" w14:textId="77777777" w:rsidR="0066461E" w:rsidRDefault="0066461E" w:rsidP="002A1AC7">
      <w:pPr>
        <w:rPr>
          <w:rFonts w:ascii="Limelight" w:eastAsia="Limelight" w:hAnsi="Limelight" w:cs="Limelight"/>
          <w:b/>
          <w:sz w:val="48"/>
          <w:szCs w:val="48"/>
        </w:rPr>
      </w:pPr>
      <w:bookmarkStart w:id="0" w:name="_gjdgxs" w:colFirst="0" w:colLast="0"/>
      <w:bookmarkStart w:id="1" w:name="_GoBack"/>
      <w:bookmarkEnd w:id="0"/>
      <w:bookmarkEnd w:id="1"/>
    </w:p>
    <w:p w14:paraId="6A97C530" w14:textId="77777777" w:rsidR="0066461E" w:rsidRDefault="00120141">
      <w:pPr>
        <w:tabs>
          <w:tab w:val="left" w:pos="1128"/>
        </w:tabs>
        <w:rPr>
          <w:rFonts w:ascii="Limelight" w:eastAsia="Limelight" w:hAnsi="Limelight" w:cs="Limelight"/>
          <w:b/>
          <w:sz w:val="48"/>
          <w:szCs w:val="48"/>
        </w:rPr>
      </w:pPr>
      <w:r>
        <w:rPr>
          <w:rFonts w:ascii="Limelight" w:eastAsia="Limelight" w:hAnsi="Limelight" w:cs="Limelight"/>
          <w:b/>
          <w:sz w:val="48"/>
          <w:szCs w:val="48"/>
        </w:rPr>
        <w:tab/>
      </w:r>
    </w:p>
    <w:p w14:paraId="5B74AFC2" w14:textId="77777777" w:rsidR="0066461E" w:rsidRPr="00663135" w:rsidRDefault="00120141">
      <w:pPr>
        <w:tabs>
          <w:tab w:val="center" w:pos="4766"/>
          <w:tab w:val="right" w:pos="9533"/>
        </w:tabs>
        <w:rPr>
          <w:b/>
          <w:color w:val="7030A0"/>
          <w:sz w:val="48"/>
          <w:szCs w:val="48"/>
        </w:rPr>
      </w:pPr>
      <w:r>
        <w:rPr>
          <w:rFonts w:ascii="Limelight" w:eastAsia="Limelight" w:hAnsi="Limelight" w:cs="Limelight"/>
          <w:b/>
          <w:sz w:val="48"/>
          <w:szCs w:val="48"/>
        </w:rPr>
        <w:tab/>
      </w:r>
      <w:r w:rsidRPr="00663135">
        <w:rPr>
          <w:b/>
          <w:color w:val="7030A0"/>
          <w:sz w:val="48"/>
          <w:szCs w:val="48"/>
        </w:rPr>
        <w:t>Dawson Springs</w:t>
      </w:r>
      <w:r w:rsidRPr="00663135">
        <w:rPr>
          <w:b/>
          <w:color w:val="7030A0"/>
          <w:sz w:val="48"/>
          <w:szCs w:val="48"/>
        </w:rPr>
        <w:tab/>
      </w:r>
    </w:p>
    <w:p w14:paraId="26877FD8" w14:textId="77777777" w:rsidR="0066461E" w:rsidRPr="00663135" w:rsidRDefault="00120141">
      <w:pPr>
        <w:jc w:val="center"/>
        <w:rPr>
          <w:b/>
          <w:color w:val="7030A0"/>
        </w:rPr>
      </w:pPr>
      <w:r w:rsidRPr="00663135">
        <w:rPr>
          <w:b/>
          <w:color w:val="7030A0"/>
          <w:sz w:val="48"/>
          <w:szCs w:val="48"/>
        </w:rPr>
        <w:t>Independent School District</w:t>
      </w:r>
    </w:p>
    <w:p w14:paraId="359235B5" w14:textId="77777777" w:rsidR="0066461E" w:rsidRPr="00663135" w:rsidRDefault="00120141">
      <w:pPr>
        <w:jc w:val="center"/>
        <w:rPr>
          <w:b/>
          <w:color w:val="7030A0"/>
          <w:sz w:val="40"/>
          <w:szCs w:val="40"/>
        </w:rPr>
      </w:pPr>
      <w:r w:rsidRPr="00663135">
        <w:rPr>
          <w:b/>
          <w:color w:val="7030A0"/>
          <w:sz w:val="40"/>
          <w:szCs w:val="40"/>
        </w:rPr>
        <w:t xml:space="preserve">Certified Evaluation Plan </w:t>
      </w:r>
    </w:p>
    <w:p w14:paraId="5F4C13BB" w14:textId="2EE96272" w:rsidR="006D52EB" w:rsidRPr="00663135" w:rsidRDefault="006D52EB">
      <w:pPr>
        <w:jc w:val="center"/>
        <w:rPr>
          <w:b/>
          <w:color w:val="7030A0"/>
          <w:sz w:val="40"/>
          <w:szCs w:val="40"/>
        </w:rPr>
      </w:pPr>
      <w:r w:rsidRPr="00663135">
        <w:rPr>
          <w:b/>
          <w:color w:val="7030A0"/>
          <w:sz w:val="40"/>
          <w:szCs w:val="40"/>
        </w:rPr>
        <w:t xml:space="preserve">For </w:t>
      </w:r>
    </w:p>
    <w:p w14:paraId="4A727D44" w14:textId="253C68FB" w:rsidR="006D52EB" w:rsidRPr="00663135" w:rsidRDefault="006D52EB">
      <w:pPr>
        <w:jc w:val="center"/>
        <w:rPr>
          <w:b/>
          <w:color w:val="7030A0"/>
          <w:sz w:val="40"/>
          <w:szCs w:val="40"/>
        </w:rPr>
      </w:pPr>
      <w:r w:rsidRPr="00663135">
        <w:rPr>
          <w:b/>
          <w:color w:val="7030A0"/>
          <w:sz w:val="40"/>
          <w:szCs w:val="40"/>
        </w:rPr>
        <w:t>Teachers &amp; Other Professionals</w:t>
      </w:r>
    </w:p>
    <w:p w14:paraId="4523319A" w14:textId="77777777" w:rsidR="0066461E" w:rsidRDefault="00120141">
      <w:pPr>
        <w:tabs>
          <w:tab w:val="left" w:pos="8154"/>
        </w:tabs>
        <w:rPr>
          <w:rFonts w:ascii="Limelight" w:eastAsia="Limelight" w:hAnsi="Limelight" w:cs="Limelight"/>
          <w:b/>
          <w:sz w:val="48"/>
          <w:szCs w:val="48"/>
        </w:rPr>
      </w:pPr>
      <w:r>
        <w:rPr>
          <w:rFonts w:ascii="Limelight" w:eastAsia="Limelight" w:hAnsi="Limelight" w:cs="Limelight"/>
          <w:b/>
          <w:sz w:val="48"/>
          <w:szCs w:val="48"/>
        </w:rPr>
        <w:t xml:space="preserve">            </w:t>
      </w:r>
      <w:r>
        <w:rPr>
          <w:rFonts w:ascii="Limelight" w:eastAsia="Limelight" w:hAnsi="Limelight" w:cs="Limelight"/>
          <w:b/>
          <w:noProof/>
          <w:sz w:val="48"/>
          <w:szCs w:val="48"/>
        </w:rPr>
        <w:drawing>
          <wp:inline distT="0" distB="0" distL="0" distR="0" wp14:anchorId="5EA2BB11" wp14:editId="23EF5C96">
            <wp:extent cx="4229100" cy="3467100"/>
            <wp:effectExtent l="0" t="0" r="0" b="0"/>
            <wp:docPr id="1" name="image2.jpg" descr="Pg1"/>
            <wp:cNvGraphicFramePr/>
            <a:graphic xmlns:a="http://schemas.openxmlformats.org/drawingml/2006/main">
              <a:graphicData uri="http://schemas.openxmlformats.org/drawingml/2006/picture">
                <pic:pic xmlns:pic="http://schemas.openxmlformats.org/drawingml/2006/picture">
                  <pic:nvPicPr>
                    <pic:cNvPr id="0" name="image2.jpg" descr="Pg1"/>
                    <pic:cNvPicPr preferRelativeResize="0"/>
                  </pic:nvPicPr>
                  <pic:blipFill>
                    <a:blip r:embed="rId8"/>
                    <a:srcRect r="76505" b="82710"/>
                    <a:stretch>
                      <a:fillRect/>
                    </a:stretch>
                  </pic:blipFill>
                  <pic:spPr>
                    <a:xfrm>
                      <a:off x="0" y="0"/>
                      <a:ext cx="4229100" cy="3467100"/>
                    </a:xfrm>
                    <a:prstGeom prst="rect">
                      <a:avLst/>
                    </a:prstGeom>
                    <a:ln/>
                  </pic:spPr>
                </pic:pic>
              </a:graphicData>
            </a:graphic>
          </wp:inline>
        </w:drawing>
      </w:r>
      <w:r>
        <w:rPr>
          <w:rFonts w:ascii="Limelight" w:eastAsia="Limelight" w:hAnsi="Limelight" w:cs="Limelight"/>
          <w:b/>
          <w:sz w:val="48"/>
          <w:szCs w:val="48"/>
        </w:rPr>
        <w:tab/>
      </w:r>
    </w:p>
    <w:p w14:paraId="3F9DEF79" w14:textId="77777777" w:rsidR="00C40533" w:rsidRDefault="00C40533">
      <w:pPr>
        <w:spacing w:after="0"/>
        <w:jc w:val="center"/>
        <w:rPr>
          <w:b/>
          <w:sz w:val="40"/>
          <w:szCs w:val="40"/>
        </w:rPr>
      </w:pPr>
    </w:p>
    <w:p w14:paraId="28F8D35E" w14:textId="77777777" w:rsidR="00C40533" w:rsidRDefault="00C40533">
      <w:pPr>
        <w:spacing w:after="0"/>
        <w:jc w:val="center"/>
        <w:rPr>
          <w:b/>
          <w:sz w:val="40"/>
          <w:szCs w:val="40"/>
        </w:rPr>
      </w:pPr>
    </w:p>
    <w:p w14:paraId="1F262357" w14:textId="2EAB63FF" w:rsidR="0066461E" w:rsidRPr="00663135" w:rsidRDefault="00C40533" w:rsidP="00C40533">
      <w:pPr>
        <w:spacing w:after="0"/>
        <w:jc w:val="center"/>
        <w:rPr>
          <w:b/>
          <w:color w:val="7030A0"/>
          <w:sz w:val="40"/>
          <w:szCs w:val="40"/>
        </w:rPr>
      </w:pPr>
      <w:r w:rsidRPr="00663135">
        <w:rPr>
          <w:b/>
          <w:color w:val="7030A0"/>
          <w:sz w:val="40"/>
          <w:szCs w:val="40"/>
        </w:rPr>
        <w:t>2019-2020</w:t>
      </w:r>
    </w:p>
    <w:p w14:paraId="15268851" w14:textId="77777777" w:rsidR="0066461E" w:rsidRDefault="0066461E">
      <w:pPr>
        <w:spacing w:after="0"/>
        <w:rPr>
          <w:b/>
          <w:sz w:val="40"/>
          <w:szCs w:val="40"/>
        </w:rPr>
      </w:pPr>
    </w:p>
    <w:p w14:paraId="02483863" w14:textId="77777777" w:rsidR="0066461E" w:rsidRDefault="0066461E">
      <w:pPr>
        <w:rPr>
          <w:b/>
        </w:rPr>
      </w:pPr>
    </w:p>
    <w:p w14:paraId="27A7E0D8" w14:textId="77777777" w:rsidR="0066461E" w:rsidRDefault="0066461E">
      <w:pPr>
        <w:spacing w:after="0"/>
        <w:rPr>
          <w:b/>
        </w:rPr>
      </w:pPr>
    </w:p>
    <w:p w14:paraId="6E697EC2" w14:textId="77777777" w:rsidR="0066461E" w:rsidRDefault="0066461E">
      <w:pPr>
        <w:spacing w:after="0"/>
        <w:rPr>
          <w:b/>
        </w:rPr>
      </w:pPr>
    </w:p>
    <w:p w14:paraId="6030C379" w14:textId="77777777" w:rsidR="0066461E" w:rsidRDefault="00120141">
      <w:pPr>
        <w:spacing w:after="0"/>
        <w:jc w:val="center"/>
        <w:rPr>
          <w:b/>
          <w:sz w:val="40"/>
          <w:szCs w:val="40"/>
        </w:rPr>
      </w:pPr>
      <w:r>
        <w:rPr>
          <w:b/>
          <w:sz w:val="40"/>
          <w:szCs w:val="40"/>
        </w:rPr>
        <w:t>DAWSON SPRINGS INDEPEMENT SCHOOLS</w:t>
      </w:r>
    </w:p>
    <w:p w14:paraId="49C7E17B" w14:textId="77777777" w:rsidR="0066461E" w:rsidRDefault="0066461E">
      <w:pPr>
        <w:spacing w:after="0"/>
        <w:jc w:val="center"/>
        <w:rPr>
          <w:b/>
          <w:sz w:val="40"/>
          <w:szCs w:val="40"/>
        </w:rPr>
      </w:pPr>
    </w:p>
    <w:p w14:paraId="14221470" w14:textId="77777777" w:rsidR="0066461E" w:rsidRDefault="00120141">
      <w:pPr>
        <w:spacing w:after="0"/>
        <w:jc w:val="center"/>
        <w:rPr>
          <w:b/>
          <w:sz w:val="40"/>
          <w:szCs w:val="40"/>
        </w:rPr>
      </w:pPr>
      <w:r>
        <w:rPr>
          <w:b/>
          <w:sz w:val="40"/>
          <w:szCs w:val="40"/>
        </w:rPr>
        <w:t xml:space="preserve">EVAULATION PLAN FOR TEACHERS AND OTHER PROFESSIONALS </w:t>
      </w:r>
    </w:p>
    <w:p w14:paraId="7A76BD9D" w14:textId="77777777" w:rsidR="0066461E" w:rsidRDefault="0066461E">
      <w:pPr>
        <w:spacing w:after="0"/>
        <w:jc w:val="center"/>
        <w:rPr>
          <w:b/>
          <w:sz w:val="40"/>
          <w:szCs w:val="40"/>
        </w:rPr>
      </w:pPr>
    </w:p>
    <w:p w14:paraId="38552154" w14:textId="77777777" w:rsidR="0066461E" w:rsidRDefault="0066461E">
      <w:pPr>
        <w:spacing w:after="0"/>
        <w:jc w:val="center"/>
        <w:rPr>
          <w:b/>
          <w:sz w:val="40"/>
          <w:szCs w:val="40"/>
        </w:rPr>
      </w:pPr>
    </w:p>
    <w:p w14:paraId="34EC5F92" w14:textId="77777777" w:rsidR="0066461E" w:rsidRDefault="00120141">
      <w:pPr>
        <w:spacing w:after="0"/>
        <w:jc w:val="center"/>
        <w:rPr>
          <w:b/>
          <w:sz w:val="32"/>
          <w:szCs w:val="32"/>
        </w:rPr>
      </w:pPr>
      <w:r>
        <w:rPr>
          <w:b/>
          <w:sz w:val="32"/>
          <w:szCs w:val="32"/>
        </w:rPr>
        <w:t>Leonard Whalen, Superintendent</w:t>
      </w:r>
    </w:p>
    <w:p w14:paraId="6B1B2586" w14:textId="77777777" w:rsidR="0066461E" w:rsidRDefault="0066461E">
      <w:pPr>
        <w:spacing w:after="0"/>
        <w:jc w:val="center"/>
        <w:rPr>
          <w:b/>
          <w:sz w:val="32"/>
          <w:szCs w:val="32"/>
        </w:rPr>
      </w:pPr>
    </w:p>
    <w:p w14:paraId="0B7B7C72" w14:textId="77777777" w:rsidR="0066461E" w:rsidRDefault="0066461E">
      <w:pPr>
        <w:spacing w:after="0"/>
        <w:jc w:val="center"/>
        <w:rPr>
          <w:b/>
          <w:sz w:val="32"/>
          <w:szCs w:val="32"/>
        </w:rPr>
      </w:pPr>
    </w:p>
    <w:p w14:paraId="1B61D125" w14:textId="77777777" w:rsidR="0066461E" w:rsidRDefault="0066461E" w:rsidP="005E0F25">
      <w:pPr>
        <w:spacing w:after="0"/>
        <w:jc w:val="right"/>
        <w:rPr>
          <w:b/>
          <w:sz w:val="32"/>
          <w:szCs w:val="32"/>
        </w:rPr>
      </w:pPr>
    </w:p>
    <w:p w14:paraId="12A146F8" w14:textId="77777777" w:rsidR="0066461E" w:rsidRDefault="00120141">
      <w:pPr>
        <w:spacing w:after="0"/>
        <w:jc w:val="center"/>
        <w:rPr>
          <w:sz w:val="28"/>
          <w:szCs w:val="28"/>
        </w:rPr>
      </w:pPr>
      <w:r>
        <w:rPr>
          <w:sz w:val="28"/>
          <w:szCs w:val="28"/>
        </w:rPr>
        <w:t>Dawson Springs Independent Schools</w:t>
      </w:r>
    </w:p>
    <w:p w14:paraId="502C595B" w14:textId="77777777" w:rsidR="0066461E" w:rsidRDefault="00120141">
      <w:pPr>
        <w:spacing w:after="0"/>
        <w:jc w:val="center"/>
        <w:rPr>
          <w:sz w:val="28"/>
          <w:szCs w:val="28"/>
        </w:rPr>
      </w:pPr>
      <w:r>
        <w:rPr>
          <w:sz w:val="28"/>
          <w:szCs w:val="28"/>
        </w:rPr>
        <w:t>118 East Arcadia Avenue</w:t>
      </w:r>
    </w:p>
    <w:p w14:paraId="506CD9EA" w14:textId="77777777" w:rsidR="0066461E" w:rsidRDefault="00120141">
      <w:pPr>
        <w:spacing w:after="0"/>
        <w:jc w:val="center"/>
        <w:rPr>
          <w:sz w:val="28"/>
          <w:szCs w:val="28"/>
        </w:rPr>
      </w:pPr>
      <w:r>
        <w:rPr>
          <w:sz w:val="28"/>
          <w:szCs w:val="28"/>
        </w:rPr>
        <w:t>Dawson Springs, KY 42408</w:t>
      </w:r>
    </w:p>
    <w:p w14:paraId="7AF0C863" w14:textId="77777777" w:rsidR="0066461E" w:rsidRDefault="00120141">
      <w:pPr>
        <w:spacing w:after="0"/>
        <w:jc w:val="center"/>
        <w:rPr>
          <w:sz w:val="28"/>
          <w:szCs w:val="28"/>
        </w:rPr>
      </w:pPr>
      <w:r>
        <w:rPr>
          <w:sz w:val="28"/>
          <w:szCs w:val="28"/>
        </w:rPr>
        <w:t>(270) 797-2991</w:t>
      </w:r>
    </w:p>
    <w:p w14:paraId="02446AC4" w14:textId="77777777" w:rsidR="0066461E" w:rsidRDefault="0066461E">
      <w:pPr>
        <w:spacing w:after="0"/>
        <w:jc w:val="center"/>
        <w:rPr>
          <w:sz w:val="28"/>
          <w:szCs w:val="28"/>
        </w:rPr>
      </w:pPr>
    </w:p>
    <w:p w14:paraId="15C08ACB" w14:textId="77777777" w:rsidR="0066461E" w:rsidRDefault="0066461E">
      <w:pPr>
        <w:spacing w:after="0"/>
        <w:jc w:val="center"/>
        <w:rPr>
          <w:sz w:val="28"/>
          <w:szCs w:val="28"/>
        </w:rPr>
      </w:pPr>
    </w:p>
    <w:p w14:paraId="169939F6" w14:textId="77777777" w:rsidR="0066461E" w:rsidRDefault="0066461E">
      <w:pPr>
        <w:spacing w:after="0"/>
        <w:jc w:val="center"/>
        <w:rPr>
          <w:sz w:val="28"/>
          <w:szCs w:val="28"/>
        </w:rPr>
      </w:pPr>
    </w:p>
    <w:p w14:paraId="0F513CEE" w14:textId="2E9024CC" w:rsidR="0066461E" w:rsidRDefault="00120141">
      <w:pPr>
        <w:spacing w:after="0"/>
        <w:jc w:val="center"/>
        <w:rPr>
          <w:b/>
          <w:sz w:val="28"/>
          <w:szCs w:val="28"/>
        </w:rPr>
      </w:pPr>
      <w:r>
        <w:rPr>
          <w:b/>
          <w:sz w:val="28"/>
          <w:szCs w:val="28"/>
        </w:rPr>
        <w:t xml:space="preserve"> EVALUATION PLAN DEVELOPMENT</w:t>
      </w:r>
    </w:p>
    <w:p w14:paraId="3A9B3088" w14:textId="0027FB31" w:rsidR="0066461E" w:rsidRDefault="00120141">
      <w:pPr>
        <w:spacing w:after="0"/>
        <w:jc w:val="center"/>
        <w:rPr>
          <w:b/>
          <w:sz w:val="28"/>
          <w:szCs w:val="28"/>
        </w:rPr>
      </w:pPr>
      <w:r>
        <w:rPr>
          <w:b/>
          <w:sz w:val="28"/>
          <w:szCs w:val="28"/>
        </w:rPr>
        <w:t>COMMITTEE MEMBERS</w:t>
      </w:r>
    </w:p>
    <w:p w14:paraId="6EA1A27A" w14:textId="77777777" w:rsidR="0066461E" w:rsidRDefault="00120141">
      <w:pPr>
        <w:spacing w:after="0"/>
        <w:jc w:val="center"/>
        <w:rPr>
          <w:b/>
          <w:sz w:val="28"/>
          <w:szCs w:val="28"/>
        </w:rPr>
      </w:pPr>
      <w:r>
        <w:rPr>
          <w:b/>
          <w:sz w:val="28"/>
          <w:szCs w:val="28"/>
        </w:rPr>
        <w:t>AND THEIR POSITION TITLES</w:t>
      </w:r>
    </w:p>
    <w:p w14:paraId="27041F35" w14:textId="77777777" w:rsidR="0066461E" w:rsidRDefault="0066461E" w:rsidP="006D52EB">
      <w:pPr>
        <w:spacing w:after="0"/>
        <w:rPr>
          <w:sz w:val="28"/>
          <w:szCs w:val="28"/>
        </w:rPr>
      </w:pPr>
    </w:p>
    <w:p w14:paraId="642E03FA" w14:textId="77777777" w:rsidR="0066461E" w:rsidRDefault="009B5CAD" w:rsidP="009B5CAD">
      <w:pPr>
        <w:tabs>
          <w:tab w:val="left" w:pos="4065"/>
        </w:tabs>
        <w:spacing w:after="0"/>
      </w:pPr>
      <w:r>
        <w:rPr>
          <w:b/>
          <w:sz w:val="28"/>
          <w:szCs w:val="28"/>
        </w:rPr>
        <w:tab/>
      </w:r>
    </w:p>
    <w:p w14:paraId="545B71D9" w14:textId="61775E18" w:rsidR="0066461E" w:rsidRDefault="00C40533">
      <w:pPr>
        <w:spacing w:after="0"/>
        <w:rPr>
          <w:b/>
        </w:rPr>
      </w:pPr>
      <w:r>
        <w:rPr>
          <w:b/>
        </w:rPr>
        <w:t xml:space="preserve">CERTIFIED EVALUATION PLAN </w:t>
      </w:r>
      <w:r w:rsidR="00120141">
        <w:rPr>
          <w:b/>
        </w:rPr>
        <w:t>COMMITTEE MEMBERS:</w:t>
      </w:r>
    </w:p>
    <w:p w14:paraId="532B7E7A" w14:textId="77777777" w:rsidR="0066461E" w:rsidRDefault="0066461E">
      <w:pPr>
        <w:spacing w:after="0"/>
        <w:rPr>
          <w:b/>
        </w:rPr>
      </w:pPr>
    </w:p>
    <w:p w14:paraId="469FF6B2" w14:textId="77777777" w:rsidR="0066461E" w:rsidRDefault="00120141">
      <w:pPr>
        <w:spacing w:after="0"/>
        <w:rPr>
          <w:b/>
        </w:rPr>
      </w:pPr>
      <w:r>
        <w:rPr>
          <w:b/>
        </w:rPr>
        <w:t>Michael Davenport, Teacher</w:t>
      </w:r>
    </w:p>
    <w:p w14:paraId="01C7E57B" w14:textId="77777777" w:rsidR="0066461E" w:rsidRDefault="00120141">
      <w:pPr>
        <w:spacing w:after="0"/>
        <w:rPr>
          <w:b/>
        </w:rPr>
      </w:pPr>
      <w:r>
        <w:rPr>
          <w:b/>
        </w:rPr>
        <w:t>Katie Griffin, Teacher</w:t>
      </w:r>
    </w:p>
    <w:p w14:paraId="6CBB58DA" w14:textId="77777777" w:rsidR="009B5CAD" w:rsidRDefault="009B5CAD" w:rsidP="009B5CAD">
      <w:pPr>
        <w:spacing w:after="0"/>
        <w:rPr>
          <w:b/>
        </w:rPr>
      </w:pPr>
      <w:r>
        <w:rPr>
          <w:b/>
        </w:rPr>
        <w:t>Wayne Simpson, Teacher</w:t>
      </w:r>
    </w:p>
    <w:p w14:paraId="6A4C93BD" w14:textId="77777777" w:rsidR="009B5CAD" w:rsidRDefault="00327866" w:rsidP="009B5CAD">
      <w:pPr>
        <w:spacing w:after="0"/>
        <w:rPr>
          <w:b/>
        </w:rPr>
      </w:pPr>
      <w:r>
        <w:rPr>
          <w:b/>
        </w:rPr>
        <w:t>Laura Cobb, Teacher</w:t>
      </w:r>
    </w:p>
    <w:p w14:paraId="16CCA3D6" w14:textId="1F5A2F20" w:rsidR="0066461E" w:rsidRDefault="001B6620">
      <w:pPr>
        <w:spacing w:after="0"/>
        <w:rPr>
          <w:b/>
        </w:rPr>
      </w:pPr>
      <w:r>
        <w:rPr>
          <w:b/>
        </w:rPr>
        <w:t>Laura James</w:t>
      </w:r>
      <w:r w:rsidR="00120141">
        <w:rPr>
          <w:b/>
        </w:rPr>
        <w:t>, Elementary Assistant Principal</w:t>
      </w:r>
    </w:p>
    <w:p w14:paraId="43B60AFB" w14:textId="0A95FE28" w:rsidR="0066461E" w:rsidRDefault="00C10CEF">
      <w:pPr>
        <w:spacing w:after="0"/>
        <w:rPr>
          <w:b/>
        </w:rPr>
      </w:pPr>
      <w:r>
        <w:rPr>
          <w:b/>
        </w:rPr>
        <w:t>Todd Marshall</w:t>
      </w:r>
      <w:r w:rsidR="0097045A">
        <w:rPr>
          <w:b/>
        </w:rPr>
        <w:t>, Jr</w:t>
      </w:r>
      <w:r w:rsidR="00120141">
        <w:rPr>
          <w:b/>
        </w:rPr>
        <w:t>/Sr. High School Principal</w:t>
      </w:r>
    </w:p>
    <w:p w14:paraId="39D0088A" w14:textId="77777777" w:rsidR="0066461E" w:rsidRDefault="00120141">
      <w:pPr>
        <w:spacing w:after="0"/>
        <w:rPr>
          <w:b/>
        </w:rPr>
      </w:pPr>
      <w:r>
        <w:rPr>
          <w:b/>
        </w:rPr>
        <w:t>Jennifer Ward, Elementary School Principal</w:t>
      </w:r>
    </w:p>
    <w:p w14:paraId="6B0F880D" w14:textId="45C7B3D0" w:rsidR="0066461E" w:rsidRDefault="0097045A">
      <w:pPr>
        <w:spacing w:after="0"/>
        <w:rPr>
          <w:b/>
        </w:rPr>
      </w:pPr>
      <w:r>
        <w:rPr>
          <w:b/>
        </w:rPr>
        <w:t>Kent Workman, Jr</w:t>
      </w:r>
      <w:r w:rsidR="009B5CAD">
        <w:rPr>
          <w:b/>
        </w:rPr>
        <w:t>/Sr. High School Assistant Principal</w:t>
      </w:r>
    </w:p>
    <w:p w14:paraId="4DE35155" w14:textId="27F0CB7F" w:rsidR="0066461E" w:rsidRDefault="00005F3A" w:rsidP="006C0FA2">
      <w:pPr>
        <w:spacing w:after="120" w:line="672" w:lineRule="auto"/>
        <w:contextualSpacing/>
        <w:jc w:val="center"/>
        <w:rPr>
          <w:b/>
          <w:sz w:val="28"/>
          <w:szCs w:val="28"/>
          <w:u w:val="single"/>
        </w:rPr>
      </w:pPr>
      <w:r w:rsidRPr="00005F3A">
        <w:rPr>
          <w:b/>
          <w:noProof/>
          <w:sz w:val="28"/>
          <w:szCs w:val="28"/>
          <w:u w:val="single"/>
        </w:rPr>
        <w:lastRenderedPageBreak/>
        <w:drawing>
          <wp:inline distT="0" distB="0" distL="0" distR="0" wp14:anchorId="30BF9F10" wp14:editId="424607F9">
            <wp:extent cx="5943600" cy="76756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7675695"/>
                    </a:xfrm>
                    <a:prstGeom prst="rect">
                      <a:avLst/>
                    </a:prstGeom>
                    <a:noFill/>
                    <a:ln>
                      <a:noFill/>
                    </a:ln>
                  </pic:spPr>
                </pic:pic>
              </a:graphicData>
            </a:graphic>
          </wp:inline>
        </w:drawing>
      </w:r>
      <w:r w:rsidR="00120141">
        <w:rPr>
          <w:b/>
          <w:sz w:val="28"/>
          <w:szCs w:val="28"/>
          <w:u w:val="single"/>
        </w:rPr>
        <w:t xml:space="preserve"> </w:t>
      </w:r>
      <w:r w:rsidR="00C40533">
        <w:rPr>
          <w:b/>
          <w:sz w:val="28"/>
          <w:szCs w:val="28"/>
          <w:u w:val="single"/>
        </w:rPr>
        <w:lastRenderedPageBreak/>
        <w:t>Table of Contents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86"/>
        <w:gridCol w:w="1164"/>
      </w:tblGrid>
      <w:tr w:rsidR="009F0E3D" w:rsidRPr="00E2709E" w14:paraId="501C7A2A" w14:textId="77777777" w:rsidTr="009F0E3D">
        <w:tc>
          <w:tcPr>
            <w:tcW w:w="8186" w:type="dxa"/>
          </w:tcPr>
          <w:p w14:paraId="24B41866" w14:textId="77777777" w:rsidR="009F0E3D" w:rsidRPr="00E2709E" w:rsidRDefault="009F0E3D" w:rsidP="009F0E3D">
            <w:pPr>
              <w:spacing w:after="0"/>
              <w:contextualSpacing/>
              <w:rPr>
                <w:b/>
                <w:sz w:val="18"/>
                <w:szCs w:val="18"/>
              </w:rPr>
            </w:pPr>
            <w:r w:rsidRPr="00E2709E">
              <w:rPr>
                <w:b/>
                <w:sz w:val="18"/>
                <w:szCs w:val="18"/>
              </w:rPr>
              <w:t>Committee Members</w:t>
            </w:r>
          </w:p>
        </w:tc>
        <w:tc>
          <w:tcPr>
            <w:tcW w:w="1164" w:type="dxa"/>
          </w:tcPr>
          <w:p w14:paraId="2C18D7D3" w14:textId="77777777" w:rsidR="009F0E3D" w:rsidRPr="00E2709E" w:rsidRDefault="009F0E3D" w:rsidP="009F0E3D">
            <w:pPr>
              <w:spacing w:after="0"/>
              <w:contextualSpacing/>
              <w:jc w:val="center"/>
              <w:rPr>
                <w:b/>
                <w:sz w:val="18"/>
                <w:szCs w:val="18"/>
              </w:rPr>
            </w:pPr>
            <w:r w:rsidRPr="00E2709E">
              <w:rPr>
                <w:b/>
                <w:sz w:val="18"/>
                <w:szCs w:val="18"/>
              </w:rPr>
              <w:t>2</w:t>
            </w:r>
          </w:p>
        </w:tc>
      </w:tr>
      <w:tr w:rsidR="009F0E3D" w:rsidRPr="00E2709E" w14:paraId="580EA89A" w14:textId="77777777" w:rsidTr="009F0E3D">
        <w:tc>
          <w:tcPr>
            <w:tcW w:w="8186" w:type="dxa"/>
          </w:tcPr>
          <w:p w14:paraId="6F878628" w14:textId="15AAF3E8" w:rsidR="009F0E3D" w:rsidRPr="00E2709E" w:rsidRDefault="00C40533" w:rsidP="009F0E3D">
            <w:pPr>
              <w:spacing w:after="0"/>
              <w:contextualSpacing/>
              <w:rPr>
                <w:b/>
                <w:sz w:val="18"/>
                <w:szCs w:val="18"/>
              </w:rPr>
            </w:pPr>
            <w:r>
              <w:rPr>
                <w:b/>
                <w:sz w:val="18"/>
                <w:szCs w:val="18"/>
              </w:rPr>
              <w:t xml:space="preserve">Kentucky Department of Education </w:t>
            </w:r>
            <w:r w:rsidR="009F0E3D" w:rsidRPr="00E2709E">
              <w:rPr>
                <w:b/>
                <w:sz w:val="18"/>
                <w:szCs w:val="18"/>
              </w:rPr>
              <w:t>Assurances</w:t>
            </w:r>
          </w:p>
        </w:tc>
        <w:tc>
          <w:tcPr>
            <w:tcW w:w="1164" w:type="dxa"/>
          </w:tcPr>
          <w:p w14:paraId="3D3291C3" w14:textId="77777777" w:rsidR="009F0E3D" w:rsidRPr="00E2709E" w:rsidRDefault="009F0E3D" w:rsidP="009F0E3D">
            <w:pPr>
              <w:spacing w:after="0"/>
              <w:contextualSpacing/>
              <w:jc w:val="center"/>
              <w:rPr>
                <w:b/>
                <w:sz w:val="18"/>
                <w:szCs w:val="18"/>
              </w:rPr>
            </w:pPr>
            <w:r>
              <w:rPr>
                <w:b/>
                <w:sz w:val="18"/>
                <w:szCs w:val="18"/>
              </w:rPr>
              <w:t>3</w:t>
            </w:r>
          </w:p>
        </w:tc>
      </w:tr>
      <w:tr w:rsidR="009F0E3D" w:rsidRPr="00E2709E" w14:paraId="40D06B8C" w14:textId="77777777" w:rsidTr="009F0E3D">
        <w:tc>
          <w:tcPr>
            <w:tcW w:w="8186" w:type="dxa"/>
          </w:tcPr>
          <w:p w14:paraId="4566EFB7" w14:textId="77777777" w:rsidR="009F0E3D" w:rsidRPr="00E2709E" w:rsidRDefault="009F0E3D" w:rsidP="009F0E3D">
            <w:pPr>
              <w:spacing w:after="0"/>
              <w:rPr>
                <w:b/>
                <w:sz w:val="18"/>
                <w:szCs w:val="18"/>
              </w:rPr>
            </w:pPr>
            <w:r>
              <w:rPr>
                <w:b/>
                <w:sz w:val="18"/>
                <w:szCs w:val="18"/>
              </w:rPr>
              <w:t>Table of Contents</w:t>
            </w:r>
          </w:p>
        </w:tc>
        <w:tc>
          <w:tcPr>
            <w:tcW w:w="1164" w:type="dxa"/>
          </w:tcPr>
          <w:p w14:paraId="19071C2B" w14:textId="77777777" w:rsidR="009F0E3D" w:rsidRDefault="009F0E3D" w:rsidP="009F0E3D">
            <w:pPr>
              <w:spacing w:after="0"/>
              <w:jc w:val="center"/>
              <w:rPr>
                <w:b/>
                <w:sz w:val="18"/>
                <w:szCs w:val="18"/>
              </w:rPr>
            </w:pPr>
            <w:r>
              <w:rPr>
                <w:b/>
                <w:sz w:val="18"/>
                <w:szCs w:val="18"/>
              </w:rPr>
              <w:t>4</w:t>
            </w:r>
          </w:p>
        </w:tc>
      </w:tr>
      <w:tr w:rsidR="009F0E3D" w:rsidRPr="00E2709E" w14:paraId="696FF0AA" w14:textId="77777777" w:rsidTr="009F0E3D">
        <w:tc>
          <w:tcPr>
            <w:tcW w:w="8186" w:type="dxa"/>
          </w:tcPr>
          <w:p w14:paraId="16BAB01B" w14:textId="7EEDD329" w:rsidR="009F0E3D" w:rsidRPr="00E2709E" w:rsidRDefault="00C40533" w:rsidP="009F0E3D">
            <w:pPr>
              <w:spacing w:after="0"/>
              <w:rPr>
                <w:b/>
                <w:sz w:val="18"/>
                <w:szCs w:val="18"/>
              </w:rPr>
            </w:pPr>
            <w:r>
              <w:rPr>
                <w:b/>
                <w:sz w:val="18"/>
                <w:szCs w:val="18"/>
              </w:rPr>
              <w:t>Teachers’ and Other Professionals’ Evaluation Process</w:t>
            </w:r>
          </w:p>
        </w:tc>
        <w:tc>
          <w:tcPr>
            <w:tcW w:w="1164" w:type="dxa"/>
          </w:tcPr>
          <w:p w14:paraId="1302B1E9" w14:textId="301C3B18" w:rsidR="009F0E3D" w:rsidRPr="00E2709E" w:rsidRDefault="00A767D9" w:rsidP="009F0E3D">
            <w:pPr>
              <w:spacing w:after="0"/>
              <w:jc w:val="center"/>
              <w:rPr>
                <w:b/>
                <w:sz w:val="18"/>
                <w:szCs w:val="18"/>
              </w:rPr>
            </w:pPr>
            <w:r>
              <w:rPr>
                <w:b/>
                <w:sz w:val="18"/>
                <w:szCs w:val="18"/>
              </w:rPr>
              <w:t>5</w:t>
            </w:r>
          </w:p>
        </w:tc>
      </w:tr>
      <w:tr w:rsidR="009F0E3D" w:rsidRPr="00E2709E" w14:paraId="07A93A37" w14:textId="77777777" w:rsidTr="009F0E3D">
        <w:tc>
          <w:tcPr>
            <w:tcW w:w="8186" w:type="dxa"/>
          </w:tcPr>
          <w:p w14:paraId="06708C5E" w14:textId="36D8AE1C" w:rsidR="00CA7051" w:rsidRPr="00CA7051" w:rsidRDefault="00CA7051" w:rsidP="00EF469C">
            <w:pPr>
              <w:pStyle w:val="ListParagraph"/>
              <w:numPr>
                <w:ilvl w:val="0"/>
                <w:numId w:val="102"/>
              </w:numPr>
              <w:spacing w:after="0"/>
              <w:rPr>
                <w:b/>
                <w:sz w:val="18"/>
                <w:szCs w:val="18"/>
              </w:rPr>
            </w:pPr>
            <w:r>
              <w:rPr>
                <w:b/>
                <w:sz w:val="18"/>
                <w:szCs w:val="18"/>
              </w:rPr>
              <w:t>Roles and Definitions</w:t>
            </w:r>
          </w:p>
        </w:tc>
        <w:tc>
          <w:tcPr>
            <w:tcW w:w="1164" w:type="dxa"/>
          </w:tcPr>
          <w:p w14:paraId="26C5A720" w14:textId="4613D7AB" w:rsidR="009F0E3D" w:rsidRPr="00E2709E" w:rsidRDefault="00A767D9" w:rsidP="009F0E3D">
            <w:pPr>
              <w:spacing w:after="0"/>
              <w:jc w:val="center"/>
              <w:rPr>
                <w:b/>
                <w:sz w:val="18"/>
                <w:szCs w:val="18"/>
              </w:rPr>
            </w:pPr>
            <w:r>
              <w:rPr>
                <w:b/>
                <w:sz w:val="18"/>
                <w:szCs w:val="18"/>
              </w:rPr>
              <w:t>5</w:t>
            </w:r>
          </w:p>
        </w:tc>
      </w:tr>
      <w:tr w:rsidR="009F0E3D" w:rsidRPr="00E2709E" w14:paraId="55E4B9B4" w14:textId="77777777" w:rsidTr="009F0E3D">
        <w:tc>
          <w:tcPr>
            <w:tcW w:w="8186" w:type="dxa"/>
          </w:tcPr>
          <w:p w14:paraId="022AFD51" w14:textId="440F31A5" w:rsidR="009F0E3D" w:rsidRPr="00CA7051" w:rsidRDefault="00CA7051" w:rsidP="00EF469C">
            <w:pPr>
              <w:pStyle w:val="ListParagraph"/>
              <w:numPr>
                <w:ilvl w:val="0"/>
                <w:numId w:val="102"/>
              </w:numPr>
              <w:spacing w:after="0"/>
              <w:rPr>
                <w:b/>
                <w:sz w:val="18"/>
                <w:szCs w:val="18"/>
              </w:rPr>
            </w:pPr>
            <w:r>
              <w:rPr>
                <w:b/>
                <w:sz w:val="18"/>
                <w:szCs w:val="18"/>
              </w:rPr>
              <w:t>Professional Growth Planning, Self-Reflection, and Implemen</w:t>
            </w:r>
            <w:r w:rsidR="00662FE3">
              <w:rPr>
                <w:b/>
                <w:sz w:val="18"/>
                <w:szCs w:val="18"/>
              </w:rPr>
              <w:t>tation Timeline</w:t>
            </w:r>
          </w:p>
        </w:tc>
        <w:tc>
          <w:tcPr>
            <w:tcW w:w="1164" w:type="dxa"/>
          </w:tcPr>
          <w:p w14:paraId="4644BBC8" w14:textId="02458DB2" w:rsidR="009F0E3D" w:rsidRPr="00E2709E" w:rsidRDefault="00A767D9" w:rsidP="009F0E3D">
            <w:pPr>
              <w:spacing w:after="0"/>
              <w:jc w:val="center"/>
              <w:rPr>
                <w:b/>
                <w:sz w:val="18"/>
                <w:szCs w:val="18"/>
              </w:rPr>
            </w:pPr>
            <w:r>
              <w:rPr>
                <w:b/>
                <w:sz w:val="18"/>
                <w:szCs w:val="18"/>
              </w:rPr>
              <w:t>9</w:t>
            </w:r>
          </w:p>
        </w:tc>
      </w:tr>
      <w:tr w:rsidR="009F0E3D" w:rsidRPr="00E2709E" w14:paraId="11EDA26E" w14:textId="77777777" w:rsidTr="009F0E3D">
        <w:tc>
          <w:tcPr>
            <w:tcW w:w="8186" w:type="dxa"/>
          </w:tcPr>
          <w:p w14:paraId="42B51B43" w14:textId="64277C93" w:rsidR="009F0E3D" w:rsidRPr="00662FE3" w:rsidRDefault="00662FE3" w:rsidP="00EF469C">
            <w:pPr>
              <w:pStyle w:val="ListParagraph"/>
              <w:numPr>
                <w:ilvl w:val="0"/>
                <w:numId w:val="102"/>
              </w:numPr>
              <w:spacing w:after="0"/>
              <w:rPr>
                <w:b/>
                <w:sz w:val="18"/>
                <w:szCs w:val="18"/>
              </w:rPr>
            </w:pPr>
            <w:r>
              <w:rPr>
                <w:b/>
                <w:sz w:val="18"/>
                <w:szCs w:val="18"/>
              </w:rPr>
              <w:t>Observation/Worksite Visit Model</w:t>
            </w:r>
          </w:p>
        </w:tc>
        <w:tc>
          <w:tcPr>
            <w:tcW w:w="1164" w:type="dxa"/>
          </w:tcPr>
          <w:p w14:paraId="38E3B042" w14:textId="41599F95" w:rsidR="009F0E3D" w:rsidRPr="00E2709E" w:rsidRDefault="00A767D9" w:rsidP="009F0E3D">
            <w:pPr>
              <w:tabs>
                <w:tab w:val="left" w:pos="348"/>
                <w:tab w:val="center" w:pos="474"/>
              </w:tabs>
              <w:spacing w:after="0"/>
              <w:jc w:val="center"/>
              <w:rPr>
                <w:b/>
                <w:sz w:val="18"/>
                <w:szCs w:val="18"/>
              </w:rPr>
            </w:pPr>
            <w:r>
              <w:rPr>
                <w:b/>
                <w:sz w:val="18"/>
                <w:szCs w:val="18"/>
              </w:rPr>
              <w:t>9</w:t>
            </w:r>
          </w:p>
        </w:tc>
      </w:tr>
      <w:tr w:rsidR="009F0E3D" w:rsidRPr="00E2709E" w14:paraId="799049DC" w14:textId="77777777" w:rsidTr="009F0E3D">
        <w:tc>
          <w:tcPr>
            <w:tcW w:w="8186" w:type="dxa"/>
          </w:tcPr>
          <w:p w14:paraId="647D1041" w14:textId="7346B2C9" w:rsidR="009F0E3D" w:rsidRPr="00662FE3" w:rsidRDefault="00662FE3" w:rsidP="00EF469C">
            <w:pPr>
              <w:pStyle w:val="ListParagraph"/>
              <w:numPr>
                <w:ilvl w:val="0"/>
                <w:numId w:val="102"/>
              </w:numPr>
              <w:spacing w:after="0"/>
              <w:rPr>
                <w:b/>
                <w:sz w:val="18"/>
                <w:szCs w:val="18"/>
              </w:rPr>
            </w:pPr>
            <w:r>
              <w:rPr>
                <w:b/>
                <w:sz w:val="18"/>
                <w:szCs w:val="18"/>
              </w:rPr>
              <w:t>De</w:t>
            </w:r>
            <w:r w:rsidR="00B90E5B">
              <w:rPr>
                <w:b/>
                <w:sz w:val="18"/>
                <w:szCs w:val="18"/>
              </w:rPr>
              <w:t>termining the Summative Rating</w:t>
            </w:r>
          </w:p>
        </w:tc>
        <w:tc>
          <w:tcPr>
            <w:tcW w:w="1164" w:type="dxa"/>
          </w:tcPr>
          <w:p w14:paraId="2CE57398" w14:textId="264C00A2" w:rsidR="009F0E3D" w:rsidRDefault="00A767D9" w:rsidP="009F0E3D">
            <w:pPr>
              <w:tabs>
                <w:tab w:val="left" w:pos="348"/>
                <w:tab w:val="center" w:pos="474"/>
              </w:tabs>
              <w:spacing w:after="0"/>
              <w:jc w:val="center"/>
              <w:rPr>
                <w:b/>
                <w:sz w:val="18"/>
                <w:szCs w:val="18"/>
              </w:rPr>
            </w:pPr>
            <w:r>
              <w:rPr>
                <w:b/>
                <w:sz w:val="18"/>
                <w:szCs w:val="18"/>
              </w:rPr>
              <w:t>12</w:t>
            </w:r>
          </w:p>
        </w:tc>
      </w:tr>
      <w:tr w:rsidR="009F0E3D" w:rsidRPr="00E2709E" w14:paraId="4E889A0C" w14:textId="77777777" w:rsidTr="009F0E3D">
        <w:tc>
          <w:tcPr>
            <w:tcW w:w="8186" w:type="dxa"/>
          </w:tcPr>
          <w:p w14:paraId="2F6E6D3E" w14:textId="373D357F" w:rsidR="009F0E3D" w:rsidRPr="00B90E5B" w:rsidRDefault="00B90E5B" w:rsidP="00EF469C">
            <w:pPr>
              <w:pStyle w:val="ListParagraph"/>
              <w:numPr>
                <w:ilvl w:val="0"/>
                <w:numId w:val="102"/>
              </w:numPr>
              <w:spacing w:after="0"/>
              <w:rPr>
                <w:b/>
                <w:sz w:val="18"/>
                <w:szCs w:val="18"/>
              </w:rPr>
            </w:pPr>
            <w:r>
              <w:rPr>
                <w:b/>
                <w:sz w:val="18"/>
                <w:szCs w:val="18"/>
              </w:rPr>
              <w:t>Summative Rating Matrix</w:t>
            </w:r>
          </w:p>
        </w:tc>
        <w:tc>
          <w:tcPr>
            <w:tcW w:w="1164" w:type="dxa"/>
          </w:tcPr>
          <w:p w14:paraId="3A61A1CA" w14:textId="4CC107BD" w:rsidR="009F0E3D" w:rsidRPr="00E2709E" w:rsidRDefault="00A767D9" w:rsidP="009F0E3D">
            <w:pPr>
              <w:spacing w:after="0"/>
              <w:jc w:val="center"/>
              <w:rPr>
                <w:b/>
                <w:sz w:val="18"/>
                <w:szCs w:val="18"/>
              </w:rPr>
            </w:pPr>
            <w:r>
              <w:rPr>
                <w:b/>
                <w:sz w:val="18"/>
                <w:szCs w:val="18"/>
              </w:rPr>
              <w:t>13</w:t>
            </w:r>
          </w:p>
        </w:tc>
      </w:tr>
      <w:tr w:rsidR="009F0E3D" w:rsidRPr="00E2709E" w14:paraId="283ABAD6" w14:textId="77777777" w:rsidTr="009F0E3D">
        <w:tc>
          <w:tcPr>
            <w:tcW w:w="8186" w:type="dxa"/>
          </w:tcPr>
          <w:p w14:paraId="698AAC21" w14:textId="5B427496" w:rsidR="009F0E3D" w:rsidRPr="00E2709E" w:rsidRDefault="009F0E3D" w:rsidP="009F0E3D">
            <w:pPr>
              <w:spacing w:after="0"/>
              <w:rPr>
                <w:b/>
                <w:sz w:val="18"/>
                <w:szCs w:val="18"/>
              </w:rPr>
            </w:pPr>
          </w:p>
        </w:tc>
        <w:tc>
          <w:tcPr>
            <w:tcW w:w="1164" w:type="dxa"/>
          </w:tcPr>
          <w:p w14:paraId="07FA4BCD" w14:textId="2B1C0757" w:rsidR="009F0E3D" w:rsidRPr="00E2709E" w:rsidRDefault="009F0E3D" w:rsidP="009F0E3D">
            <w:pPr>
              <w:spacing w:after="0"/>
              <w:jc w:val="center"/>
              <w:rPr>
                <w:b/>
                <w:sz w:val="18"/>
                <w:szCs w:val="18"/>
              </w:rPr>
            </w:pPr>
          </w:p>
        </w:tc>
      </w:tr>
      <w:tr w:rsidR="009F0E3D" w:rsidRPr="00E2709E" w14:paraId="7A5BD568" w14:textId="77777777" w:rsidTr="009F0E3D">
        <w:tc>
          <w:tcPr>
            <w:tcW w:w="8186" w:type="dxa"/>
          </w:tcPr>
          <w:p w14:paraId="701E6288" w14:textId="6FA4C147" w:rsidR="009F0E3D" w:rsidRPr="00E2709E" w:rsidRDefault="00B90E5B" w:rsidP="009F0E3D">
            <w:pPr>
              <w:spacing w:after="0"/>
              <w:rPr>
                <w:b/>
                <w:sz w:val="18"/>
                <w:szCs w:val="18"/>
              </w:rPr>
            </w:pPr>
            <w:r>
              <w:rPr>
                <w:b/>
                <w:sz w:val="18"/>
                <w:szCs w:val="18"/>
              </w:rPr>
              <w:t>Principals’, Other Building-Level, and District-Level Administrators’ Evaluation Process</w:t>
            </w:r>
          </w:p>
        </w:tc>
        <w:tc>
          <w:tcPr>
            <w:tcW w:w="1164" w:type="dxa"/>
          </w:tcPr>
          <w:p w14:paraId="58B6DD7C" w14:textId="2452C30A" w:rsidR="009F0E3D" w:rsidRPr="00E2709E" w:rsidRDefault="00A767D9" w:rsidP="009F0E3D">
            <w:pPr>
              <w:spacing w:after="0"/>
              <w:jc w:val="center"/>
              <w:rPr>
                <w:b/>
                <w:sz w:val="18"/>
                <w:szCs w:val="18"/>
              </w:rPr>
            </w:pPr>
            <w:r>
              <w:rPr>
                <w:b/>
                <w:sz w:val="18"/>
                <w:szCs w:val="18"/>
              </w:rPr>
              <w:t>14</w:t>
            </w:r>
          </w:p>
        </w:tc>
      </w:tr>
      <w:tr w:rsidR="009F0E3D" w:rsidRPr="00E2709E" w14:paraId="292D9AED" w14:textId="77777777" w:rsidTr="009F0E3D">
        <w:tc>
          <w:tcPr>
            <w:tcW w:w="8186" w:type="dxa"/>
          </w:tcPr>
          <w:p w14:paraId="3016DE2F" w14:textId="77F5BF0B" w:rsidR="009F0E3D" w:rsidRPr="00B90E5B" w:rsidRDefault="00B90E5B" w:rsidP="00EF469C">
            <w:pPr>
              <w:pStyle w:val="ListParagraph"/>
              <w:numPr>
                <w:ilvl w:val="0"/>
                <w:numId w:val="103"/>
              </w:numPr>
              <w:spacing w:after="0"/>
              <w:rPr>
                <w:b/>
                <w:sz w:val="18"/>
                <w:szCs w:val="18"/>
              </w:rPr>
            </w:pPr>
            <w:r>
              <w:rPr>
                <w:b/>
                <w:sz w:val="18"/>
                <w:szCs w:val="18"/>
              </w:rPr>
              <w:t>Professional Growth Planning, Self-Reflection, Site Visits, Implementation Timeline</w:t>
            </w:r>
          </w:p>
        </w:tc>
        <w:tc>
          <w:tcPr>
            <w:tcW w:w="1164" w:type="dxa"/>
          </w:tcPr>
          <w:p w14:paraId="78567E06" w14:textId="16112742" w:rsidR="009F0E3D" w:rsidRPr="00E2709E" w:rsidRDefault="00A767D9" w:rsidP="009F0E3D">
            <w:pPr>
              <w:spacing w:after="0"/>
              <w:jc w:val="center"/>
              <w:rPr>
                <w:b/>
                <w:sz w:val="18"/>
                <w:szCs w:val="18"/>
              </w:rPr>
            </w:pPr>
            <w:r>
              <w:rPr>
                <w:b/>
                <w:sz w:val="18"/>
                <w:szCs w:val="18"/>
              </w:rPr>
              <w:t>16</w:t>
            </w:r>
          </w:p>
        </w:tc>
      </w:tr>
      <w:tr w:rsidR="009F0E3D" w:rsidRPr="00E2709E" w14:paraId="5B9BFE0D" w14:textId="77777777" w:rsidTr="009F0E3D">
        <w:tc>
          <w:tcPr>
            <w:tcW w:w="8186" w:type="dxa"/>
          </w:tcPr>
          <w:p w14:paraId="559D3B8E" w14:textId="059D10D1" w:rsidR="009F0E3D" w:rsidRPr="00B90E5B" w:rsidRDefault="00B90E5B" w:rsidP="00EF469C">
            <w:pPr>
              <w:pStyle w:val="ListParagraph"/>
              <w:numPr>
                <w:ilvl w:val="0"/>
                <w:numId w:val="103"/>
              </w:numPr>
              <w:spacing w:after="0"/>
              <w:rPr>
                <w:b/>
                <w:sz w:val="18"/>
                <w:szCs w:val="18"/>
              </w:rPr>
            </w:pPr>
            <w:r>
              <w:rPr>
                <w:b/>
                <w:sz w:val="18"/>
                <w:szCs w:val="18"/>
              </w:rPr>
              <w:t>Determining the Summative Rating</w:t>
            </w:r>
          </w:p>
        </w:tc>
        <w:tc>
          <w:tcPr>
            <w:tcW w:w="1164" w:type="dxa"/>
          </w:tcPr>
          <w:p w14:paraId="0C029F0A" w14:textId="2B1BD38A" w:rsidR="009F0E3D" w:rsidRPr="00E2709E" w:rsidRDefault="00A767D9" w:rsidP="009F0E3D">
            <w:pPr>
              <w:spacing w:after="0"/>
              <w:jc w:val="center"/>
              <w:rPr>
                <w:b/>
                <w:sz w:val="18"/>
                <w:szCs w:val="18"/>
              </w:rPr>
            </w:pPr>
            <w:r>
              <w:rPr>
                <w:b/>
                <w:sz w:val="18"/>
                <w:szCs w:val="18"/>
              </w:rPr>
              <w:t>20</w:t>
            </w:r>
          </w:p>
        </w:tc>
      </w:tr>
      <w:tr w:rsidR="009F0E3D" w:rsidRPr="00E2709E" w14:paraId="7F2C1FA3" w14:textId="77777777" w:rsidTr="009F0E3D">
        <w:tc>
          <w:tcPr>
            <w:tcW w:w="8186" w:type="dxa"/>
          </w:tcPr>
          <w:p w14:paraId="0A6E1424" w14:textId="0D5FD53B" w:rsidR="009F0E3D" w:rsidRPr="00B90E5B" w:rsidRDefault="00B90E5B" w:rsidP="00EF469C">
            <w:pPr>
              <w:pStyle w:val="ListParagraph"/>
              <w:numPr>
                <w:ilvl w:val="0"/>
                <w:numId w:val="103"/>
              </w:numPr>
              <w:spacing w:after="0"/>
              <w:rPr>
                <w:b/>
                <w:sz w:val="18"/>
                <w:szCs w:val="18"/>
              </w:rPr>
            </w:pPr>
            <w:r>
              <w:rPr>
                <w:b/>
                <w:sz w:val="18"/>
                <w:szCs w:val="18"/>
              </w:rPr>
              <w:t>Corrective Action Plan</w:t>
            </w:r>
          </w:p>
        </w:tc>
        <w:tc>
          <w:tcPr>
            <w:tcW w:w="1164" w:type="dxa"/>
          </w:tcPr>
          <w:p w14:paraId="3C074D45" w14:textId="658F1053" w:rsidR="009F0E3D" w:rsidRPr="00E2709E" w:rsidRDefault="00A767D9" w:rsidP="009F0E3D">
            <w:pPr>
              <w:spacing w:after="0"/>
              <w:jc w:val="center"/>
              <w:rPr>
                <w:b/>
                <w:sz w:val="18"/>
                <w:szCs w:val="18"/>
              </w:rPr>
            </w:pPr>
            <w:r>
              <w:rPr>
                <w:b/>
                <w:sz w:val="18"/>
                <w:szCs w:val="18"/>
              </w:rPr>
              <w:t>21</w:t>
            </w:r>
          </w:p>
        </w:tc>
      </w:tr>
      <w:tr w:rsidR="009F0E3D" w:rsidRPr="00E2709E" w14:paraId="792B4138" w14:textId="77777777" w:rsidTr="009F0E3D">
        <w:tc>
          <w:tcPr>
            <w:tcW w:w="8186" w:type="dxa"/>
          </w:tcPr>
          <w:p w14:paraId="5AC6ACAB" w14:textId="01A8B2B2" w:rsidR="009F0E3D" w:rsidRPr="00C17D36" w:rsidRDefault="00C17D36" w:rsidP="00EF469C">
            <w:pPr>
              <w:pStyle w:val="ListParagraph"/>
              <w:numPr>
                <w:ilvl w:val="0"/>
                <w:numId w:val="103"/>
              </w:numPr>
              <w:spacing w:after="0"/>
              <w:rPr>
                <w:b/>
                <w:sz w:val="18"/>
                <w:szCs w:val="18"/>
              </w:rPr>
            </w:pPr>
            <w:r>
              <w:rPr>
                <w:b/>
                <w:sz w:val="18"/>
                <w:szCs w:val="18"/>
              </w:rPr>
              <w:t>The Certified Evaluation Appeals Process</w:t>
            </w:r>
          </w:p>
        </w:tc>
        <w:tc>
          <w:tcPr>
            <w:tcW w:w="1164" w:type="dxa"/>
          </w:tcPr>
          <w:p w14:paraId="12DB1116" w14:textId="3FDC0C8A" w:rsidR="009F0E3D" w:rsidRPr="00E2709E" w:rsidRDefault="00C17D36" w:rsidP="009F0E3D">
            <w:pPr>
              <w:spacing w:after="0"/>
              <w:jc w:val="center"/>
              <w:rPr>
                <w:b/>
                <w:sz w:val="18"/>
                <w:szCs w:val="18"/>
              </w:rPr>
            </w:pPr>
            <w:r>
              <w:rPr>
                <w:b/>
                <w:sz w:val="18"/>
                <w:szCs w:val="18"/>
              </w:rPr>
              <w:t>22</w:t>
            </w:r>
          </w:p>
        </w:tc>
      </w:tr>
      <w:tr w:rsidR="009F0E3D" w:rsidRPr="00E2709E" w14:paraId="474081FB" w14:textId="77777777" w:rsidTr="009F0E3D">
        <w:tc>
          <w:tcPr>
            <w:tcW w:w="8186" w:type="dxa"/>
          </w:tcPr>
          <w:p w14:paraId="0B720572" w14:textId="6EE75E5E" w:rsidR="009F0E3D" w:rsidRPr="00E2709E" w:rsidRDefault="009F0E3D" w:rsidP="009F0E3D">
            <w:pPr>
              <w:spacing w:after="0"/>
              <w:rPr>
                <w:b/>
                <w:sz w:val="18"/>
                <w:szCs w:val="18"/>
              </w:rPr>
            </w:pPr>
          </w:p>
        </w:tc>
        <w:tc>
          <w:tcPr>
            <w:tcW w:w="1164" w:type="dxa"/>
          </w:tcPr>
          <w:p w14:paraId="3047A2E2" w14:textId="71505DF0" w:rsidR="009F0E3D" w:rsidRPr="00E2709E" w:rsidRDefault="009F0E3D" w:rsidP="009F0E3D">
            <w:pPr>
              <w:spacing w:after="0"/>
              <w:jc w:val="center"/>
              <w:rPr>
                <w:b/>
                <w:sz w:val="18"/>
                <w:szCs w:val="18"/>
              </w:rPr>
            </w:pPr>
          </w:p>
        </w:tc>
      </w:tr>
      <w:tr w:rsidR="009F0E3D" w:rsidRPr="00E2709E" w14:paraId="0398A21F" w14:textId="77777777" w:rsidTr="009F0E3D">
        <w:tc>
          <w:tcPr>
            <w:tcW w:w="8186" w:type="dxa"/>
          </w:tcPr>
          <w:p w14:paraId="10C757C6" w14:textId="672BEC0C" w:rsidR="009F0E3D" w:rsidRPr="00C17D36" w:rsidRDefault="00C17D36" w:rsidP="00C17D36">
            <w:pPr>
              <w:spacing w:after="0"/>
              <w:rPr>
                <w:b/>
                <w:sz w:val="18"/>
                <w:szCs w:val="18"/>
              </w:rPr>
            </w:pPr>
            <w:r>
              <w:rPr>
                <w:b/>
                <w:sz w:val="18"/>
                <w:szCs w:val="18"/>
              </w:rPr>
              <w:t xml:space="preserve">Responsibilities for Evaluation: All Certified Personnel </w:t>
            </w:r>
          </w:p>
        </w:tc>
        <w:tc>
          <w:tcPr>
            <w:tcW w:w="1164" w:type="dxa"/>
          </w:tcPr>
          <w:p w14:paraId="4A7EF563" w14:textId="4CFA8B88" w:rsidR="009F0E3D" w:rsidRPr="00E2709E" w:rsidRDefault="00A767D9" w:rsidP="009F0E3D">
            <w:pPr>
              <w:spacing w:after="0"/>
              <w:jc w:val="center"/>
              <w:rPr>
                <w:b/>
                <w:sz w:val="18"/>
                <w:szCs w:val="18"/>
              </w:rPr>
            </w:pPr>
            <w:r>
              <w:rPr>
                <w:b/>
                <w:sz w:val="18"/>
                <w:szCs w:val="18"/>
              </w:rPr>
              <w:t>23</w:t>
            </w:r>
          </w:p>
        </w:tc>
      </w:tr>
      <w:tr w:rsidR="009F0E3D" w:rsidRPr="00E2709E" w14:paraId="0DA637E2" w14:textId="77777777" w:rsidTr="009F0E3D">
        <w:tc>
          <w:tcPr>
            <w:tcW w:w="8186" w:type="dxa"/>
          </w:tcPr>
          <w:p w14:paraId="119039DC" w14:textId="7D920DE4" w:rsidR="009F0E3D" w:rsidRPr="00B90E5B" w:rsidRDefault="00C17D36" w:rsidP="00EF469C">
            <w:pPr>
              <w:pStyle w:val="ListParagraph"/>
              <w:numPr>
                <w:ilvl w:val="0"/>
                <w:numId w:val="104"/>
              </w:numPr>
              <w:spacing w:after="0"/>
              <w:rPr>
                <w:b/>
                <w:sz w:val="18"/>
                <w:szCs w:val="18"/>
              </w:rPr>
            </w:pPr>
            <w:r>
              <w:rPr>
                <w:b/>
                <w:sz w:val="18"/>
                <w:szCs w:val="18"/>
              </w:rPr>
              <w:t xml:space="preserve">Evaluation Due Dates </w:t>
            </w:r>
          </w:p>
        </w:tc>
        <w:tc>
          <w:tcPr>
            <w:tcW w:w="1164" w:type="dxa"/>
          </w:tcPr>
          <w:p w14:paraId="6508620B" w14:textId="20108133" w:rsidR="009F0E3D" w:rsidRPr="00E2709E" w:rsidRDefault="00A767D9" w:rsidP="009F0E3D">
            <w:pPr>
              <w:spacing w:after="0"/>
              <w:jc w:val="center"/>
              <w:rPr>
                <w:b/>
                <w:sz w:val="18"/>
                <w:szCs w:val="18"/>
              </w:rPr>
            </w:pPr>
            <w:r>
              <w:rPr>
                <w:b/>
                <w:sz w:val="18"/>
                <w:szCs w:val="18"/>
              </w:rPr>
              <w:t>2</w:t>
            </w:r>
            <w:r w:rsidR="00C17D36">
              <w:rPr>
                <w:b/>
                <w:sz w:val="18"/>
                <w:szCs w:val="18"/>
              </w:rPr>
              <w:t>3</w:t>
            </w:r>
          </w:p>
        </w:tc>
      </w:tr>
      <w:tr w:rsidR="009F0E3D" w:rsidRPr="00E2709E" w14:paraId="5C868E16" w14:textId="77777777" w:rsidTr="009F0E3D">
        <w:tc>
          <w:tcPr>
            <w:tcW w:w="8186" w:type="dxa"/>
          </w:tcPr>
          <w:p w14:paraId="3CBAA48E" w14:textId="57C72B32" w:rsidR="009F0E3D" w:rsidRPr="00E2709E" w:rsidRDefault="009F0E3D" w:rsidP="009F0E3D">
            <w:pPr>
              <w:spacing w:after="0"/>
              <w:rPr>
                <w:b/>
                <w:sz w:val="18"/>
                <w:szCs w:val="18"/>
              </w:rPr>
            </w:pPr>
          </w:p>
        </w:tc>
        <w:tc>
          <w:tcPr>
            <w:tcW w:w="1164" w:type="dxa"/>
          </w:tcPr>
          <w:p w14:paraId="5F47B20D" w14:textId="4E5050BD" w:rsidR="009F0E3D" w:rsidRPr="00E2709E" w:rsidRDefault="009F0E3D" w:rsidP="009F0E3D">
            <w:pPr>
              <w:spacing w:after="0"/>
              <w:jc w:val="center"/>
              <w:rPr>
                <w:b/>
                <w:sz w:val="18"/>
                <w:szCs w:val="18"/>
              </w:rPr>
            </w:pPr>
          </w:p>
        </w:tc>
      </w:tr>
      <w:tr w:rsidR="009F0E3D" w:rsidRPr="00E2709E" w14:paraId="35B86C15" w14:textId="77777777" w:rsidTr="009F0E3D">
        <w:tc>
          <w:tcPr>
            <w:tcW w:w="8186" w:type="dxa"/>
          </w:tcPr>
          <w:p w14:paraId="3105DB61" w14:textId="7A1A3DF8" w:rsidR="009F0E3D" w:rsidRPr="00E2709E" w:rsidRDefault="005D55F3" w:rsidP="009F0E3D">
            <w:pPr>
              <w:spacing w:after="0"/>
              <w:rPr>
                <w:b/>
                <w:sz w:val="18"/>
                <w:szCs w:val="18"/>
              </w:rPr>
            </w:pPr>
            <w:r>
              <w:rPr>
                <w:b/>
                <w:sz w:val="18"/>
                <w:szCs w:val="18"/>
              </w:rPr>
              <w:t>Classified Personnel Performance Evaluation</w:t>
            </w:r>
          </w:p>
        </w:tc>
        <w:tc>
          <w:tcPr>
            <w:tcW w:w="1164" w:type="dxa"/>
          </w:tcPr>
          <w:p w14:paraId="48BDD59B" w14:textId="6D082AD7" w:rsidR="009F0E3D" w:rsidRPr="00E2709E" w:rsidRDefault="000269DC" w:rsidP="009F0E3D">
            <w:pPr>
              <w:spacing w:after="0"/>
              <w:jc w:val="center"/>
              <w:rPr>
                <w:b/>
                <w:sz w:val="18"/>
                <w:szCs w:val="18"/>
              </w:rPr>
            </w:pPr>
            <w:r>
              <w:rPr>
                <w:b/>
                <w:sz w:val="18"/>
                <w:szCs w:val="18"/>
              </w:rPr>
              <w:t>24</w:t>
            </w:r>
          </w:p>
        </w:tc>
      </w:tr>
      <w:tr w:rsidR="009F0E3D" w:rsidRPr="00E2709E" w14:paraId="458D4CCF" w14:textId="77777777" w:rsidTr="009F0E3D">
        <w:tc>
          <w:tcPr>
            <w:tcW w:w="8186" w:type="dxa"/>
          </w:tcPr>
          <w:p w14:paraId="7F17341F" w14:textId="42202E9F" w:rsidR="009F0E3D" w:rsidRPr="005D55F3" w:rsidRDefault="005D55F3" w:rsidP="00EF469C">
            <w:pPr>
              <w:pStyle w:val="ListParagraph"/>
              <w:numPr>
                <w:ilvl w:val="0"/>
                <w:numId w:val="104"/>
              </w:numPr>
              <w:spacing w:after="0"/>
              <w:rPr>
                <w:b/>
                <w:sz w:val="18"/>
                <w:szCs w:val="18"/>
              </w:rPr>
            </w:pPr>
            <w:r>
              <w:rPr>
                <w:b/>
                <w:sz w:val="18"/>
                <w:szCs w:val="18"/>
              </w:rPr>
              <w:t>Classified Evaluation Form</w:t>
            </w:r>
          </w:p>
        </w:tc>
        <w:tc>
          <w:tcPr>
            <w:tcW w:w="1164" w:type="dxa"/>
          </w:tcPr>
          <w:p w14:paraId="383788F1" w14:textId="6D607775" w:rsidR="009F0E3D" w:rsidRPr="00E2709E" w:rsidRDefault="000269DC" w:rsidP="009F0E3D">
            <w:pPr>
              <w:spacing w:after="0"/>
              <w:jc w:val="center"/>
              <w:rPr>
                <w:b/>
                <w:sz w:val="18"/>
                <w:szCs w:val="18"/>
              </w:rPr>
            </w:pPr>
            <w:r>
              <w:rPr>
                <w:b/>
                <w:sz w:val="18"/>
                <w:szCs w:val="18"/>
              </w:rPr>
              <w:t>25</w:t>
            </w:r>
          </w:p>
        </w:tc>
      </w:tr>
      <w:tr w:rsidR="009F0E3D" w:rsidRPr="00E2709E" w14:paraId="41F48644" w14:textId="77777777" w:rsidTr="009F0E3D">
        <w:tc>
          <w:tcPr>
            <w:tcW w:w="8186" w:type="dxa"/>
          </w:tcPr>
          <w:p w14:paraId="58C87112" w14:textId="37D1BBEC" w:rsidR="009F0E3D" w:rsidRPr="00E2709E" w:rsidRDefault="009F0E3D" w:rsidP="009F0E3D">
            <w:pPr>
              <w:spacing w:after="0"/>
              <w:rPr>
                <w:b/>
                <w:sz w:val="18"/>
                <w:szCs w:val="18"/>
              </w:rPr>
            </w:pPr>
          </w:p>
        </w:tc>
        <w:tc>
          <w:tcPr>
            <w:tcW w:w="1164" w:type="dxa"/>
          </w:tcPr>
          <w:p w14:paraId="1CA6B182" w14:textId="2238DA37" w:rsidR="009F0E3D" w:rsidRPr="00E2709E" w:rsidRDefault="009F0E3D" w:rsidP="009F0E3D">
            <w:pPr>
              <w:spacing w:after="0"/>
              <w:jc w:val="center"/>
              <w:rPr>
                <w:b/>
                <w:sz w:val="18"/>
                <w:szCs w:val="18"/>
              </w:rPr>
            </w:pPr>
          </w:p>
        </w:tc>
      </w:tr>
      <w:tr w:rsidR="009F0E3D" w:rsidRPr="00E2709E" w14:paraId="56FC72B4" w14:textId="77777777" w:rsidTr="009F0E3D">
        <w:tc>
          <w:tcPr>
            <w:tcW w:w="8186" w:type="dxa"/>
          </w:tcPr>
          <w:p w14:paraId="5CCFC7D3" w14:textId="04230DC7" w:rsidR="009F0E3D" w:rsidRPr="00E2709E" w:rsidRDefault="009F0E3D" w:rsidP="009F0E3D">
            <w:pPr>
              <w:spacing w:after="0"/>
              <w:rPr>
                <w:b/>
                <w:sz w:val="18"/>
                <w:szCs w:val="18"/>
              </w:rPr>
            </w:pPr>
          </w:p>
        </w:tc>
        <w:tc>
          <w:tcPr>
            <w:tcW w:w="1164" w:type="dxa"/>
          </w:tcPr>
          <w:p w14:paraId="2A31E3CA" w14:textId="7A182ADF" w:rsidR="009F0E3D" w:rsidRPr="00E2709E" w:rsidRDefault="009F0E3D" w:rsidP="009F0E3D">
            <w:pPr>
              <w:spacing w:after="0"/>
              <w:jc w:val="center"/>
              <w:rPr>
                <w:b/>
                <w:sz w:val="18"/>
                <w:szCs w:val="18"/>
              </w:rPr>
            </w:pPr>
          </w:p>
        </w:tc>
      </w:tr>
      <w:tr w:rsidR="009F0E3D" w:rsidRPr="00E2709E" w14:paraId="4027329A" w14:textId="77777777" w:rsidTr="009F0E3D">
        <w:tc>
          <w:tcPr>
            <w:tcW w:w="8186" w:type="dxa"/>
          </w:tcPr>
          <w:p w14:paraId="2DC957AE" w14:textId="4FD431E1" w:rsidR="009F0E3D" w:rsidRPr="00E2709E" w:rsidRDefault="009F0E3D" w:rsidP="009F0E3D">
            <w:pPr>
              <w:spacing w:after="0"/>
              <w:rPr>
                <w:b/>
                <w:sz w:val="18"/>
                <w:szCs w:val="18"/>
              </w:rPr>
            </w:pPr>
          </w:p>
        </w:tc>
        <w:tc>
          <w:tcPr>
            <w:tcW w:w="1164" w:type="dxa"/>
          </w:tcPr>
          <w:p w14:paraId="20358475" w14:textId="0C31A460" w:rsidR="009F0E3D" w:rsidRPr="00E2709E" w:rsidRDefault="009F0E3D" w:rsidP="009F0E3D">
            <w:pPr>
              <w:spacing w:after="0"/>
              <w:jc w:val="center"/>
              <w:rPr>
                <w:b/>
                <w:sz w:val="18"/>
                <w:szCs w:val="18"/>
              </w:rPr>
            </w:pPr>
          </w:p>
        </w:tc>
      </w:tr>
      <w:tr w:rsidR="009F0E3D" w:rsidRPr="00E2709E" w14:paraId="77BD3A99" w14:textId="77777777" w:rsidTr="009F0E3D">
        <w:tc>
          <w:tcPr>
            <w:tcW w:w="8186" w:type="dxa"/>
          </w:tcPr>
          <w:p w14:paraId="3ACD1D54" w14:textId="1A8A737C" w:rsidR="009F0E3D" w:rsidRPr="00E2709E" w:rsidRDefault="009F0E3D" w:rsidP="009F0E3D">
            <w:pPr>
              <w:spacing w:after="0"/>
              <w:rPr>
                <w:b/>
                <w:sz w:val="18"/>
                <w:szCs w:val="18"/>
              </w:rPr>
            </w:pPr>
          </w:p>
        </w:tc>
        <w:tc>
          <w:tcPr>
            <w:tcW w:w="1164" w:type="dxa"/>
          </w:tcPr>
          <w:p w14:paraId="69EB021E" w14:textId="677BB7FC" w:rsidR="009F0E3D" w:rsidRPr="00E2709E" w:rsidRDefault="009F0E3D" w:rsidP="009F0E3D">
            <w:pPr>
              <w:spacing w:after="0"/>
              <w:jc w:val="center"/>
              <w:rPr>
                <w:b/>
                <w:sz w:val="18"/>
                <w:szCs w:val="18"/>
              </w:rPr>
            </w:pPr>
          </w:p>
        </w:tc>
      </w:tr>
      <w:tr w:rsidR="009F0E3D" w:rsidRPr="00E2709E" w14:paraId="0BE5ACE8" w14:textId="77777777" w:rsidTr="009F0E3D">
        <w:tc>
          <w:tcPr>
            <w:tcW w:w="8186" w:type="dxa"/>
          </w:tcPr>
          <w:p w14:paraId="317DE988" w14:textId="4C7D215B" w:rsidR="009F0E3D" w:rsidRPr="00E2709E" w:rsidRDefault="009F0E3D" w:rsidP="009F0E3D">
            <w:pPr>
              <w:spacing w:after="0"/>
              <w:rPr>
                <w:b/>
                <w:sz w:val="18"/>
                <w:szCs w:val="18"/>
              </w:rPr>
            </w:pPr>
          </w:p>
        </w:tc>
        <w:tc>
          <w:tcPr>
            <w:tcW w:w="1164" w:type="dxa"/>
          </w:tcPr>
          <w:p w14:paraId="4674DA40" w14:textId="104E38D5" w:rsidR="009F0E3D" w:rsidRPr="00E2709E" w:rsidRDefault="009F0E3D" w:rsidP="009F0E3D">
            <w:pPr>
              <w:spacing w:after="0"/>
              <w:jc w:val="center"/>
              <w:rPr>
                <w:b/>
                <w:sz w:val="18"/>
                <w:szCs w:val="18"/>
              </w:rPr>
            </w:pPr>
          </w:p>
        </w:tc>
      </w:tr>
      <w:tr w:rsidR="009F0E3D" w:rsidRPr="00E2709E" w14:paraId="29156D9D" w14:textId="77777777" w:rsidTr="009F0E3D">
        <w:tc>
          <w:tcPr>
            <w:tcW w:w="8186" w:type="dxa"/>
          </w:tcPr>
          <w:p w14:paraId="05270A17" w14:textId="77757A92" w:rsidR="009F0E3D" w:rsidRPr="00E2709E" w:rsidRDefault="009F0E3D" w:rsidP="009F0E3D">
            <w:pPr>
              <w:spacing w:after="0"/>
              <w:rPr>
                <w:b/>
                <w:sz w:val="18"/>
                <w:szCs w:val="18"/>
              </w:rPr>
            </w:pPr>
          </w:p>
        </w:tc>
        <w:tc>
          <w:tcPr>
            <w:tcW w:w="1164" w:type="dxa"/>
          </w:tcPr>
          <w:p w14:paraId="45BAC49C" w14:textId="23E707A4" w:rsidR="009F0E3D" w:rsidRPr="00E2709E" w:rsidRDefault="009F0E3D" w:rsidP="009F0E3D">
            <w:pPr>
              <w:spacing w:after="0"/>
              <w:jc w:val="center"/>
              <w:rPr>
                <w:b/>
                <w:sz w:val="18"/>
                <w:szCs w:val="18"/>
              </w:rPr>
            </w:pPr>
          </w:p>
        </w:tc>
      </w:tr>
      <w:tr w:rsidR="009F0E3D" w:rsidRPr="00E2709E" w14:paraId="7453F9B9" w14:textId="77777777" w:rsidTr="009F0E3D">
        <w:tc>
          <w:tcPr>
            <w:tcW w:w="8186" w:type="dxa"/>
          </w:tcPr>
          <w:p w14:paraId="361AEAD1" w14:textId="70EC1D0F" w:rsidR="009F0E3D" w:rsidRPr="00E2709E" w:rsidRDefault="009F0E3D" w:rsidP="009F0E3D">
            <w:pPr>
              <w:spacing w:after="0"/>
              <w:rPr>
                <w:b/>
                <w:sz w:val="18"/>
                <w:szCs w:val="18"/>
              </w:rPr>
            </w:pPr>
          </w:p>
        </w:tc>
        <w:tc>
          <w:tcPr>
            <w:tcW w:w="1164" w:type="dxa"/>
          </w:tcPr>
          <w:p w14:paraId="41AF120B" w14:textId="711CE442" w:rsidR="009F0E3D" w:rsidRPr="00E2709E" w:rsidRDefault="009F0E3D" w:rsidP="009F0E3D">
            <w:pPr>
              <w:spacing w:after="0"/>
              <w:jc w:val="center"/>
              <w:rPr>
                <w:b/>
                <w:sz w:val="18"/>
                <w:szCs w:val="18"/>
              </w:rPr>
            </w:pPr>
          </w:p>
        </w:tc>
      </w:tr>
      <w:tr w:rsidR="009F0E3D" w:rsidRPr="00E2709E" w14:paraId="21CE210F" w14:textId="77777777" w:rsidTr="009F0E3D">
        <w:tc>
          <w:tcPr>
            <w:tcW w:w="8186" w:type="dxa"/>
          </w:tcPr>
          <w:p w14:paraId="54A02438" w14:textId="2D23C98D" w:rsidR="009F0E3D" w:rsidRPr="00E2709E" w:rsidRDefault="009F0E3D" w:rsidP="009F0E3D">
            <w:pPr>
              <w:spacing w:after="0"/>
              <w:rPr>
                <w:b/>
                <w:sz w:val="18"/>
                <w:szCs w:val="18"/>
              </w:rPr>
            </w:pPr>
          </w:p>
        </w:tc>
        <w:tc>
          <w:tcPr>
            <w:tcW w:w="1164" w:type="dxa"/>
          </w:tcPr>
          <w:p w14:paraId="1E9A557B" w14:textId="7C6DB554" w:rsidR="009F0E3D" w:rsidRPr="00E2709E" w:rsidRDefault="009F0E3D" w:rsidP="009F0E3D">
            <w:pPr>
              <w:spacing w:after="0"/>
              <w:jc w:val="center"/>
              <w:rPr>
                <w:b/>
                <w:sz w:val="18"/>
                <w:szCs w:val="18"/>
              </w:rPr>
            </w:pPr>
          </w:p>
        </w:tc>
      </w:tr>
      <w:tr w:rsidR="009F0E3D" w:rsidRPr="00E2709E" w14:paraId="1C67544F" w14:textId="77777777" w:rsidTr="009F0E3D">
        <w:tc>
          <w:tcPr>
            <w:tcW w:w="8186" w:type="dxa"/>
          </w:tcPr>
          <w:p w14:paraId="7BD6F9F6" w14:textId="48EC2008" w:rsidR="009F0E3D" w:rsidRPr="00E2709E" w:rsidRDefault="00390BF8" w:rsidP="009F0E3D">
            <w:pPr>
              <w:spacing w:after="0"/>
              <w:rPr>
                <w:b/>
                <w:sz w:val="18"/>
                <w:szCs w:val="18"/>
              </w:rPr>
            </w:pPr>
            <w:r>
              <w:rPr>
                <w:b/>
                <w:sz w:val="18"/>
                <w:szCs w:val="18"/>
              </w:rPr>
              <w:t>Appendix:</w:t>
            </w:r>
          </w:p>
        </w:tc>
        <w:tc>
          <w:tcPr>
            <w:tcW w:w="1164" w:type="dxa"/>
          </w:tcPr>
          <w:p w14:paraId="01405772" w14:textId="77777777" w:rsidR="009F0E3D" w:rsidRPr="00E2709E" w:rsidRDefault="009F0E3D" w:rsidP="009F0E3D">
            <w:pPr>
              <w:spacing w:after="0"/>
              <w:jc w:val="center"/>
              <w:rPr>
                <w:b/>
                <w:sz w:val="18"/>
                <w:szCs w:val="18"/>
              </w:rPr>
            </w:pPr>
          </w:p>
        </w:tc>
      </w:tr>
      <w:tr w:rsidR="009F0E3D" w:rsidRPr="00E2709E" w14:paraId="02E06111" w14:textId="77777777" w:rsidTr="009F0E3D">
        <w:tc>
          <w:tcPr>
            <w:tcW w:w="8186" w:type="dxa"/>
          </w:tcPr>
          <w:p w14:paraId="431A0E67" w14:textId="14383893" w:rsidR="009F0E3D" w:rsidRPr="00390BF8" w:rsidRDefault="00390BF8" w:rsidP="00EF469C">
            <w:pPr>
              <w:pStyle w:val="ListParagraph"/>
              <w:numPr>
                <w:ilvl w:val="0"/>
                <w:numId w:val="104"/>
              </w:numPr>
              <w:spacing w:after="0"/>
              <w:rPr>
                <w:b/>
                <w:sz w:val="18"/>
                <w:szCs w:val="18"/>
              </w:rPr>
            </w:pPr>
            <w:r>
              <w:rPr>
                <w:b/>
                <w:sz w:val="18"/>
                <w:szCs w:val="18"/>
              </w:rPr>
              <w:t>Instructions for Completing the Individual Professional Growth Plan for Assistance</w:t>
            </w:r>
          </w:p>
        </w:tc>
        <w:tc>
          <w:tcPr>
            <w:tcW w:w="1164" w:type="dxa"/>
          </w:tcPr>
          <w:p w14:paraId="59A75122" w14:textId="3D78D1CD" w:rsidR="009F0E3D" w:rsidRPr="00E2709E" w:rsidRDefault="000269DC" w:rsidP="009F0E3D">
            <w:pPr>
              <w:spacing w:after="0"/>
              <w:jc w:val="center"/>
              <w:rPr>
                <w:b/>
                <w:sz w:val="18"/>
                <w:szCs w:val="18"/>
              </w:rPr>
            </w:pPr>
            <w:r>
              <w:rPr>
                <w:b/>
                <w:sz w:val="18"/>
                <w:szCs w:val="18"/>
              </w:rPr>
              <w:t>27</w:t>
            </w:r>
          </w:p>
        </w:tc>
      </w:tr>
      <w:tr w:rsidR="009F0E3D" w:rsidRPr="00E2709E" w14:paraId="42C44BB4" w14:textId="77777777" w:rsidTr="009F0E3D">
        <w:tc>
          <w:tcPr>
            <w:tcW w:w="8186" w:type="dxa"/>
          </w:tcPr>
          <w:p w14:paraId="74F8893D" w14:textId="12718610" w:rsidR="009F0E3D" w:rsidRPr="008F60F3" w:rsidRDefault="008F60F3" w:rsidP="00EF469C">
            <w:pPr>
              <w:pStyle w:val="NoSpacing"/>
              <w:numPr>
                <w:ilvl w:val="0"/>
                <w:numId w:val="104"/>
              </w:numPr>
              <w:rPr>
                <w:rFonts w:asciiTheme="majorHAnsi" w:hAnsiTheme="majorHAnsi"/>
                <w:b/>
                <w:sz w:val="18"/>
                <w:szCs w:val="18"/>
              </w:rPr>
            </w:pPr>
            <w:r w:rsidRPr="008F60F3">
              <w:rPr>
                <w:rFonts w:asciiTheme="majorHAnsi" w:hAnsiTheme="majorHAnsi"/>
                <w:b/>
                <w:sz w:val="18"/>
                <w:szCs w:val="18"/>
              </w:rPr>
              <w:t>Individual Professional Growth Plan for Assistance</w:t>
            </w:r>
          </w:p>
        </w:tc>
        <w:tc>
          <w:tcPr>
            <w:tcW w:w="1164" w:type="dxa"/>
          </w:tcPr>
          <w:p w14:paraId="7DB5CE9D" w14:textId="546C0CA2" w:rsidR="009F0E3D" w:rsidRPr="00E2709E" w:rsidRDefault="000269DC" w:rsidP="009F0E3D">
            <w:pPr>
              <w:spacing w:after="0"/>
              <w:contextualSpacing/>
              <w:jc w:val="center"/>
              <w:rPr>
                <w:b/>
                <w:sz w:val="18"/>
                <w:szCs w:val="18"/>
              </w:rPr>
            </w:pPr>
            <w:r>
              <w:rPr>
                <w:b/>
                <w:sz w:val="18"/>
                <w:szCs w:val="18"/>
              </w:rPr>
              <w:t>28</w:t>
            </w:r>
          </w:p>
        </w:tc>
      </w:tr>
      <w:tr w:rsidR="009F0E3D" w:rsidRPr="00E2709E" w14:paraId="2CA6D03D" w14:textId="77777777" w:rsidTr="009F0E3D">
        <w:tc>
          <w:tcPr>
            <w:tcW w:w="8186" w:type="dxa"/>
          </w:tcPr>
          <w:p w14:paraId="7F991D2A" w14:textId="1D563A2B" w:rsidR="009F0E3D" w:rsidRPr="008F60F3" w:rsidRDefault="008F60F3" w:rsidP="00EF469C">
            <w:pPr>
              <w:pStyle w:val="NoSpacing"/>
              <w:numPr>
                <w:ilvl w:val="0"/>
                <w:numId w:val="104"/>
              </w:numPr>
              <w:rPr>
                <w:rFonts w:asciiTheme="majorHAnsi" w:hAnsiTheme="majorHAnsi"/>
                <w:b/>
                <w:sz w:val="18"/>
                <w:szCs w:val="18"/>
              </w:rPr>
            </w:pPr>
            <w:r>
              <w:rPr>
                <w:rFonts w:asciiTheme="majorHAnsi" w:hAnsiTheme="majorHAnsi"/>
                <w:b/>
                <w:sz w:val="18"/>
                <w:szCs w:val="18"/>
              </w:rPr>
              <w:t>Instructions for Completing The Individual Professional Growth Plan for Intensive Assistance</w:t>
            </w:r>
          </w:p>
        </w:tc>
        <w:tc>
          <w:tcPr>
            <w:tcW w:w="1164" w:type="dxa"/>
          </w:tcPr>
          <w:p w14:paraId="3000E03A" w14:textId="7DFE0DFC" w:rsidR="009F0E3D" w:rsidRPr="00E2709E" w:rsidRDefault="000269DC" w:rsidP="009F0E3D">
            <w:pPr>
              <w:spacing w:after="0"/>
              <w:contextualSpacing/>
              <w:jc w:val="center"/>
              <w:rPr>
                <w:b/>
                <w:sz w:val="18"/>
                <w:szCs w:val="18"/>
              </w:rPr>
            </w:pPr>
            <w:r>
              <w:rPr>
                <w:b/>
                <w:sz w:val="18"/>
                <w:szCs w:val="18"/>
              </w:rPr>
              <w:t>30</w:t>
            </w:r>
          </w:p>
        </w:tc>
      </w:tr>
      <w:tr w:rsidR="009F0E3D" w:rsidRPr="00E2709E" w14:paraId="10E151F8" w14:textId="77777777" w:rsidTr="009F0E3D">
        <w:tc>
          <w:tcPr>
            <w:tcW w:w="8186" w:type="dxa"/>
          </w:tcPr>
          <w:p w14:paraId="168F6C5C" w14:textId="5ECBC695" w:rsidR="009F0E3D" w:rsidRPr="008F60F3" w:rsidRDefault="008F60F3" w:rsidP="00EF469C">
            <w:pPr>
              <w:pStyle w:val="NoSpacing"/>
              <w:numPr>
                <w:ilvl w:val="0"/>
                <w:numId w:val="104"/>
              </w:numPr>
              <w:rPr>
                <w:rFonts w:asciiTheme="majorHAnsi" w:hAnsiTheme="majorHAnsi"/>
                <w:b/>
                <w:sz w:val="18"/>
                <w:szCs w:val="18"/>
              </w:rPr>
            </w:pPr>
            <w:r>
              <w:rPr>
                <w:rFonts w:asciiTheme="majorHAnsi" w:hAnsiTheme="majorHAnsi"/>
                <w:b/>
                <w:sz w:val="18"/>
                <w:szCs w:val="18"/>
              </w:rPr>
              <w:t>Intensive Assistance Plan Record</w:t>
            </w:r>
          </w:p>
        </w:tc>
        <w:tc>
          <w:tcPr>
            <w:tcW w:w="1164" w:type="dxa"/>
          </w:tcPr>
          <w:p w14:paraId="173CC1BE" w14:textId="330B359A" w:rsidR="009F0E3D" w:rsidRPr="00E2709E" w:rsidRDefault="000269DC" w:rsidP="009F0E3D">
            <w:pPr>
              <w:spacing w:after="0"/>
              <w:contextualSpacing/>
              <w:jc w:val="center"/>
              <w:rPr>
                <w:b/>
                <w:sz w:val="18"/>
                <w:szCs w:val="18"/>
              </w:rPr>
            </w:pPr>
            <w:r>
              <w:rPr>
                <w:b/>
                <w:sz w:val="18"/>
                <w:szCs w:val="18"/>
              </w:rPr>
              <w:t>31</w:t>
            </w:r>
          </w:p>
        </w:tc>
      </w:tr>
      <w:tr w:rsidR="009F0E3D" w:rsidRPr="00E2709E" w14:paraId="352F1204" w14:textId="77777777" w:rsidTr="009F0E3D">
        <w:tc>
          <w:tcPr>
            <w:tcW w:w="8186" w:type="dxa"/>
          </w:tcPr>
          <w:p w14:paraId="2F12568F" w14:textId="5C022554" w:rsidR="009F0E3D" w:rsidRPr="008F60F3" w:rsidRDefault="008F60F3" w:rsidP="00EF469C">
            <w:pPr>
              <w:pStyle w:val="NoSpacing"/>
              <w:numPr>
                <w:ilvl w:val="0"/>
                <w:numId w:val="104"/>
              </w:numPr>
              <w:rPr>
                <w:rFonts w:asciiTheme="majorHAnsi" w:hAnsiTheme="majorHAnsi"/>
                <w:b/>
                <w:sz w:val="18"/>
                <w:szCs w:val="18"/>
              </w:rPr>
            </w:pPr>
            <w:r>
              <w:rPr>
                <w:rFonts w:asciiTheme="majorHAnsi" w:hAnsiTheme="majorHAnsi"/>
                <w:b/>
                <w:sz w:val="18"/>
                <w:szCs w:val="18"/>
              </w:rPr>
              <w:t>Individual Professional Growth Plan for Intensive Assistance</w:t>
            </w:r>
          </w:p>
        </w:tc>
        <w:tc>
          <w:tcPr>
            <w:tcW w:w="1164" w:type="dxa"/>
          </w:tcPr>
          <w:p w14:paraId="6D8F8004" w14:textId="328738DB" w:rsidR="009F0E3D" w:rsidRPr="00E2709E" w:rsidRDefault="000269DC" w:rsidP="009F0E3D">
            <w:pPr>
              <w:spacing w:after="0"/>
              <w:contextualSpacing/>
              <w:jc w:val="center"/>
              <w:rPr>
                <w:b/>
                <w:sz w:val="18"/>
                <w:szCs w:val="18"/>
              </w:rPr>
            </w:pPr>
            <w:r>
              <w:rPr>
                <w:b/>
                <w:sz w:val="18"/>
                <w:szCs w:val="18"/>
              </w:rPr>
              <w:t>32</w:t>
            </w:r>
          </w:p>
        </w:tc>
      </w:tr>
      <w:tr w:rsidR="009F0E3D" w:rsidRPr="00E2709E" w14:paraId="4F7A7117" w14:textId="77777777" w:rsidTr="009F0E3D">
        <w:tc>
          <w:tcPr>
            <w:tcW w:w="8186" w:type="dxa"/>
          </w:tcPr>
          <w:p w14:paraId="69D2E0F8" w14:textId="33E2AD4F" w:rsidR="009F0E3D" w:rsidRPr="00941297" w:rsidRDefault="00941297" w:rsidP="00EF469C">
            <w:pPr>
              <w:pStyle w:val="NoSpacing"/>
              <w:numPr>
                <w:ilvl w:val="0"/>
                <w:numId w:val="104"/>
              </w:numPr>
              <w:rPr>
                <w:rFonts w:asciiTheme="majorHAnsi" w:hAnsiTheme="majorHAnsi"/>
                <w:b/>
                <w:sz w:val="18"/>
                <w:szCs w:val="18"/>
              </w:rPr>
            </w:pPr>
            <w:r>
              <w:rPr>
                <w:rFonts w:asciiTheme="majorHAnsi" w:hAnsiTheme="majorHAnsi"/>
                <w:b/>
                <w:sz w:val="18"/>
                <w:szCs w:val="18"/>
              </w:rPr>
              <w:t>Board Policy 03.18</w:t>
            </w:r>
          </w:p>
        </w:tc>
        <w:tc>
          <w:tcPr>
            <w:tcW w:w="1164" w:type="dxa"/>
          </w:tcPr>
          <w:p w14:paraId="5A0D68CD" w14:textId="07AFB33A" w:rsidR="009F0E3D" w:rsidRPr="00E2709E" w:rsidRDefault="000269DC" w:rsidP="009F0E3D">
            <w:pPr>
              <w:spacing w:after="0"/>
              <w:contextualSpacing/>
              <w:jc w:val="center"/>
              <w:rPr>
                <w:b/>
                <w:sz w:val="18"/>
                <w:szCs w:val="18"/>
              </w:rPr>
            </w:pPr>
            <w:r>
              <w:rPr>
                <w:b/>
                <w:sz w:val="18"/>
                <w:szCs w:val="18"/>
              </w:rPr>
              <w:t>34</w:t>
            </w:r>
          </w:p>
        </w:tc>
      </w:tr>
      <w:tr w:rsidR="009F0E3D" w:rsidRPr="00E2709E" w14:paraId="14AEBCCE" w14:textId="77777777" w:rsidTr="009F0E3D">
        <w:tc>
          <w:tcPr>
            <w:tcW w:w="8186" w:type="dxa"/>
          </w:tcPr>
          <w:p w14:paraId="2751596C" w14:textId="7BF49190" w:rsidR="009F0E3D" w:rsidRPr="00941297" w:rsidRDefault="00941297" w:rsidP="00EF469C">
            <w:pPr>
              <w:pStyle w:val="NoSpacing"/>
              <w:numPr>
                <w:ilvl w:val="0"/>
                <w:numId w:val="104"/>
              </w:numPr>
              <w:rPr>
                <w:rFonts w:asciiTheme="majorHAnsi" w:hAnsiTheme="majorHAnsi"/>
                <w:b/>
                <w:sz w:val="18"/>
                <w:szCs w:val="18"/>
              </w:rPr>
            </w:pPr>
            <w:r>
              <w:rPr>
                <w:rFonts w:asciiTheme="majorHAnsi" w:hAnsiTheme="majorHAnsi"/>
                <w:b/>
                <w:sz w:val="18"/>
                <w:szCs w:val="18"/>
              </w:rPr>
              <w:t>Board Policy 03.18 AP.11</w:t>
            </w:r>
          </w:p>
        </w:tc>
        <w:tc>
          <w:tcPr>
            <w:tcW w:w="1164" w:type="dxa"/>
          </w:tcPr>
          <w:p w14:paraId="76E04472" w14:textId="7A7B6446" w:rsidR="009F0E3D" w:rsidRPr="00E2709E" w:rsidRDefault="000269DC" w:rsidP="009F0E3D">
            <w:pPr>
              <w:spacing w:after="0"/>
              <w:contextualSpacing/>
              <w:jc w:val="center"/>
              <w:rPr>
                <w:b/>
                <w:sz w:val="18"/>
                <w:szCs w:val="18"/>
              </w:rPr>
            </w:pPr>
            <w:r>
              <w:rPr>
                <w:b/>
                <w:sz w:val="18"/>
                <w:szCs w:val="18"/>
              </w:rPr>
              <w:t>35</w:t>
            </w:r>
          </w:p>
        </w:tc>
      </w:tr>
      <w:tr w:rsidR="009F0E3D" w:rsidRPr="00E2709E" w14:paraId="2C5B0904" w14:textId="77777777" w:rsidTr="009F0E3D">
        <w:tc>
          <w:tcPr>
            <w:tcW w:w="8186" w:type="dxa"/>
          </w:tcPr>
          <w:p w14:paraId="0E8DFA30" w14:textId="6C26329C" w:rsidR="009F0E3D" w:rsidRPr="00941297" w:rsidRDefault="00941297" w:rsidP="00EF469C">
            <w:pPr>
              <w:pStyle w:val="NoSpacing"/>
              <w:numPr>
                <w:ilvl w:val="0"/>
                <w:numId w:val="104"/>
              </w:numPr>
              <w:rPr>
                <w:rFonts w:asciiTheme="majorHAnsi" w:hAnsiTheme="majorHAnsi"/>
                <w:b/>
                <w:sz w:val="18"/>
                <w:szCs w:val="18"/>
              </w:rPr>
            </w:pPr>
            <w:r>
              <w:rPr>
                <w:rFonts w:asciiTheme="majorHAnsi" w:hAnsiTheme="majorHAnsi"/>
                <w:b/>
                <w:sz w:val="18"/>
                <w:szCs w:val="18"/>
              </w:rPr>
              <w:t>Observation Document</w:t>
            </w:r>
          </w:p>
        </w:tc>
        <w:tc>
          <w:tcPr>
            <w:tcW w:w="1164" w:type="dxa"/>
          </w:tcPr>
          <w:p w14:paraId="77C3C49F" w14:textId="6AC2D813" w:rsidR="009F0E3D" w:rsidRPr="00E2709E" w:rsidRDefault="000269DC" w:rsidP="009F0E3D">
            <w:pPr>
              <w:spacing w:after="0"/>
              <w:contextualSpacing/>
              <w:jc w:val="center"/>
              <w:rPr>
                <w:b/>
                <w:sz w:val="18"/>
                <w:szCs w:val="18"/>
              </w:rPr>
            </w:pPr>
            <w:r>
              <w:rPr>
                <w:b/>
                <w:sz w:val="18"/>
                <w:szCs w:val="18"/>
              </w:rPr>
              <w:t>38</w:t>
            </w:r>
          </w:p>
        </w:tc>
      </w:tr>
      <w:tr w:rsidR="009F0E3D" w:rsidRPr="00E2709E" w14:paraId="13352828" w14:textId="77777777" w:rsidTr="009F0E3D">
        <w:tc>
          <w:tcPr>
            <w:tcW w:w="8186" w:type="dxa"/>
          </w:tcPr>
          <w:p w14:paraId="3B759EAB" w14:textId="30E668A7" w:rsidR="009F0E3D" w:rsidRPr="00941297" w:rsidRDefault="00941297" w:rsidP="00EF469C">
            <w:pPr>
              <w:pStyle w:val="NoSpacing"/>
              <w:numPr>
                <w:ilvl w:val="0"/>
                <w:numId w:val="104"/>
              </w:numPr>
              <w:rPr>
                <w:rFonts w:asciiTheme="majorHAnsi" w:hAnsiTheme="majorHAnsi"/>
                <w:b/>
                <w:sz w:val="18"/>
                <w:szCs w:val="18"/>
              </w:rPr>
            </w:pPr>
            <w:r>
              <w:rPr>
                <w:rFonts w:asciiTheme="majorHAnsi" w:hAnsiTheme="majorHAnsi"/>
                <w:b/>
                <w:sz w:val="18"/>
                <w:szCs w:val="18"/>
              </w:rPr>
              <w:t>Initial Self-Reflection for Certified Teachers and Others</w:t>
            </w:r>
          </w:p>
        </w:tc>
        <w:tc>
          <w:tcPr>
            <w:tcW w:w="1164" w:type="dxa"/>
          </w:tcPr>
          <w:p w14:paraId="2A54D326" w14:textId="4FE83A7A" w:rsidR="009F0E3D" w:rsidRPr="00E2709E" w:rsidRDefault="000269DC" w:rsidP="009F0E3D">
            <w:pPr>
              <w:spacing w:after="0"/>
              <w:contextualSpacing/>
              <w:jc w:val="center"/>
              <w:rPr>
                <w:b/>
                <w:sz w:val="18"/>
                <w:szCs w:val="18"/>
              </w:rPr>
            </w:pPr>
            <w:r>
              <w:rPr>
                <w:b/>
                <w:sz w:val="18"/>
                <w:szCs w:val="18"/>
              </w:rPr>
              <w:t>39</w:t>
            </w:r>
          </w:p>
        </w:tc>
      </w:tr>
      <w:tr w:rsidR="009F0E3D" w:rsidRPr="00E2709E" w14:paraId="720B4482" w14:textId="77777777" w:rsidTr="009F0E3D">
        <w:tc>
          <w:tcPr>
            <w:tcW w:w="8186" w:type="dxa"/>
          </w:tcPr>
          <w:p w14:paraId="795247B7" w14:textId="3DABE4EB" w:rsidR="009F0E3D" w:rsidRPr="00941297" w:rsidRDefault="00941297" w:rsidP="00EF469C">
            <w:pPr>
              <w:pStyle w:val="NoSpacing"/>
              <w:numPr>
                <w:ilvl w:val="0"/>
                <w:numId w:val="104"/>
              </w:numPr>
              <w:rPr>
                <w:rFonts w:asciiTheme="majorHAnsi" w:hAnsiTheme="majorHAnsi"/>
                <w:b/>
                <w:sz w:val="18"/>
                <w:szCs w:val="18"/>
              </w:rPr>
            </w:pPr>
            <w:r>
              <w:rPr>
                <w:rFonts w:asciiTheme="majorHAnsi" w:hAnsiTheme="majorHAnsi"/>
                <w:b/>
                <w:sz w:val="18"/>
                <w:szCs w:val="18"/>
              </w:rPr>
              <w:t>Pre-Observation Document</w:t>
            </w:r>
          </w:p>
        </w:tc>
        <w:tc>
          <w:tcPr>
            <w:tcW w:w="1164" w:type="dxa"/>
          </w:tcPr>
          <w:p w14:paraId="649638BB" w14:textId="1B18318A" w:rsidR="009F0E3D" w:rsidRPr="00E2709E" w:rsidRDefault="000269DC" w:rsidP="009F0E3D">
            <w:pPr>
              <w:spacing w:after="0"/>
              <w:contextualSpacing/>
              <w:jc w:val="center"/>
              <w:rPr>
                <w:b/>
                <w:sz w:val="18"/>
                <w:szCs w:val="18"/>
              </w:rPr>
            </w:pPr>
            <w:r>
              <w:rPr>
                <w:b/>
                <w:sz w:val="18"/>
                <w:szCs w:val="18"/>
              </w:rPr>
              <w:t>68</w:t>
            </w:r>
          </w:p>
        </w:tc>
      </w:tr>
      <w:tr w:rsidR="009F0E3D" w:rsidRPr="00E2709E" w14:paraId="44D744F0" w14:textId="77777777" w:rsidTr="009F0E3D">
        <w:tc>
          <w:tcPr>
            <w:tcW w:w="8186" w:type="dxa"/>
          </w:tcPr>
          <w:p w14:paraId="3550229E" w14:textId="5BB59AF6" w:rsidR="009F0E3D" w:rsidRPr="00941297" w:rsidRDefault="00941297" w:rsidP="00EF469C">
            <w:pPr>
              <w:pStyle w:val="NoSpacing"/>
              <w:numPr>
                <w:ilvl w:val="0"/>
                <w:numId w:val="104"/>
              </w:numPr>
              <w:rPr>
                <w:rFonts w:asciiTheme="majorHAnsi" w:hAnsiTheme="majorHAnsi"/>
                <w:b/>
                <w:sz w:val="18"/>
                <w:szCs w:val="18"/>
              </w:rPr>
            </w:pPr>
            <w:r>
              <w:rPr>
                <w:rFonts w:asciiTheme="majorHAnsi" w:hAnsiTheme="majorHAnsi"/>
                <w:b/>
                <w:sz w:val="18"/>
                <w:szCs w:val="18"/>
              </w:rPr>
              <w:t>Reflective Practice &amp; Professional Growth Planning Template</w:t>
            </w:r>
          </w:p>
        </w:tc>
        <w:tc>
          <w:tcPr>
            <w:tcW w:w="1164" w:type="dxa"/>
          </w:tcPr>
          <w:p w14:paraId="5E4CD6BF" w14:textId="0A313F19" w:rsidR="009F0E3D" w:rsidRPr="00E2709E" w:rsidRDefault="000269DC" w:rsidP="009F0E3D">
            <w:pPr>
              <w:spacing w:after="0"/>
              <w:contextualSpacing/>
              <w:jc w:val="center"/>
              <w:rPr>
                <w:b/>
                <w:sz w:val="18"/>
                <w:szCs w:val="18"/>
              </w:rPr>
            </w:pPr>
            <w:r>
              <w:rPr>
                <w:b/>
                <w:sz w:val="18"/>
                <w:szCs w:val="18"/>
              </w:rPr>
              <w:t>70</w:t>
            </w:r>
          </w:p>
        </w:tc>
      </w:tr>
      <w:tr w:rsidR="009F0E3D" w:rsidRPr="00E2709E" w14:paraId="69E1F4D6" w14:textId="77777777" w:rsidTr="009F0E3D">
        <w:tc>
          <w:tcPr>
            <w:tcW w:w="8186" w:type="dxa"/>
          </w:tcPr>
          <w:p w14:paraId="117C8614" w14:textId="512F3340" w:rsidR="009F0E3D" w:rsidRPr="00941297" w:rsidRDefault="00941297" w:rsidP="00EF469C">
            <w:pPr>
              <w:pStyle w:val="NoSpacing"/>
              <w:numPr>
                <w:ilvl w:val="0"/>
                <w:numId w:val="104"/>
              </w:numPr>
              <w:rPr>
                <w:rFonts w:asciiTheme="majorHAnsi" w:hAnsiTheme="majorHAnsi"/>
                <w:b/>
                <w:sz w:val="18"/>
                <w:szCs w:val="18"/>
              </w:rPr>
            </w:pPr>
            <w:r>
              <w:rPr>
                <w:rFonts w:asciiTheme="majorHAnsi" w:hAnsiTheme="majorHAnsi"/>
                <w:b/>
                <w:sz w:val="18"/>
                <w:szCs w:val="18"/>
              </w:rPr>
              <w:t>Post-Observation Document</w:t>
            </w:r>
          </w:p>
        </w:tc>
        <w:tc>
          <w:tcPr>
            <w:tcW w:w="1164" w:type="dxa"/>
          </w:tcPr>
          <w:p w14:paraId="71306D67" w14:textId="1E4E4BE5" w:rsidR="009F0E3D" w:rsidRPr="00E2709E" w:rsidRDefault="000269DC" w:rsidP="009F0E3D">
            <w:pPr>
              <w:spacing w:after="0"/>
              <w:contextualSpacing/>
              <w:jc w:val="center"/>
              <w:rPr>
                <w:b/>
                <w:sz w:val="18"/>
                <w:szCs w:val="18"/>
              </w:rPr>
            </w:pPr>
            <w:r>
              <w:rPr>
                <w:b/>
                <w:sz w:val="18"/>
                <w:szCs w:val="18"/>
              </w:rPr>
              <w:t>73</w:t>
            </w:r>
          </w:p>
        </w:tc>
      </w:tr>
      <w:tr w:rsidR="009F0E3D" w:rsidRPr="00E2709E" w14:paraId="14F45312" w14:textId="77777777" w:rsidTr="009F0E3D">
        <w:tc>
          <w:tcPr>
            <w:tcW w:w="8186" w:type="dxa"/>
          </w:tcPr>
          <w:p w14:paraId="1C7AAFA7" w14:textId="17388487" w:rsidR="009F0E3D" w:rsidRPr="002405E5" w:rsidRDefault="002405E5" w:rsidP="00EF469C">
            <w:pPr>
              <w:pStyle w:val="NoSpacing"/>
              <w:numPr>
                <w:ilvl w:val="0"/>
                <w:numId w:val="104"/>
              </w:numPr>
              <w:rPr>
                <w:rFonts w:asciiTheme="majorHAnsi" w:hAnsiTheme="majorHAnsi"/>
                <w:b/>
                <w:sz w:val="18"/>
                <w:szCs w:val="18"/>
              </w:rPr>
            </w:pPr>
            <w:r>
              <w:rPr>
                <w:rFonts w:asciiTheme="majorHAnsi" w:hAnsiTheme="majorHAnsi"/>
                <w:b/>
                <w:sz w:val="18"/>
                <w:szCs w:val="18"/>
              </w:rPr>
              <w:t>Partial Observation Instrument</w:t>
            </w:r>
          </w:p>
        </w:tc>
        <w:tc>
          <w:tcPr>
            <w:tcW w:w="1164" w:type="dxa"/>
          </w:tcPr>
          <w:p w14:paraId="29B16173" w14:textId="3CC2514E" w:rsidR="009F0E3D" w:rsidRPr="00E2709E" w:rsidRDefault="000269DC" w:rsidP="009F0E3D">
            <w:pPr>
              <w:spacing w:after="0"/>
              <w:contextualSpacing/>
              <w:jc w:val="center"/>
              <w:rPr>
                <w:b/>
                <w:sz w:val="18"/>
                <w:szCs w:val="18"/>
              </w:rPr>
            </w:pPr>
            <w:r>
              <w:rPr>
                <w:b/>
                <w:sz w:val="18"/>
                <w:szCs w:val="18"/>
              </w:rPr>
              <w:t>74</w:t>
            </w:r>
          </w:p>
        </w:tc>
      </w:tr>
      <w:tr w:rsidR="009F0E3D" w:rsidRPr="00E2709E" w14:paraId="338229FB" w14:textId="77777777" w:rsidTr="009F0E3D">
        <w:tc>
          <w:tcPr>
            <w:tcW w:w="8186" w:type="dxa"/>
          </w:tcPr>
          <w:p w14:paraId="7C23884A" w14:textId="502382AC" w:rsidR="009F0E3D" w:rsidRPr="008B4F3D" w:rsidRDefault="009F0E3D" w:rsidP="009F0E3D">
            <w:pPr>
              <w:contextualSpacing/>
              <w:rPr>
                <w:b/>
                <w:sz w:val="18"/>
                <w:szCs w:val="18"/>
              </w:rPr>
            </w:pPr>
          </w:p>
        </w:tc>
        <w:tc>
          <w:tcPr>
            <w:tcW w:w="1164" w:type="dxa"/>
          </w:tcPr>
          <w:p w14:paraId="7A308C45" w14:textId="73A68866" w:rsidR="009F0E3D" w:rsidRDefault="009F0E3D" w:rsidP="009F0E3D">
            <w:pPr>
              <w:spacing w:after="0"/>
              <w:contextualSpacing/>
              <w:jc w:val="center"/>
              <w:rPr>
                <w:b/>
                <w:sz w:val="18"/>
                <w:szCs w:val="18"/>
              </w:rPr>
            </w:pPr>
          </w:p>
        </w:tc>
      </w:tr>
      <w:tr w:rsidR="009F0E3D" w:rsidRPr="00E2709E" w14:paraId="62F4B4B2" w14:textId="77777777" w:rsidTr="009F0E3D">
        <w:tc>
          <w:tcPr>
            <w:tcW w:w="8186" w:type="dxa"/>
          </w:tcPr>
          <w:p w14:paraId="23913FDA" w14:textId="7D58D47A" w:rsidR="009F0E3D" w:rsidRDefault="009F0E3D" w:rsidP="009F0E3D">
            <w:pPr>
              <w:contextualSpacing/>
              <w:rPr>
                <w:b/>
                <w:sz w:val="18"/>
                <w:szCs w:val="18"/>
                <w:u w:val="single"/>
              </w:rPr>
            </w:pPr>
          </w:p>
        </w:tc>
        <w:tc>
          <w:tcPr>
            <w:tcW w:w="1164" w:type="dxa"/>
          </w:tcPr>
          <w:p w14:paraId="164B547B" w14:textId="56CB9DB3" w:rsidR="009F0E3D" w:rsidRDefault="009F0E3D" w:rsidP="009F0E3D">
            <w:pPr>
              <w:spacing w:after="0"/>
              <w:contextualSpacing/>
              <w:jc w:val="center"/>
              <w:rPr>
                <w:b/>
                <w:sz w:val="18"/>
                <w:szCs w:val="18"/>
              </w:rPr>
            </w:pPr>
          </w:p>
        </w:tc>
      </w:tr>
      <w:tr w:rsidR="009F0E3D" w:rsidRPr="00E2709E" w14:paraId="466449BD" w14:textId="77777777" w:rsidTr="009F0E3D">
        <w:tc>
          <w:tcPr>
            <w:tcW w:w="8186" w:type="dxa"/>
          </w:tcPr>
          <w:p w14:paraId="60C4EB7A" w14:textId="6719C9C4" w:rsidR="009F0E3D" w:rsidRDefault="009F0E3D" w:rsidP="009F0E3D">
            <w:pPr>
              <w:contextualSpacing/>
              <w:rPr>
                <w:b/>
                <w:sz w:val="18"/>
                <w:szCs w:val="18"/>
                <w:u w:val="single"/>
              </w:rPr>
            </w:pPr>
          </w:p>
        </w:tc>
        <w:tc>
          <w:tcPr>
            <w:tcW w:w="1164" w:type="dxa"/>
          </w:tcPr>
          <w:p w14:paraId="7D8A86DA" w14:textId="5C6DC48D" w:rsidR="009F0E3D" w:rsidRPr="00E2709E" w:rsidRDefault="009F0E3D" w:rsidP="009F0E3D">
            <w:pPr>
              <w:spacing w:after="0"/>
              <w:contextualSpacing/>
              <w:jc w:val="center"/>
              <w:rPr>
                <w:b/>
                <w:sz w:val="18"/>
                <w:szCs w:val="18"/>
              </w:rPr>
            </w:pPr>
          </w:p>
        </w:tc>
      </w:tr>
    </w:tbl>
    <w:p w14:paraId="106DAAE9" w14:textId="77777777" w:rsidR="009F0E3D" w:rsidRDefault="009F0E3D" w:rsidP="009F0E3D">
      <w:pPr>
        <w:contextualSpacing/>
      </w:pPr>
    </w:p>
    <w:p w14:paraId="5A42588D" w14:textId="77777777" w:rsidR="009F0E3D" w:rsidRDefault="009F0E3D" w:rsidP="009F0E3D">
      <w:pPr>
        <w:spacing w:after="120" w:line="672" w:lineRule="auto"/>
        <w:contextualSpacing/>
        <w:rPr>
          <w:b/>
          <w:sz w:val="28"/>
          <w:szCs w:val="28"/>
          <w:u w:val="single"/>
        </w:rPr>
      </w:pPr>
    </w:p>
    <w:p w14:paraId="550C1D42" w14:textId="39608B3C" w:rsidR="0066461E" w:rsidRPr="0097045A" w:rsidRDefault="00120141">
      <w:pPr>
        <w:spacing w:after="0"/>
        <w:jc w:val="center"/>
        <w:rPr>
          <w:b/>
          <w:sz w:val="28"/>
          <w:szCs w:val="28"/>
          <w:u w:val="single"/>
        </w:rPr>
      </w:pPr>
      <w:r w:rsidRPr="0097045A">
        <w:rPr>
          <w:b/>
          <w:sz w:val="28"/>
          <w:szCs w:val="28"/>
          <w:u w:val="single"/>
        </w:rPr>
        <w:lastRenderedPageBreak/>
        <w:t>Teachers and Other Professionals</w:t>
      </w:r>
      <w:r w:rsidR="005E139C" w:rsidRPr="0097045A">
        <w:rPr>
          <w:b/>
          <w:sz w:val="28"/>
          <w:szCs w:val="28"/>
          <w:u w:val="single"/>
        </w:rPr>
        <w:t xml:space="preserve"> Evaluation Process</w:t>
      </w:r>
    </w:p>
    <w:p w14:paraId="4CCB6024" w14:textId="77777777" w:rsidR="0066461E" w:rsidRPr="0097045A" w:rsidRDefault="0066461E">
      <w:pPr>
        <w:spacing w:after="0"/>
        <w:jc w:val="center"/>
        <w:rPr>
          <w:b/>
          <w:sz w:val="28"/>
          <w:szCs w:val="28"/>
        </w:rPr>
      </w:pPr>
    </w:p>
    <w:p w14:paraId="313425E3" w14:textId="36091FD7" w:rsidR="0066461E" w:rsidRPr="0097045A" w:rsidRDefault="005E139C" w:rsidP="005E139C">
      <w:pPr>
        <w:pStyle w:val="NoSpacing"/>
        <w:jc w:val="center"/>
        <w:rPr>
          <w:rFonts w:asciiTheme="majorHAnsi" w:hAnsiTheme="majorHAnsi"/>
          <w:b/>
          <w:sz w:val="22"/>
          <w:szCs w:val="22"/>
        </w:rPr>
      </w:pPr>
      <w:r w:rsidRPr="0097045A">
        <w:rPr>
          <w:rFonts w:asciiTheme="majorHAnsi" w:hAnsiTheme="majorHAnsi"/>
          <w:b/>
          <w:sz w:val="22"/>
          <w:szCs w:val="22"/>
        </w:rPr>
        <w:t>Includes, but not limited to:</w:t>
      </w:r>
    </w:p>
    <w:p w14:paraId="171745A9" w14:textId="6B4E872F" w:rsidR="005E139C" w:rsidRPr="0097045A" w:rsidRDefault="005E139C" w:rsidP="005E139C">
      <w:pPr>
        <w:pStyle w:val="NoSpacing"/>
        <w:jc w:val="center"/>
        <w:rPr>
          <w:rFonts w:asciiTheme="majorHAnsi" w:hAnsiTheme="majorHAnsi"/>
          <w:b/>
          <w:sz w:val="22"/>
          <w:szCs w:val="22"/>
        </w:rPr>
      </w:pPr>
      <w:r w:rsidRPr="0097045A">
        <w:rPr>
          <w:rFonts w:asciiTheme="majorHAnsi" w:hAnsiTheme="majorHAnsi"/>
          <w:b/>
          <w:sz w:val="22"/>
          <w:szCs w:val="22"/>
        </w:rPr>
        <w:t>Classroom Instructors, Special Education Instructors, Interventionists, Child Guidance Specialists, Guidance Counselors, Instructional Specialists/Coaches, Library Media Specialists, Social Workers, Speech Therapists, and Non-Administrative District Personnel</w:t>
      </w:r>
    </w:p>
    <w:p w14:paraId="72D833F7" w14:textId="77777777" w:rsidR="005E139C" w:rsidRPr="0097045A" w:rsidRDefault="005E139C" w:rsidP="005E139C">
      <w:pPr>
        <w:pStyle w:val="NoSpacing"/>
        <w:jc w:val="center"/>
        <w:rPr>
          <w:b/>
        </w:rPr>
      </w:pPr>
    </w:p>
    <w:p w14:paraId="3EA50B0A" w14:textId="5CA546F0" w:rsidR="005E139C" w:rsidRPr="0097045A" w:rsidRDefault="005E139C" w:rsidP="005E139C">
      <w:pPr>
        <w:pStyle w:val="NoSpacing"/>
        <w:rPr>
          <w:rFonts w:asciiTheme="majorHAnsi" w:hAnsiTheme="majorHAnsi"/>
          <w:b/>
          <w:sz w:val="22"/>
          <w:szCs w:val="22"/>
          <w:u w:val="single"/>
        </w:rPr>
      </w:pPr>
      <w:r w:rsidRPr="0097045A">
        <w:rPr>
          <w:rFonts w:asciiTheme="majorHAnsi" w:hAnsiTheme="majorHAnsi"/>
          <w:b/>
          <w:sz w:val="22"/>
          <w:szCs w:val="22"/>
          <w:u w:val="single"/>
        </w:rPr>
        <w:t>Evaluation Plan Vision:</w:t>
      </w:r>
    </w:p>
    <w:p w14:paraId="4B9F49E4" w14:textId="66802E84" w:rsidR="005E139C" w:rsidRPr="0097045A" w:rsidRDefault="005E139C" w:rsidP="005E139C">
      <w:pPr>
        <w:pStyle w:val="NoSpacing"/>
        <w:rPr>
          <w:rFonts w:asciiTheme="majorHAnsi" w:hAnsiTheme="majorHAnsi"/>
          <w:sz w:val="22"/>
          <w:szCs w:val="22"/>
        </w:rPr>
      </w:pPr>
      <w:r w:rsidRPr="0097045A">
        <w:rPr>
          <w:rFonts w:asciiTheme="majorHAnsi" w:hAnsiTheme="majorHAnsi"/>
          <w:sz w:val="22"/>
          <w:szCs w:val="22"/>
        </w:rPr>
        <w:t>The vision for Certified Evaluation Plan is to have every student taught by effective certified staff. The goal is to create a fair and equitable system to measure effectiveness and act as a catalyst for professional growth.</w:t>
      </w:r>
    </w:p>
    <w:p w14:paraId="67AACC60" w14:textId="77777777" w:rsidR="005E139C" w:rsidRPr="0097045A" w:rsidRDefault="005E139C" w:rsidP="005E139C">
      <w:pPr>
        <w:spacing w:after="360"/>
        <w:rPr>
          <w:b/>
        </w:rPr>
      </w:pPr>
    </w:p>
    <w:p w14:paraId="4E8F1FF7" w14:textId="1D361426" w:rsidR="00F9614D" w:rsidRPr="0097045A" w:rsidRDefault="00120141" w:rsidP="00F9614D">
      <w:pPr>
        <w:spacing w:after="0"/>
        <w:jc w:val="center"/>
        <w:rPr>
          <w:b/>
          <w:sz w:val="28"/>
          <w:szCs w:val="28"/>
          <w:u w:val="single"/>
        </w:rPr>
      </w:pPr>
      <w:r w:rsidRPr="0097045A">
        <w:rPr>
          <w:b/>
          <w:sz w:val="28"/>
          <w:szCs w:val="28"/>
          <w:u w:val="single"/>
        </w:rPr>
        <w:t>Roles and Definitions</w:t>
      </w:r>
    </w:p>
    <w:p w14:paraId="28EC17F4" w14:textId="437D3642" w:rsidR="00B27462" w:rsidRPr="0097045A" w:rsidRDefault="00B27462" w:rsidP="00EF469C">
      <w:pPr>
        <w:pStyle w:val="ListParagraph"/>
        <w:numPr>
          <w:ilvl w:val="0"/>
          <w:numId w:val="92"/>
        </w:numPr>
        <w:shd w:val="clear" w:color="auto" w:fill="FFFFFF"/>
        <w:rPr>
          <w:rFonts w:eastAsia="Times New Roman"/>
        </w:rPr>
      </w:pPr>
      <w:r w:rsidRPr="0097045A">
        <w:rPr>
          <w:rFonts w:eastAsia="Times New Roman"/>
          <w:b/>
        </w:rPr>
        <w:t>Calendar Days:</w:t>
      </w:r>
      <w:r w:rsidRPr="0097045A">
        <w:rPr>
          <w:rFonts w:eastAsia="Times New Roman"/>
        </w:rPr>
        <w:t xml:space="preserve"> All days of the calendar, including weekends, holidays, etc…</w:t>
      </w:r>
    </w:p>
    <w:p w14:paraId="43951B98" w14:textId="3FE88EBB" w:rsidR="00120141" w:rsidRPr="00C85A49" w:rsidRDefault="00120141" w:rsidP="00EF469C">
      <w:pPr>
        <w:pStyle w:val="ListParagraph"/>
        <w:numPr>
          <w:ilvl w:val="0"/>
          <w:numId w:val="92"/>
        </w:numPr>
        <w:shd w:val="clear" w:color="auto" w:fill="FFFFFF"/>
        <w:rPr>
          <w:rFonts w:eastAsia="Times New Roman"/>
        </w:rPr>
      </w:pPr>
      <w:r w:rsidRPr="00C85A49">
        <w:rPr>
          <w:rFonts w:eastAsia="Times New Roman"/>
          <w:b/>
          <w:bCs/>
        </w:rPr>
        <w:t>Certified Administrator:</w:t>
      </w:r>
      <w:r w:rsidRPr="00C85A49">
        <w:rPr>
          <w:rFonts w:eastAsia="Times New Roman"/>
        </w:rPr>
        <w:t>  A certified school personnel</w:t>
      </w:r>
      <w:r w:rsidR="00B27462">
        <w:rPr>
          <w:rFonts w:eastAsia="Times New Roman"/>
        </w:rPr>
        <w:t xml:space="preserve"> </w:t>
      </w:r>
      <w:r w:rsidRPr="00C85A49">
        <w:rPr>
          <w:rFonts w:eastAsia="Times New Roman"/>
        </w:rPr>
        <w:t>who devote</w:t>
      </w:r>
      <w:r w:rsidR="00B27462">
        <w:rPr>
          <w:rFonts w:eastAsia="Times New Roman"/>
        </w:rPr>
        <w:t>s the majority of time in a position for which administrative certification is required by EPSB.</w:t>
      </w:r>
    </w:p>
    <w:p w14:paraId="087ADD0F" w14:textId="68DAF8A9" w:rsidR="00120141" w:rsidRPr="00C85A49" w:rsidRDefault="00120141" w:rsidP="00EF469C">
      <w:pPr>
        <w:pStyle w:val="ListParagraph"/>
        <w:numPr>
          <w:ilvl w:val="0"/>
          <w:numId w:val="92"/>
        </w:numPr>
        <w:shd w:val="clear" w:color="auto" w:fill="FFFFFF"/>
        <w:rPr>
          <w:rFonts w:eastAsia="Times New Roman"/>
        </w:rPr>
      </w:pPr>
      <w:r w:rsidRPr="00C85A49">
        <w:rPr>
          <w:rFonts w:eastAsia="Times New Roman"/>
          <w:b/>
          <w:bCs/>
        </w:rPr>
        <w:t>Certified School Personnel: </w:t>
      </w:r>
      <w:r w:rsidR="00553FB4">
        <w:rPr>
          <w:rFonts w:eastAsia="Times New Roman"/>
        </w:rPr>
        <w:t xml:space="preserve">A certified </w:t>
      </w:r>
      <w:r w:rsidRPr="00C85A49">
        <w:rPr>
          <w:rFonts w:eastAsia="Times New Roman"/>
        </w:rPr>
        <w:t xml:space="preserve">employee, below the level of superintendent, who </w:t>
      </w:r>
      <w:r w:rsidR="00553FB4">
        <w:rPr>
          <w:rFonts w:eastAsia="Times New Roman"/>
        </w:rPr>
        <w:t>devotes the majority of time in a position in a district for which certification is required by EPSB.</w:t>
      </w:r>
    </w:p>
    <w:p w14:paraId="6C7F4344" w14:textId="77777777" w:rsidR="00120141" w:rsidRPr="00C85A49" w:rsidRDefault="00120141" w:rsidP="00EF469C">
      <w:pPr>
        <w:pStyle w:val="ListParagraph"/>
        <w:numPr>
          <w:ilvl w:val="0"/>
          <w:numId w:val="92"/>
        </w:numPr>
        <w:shd w:val="clear" w:color="auto" w:fill="FFFFFF"/>
        <w:rPr>
          <w:rFonts w:eastAsia="Times New Roman"/>
        </w:rPr>
      </w:pPr>
      <w:r w:rsidRPr="00553FB4">
        <w:rPr>
          <w:rFonts w:eastAsia="Times New Roman"/>
          <w:b/>
        </w:rPr>
        <w:t>C</w:t>
      </w:r>
      <w:r w:rsidRPr="00C85A49">
        <w:rPr>
          <w:rFonts w:eastAsia="Times New Roman"/>
          <w:b/>
          <w:bCs/>
        </w:rPr>
        <w:t>onference: </w:t>
      </w:r>
      <w:r w:rsidRPr="00C85A49">
        <w:rPr>
          <w:rFonts w:eastAsia="Times New Roman"/>
        </w:rPr>
        <w:t>A meeting between the evaluator and the evaluatee for the purposes of providing feedback, analyzing the results of an observation or observations, reviewing other evidence to determine the evaluatee’s accomplishments and areas for growth, and leading to the establishment or revision of a professional growth plan.</w:t>
      </w:r>
    </w:p>
    <w:p w14:paraId="02C01C3F" w14:textId="3561E0F7" w:rsidR="00C23C90" w:rsidRPr="0097045A" w:rsidRDefault="00553FB4" w:rsidP="00EF469C">
      <w:pPr>
        <w:pStyle w:val="ListParagraph"/>
        <w:numPr>
          <w:ilvl w:val="0"/>
          <w:numId w:val="92"/>
        </w:numPr>
        <w:spacing w:after="0"/>
        <w:jc w:val="both"/>
      </w:pPr>
      <w:r w:rsidRPr="0097045A">
        <w:rPr>
          <w:b/>
        </w:rPr>
        <w:t xml:space="preserve">Corrective Action Plan: </w:t>
      </w:r>
      <w:r w:rsidRPr="0097045A">
        <w:t>Aplan for improvement up to twelve months in duration for:</w:t>
      </w:r>
    </w:p>
    <w:p w14:paraId="7F8BE876" w14:textId="179F148B" w:rsidR="00553FB4" w:rsidRPr="0097045A" w:rsidRDefault="00553FB4" w:rsidP="00EF469C">
      <w:pPr>
        <w:pStyle w:val="ListParagraph"/>
        <w:numPr>
          <w:ilvl w:val="1"/>
          <w:numId w:val="92"/>
        </w:numPr>
        <w:spacing w:after="0"/>
        <w:jc w:val="both"/>
      </w:pPr>
      <w:r w:rsidRPr="0097045A">
        <w:t>Teachers and other professionals who are rated ineffective as their summative rating.</w:t>
      </w:r>
    </w:p>
    <w:p w14:paraId="3071CE43" w14:textId="29538863" w:rsidR="00553FB4" w:rsidRPr="0097045A" w:rsidRDefault="00553FB4" w:rsidP="00EF469C">
      <w:pPr>
        <w:pStyle w:val="ListParagraph"/>
        <w:numPr>
          <w:ilvl w:val="1"/>
          <w:numId w:val="92"/>
        </w:numPr>
        <w:spacing w:after="0"/>
        <w:jc w:val="both"/>
      </w:pPr>
      <w:r w:rsidRPr="0097045A">
        <w:t>Principals, Other Building-Level and District-Level Administrators who are rated ineffective as their summative rating.</w:t>
      </w:r>
    </w:p>
    <w:p w14:paraId="04A40839" w14:textId="4FBA4A5C" w:rsidR="00553FB4" w:rsidRPr="0097045A" w:rsidRDefault="00553FB4" w:rsidP="00EF469C">
      <w:pPr>
        <w:pStyle w:val="ListParagraph"/>
        <w:numPr>
          <w:ilvl w:val="0"/>
          <w:numId w:val="92"/>
        </w:numPr>
        <w:spacing w:after="0"/>
        <w:jc w:val="both"/>
      </w:pPr>
      <w:r w:rsidRPr="0097045A">
        <w:rPr>
          <w:b/>
        </w:rPr>
        <w:t>District-Level Administrator</w:t>
      </w:r>
      <w:r w:rsidRPr="0097045A">
        <w:t>:  Certified Administrators in roles at the district level that could include School Chiefs or district-level Directors.</w:t>
      </w:r>
    </w:p>
    <w:p w14:paraId="5E642F3F" w14:textId="1A294441" w:rsidR="00120141" w:rsidRPr="0097045A" w:rsidRDefault="00120141" w:rsidP="00EF469C">
      <w:pPr>
        <w:pStyle w:val="ListParagraph"/>
        <w:numPr>
          <w:ilvl w:val="0"/>
          <w:numId w:val="92"/>
        </w:numPr>
        <w:shd w:val="clear" w:color="auto" w:fill="FFFFFF"/>
        <w:spacing w:after="0"/>
        <w:rPr>
          <w:rFonts w:eastAsia="Times New Roman"/>
        </w:rPr>
      </w:pPr>
      <w:r w:rsidRPr="0097045A">
        <w:rPr>
          <w:rFonts w:eastAsia="Times New Roman"/>
          <w:b/>
          <w:bCs/>
        </w:rPr>
        <w:t>Evaluatee:</w:t>
      </w:r>
      <w:r w:rsidRPr="0097045A">
        <w:rPr>
          <w:rFonts w:eastAsia="Times New Roman"/>
        </w:rPr>
        <w:t> A certified school personnel who is being evaluated.</w:t>
      </w:r>
    </w:p>
    <w:p w14:paraId="3928DD3D" w14:textId="2AB5C516" w:rsidR="006D52EB" w:rsidRPr="0097045A" w:rsidRDefault="006D52EB" w:rsidP="00EF469C">
      <w:pPr>
        <w:pStyle w:val="ListParagraph"/>
        <w:numPr>
          <w:ilvl w:val="0"/>
          <w:numId w:val="92"/>
        </w:numPr>
        <w:shd w:val="clear" w:color="auto" w:fill="FFFFFF"/>
        <w:spacing w:after="0"/>
        <w:rPr>
          <w:rFonts w:eastAsia="Times New Roman"/>
        </w:rPr>
      </w:pPr>
      <w:r w:rsidRPr="0097045A">
        <w:rPr>
          <w:rFonts w:eastAsia="Times New Roman"/>
          <w:b/>
          <w:bCs/>
        </w:rPr>
        <w:t>Evaluator:</w:t>
      </w:r>
      <w:r w:rsidRPr="0097045A">
        <w:rPr>
          <w:rFonts w:eastAsia="Times New Roman"/>
        </w:rPr>
        <w:t> The primary evaluator as described in KRS 156.557(5)(c)2.</w:t>
      </w:r>
    </w:p>
    <w:p w14:paraId="69CF69BE" w14:textId="1D5845EB" w:rsidR="00120141" w:rsidRPr="0097045A" w:rsidRDefault="00553FB4" w:rsidP="00EF469C">
      <w:pPr>
        <w:pStyle w:val="ListParagraph"/>
        <w:numPr>
          <w:ilvl w:val="0"/>
          <w:numId w:val="92"/>
        </w:numPr>
        <w:shd w:val="clear" w:color="auto" w:fill="FFFFFF"/>
        <w:spacing w:after="0"/>
        <w:rPr>
          <w:rFonts w:eastAsia="Times New Roman"/>
        </w:rPr>
      </w:pPr>
      <w:r w:rsidRPr="0097045A">
        <w:rPr>
          <w:rFonts w:eastAsia="Times New Roman"/>
          <w:b/>
          <w:bCs/>
        </w:rPr>
        <w:t xml:space="preserve">Evidence: </w:t>
      </w:r>
      <w:r w:rsidRPr="0097045A">
        <w:rPr>
          <w:rFonts w:eastAsia="Times New Roman"/>
          <w:bCs/>
        </w:rPr>
        <w:t>Sources of information gathered and documented.</w:t>
      </w:r>
    </w:p>
    <w:p w14:paraId="2AC8DC46" w14:textId="77777777" w:rsidR="00120141" w:rsidRPr="0097045A" w:rsidRDefault="00120141" w:rsidP="00EF469C">
      <w:pPr>
        <w:pStyle w:val="ListParagraph"/>
        <w:numPr>
          <w:ilvl w:val="0"/>
          <w:numId w:val="92"/>
        </w:numPr>
        <w:shd w:val="clear" w:color="auto" w:fill="FFFFFF"/>
        <w:spacing w:after="0"/>
        <w:rPr>
          <w:rFonts w:eastAsia="Times New Roman"/>
        </w:rPr>
      </w:pPr>
      <w:r w:rsidRPr="0097045A">
        <w:rPr>
          <w:rFonts w:eastAsia="Times New Roman"/>
          <w:b/>
          <w:bCs/>
        </w:rPr>
        <w:t>Formative Evaluation:  </w:t>
      </w:r>
      <w:r w:rsidRPr="0097045A">
        <w:rPr>
          <w:rFonts w:eastAsia="Times New Roman"/>
        </w:rPr>
        <w:t>Is defined by KRS 156.557(1)(a).</w:t>
      </w:r>
    </w:p>
    <w:p w14:paraId="5E7EF926" w14:textId="69779B30" w:rsidR="00553FB4" w:rsidRPr="0097045A" w:rsidRDefault="00553FB4" w:rsidP="00EF469C">
      <w:pPr>
        <w:pStyle w:val="ListParagraph"/>
        <w:numPr>
          <w:ilvl w:val="0"/>
          <w:numId w:val="92"/>
        </w:numPr>
        <w:shd w:val="clear" w:color="auto" w:fill="FFFFFF"/>
        <w:spacing w:after="0"/>
        <w:rPr>
          <w:rFonts w:eastAsia="Times New Roman"/>
        </w:rPr>
      </w:pPr>
      <w:r w:rsidRPr="0097045A">
        <w:rPr>
          <w:rFonts w:eastAsia="Times New Roman"/>
          <w:b/>
          <w:bCs/>
        </w:rPr>
        <w:t>Full Observation:</w:t>
      </w:r>
      <w:r w:rsidRPr="0097045A">
        <w:rPr>
          <w:rFonts w:eastAsia="Times New Roman"/>
        </w:rPr>
        <w:t xml:space="preserve"> An observation conducted by a certified observer for the length of a full class period or full lesson.</w:t>
      </w:r>
    </w:p>
    <w:p w14:paraId="76B724EB" w14:textId="5403F380" w:rsidR="00120141" w:rsidRPr="0097045A" w:rsidRDefault="00734AF6" w:rsidP="00EF469C">
      <w:pPr>
        <w:pStyle w:val="ListParagraph"/>
        <w:numPr>
          <w:ilvl w:val="0"/>
          <w:numId w:val="92"/>
        </w:numPr>
        <w:shd w:val="clear" w:color="auto" w:fill="FFFFFF"/>
        <w:rPr>
          <w:rFonts w:eastAsia="Times New Roman"/>
        </w:rPr>
      </w:pPr>
      <w:r w:rsidRPr="0097045A">
        <w:rPr>
          <w:rFonts w:eastAsia="Times New Roman"/>
          <w:b/>
          <w:bCs/>
        </w:rPr>
        <w:t xml:space="preserve">Instructional Days: </w:t>
      </w:r>
      <w:r w:rsidRPr="0097045A">
        <w:rPr>
          <w:rFonts w:eastAsia="Times New Roman"/>
          <w:bCs/>
        </w:rPr>
        <w:t>School day when students are present.</w:t>
      </w:r>
    </w:p>
    <w:p w14:paraId="36A15795" w14:textId="19399328" w:rsidR="00734AF6" w:rsidRPr="0097045A" w:rsidRDefault="00734AF6" w:rsidP="00EF469C">
      <w:pPr>
        <w:pStyle w:val="ListParagraph"/>
        <w:numPr>
          <w:ilvl w:val="0"/>
          <w:numId w:val="92"/>
        </w:numPr>
        <w:shd w:val="clear" w:color="auto" w:fill="FFFFFF"/>
        <w:rPr>
          <w:rFonts w:eastAsia="Times New Roman"/>
        </w:rPr>
      </w:pPr>
      <w:r w:rsidRPr="0097045A">
        <w:rPr>
          <w:rFonts w:eastAsia="Times New Roman"/>
          <w:b/>
          <w:bCs/>
        </w:rPr>
        <w:t>Job Category:</w:t>
      </w:r>
      <w:r w:rsidRPr="0097045A">
        <w:rPr>
          <w:rFonts w:eastAsia="Times New Roman"/>
        </w:rPr>
        <w:t xml:space="preserve"> A group or class of certified school personnel positions with closely related functions.</w:t>
      </w:r>
    </w:p>
    <w:p w14:paraId="6B10541D" w14:textId="708308D3" w:rsidR="00120141" w:rsidRPr="0097045A" w:rsidRDefault="00734AF6" w:rsidP="00EF469C">
      <w:pPr>
        <w:pStyle w:val="ListParagraph"/>
        <w:numPr>
          <w:ilvl w:val="0"/>
          <w:numId w:val="92"/>
        </w:numPr>
        <w:shd w:val="clear" w:color="auto" w:fill="FFFFFF"/>
        <w:rPr>
          <w:rFonts w:eastAsia="Times New Roman"/>
        </w:rPr>
      </w:pPr>
      <w:r w:rsidRPr="0097045A">
        <w:rPr>
          <w:rFonts w:eastAsia="Times New Roman"/>
          <w:b/>
          <w:bCs/>
        </w:rPr>
        <w:t xml:space="preserve">Mini Observation: </w:t>
      </w:r>
      <w:r w:rsidRPr="0097045A">
        <w:rPr>
          <w:rFonts w:eastAsia="Times New Roman"/>
          <w:bCs/>
        </w:rPr>
        <w:t>An observation or site visit conducted by a certified observer for 20-30 minutes in length.</w:t>
      </w:r>
    </w:p>
    <w:p w14:paraId="6C77C967" w14:textId="3ED659A6" w:rsidR="00120141" w:rsidRDefault="00120141" w:rsidP="00EF469C">
      <w:pPr>
        <w:pStyle w:val="ListParagraph"/>
        <w:numPr>
          <w:ilvl w:val="0"/>
          <w:numId w:val="92"/>
        </w:numPr>
        <w:shd w:val="clear" w:color="auto" w:fill="FFFFFF"/>
        <w:rPr>
          <w:rFonts w:eastAsia="Times New Roman"/>
        </w:rPr>
      </w:pPr>
      <w:r w:rsidRPr="00C85A49">
        <w:rPr>
          <w:rFonts w:eastAsia="Times New Roman"/>
          <w:b/>
          <w:bCs/>
        </w:rPr>
        <w:t>Observation</w:t>
      </w:r>
      <w:r w:rsidR="00114203">
        <w:rPr>
          <w:rFonts w:eastAsia="Times New Roman"/>
          <w:b/>
          <w:bCs/>
        </w:rPr>
        <w:t>/Work Site Visit</w:t>
      </w:r>
      <w:r w:rsidRPr="00C85A49">
        <w:rPr>
          <w:rFonts w:eastAsia="Times New Roman"/>
          <w:b/>
          <w:bCs/>
        </w:rPr>
        <w:t>: </w:t>
      </w:r>
      <w:r w:rsidRPr="00C85A49">
        <w:rPr>
          <w:rFonts w:eastAsia="Times New Roman"/>
        </w:rPr>
        <w:t>A data collection process conducted by a certified observer, in person or through video, for the purpose of evaluation, including notes, professional judgments, and examination of artifacts made during one (1) or more classroom or worksite visits of any duration.</w:t>
      </w:r>
    </w:p>
    <w:p w14:paraId="0A948908" w14:textId="635A5235" w:rsidR="00191C40" w:rsidRPr="0097045A" w:rsidRDefault="00191C40" w:rsidP="00EF469C">
      <w:pPr>
        <w:pStyle w:val="ListParagraph"/>
        <w:numPr>
          <w:ilvl w:val="0"/>
          <w:numId w:val="92"/>
        </w:numPr>
        <w:shd w:val="clear" w:color="auto" w:fill="FFFFFF"/>
        <w:rPr>
          <w:rFonts w:eastAsia="Times New Roman"/>
        </w:rPr>
      </w:pPr>
      <w:r w:rsidRPr="0097045A">
        <w:rPr>
          <w:rFonts w:eastAsia="Times New Roman"/>
          <w:b/>
          <w:bCs/>
        </w:rPr>
        <w:t>Observer Calibration Training:</w:t>
      </w:r>
      <w:r w:rsidRPr="0097045A">
        <w:rPr>
          <w:rFonts w:eastAsia="Times New Roman"/>
        </w:rPr>
        <w:t xml:space="preserve"> A process of ensuring that certified school personnel who serve as observers of evaluates have demonstrated proficiency in rating teachers and other professionals for the purposes of evaluation and feedback.</w:t>
      </w:r>
    </w:p>
    <w:p w14:paraId="1A7FD55D" w14:textId="711BA1F6" w:rsidR="00191C40" w:rsidRPr="0097045A" w:rsidRDefault="00191C40" w:rsidP="00EF469C">
      <w:pPr>
        <w:pStyle w:val="ListParagraph"/>
        <w:numPr>
          <w:ilvl w:val="0"/>
          <w:numId w:val="92"/>
        </w:numPr>
        <w:shd w:val="clear" w:color="auto" w:fill="FFFFFF"/>
        <w:rPr>
          <w:rFonts w:eastAsia="Times New Roman"/>
        </w:rPr>
      </w:pPr>
      <w:r w:rsidRPr="0097045A">
        <w:rPr>
          <w:rFonts w:eastAsia="Times New Roman"/>
          <w:b/>
          <w:bCs/>
        </w:rPr>
        <w:lastRenderedPageBreak/>
        <w:t>Observer Initial Evaluation Training and Testing:</w:t>
      </w:r>
      <w:r w:rsidRPr="0097045A">
        <w:rPr>
          <w:rFonts w:eastAsia="Times New Roman"/>
        </w:rPr>
        <w:t xml:space="preserve"> A required KDE approved training for new evaluators to ensure that certified school personnel who serve as observers of evaluates have demonstrated proficiency in rating teachers and other professionals for the purposes of evaluation and feedback.</w:t>
      </w:r>
    </w:p>
    <w:p w14:paraId="3CF78E6C" w14:textId="77777777" w:rsidR="00120141" w:rsidRPr="00C85A49" w:rsidRDefault="00120141" w:rsidP="00EF469C">
      <w:pPr>
        <w:pStyle w:val="ListParagraph"/>
        <w:numPr>
          <w:ilvl w:val="0"/>
          <w:numId w:val="92"/>
        </w:numPr>
        <w:shd w:val="clear" w:color="auto" w:fill="FFFFFF"/>
        <w:rPr>
          <w:rFonts w:eastAsia="Times New Roman"/>
        </w:rPr>
      </w:pPr>
      <w:r w:rsidRPr="00C85A49">
        <w:rPr>
          <w:rFonts w:eastAsia="Times New Roman"/>
          <w:b/>
          <w:bCs/>
          <w:shd w:val="clear" w:color="auto" w:fill="FFFFFF"/>
        </w:rPr>
        <w:t>Other Professionals: </w:t>
      </w:r>
      <w:r w:rsidRPr="00C85A49">
        <w:rPr>
          <w:rFonts w:eastAsia="Times New Roman"/>
          <w:shd w:val="clear" w:color="auto" w:fill="FFFFFF"/>
        </w:rPr>
        <w:t>Certified school personnel, except for teachers, administrators, assistant principals, or principals for which certification is required by EPSB pursuant to Title 16 KAR.</w:t>
      </w:r>
    </w:p>
    <w:p w14:paraId="001FA8BE" w14:textId="77777777" w:rsidR="00120141" w:rsidRPr="00C85A49" w:rsidRDefault="00120141" w:rsidP="00EF469C">
      <w:pPr>
        <w:pStyle w:val="ListParagraph"/>
        <w:numPr>
          <w:ilvl w:val="0"/>
          <w:numId w:val="92"/>
        </w:numPr>
        <w:shd w:val="clear" w:color="auto" w:fill="FFFFFF"/>
        <w:rPr>
          <w:rFonts w:eastAsia="Times New Roman"/>
        </w:rPr>
      </w:pPr>
      <w:r w:rsidRPr="00C85A49">
        <w:rPr>
          <w:rFonts w:eastAsia="Times New Roman"/>
          <w:b/>
          <w:bCs/>
          <w:shd w:val="clear" w:color="auto" w:fill="FFFFFF"/>
        </w:rPr>
        <w:t>Peer observation:  </w:t>
      </w:r>
      <w:r w:rsidRPr="00C85A49">
        <w:rPr>
          <w:rFonts w:eastAsia="Times New Roman"/>
          <w:shd w:val="clear" w:color="auto" w:fill="FFFFFF"/>
        </w:rPr>
        <w:t>The observation and documentation by certified school personnel below the level of principal or assistant principal and trained to perform such observations.</w:t>
      </w:r>
    </w:p>
    <w:p w14:paraId="59993CE4" w14:textId="77777777" w:rsidR="00120141" w:rsidRPr="00C85A49" w:rsidRDefault="00120141" w:rsidP="00EF469C">
      <w:pPr>
        <w:pStyle w:val="ListParagraph"/>
        <w:numPr>
          <w:ilvl w:val="0"/>
          <w:numId w:val="92"/>
        </w:numPr>
        <w:shd w:val="clear" w:color="auto" w:fill="FFFFFF"/>
        <w:spacing w:after="0"/>
        <w:rPr>
          <w:rFonts w:eastAsia="Times New Roman"/>
        </w:rPr>
      </w:pPr>
      <w:r w:rsidRPr="00C85A49">
        <w:rPr>
          <w:rFonts w:eastAsia="Times New Roman"/>
          <w:b/>
          <w:bCs/>
        </w:rPr>
        <w:t>Performance Criteria: </w:t>
      </w:r>
      <w:r w:rsidRPr="00C85A49">
        <w:rPr>
          <w:rFonts w:eastAsia="Times New Roman"/>
        </w:rPr>
        <w:t>The areas, skills, or outcomes on which certified school personnel are </w:t>
      </w:r>
      <w:r w:rsidRPr="00C85A49">
        <w:rPr>
          <w:rFonts w:eastAsia="Times New Roman"/>
          <w:shd w:val="clear" w:color="auto" w:fill="FFFFFF"/>
        </w:rPr>
        <w:t>evaluated as described in KRS 156.557 (4).</w:t>
      </w:r>
    </w:p>
    <w:p w14:paraId="66C1D5B0" w14:textId="77777777" w:rsidR="00120141" w:rsidRPr="00C85A49" w:rsidRDefault="00120141" w:rsidP="00EF469C">
      <w:pPr>
        <w:pStyle w:val="ListParagraph"/>
        <w:numPr>
          <w:ilvl w:val="0"/>
          <w:numId w:val="92"/>
        </w:numPr>
        <w:shd w:val="clear" w:color="auto" w:fill="FFFFFF"/>
        <w:spacing w:after="0"/>
        <w:rPr>
          <w:rFonts w:eastAsia="Times New Roman"/>
        </w:rPr>
      </w:pPr>
      <w:r w:rsidRPr="00C85A49">
        <w:rPr>
          <w:rFonts w:eastAsia="Times New Roman"/>
          <w:b/>
          <w:bCs/>
        </w:rPr>
        <w:t>Performance Measure: </w:t>
      </w:r>
      <w:r w:rsidRPr="00C85A49">
        <w:rPr>
          <w:rFonts w:eastAsia="Times New Roman"/>
        </w:rPr>
        <w:t>One (1) of four (4) measures defined in the Kentucky Framework for Personnel Evaluation. Measures include planning, environment, instruction, and professionalism.</w:t>
      </w:r>
    </w:p>
    <w:p w14:paraId="003A3FFC" w14:textId="21F49B13" w:rsidR="00120141" w:rsidRPr="00191C40" w:rsidRDefault="00120141" w:rsidP="00EF469C">
      <w:pPr>
        <w:pStyle w:val="ListParagraph"/>
        <w:numPr>
          <w:ilvl w:val="0"/>
          <w:numId w:val="92"/>
        </w:numPr>
        <w:shd w:val="clear" w:color="auto" w:fill="FFFFFF"/>
        <w:spacing w:after="0"/>
        <w:rPr>
          <w:rFonts w:eastAsia="Times New Roman"/>
        </w:rPr>
      </w:pPr>
      <w:r w:rsidRPr="00C85A49">
        <w:rPr>
          <w:rFonts w:eastAsia="Times New Roman"/>
          <w:b/>
          <w:bCs/>
        </w:rPr>
        <w:t>Performance Rating:</w:t>
      </w:r>
      <w:r w:rsidRPr="00C85A49">
        <w:rPr>
          <w:rFonts w:eastAsia="Times New Roman"/>
        </w:rPr>
        <w:t> The rating for each performance measure for a </w:t>
      </w:r>
      <w:r w:rsidRPr="00C85A49">
        <w:rPr>
          <w:rFonts w:eastAsia="Times New Roman"/>
          <w:shd w:val="clear" w:color="auto" w:fill="FFFFFF"/>
        </w:rPr>
        <w:t xml:space="preserve">teacher, other professional, principal, or assistant principal as determined by the local district certified plan.  </w:t>
      </w:r>
      <w:r w:rsidRPr="00830054">
        <w:rPr>
          <w:rFonts w:eastAsia="Times New Roman"/>
          <w:b/>
          <w:shd w:val="clear" w:color="auto" w:fill="FFFFFF"/>
        </w:rPr>
        <w:t>Ratings include exemplary, accomplished, developing, and ineffective</w:t>
      </w:r>
      <w:r w:rsidRPr="00C85A49">
        <w:rPr>
          <w:rFonts w:eastAsia="Times New Roman"/>
          <w:shd w:val="clear" w:color="auto" w:fill="FFFFFF"/>
        </w:rPr>
        <w:t>. </w:t>
      </w:r>
    </w:p>
    <w:p w14:paraId="1A142435" w14:textId="69F31501" w:rsidR="00120141" w:rsidRDefault="00120141" w:rsidP="00EF469C">
      <w:pPr>
        <w:pStyle w:val="ListParagraph"/>
        <w:numPr>
          <w:ilvl w:val="0"/>
          <w:numId w:val="92"/>
        </w:numPr>
        <w:shd w:val="clear" w:color="auto" w:fill="FFFFFF"/>
        <w:spacing w:after="0"/>
        <w:rPr>
          <w:rFonts w:eastAsia="Times New Roman"/>
        </w:rPr>
      </w:pPr>
      <w:r w:rsidRPr="00C85A49">
        <w:rPr>
          <w:rFonts w:eastAsia="Times New Roman"/>
          <w:b/>
          <w:bCs/>
        </w:rPr>
        <w:t>Principal: </w:t>
      </w:r>
      <w:r w:rsidRPr="00C85A49">
        <w:rPr>
          <w:rFonts w:eastAsia="Times New Roman"/>
        </w:rPr>
        <w:t>A certified school personnel who devotes the majority of employed time in the role of principal, for which administrative certification is required by the Education Professional Standards Board pursuant to Title 16 KAR.</w:t>
      </w:r>
    </w:p>
    <w:p w14:paraId="76C5B069" w14:textId="38D98F46" w:rsidR="00830054" w:rsidRPr="0097045A" w:rsidRDefault="00830054" w:rsidP="00EF469C">
      <w:pPr>
        <w:pStyle w:val="Default"/>
        <w:numPr>
          <w:ilvl w:val="0"/>
          <w:numId w:val="92"/>
        </w:numPr>
        <w:rPr>
          <w:sz w:val="23"/>
          <w:szCs w:val="23"/>
        </w:rPr>
      </w:pPr>
      <w:r w:rsidRPr="0097045A">
        <w:rPr>
          <w:b/>
          <w:bCs/>
          <w:sz w:val="23"/>
          <w:szCs w:val="23"/>
        </w:rPr>
        <w:t xml:space="preserve">Professional Growth Plan: </w:t>
      </w:r>
      <w:r w:rsidRPr="0097045A">
        <w:rPr>
          <w:sz w:val="23"/>
          <w:szCs w:val="23"/>
        </w:rPr>
        <w:t xml:space="preserve">An individualized plan for certified personnel that is focused on improving professional practice and leadership skills, aligned with performance standards and the specific goals and objectives of the school improvement plan or the district improvement plan, built using a variety of sources and types of data that reflect student needs and strengths, evaluatee data, and school and district data, produced in consultation with the evaluator and includes: (a) Goals for enrichment and development that are established by the evaluatee in consultation with the evaluator; (b) Objectives or targets aligned to the goals; (c) An action plan for achieving the objectives or targets and a plan for monitoring progress; (d) A method for evaluating success; and (e) The identification, prioritization, and coordination of presently available school and district resources to accomplish the goals. </w:t>
      </w:r>
    </w:p>
    <w:p w14:paraId="691E149F" w14:textId="77777777" w:rsidR="00830054" w:rsidRPr="0097045A" w:rsidRDefault="00830054" w:rsidP="00EF469C">
      <w:pPr>
        <w:pStyle w:val="Default"/>
        <w:numPr>
          <w:ilvl w:val="0"/>
          <w:numId w:val="92"/>
        </w:numPr>
      </w:pPr>
      <w:r w:rsidRPr="0097045A">
        <w:rPr>
          <w:b/>
          <w:bCs/>
          <w:sz w:val="23"/>
          <w:szCs w:val="23"/>
        </w:rPr>
        <w:t xml:space="preserve">Self-Reflection: </w:t>
      </w:r>
      <w:r w:rsidRPr="0097045A">
        <w:rPr>
          <w:sz w:val="23"/>
          <w:szCs w:val="23"/>
        </w:rPr>
        <w:t xml:space="preserve">The process by which certified personnel assesses the effectiveness and adequacy of their knowledge and performance for the purpose of identifying areas for professional learning and growth. </w:t>
      </w:r>
    </w:p>
    <w:p w14:paraId="11BDC685" w14:textId="77777777" w:rsidR="00120141" w:rsidRPr="00830054" w:rsidRDefault="00120141" w:rsidP="00EF469C">
      <w:pPr>
        <w:pStyle w:val="ListParagraph"/>
        <w:numPr>
          <w:ilvl w:val="0"/>
          <w:numId w:val="92"/>
        </w:numPr>
        <w:shd w:val="clear" w:color="auto" w:fill="FFFFFF"/>
        <w:spacing w:after="0"/>
        <w:rPr>
          <w:rFonts w:eastAsia="Times New Roman"/>
        </w:rPr>
      </w:pPr>
      <w:r w:rsidRPr="00830054">
        <w:rPr>
          <w:rFonts w:eastAsia="Times New Roman"/>
          <w:b/>
          <w:bCs/>
        </w:rPr>
        <w:t>Summative Evaluation: </w:t>
      </w:r>
      <w:r w:rsidRPr="00830054">
        <w:rPr>
          <w:rFonts w:eastAsia="Times New Roman"/>
        </w:rPr>
        <w:t>Is defined by KRS 156.557(1)(d).</w:t>
      </w:r>
    </w:p>
    <w:p w14:paraId="387597CF" w14:textId="77777777" w:rsidR="00120141" w:rsidRPr="00C85A49" w:rsidRDefault="00120141" w:rsidP="00EF469C">
      <w:pPr>
        <w:pStyle w:val="ListParagraph"/>
        <w:numPr>
          <w:ilvl w:val="0"/>
          <w:numId w:val="92"/>
        </w:numPr>
        <w:shd w:val="clear" w:color="auto" w:fill="FFFFFF"/>
        <w:spacing w:after="0"/>
        <w:rPr>
          <w:rFonts w:eastAsia="Times New Roman"/>
        </w:rPr>
      </w:pPr>
      <w:r w:rsidRPr="00C85A49">
        <w:rPr>
          <w:rFonts w:eastAsia="Times New Roman"/>
          <w:b/>
          <w:bCs/>
        </w:rPr>
        <w:t>Summative Rating:</w:t>
      </w:r>
      <w:r w:rsidRPr="00C85A49">
        <w:rPr>
          <w:rFonts w:eastAsia="Times New Roman"/>
        </w:rPr>
        <w:t>  The overall rating for certified school personnel below the level of superintendent as determined by the district certified evaluation plan aligned to the Kentucky Framework for Personnel Evaluation.</w:t>
      </w:r>
    </w:p>
    <w:p w14:paraId="0D0CE557" w14:textId="5D8AB295" w:rsidR="00830054" w:rsidRDefault="00120141" w:rsidP="00EF469C">
      <w:pPr>
        <w:pStyle w:val="Default"/>
        <w:numPr>
          <w:ilvl w:val="0"/>
          <w:numId w:val="92"/>
        </w:numPr>
      </w:pPr>
      <w:r w:rsidRPr="00830054">
        <w:rPr>
          <w:rFonts w:eastAsia="Times New Roman"/>
          <w:b/>
          <w:bCs/>
        </w:rPr>
        <w:t>Teacher: </w:t>
      </w:r>
      <w:r w:rsidRPr="00830054">
        <w:rPr>
          <w:rFonts w:eastAsia="Times New Roman"/>
        </w:rPr>
        <w:t>A certified school personnel who has been assigned the lead responsibility for student learning in a classroom, grade level, subject, or course and holds a teaching certificate under 16 KAR 2:010 or 16 KAR 2:020.</w:t>
      </w:r>
      <w:r w:rsidR="00830054" w:rsidRPr="00830054">
        <w:t xml:space="preserve"> </w:t>
      </w:r>
    </w:p>
    <w:p w14:paraId="42C702FD" w14:textId="5516B558" w:rsidR="00830054" w:rsidRPr="0097045A" w:rsidRDefault="00830054" w:rsidP="00EF469C">
      <w:pPr>
        <w:pStyle w:val="Default"/>
        <w:numPr>
          <w:ilvl w:val="0"/>
          <w:numId w:val="92"/>
        </w:numPr>
        <w:rPr>
          <w:sz w:val="23"/>
          <w:szCs w:val="23"/>
        </w:rPr>
      </w:pPr>
      <w:r w:rsidRPr="0097045A">
        <w:rPr>
          <w:b/>
          <w:bCs/>
          <w:sz w:val="23"/>
          <w:szCs w:val="23"/>
        </w:rPr>
        <w:t xml:space="preserve">Working Days: </w:t>
      </w:r>
      <w:r w:rsidRPr="0097045A">
        <w:rPr>
          <w:sz w:val="23"/>
          <w:szCs w:val="23"/>
        </w:rPr>
        <w:t xml:space="preserve">A day in the established employee work calendar. Students may or may not be present. </w:t>
      </w:r>
    </w:p>
    <w:p w14:paraId="1130D88E" w14:textId="77777777" w:rsidR="00830054" w:rsidRPr="00830054" w:rsidRDefault="00830054" w:rsidP="00830054">
      <w:pPr>
        <w:pStyle w:val="ListParagraph"/>
        <w:shd w:val="clear" w:color="auto" w:fill="FFFFFF"/>
        <w:spacing w:after="0"/>
        <w:rPr>
          <w:rFonts w:eastAsia="Times New Roman"/>
        </w:rPr>
      </w:pPr>
    </w:p>
    <w:p w14:paraId="32062843" w14:textId="005C0D6B" w:rsidR="00120141" w:rsidRPr="00C85A49" w:rsidRDefault="006D52EB" w:rsidP="00120141">
      <w:pPr>
        <w:shd w:val="clear" w:color="auto" w:fill="FFFFFF"/>
        <w:ind w:firstLine="45"/>
        <w:rPr>
          <w:rFonts w:eastAsia="Times New Roman"/>
        </w:rPr>
      </w:pPr>
      <w:r w:rsidRPr="005A070A">
        <w:rPr>
          <w:rFonts w:eastAsia="Times New Roman" w:cs="Times New Roman"/>
          <w:b/>
        </w:rPr>
        <w:t>For Additional Definitions and Roles, please see 704</w:t>
      </w:r>
      <w:r>
        <w:rPr>
          <w:rFonts w:eastAsia="Times New Roman" w:cs="Times New Roman"/>
          <w:b/>
        </w:rPr>
        <w:t xml:space="preserve"> </w:t>
      </w:r>
      <w:r w:rsidRPr="005A070A">
        <w:rPr>
          <w:rFonts w:eastAsia="Times New Roman" w:cs="Times New Roman"/>
          <w:b/>
        </w:rPr>
        <w:t>KAR 3:370 Professional Growth and Effectiveness System</w:t>
      </w:r>
    </w:p>
    <w:p w14:paraId="4378E38C" w14:textId="77777777" w:rsidR="00D135E1" w:rsidRDefault="00D135E1">
      <w:pPr>
        <w:spacing w:after="0"/>
        <w:jc w:val="center"/>
        <w:rPr>
          <w:b/>
          <w:sz w:val="28"/>
          <w:szCs w:val="28"/>
          <w:u w:val="single"/>
        </w:rPr>
      </w:pPr>
    </w:p>
    <w:p w14:paraId="6EB86ECA" w14:textId="77777777" w:rsidR="00D135E1" w:rsidRDefault="00D135E1" w:rsidP="00D135E1">
      <w:pPr>
        <w:pStyle w:val="Default"/>
        <w:rPr>
          <w:sz w:val="23"/>
          <w:szCs w:val="23"/>
        </w:rPr>
      </w:pPr>
      <w:r>
        <w:rPr>
          <w:sz w:val="23"/>
          <w:szCs w:val="23"/>
        </w:rPr>
        <w:lastRenderedPageBreak/>
        <w:t xml:space="preserve">The Kentucky Framework for Teaching and the Specialist Frameworks for Other Professionals are designed to support student achievement and professional practice through the domains of: </w:t>
      </w:r>
    </w:p>
    <w:p w14:paraId="347F397D" w14:textId="77777777" w:rsidR="00D135E1" w:rsidRDefault="00D135E1" w:rsidP="00D135E1">
      <w:pPr>
        <w:pStyle w:val="Default"/>
        <w:rPr>
          <w:sz w:val="23"/>
          <w:szCs w:val="23"/>
        </w:rPr>
      </w:pPr>
      <w:r>
        <w:rPr>
          <w:b/>
          <w:bCs/>
          <w:sz w:val="23"/>
          <w:szCs w:val="23"/>
        </w:rPr>
        <w:t xml:space="preserve">Performance Measures: Framework for Teaching/Specialist Frameworks for Other Professionals </w:t>
      </w:r>
    </w:p>
    <w:p w14:paraId="0FCD3EDD" w14:textId="77777777" w:rsidR="00D135E1" w:rsidRDefault="00D135E1" w:rsidP="00D135E1">
      <w:pPr>
        <w:pStyle w:val="Default"/>
        <w:rPr>
          <w:sz w:val="23"/>
          <w:szCs w:val="23"/>
        </w:rPr>
      </w:pPr>
      <w:r>
        <w:rPr>
          <w:sz w:val="23"/>
          <w:szCs w:val="23"/>
        </w:rPr>
        <w:t xml:space="preserve">Planning </w:t>
      </w:r>
    </w:p>
    <w:p w14:paraId="4FF15E94" w14:textId="77777777" w:rsidR="00D135E1" w:rsidRDefault="00D135E1" w:rsidP="00D135E1">
      <w:pPr>
        <w:pStyle w:val="Default"/>
        <w:rPr>
          <w:sz w:val="23"/>
          <w:szCs w:val="23"/>
        </w:rPr>
      </w:pPr>
      <w:r>
        <w:rPr>
          <w:sz w:val="23"/>
          <w:szCs w:val="23"/>
        </w:rPr>
        <w:t xml:space="preserve">Environment </w:t>
      </w:r>
    </w:p>
    <w:p w14:paraId="79C639BD" w14:textId="77777777" w:rsidR="00D135E1" w:rsidRDefault="00D135E1" w:rsidP="00D135E1">
      <w:pPr>
        <w:pStyle w:val="Default"/>
        <w:rPr>
          <w:sz w:val="23"/>
          <w:szCs w:val="23"/>
        </w:rPr>
      </w:pPr>
      <w:r>
        <w:rPr>
          <w:sz w:val="23"/>
          <w:szCs w:val="23"/>
        </w:rPr>
        <w:t xml:space="preserve">Instruction </w:t>
      </w:r>
    </w:p>
    <w:p w14:paraId="44A21008" w14:textId="77777777" w:rsidR="00D135E1" w:rsidRDefault="00D135E1" w:rsidP="00D135E1">
      <w:pPr>
        <w:pStyle w:val="Default"/>
        <w:rPr>
          <w:sz w:val="23"/>
          <w:szCs w:val="23"/>
        </w:rPr>
      </w:pPr>
      <w:r>
        <w:rPr>
          <w:sz w:val="23"/>
          <w:szCs w:val="23"/>
        </w:rPr>
        <w:t xml:space="preserve">Professionalism </w:t>
      </w:r>
    </w:p>
    <w:p w14:paraId="1A4D220D" w14:textId="77777777" w:rsidR="00D135E1" w:rsidRDefault="00D135E1" w:rsidP="00D135E1">
      <w:pPr>
        <w:pStyle w:val="Default"/>
        <w:rPr>
          <w:sz w:val="23"/>
          <w:szCs w:val="23"/>
        </w:rPr>
      </w:pPr>
    </w:p>
    <w:p w14:paraId="184DCCDD" w14:textId="77777777" w:rsidR="00D135E1" w:rsidRDefault="00D135E1" w:rsidP="00D135E1">
      <w:pPr>
        <w:pStyle w:val="Default"/>
        <w:rPr>
          <w:sz w:val="23"/>
          <w:szCs w:val="23"/>
        </w:rPr>
      </w:pPr>
      <w:r>
        <w:rPr>
          <w:sz w:val="23"/>
          <w:szCs w:val="23"/>
        </w:rPr>
        <w:t xml:space="preserve">When certified staff fall under multiple frameworks, the evaluator will determine evaluatee’s framework within the first 30 days of employment. Best practice for determining the evaluatee’s framework would include discussion with the evaluatee. </w:t>
      </w:r>
    </w:p>
    <w:p w14:paraId="1C2019C0" w14:textId="77777777" w:rsidR="00D135E1" w:rsidRDefault="00D135E1" w:rsidP="00D135E1">
      <w:pPr>
        <w:pStyle w:val="Default"/>
        <w:rPr>
          <w:sz w:val="23"/>
          <w:szCs w:val="23"/>
        </w:rPr>
      </w:pPr>
    </w:p>
    <w:p w14:paraId="7BB8F879" w14:textId="0C45A609" w:rsidR="00D135E1" w:rsidRDefault="00D135E1" w:rsidP="00D135E1">
      <w:pPr>
        <w:pStyle w:val="Default"/>
        <w:rPr>
          <w:sz w:val="23"/>
          <w:szCs w:val="23"/>
        </w:rPr>
      </w:pPr>
      <w:r>
        <w:rPr>
          <w:sz w:val="23"/>
          <w:szCs w:val="23"/>
        </w:rPr>
        <w:t xml:space="preserve">The frameworks also include themes such as equity, cultural competence, high expectations, </w:t>
      </w:r>
      <w:r w:rsidR="0097045A">
        <w:rPr>
          <w:sz w:val="23"/>
          <w:szCs w:val="23"/>
        </w:rPr>
        <w:t>and developmental</w:t>
      </w:r>
      <w:r>
        <w:rPr>
          <w:sz w:val="23"/>
          <w:szCs w:val="23"/>
        </w:rPr>
        <w:t xml:space="preserve"> appropriateness, accommodation for individual needs, effective technology integration, and student assumption of responsibility. It provides structure for feedback and continuous improvement through individual goals that target professional growth, thus supporting overall school improvement. Evidence documenting professional practice will be situated within one or more of the four domains of the framework. Performance will be rated for each component according to four performance levels: Ineffective, Developing, Accomplished, and Exemplary. The summative rating will be a holistic representation of performance, combining data from multiple sources of evidence across each domain. </w:t>
      </w:r>
    </w:p>
    <w:p w14:paraId="1688AA1A" w14:textId="77777777" w:rsidR="00D135E1" w:rsidRDefault="00D135E1" w:rsidP="00D135E1">
      <w:pPr>
        <w:pStyle w:val="Default"/>
        <w:rPr>
          <w:sz w:val="23"/>
          <w:szCs w:val="23"/>
        </w:rPr>
      </w:pPr>
    </w:p>
    <w:p w14:paraId="55A4E9BD" w14:textId="77777777" w:rsidR="00D135E1" w:rsidRDefault="00D135E1" w:rsidP="00D135E1">
      <w:pPr>
        <w:pStyle w:val="Default"/>
        <w:rPr>
          <w:sz w:val="23"/>
          <w:szCs w:val="23"/>
        </w:rPr>
      </w:pPr>
      <w:r>
        <w:rPr>
          <w:sz w:val="23"/>
          <w:szCs w:val="23"/>
        </w:rPr>
        <w:t xml:space="preserve">The use of professional judgment based on multiple sources of evidence promotes a more holistic and comprehensive analysis of practice, rather than over-reliance on one individual data point or rote calculation of practice based on predetermined formulas. Evaluators will also take into account how educators respond to or apply additional supports and resources designed to promote student learning, as well as their own professional growth and development. Evaluators must use the following categories of evidence in determining overall ratings: </w:t>
      </w:r>
    </w:p>
    <w:p w14:paraId="6D02B750" w14:textId="77777777" w:rsidR="00D135E1" w:rsidRDefault="00D135E1" w:rsidP="00D135E1">
      <w:pPr>
        <w:pStyle w:val="Default"/>
        <w:rPr>
          <w:sz w:val="23"/>
          <w:szCs w:val="23"/>
        </w:rPr>
      </w:pPr>
    </w:p>
    <w:p w14:paraId="4E62586B" w14:textId="32A7DE2A" w:rsidR="00D135E1" w:rsidRDefault="00D135E1" w:rsidP="00D135E1">
      <w:pPr>
        <w:pStyle w:val="Default"/>
        <w:rPr>
          <w:sz w:val="23"/>
          <w:szCs w:val="23"/>
        </w:rPr>
      </w:pPr>
      <w:r>
        <w:rPr>
          <w:b/>
          <w:bCs/>
          <w:sz w:val="23"/>
          <w:szCs w:val="23"/>
        </w:rPr>
        <w:t xml:space="preserve">REQUIRED Sources of Evidence </w:t>
      </w:r>
    </w:p>
    <w:p w14:paraId="2DE6E547" w14:textId="77777777" w:rsidR="00D135E1" w:rsidRDefault="00D135E1" w:rsidP="00D135E1">
      <w:pPr>
        <w:pStyle w:val="Default"/>
        <w:spacing w:after="25"/>
        <w:rPr>
          <w:sz w:val="23"/>
          <w:szCs w:val="23"/>
        </w:rPr>
      </w:pPr>
      <w:r>
        <w:rPr>
          <w:sz w:val="23"/>
          <w:szCs w:val="23"/>
        </w:rPr>
        <w:t xml:space="preserve">- Self-Reflection </w:t>
      </w:r>
    </w:p>
    <w:p w14:paraId="0DF6AE8F" w14:textId="77777777" w:rsidR="00D135E1" w:rsidRDefault="00D135E1" w:rsidP="00D135E1">
      <w:pPr>
        <w:pStyle w:val="Default"/>
        <w:spacing w:after="25"/>
        <w:rPr>
          <w:sz w:val="23"/>
          <w:szCs w:val="23"/>
        </w:rPr>
      </w:pPr>
      <w:r>
        <w:rPr>
          <w:sz w:val="23"/>
          <w:szCs w:val="23"/>
        </w:rPr>
        <w:t xml:space="preserve">- Professional Growth Plan </w:t>
      </w:r>
    </w:p>
    <w:p w14:paraId="4B936EA7" w14:textId="77777777" w:rsidR="00D135E1" w:rsidRDefault="00D135E1" w:rsidP="00D135E1">
      <w:pPr>
        <w:pStyle w:val="Default"/>
        <w:rPr>
          <w:sz w:val="23"/>
          <w:szCs w:val="23"/>
        </w:rPr>
      </w:pPr>
      <w:r>
        <w:rPr>
          <w:sz w:val="23"/>
          <w:szCs w:val="23"/>
        </w:rPr>
        <w:t xml:space="preserve">- Observation(s)/worksite visit(s) </w:t>
      </w:r>
    </w:p>
    <w:p w14:paraId="7208DA2D" w14:textId="77777777" w:rsidR="00D135E1" w:rsidRDefault="00D135E1" w:rsidP="00D135E1">
      <w:pPr>
        <w:pStyle w:val="Default"/>
        <w:rPr>
          <w:sz w:val="23"/>
          <w:szCs w:val="23"/>
        </w:rPr>
      </w:pPr>
    </w:p>
    <w:p w14:paraId="58A6E48F" w14:textId="77777777" w:rsidR="00D135E1" w:rsidRDefault="00D135E1" w:rsidP="00D135E1">
      <w:pPr>
        <w:pStyle w:val="Default"/>
        <w:rPr>
          <w:sz w:val="23"/>
          <w:szCs w:val="23"/>
        </w:rPr>
      </w:pPr>
      <w:r>
        <w:rPr>
          <w:b/>
          <w:bCs/>
          <w:sz w:val="23"/>
          <w:szCs w:val="23"/>
        </w:rPr>
        <w:t xml:space="preserve">OPTIONAL Sources of Evidence (found on page 12 of this Certified Evaluation plan) </w:t>
      </w:r>
    </w:p>
    <w:p w14:paraId="3C295FCD" w14:textId="239639A3" w:rsidR="00D135E1" w:rsidRDefault="00D135E1" w:rsidP="00EF469C">
      <w:pPr>
        <w:pStyle w:val="Default"/>
        <w:numPr>
          <w:ilvl w:val="0"/>
          <w:numId w:val="106"/>
        </w:numPr>
        <w:spacing w:after="17"/>
        <w:rPr>
          <w:sz w:val="23"/>
          <w:szCs w:val="23"/>
        </w:rPr>
      </w:pPr>
      <w:r>
        <w:rPr>
          <w:sz w:val="23"/>
          <w:szCs w:val="23"/>
        </w:rPr>
        <w:t xml:space="preserve">Other Measures of Student Learning </w:t>
      </w:r>
    </w:p>
    <w:p w14:paraId="4A59D438" w14:textId="5931BC3C" w:rsidR="00D135E1" w:rsidRDefault="00D135E1" w:rsidP="00EF469C">
      <w:pPr>
        <w:pStyle w:val="Default"/>
        <w:numPr>
          <w:ilvl w:val="0"/>
          <w:numId w:val="105"/>
        </w:numPr>
        <w:spacing w:after="17"/>
        <w:rPr>
          <w:sz w:val="23"/>
          <w:szCs w:val="23"/>
        </w:rPr>
      </w:pPr>
      <w:r>
        <w:rPr>
          <w:sz w:val="23"/>
          <w:szCs w:val="23"/>
        </w:rPr>
        <w:t>Products of Practice</w:t>
      </w:r>
    </w:p>
    <w:p w14:paraId="55CDF4B6" w14:textId="640F1EFD" w:rsidR="00D135E1" w:rsidRPr="00D135E1" w:rsidRDefault="00D135E1" w:rsidP="00EF469C">
      <w:pPr>
        <w:pStyle w:val="Default"/>
        <w:numPr>
          <w:ilvl w:val="0"/>
          <w:numId w:val="105"/>
        </w:numPr>
        <w:spacing w:after="17"/>
        <w:rPr>
          <w:sz w:val="23"/>
          <w:szCs w:val="23"/>
        </w:rPr>
      </w:pPr>
      <w:r>
        <w:rPr>
          <w:sz w:val="23"/>
          <w:szCs w:val="23"/>
        </w:rPr>
        <w:t>Other Sources</w:t>
      </w:r>
    </w:p>
    <w:p w14:paraId="0FBE5478" w14:textId="77777777" w:rsidR="00D135E1" w:rsidRDefault="00D135E1">
      <w:pPr>
        <w:spacing w:after="0"/>
        <w:jc w:val="center"/>
        <w:rPr>
          <w:b/>
          <w:sz w:val="28"/>
          <w:szCs w:val="28"/>
          <w:u w:val="single"/>
        </w:rPr>
      </w:pPr>
    </w:p>
    <w:p w14:paraId="0BCBA3D1" w14:textId="77777777" w:rsidR="00D135E1" w:rsidRDefault="00D135E1">
      <w:pPr>
        <w:spacing w:after="0"/>
        <w:jc w:val="center"/>
        <w:rPr>
          <w:b/>
          <w:sz w:val="28"/>
          <w:szCs w:val="28"/>
          <w:u w:val="single"/>
        </w:rPr>
      </w:pPr>
    </w:p>
    <w:p w14:paraId="1E5836A2" w14:textId="77777777" w:rsidR="00D135E1" w:rsidRDefault="00D135E1">
      <w:pPr>
        <w:spacing w:after="0"/>
        <w:jc w:val="center"/>
        <w:rPr>
          <w:b/>
          <w:sz w:val="28"/>
          <w:szCs w:val="28"/>
          <w:u w:val="single"/>
        </w:rPr>
      </w:pPr>
    </w:p>
    <w:p w14:paraId="3934B70C" w14:textId="77777777" w:rsidR="00D135E1" w:rsidRDefault="00D135E1">
      <w:pPr>
        <w:spacing w:after="0"/>
        <w:jc w:val="center"/>
        <w:rPr>
          <w:b/>
          <w:sz w:val="28"/>
          <w:szCs w:val="28"/>
          <w:u w:val="single"/>
        </w:rPr>
      </w:pPr>
    </w:p>
    <w:p w14:paraId="365F2B2A" w14:textId="77777777" w:rsidR="00D135E1" w:rsidRDefault="00D135E1">
      <w:pPr>
        <w:spacing w:after="0"/>
        <w:jc w:val="center"/>
        <w:rPr>
          <w:b/>
          <w:sz w:val="28"/>
          <w:szCs w:val="28"/>
          <w:u w:val="single"/>
        </w:rPr>
      </w:pPr>
    </w:p>
    <w:p w14:paraId="7C07C1FF" w14:textId="77777777" w:rsidR="00D135E1" w:rsidRDefault="00D135E1">
      <w:pPr>
        <w:spacing w:after="0"/>
        <w:jc w:val="center"/>
        <w:rPr>
          <w:b/>
          <w:sz w:val="28"/>
          <w:szCs w:val="28"/>
          <w:u w:val="single"/>
        </w:rPr>
      </w:pPr>
    </w:p>
    <w:p w14:paraId="0D26BB90" w14:textId="77777777" w:rsidR="00D135E1" w:rsidRDefault="00D135E1" w:rsidP="00D135E1">
      <w:pPr>
        <w:keepNext/>
        <w:keepLines/>
        <w:spacing w:after="0"/>
        <w:jc w:val="center"/>
        <w:rPr>
          <w:b/>
          <w:smallCaps/>
          <w:sz w:val="28"/>
          <w:szCs w:val="28"/>
          <w:u w:val="single"/>
        </w:rPr>
      </w:pPr>
      <w:r>
        <w:rPr>
          <w:b/>
          <w:smallCaps/>
          <w:sz w:val="28"/>
          <w:szCs w:val="28"/>
          <w:u w:val="single"/>
        </w:rPr>
        <w:lastRenderedPageBreak/>
        <w:t>SOURCES OF EVIDENCE/FRAMEWORK FOR TEACHING ALIGNMENT</w:t>
      </w:r>
    </w:p>
    <w:p w14:paraId="21F62B2D" w14:textId="77777777" w:rsidR="00D135E1" w:rsidRDefault="00D135E1" w:rsidP="00D135E1">
      <w:pPr>
        <w:keepNext/>
        <w:keepLines/>
        <w:spacing w:after="0"/>
        <w:rPr>
          <w:smallCaps/>
        </w:rPr>
      </w:pPr>
    </w:p>
    <w:tbl>
      <w:tblPr>
        <w:tblpPr w:leftFromText="180" w:rightFromText="180" w:vertAnchor="text" w:horzAnchor="margin" w:tblpXSpec="center" w:tblpY="411"/>
        <w:tblW w:w="5578"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28"/>
        <w:gridCol w:w="1117"/>
        <w:gridCol w:w="274"/>
        <w:gridCol w:w="515"/>
        <w:gridCol w:w="397"/>
        <w:gridCol w:w="397"/>
        <w:gridCol w:w="398"/>
        <w:gridCol w:w="381"/>
        <w:gridCol w:w="371"/>
        <w:gridCol w:w="371"/>
        <w:gridCol w:w="366"/>
        <w:gridCol w:w="371"/>
        <w:gridCol w:w="375"/>
        <w:gridCol w:w="371"/>
        <w:gridCol w:w="371"/>
        <w:gridCol w:w="371"/>
        <w:gridCol w:w="371"/>
        <w:gridCol w:w="516"/>
        <w:gridCol w:w="373"/>
        <w:gridCol w:w="371"/>
        <w:gridCol w:w="377"/>
        <w:gridCol w:w="371"/>
        <w:gridCol w:w="371"/>
        <w:gridCol w:w="385"/>
      </w:tblGrid>
      <w:tr w:rsidR="00D135E1" w:rsidRPr="00C94ED5" w14:paraId="545BD16A" w14:textId="77777777" w:rsidTr="00CB35AC">
        <w:trPr>
          <w:trHeight w:val="515"/>
        </w:trPr>
        <w:tc>
          <w:tcPr>
            <w:tcW w:w="398" w:type="pct"/>
            <w:vMerge w:val="restart"/>
            <w:shd w:val="clear" w:color="auto" w:fill="auto"/>
            <w:textDirection w:val="btLr"/>
            <w:vAlign w:val="center"/>
          </w:tcPr>
          <w:p w14:paraId="7BE32919" w14:textId="77777777" w:rsidR="00D135E1" w:rsidRPr="00C94ED5" w:rsidRDefault="00D135E1" w:rsidP="00CB35AC">
            <w:pPr>
              <w:spacing w:after="0"/>
              <w:ind w:left="113" w:right="113"/>
              <w:jc w:val="center"/>
              <w:rPr>
                <w:b/>
                <w:sz w:val="20"/>
                <w:szCs w:val="20"/>
              </w:rPr>
            </w:pPr>
            <w:r w:rsidRPr="00C94ED5">
              <w:rPr>
                <w:b/>
                <w:sz w:val="20"/>
                <w:szCs w:val="20"/>
              </w:rPr>
              <w:t>FRAMEWORK for TEACHING (FfT)</w:t>
            </w:r>
          </w:p>
        </w:tc>
        <w:tc>
          <w:tcPr>
            <w:tcW w:w="537" w:type="pct"/>
            <w:shd w:val="clear" w:color="auto" w:fill="auto"/>
            <w:vAlign w:val="center"/>
          </w:tcPr>
          <w:p w14:paraId="54AC966C" w14:textId="77777777" w:rsidR="00D135E1" w:rsidRPr="00C94ED5" w:rsidRDefault="00D135E1" w:rsidP="00CB35AC">
            <w:pPr>
              <w:spacing w:after="0"/>
              <w:jc w:val="center"/>
              <w:rPr>
                <w:rFonts w:ascii="Cambria" w:hAnsi="Cambria"/>
                <w:b/>
                <w:sz w:val="20"/>
                <w:szCs w:val="20"/>
              </w:rPr>
            </w:pPr>
            <w:r w:rsidRPr="00C94ED5">
              <w:rPr>
                <w:rFonts w:ascii="Cambria" w:hAnsi="Cambria"/>
                <w:b/>
                <w:sz w:val="20"/>
                <w:szCs w:val="20"/>
              </w:rPr>
              <w:t>Domain</w:t>
            </w:r>
          </w:p>
        </w:tc>
        <w:tc>
          <w:tcPr>
            <w:tcW w:w="1136" w:type="pct"/>
            <w:gridSpan w:val="6"/>
            <w:shd w:val="clear" w:color="auto" w:fill="auto"/>
            <w:vAlign w:val="center"/>
          </w:tcPr>
          <w:p w14:paraId="7C138E43" w14:textId="77777777" w:rsidR="00D135E1" w:rsidRPr="00C94ED5" w:rsidRDefault="00D135E1" w:rsidP="00CB35AC">
            <w:pPr>
              <w:spacing w:after="0"/>
              <w:jc w:val="center"/>
              <w:rPr>
                <w:rFonts w:ascii="Cambria" w:hAnsi="Cambria"/>
                <w:b/>
                <w:sz w:val="20"/>
                <w:szCs w:val="20"/>
              </w:rPr>
            </w:pPr>
            <w:r w:rsidRPr="00C94ED5">
              <w:rPr>
                <w:rFonts w:ascii="Cambria" w:hAnsi="Cambria"/>
                <w:b/>
                <w:sz w:val="20"/>
                <w:szCs w:val="20"/>
              </w:rPr>
              <w:t xml:space="preserve">Planning </w:t>
            </w:r>
          </w:p>
        </w:tc>
        <w:tc>
          <w:tcPr>
            <w:tcW w:w="890" w:type="pct"/>
            <w:gridSpan w:val="5"/>
            <w:shd w:val="clear" w:color="auto" w:fill="auto"/>
            <w:vAlign w:val="center"/>
          </w:tcPr>
          <w:p w14:paraId="1545A929" w14:textId="77777777" w:rsidR="00D135E1" w:rsidRPr="00C94ED5" w:rsidRDefault="00D135E1" w:rsidP="00CB35AC">
            <w:pPr>
              <w:spacing w:after="0"/>
              <w:jc w:val="center"/>
              <w:rPr>
                <w:rFonts w:ascii="Cambria" w:hAnsi="Cambria"/>
                <w:b/>
                <w:sz w:val="20"/>
                <w:szCs w:val="20"/>
              </w:rPr>
            </w:pPr>
            <w:r>
              <w:rPr>
                <w:rFonts w:ascii="Cambria" w:hAnsi="Cambria"/>
                <w:b/>
                <w:sz w:val="20"/>
                <w:szCs w:val="20"/>
              </w:rPr>
              <w:t>Environment</w:t>
            </w:r>
          </w:p>
        </w:tc>
        <w:tc>
          <w:tcPr>
            <w:tcW w:w="960" w:type="pct"/>
            <w:gridSpan w:val="5"/>
            <w:shd w:val="clear" w:color="auto" w:fill="auto"/>
            <w:vAlign w:val="center"/>
          </w:tcPr>
          <w:p w14:paraId="2C775772" w14:textId="77777777" w:rsidR="00D135E1" w:rsidRPr="00C94ED5" w:rsidRDefault="00D135E1" w:rsidP="00CB35AC">
            <w:pPr>
              <w:spacing w:after="0"/>
              <w:jc w:val="center"/>
              <w:rPr>
                <w:rFonts w:ascii="Cambria" w:hAnsi="Cambria"/>
                <w:b/>
                <w:sz w:val="20"/>
                <w:szCs w:val="20"/>
              </w:rPr>
            </w:pPr>
            <w:r w:rsidRPr="00C94ED5">
              <w:rPr>
                <w:rFonts w:ascii="Cambria" w:hAnsi="Cambria"/>
                <w:b/>
                <w:sz w:val="20"/>
                <w:szCs w:val="20"/>
              </w:rPr>
              <w:t>Instruction</w:t>
            </w:r>
          </w:p>
        </w:tc>
        <w:tc>
          <w:tcPr>
            <w:tcW w:w="1081" w:type="pct"/>
            <w:gridSpan w:val="6"/>
            <w:shd w:val="clear" w:color="auto" w:fill="auto"/>
            <w:vAlign w:val="center"/>
          </w:tcPr>
          <w:p w14:paraId="79628A2D" w14:textId="77777777" w:rsidR="00D135E1" w:rsidRPr="00C94ED5" w:rsidRDefault="00D135E1" w:rsidP="00CB35AC">
            <w:pPr>
              <w:spacing w:after="0"/>
              <w:jc w:val="center"/>
              <w:rPr>
                <w:rFonts w:ascii="Cambria" w:hAnsi="Cambria"/>
                <w:b/>
                <w:sz w:val="20"/>
                <w:szCs w:val="20"/>
              </w:rPr>
            </w:pPr>
            <w:r>
              <w:rPr>
                <w:rFonts w:ascii="Cambria" w:hAnsi="Cambria"/>
                <w:b/>
                <w:sz w:val="20"/>
                <w:szCs w:val="20"/>
              </w:rPr>
              <w:t xml:space="preserve">Professionalism </w:t>
            </w:r>
          </w:p>
        </w:tc>
      </w:tr>
      <w:tr w:rsidR="00D135E1" w:rsidRPr="00C94ED5" w14:paraId="061C75C4" w14:textId="77777777" w:rsidTr="00CB35AC">
        <w:trPr>
          <w:cantSplit/>
          <w:trHeight w:val="4282"/>
        </w:trPr>
        <w:tc>
          <w:tcPr>
            <w:tcW w:w="398" w:type="pct"/>
            <w:vMerge/>
            <w:shd w:val="clear" w:color="auto" w:fill="auto"/>
          </w:tcPr>
          <w:p w14:paraId="617DAD17" w14:textId="77777777" w:rsidR="00D135E1" w:rsidRPr="00C94ED5" w:rsidRDefault="00D135E1" w:rsidP="00CB35AC">
            <w:pPr>
              <w:spacing w:after="0"/>
              <w:jc w:val="right"/>
              <w:rPr>
                <w:sz w:val="20"/>
                <w:szCs w:val="20"/>
              </w:rPr>
            </w:pPr>
          </w:p>
        </w:tc>
        <w:tc>
          <w:tcPr>
            <w:tcW w:w="537" w:type="pct"/>
            <w:tcBorders>
              <w:bottom w:val="single" w:sz="6" w:space="0" w:color="auto"/>
            </w:tcBorders>
            <w:shd w:val="clear" w:color="auto" w:fill="auto"/>
            <w:vAlign w:val="center"/>
          </w:tcPr>
          <w:p w14:paraId="2D66468A" w14:textId="77777777" w:rsidR="00D135E1" w:rsidRPr="00881F20" w:rsidRDefault="00D135E1" w:rsidP="00CB35AC">
            <w:pPr>
              <w:spacing w:after="0"/>
              <w:jc w:val="center"/>
              <w:rPr>
                <w:b/>
                <w:sz w:val="18"/>
                <w:szCs w:val="18"/>
              </w:rPr>
            </w:pPr>
            <w:r w:rsidRPr="00881F20">
              <w:rPr>
                <w:b/>
                <w:sz w:val="18"/>
                <w:szCs w:val="18"/>
              </w:rPr>
              <w:t>Component</w:t>
            </w:r>
          </w:p>
        </w:tc>
        <w:tc>
          <w:tcPr>
            <w:tcW w:w="132" w:type="pct"/>
            <w:tcBorders>
              <w:bottom w:val="double" w:sz="4" w:space="0" w:color="auto"/>
            </w:tcBorders>
            <w:shd w:val="clear" w:color="auto" w:fill="auto"/>
            <w:textDirection w:val="btLr"/>
            <w:vAlign w:val="center"/>
          </w:tcPr>
          <w:p w14:paraId="47ACE749" w14:textId="77777777" w:rsidR="00D135E1" w:rsidRPr="00C94ED5" w:rsidRDefault="00D135E1" w:rsidP="00CB35AC">
            <w:pPr>
              <w:spacing w:after="0"/>
              <w:ind w:left="113" w:right="113"/>
              <w:jc w:val="center"/>
              <w:rPr>
                <w:b/>
                <w:sz w:val="20"/>
                <w:szCs w:val="20"/>
              </w:rPr>
            </w:pPr>
            <w:r>
              <w:rPr>
                <w:b/>
                <w:sz w:val="20"/>
                <w:szCs w:val="20"/>
              </w:rPr>
              <w:t>1a -Knowledge of Content/P</w:t>
            </w:r>
            <w:r w:rsidRPr="00C94ED5">
              <w:rPr>
                <w:b/>
                <w:sz w:val="20"/>
                <w:szCs w:val="20"/>
              </w:rPr>
              <w:t>edagogy</w:t>
            </w:r>
          </w:p>
        </w:tc>
        <w:tc>
          <w:tcPr>
            <w:tcW w:w="248" w:type="pct"/>
            <w:tcBorders>
              <w:bottom w:val="double" w:sz="4" w:space="0" w:color="auto"/>
            </w:tcBorders>
            <w:shd w:val="clear" w:color="auto" w:fill="auto"/>
            <w:textDirection w:val="btLr"/>
            <w:vAlign w:val="center"/>
          </w:tcPr>
          <w:p w14:paraId="4F31BC7A" w14:textId="77777777" w:rsidR="00D135E1" w:rsidRPr="00C94ED5" w:rsidRDefault="00D135E1" w:rsidP="00CB35AC">
            <w:pPr>
              <w:spacing w:after="0"/>
              <w:ind w:left="113" w:right="113"/>
              <w:jc w:val="center"/>
              <w:rPr>
                <w:b/>
                <w:sz w:val="20"/>
                <w:szCs w:val="20"/>
              </w:rPr>
            </w:pPr>
            <w:r>
              <w:rPr>
                <w:b/>
                <w:sz w:val="20"/>
                <w:szCs w:val="20"/>
              </w:rPr>
              <w:t>1b-Demonstrate Knowledge of S</w:t>
            </w:r>
            <w:r w:rsidRPr="00C94ED5">
              <w:rPr>
                <w:b/>
                <w:sz w:val="20"/>
                <w:szCs w:val="20"/>
              </w:rPr>
              <w:t>tudents</w:t>
            </w:r>
          </w:p>
        </w:tc>
        <w:tc>
          <w:tcPr>
            <w:tcW w:w="191" w:type="pct"/>
            <w:tcBorders>
              <w:bottom w:val="double" w:sz="4" w:space="0" w:color="auto"/>
            </w:tcBorders>
            <w:shd w:val="clear" w:color="auto" w:fill="auto"/>
            <w:textDirection w:val="btLr"/>
            <w:vAlign w:val="center"/>
          </w:tcPr>
          <w:p w14:paraId="42186FCF" w14:textId="77777777" w:rsidR="00D135E1" w:rsidRPr="00C94ED5" w:rsidRDefault="00D135E1" w:rsidP="00CB35AC">
            <w:pPr>
              <w:spacing w:after="0"/>
              <w:ind w:left="113" w:right="113"/>
              <w:jc w:val="center"/>
              <w:rPr>
                <w:b/>
                <w:sz w:val="20"/>
                <w:szCs w:val="20"/>
              </w:rPr>
            </w:pPr>
            <w:r w:rsidRPr="00C94ED5">
              <w:rPr>
                <w:b/>
                <w:sz w:val="20"/>
                <w:szCs w:val="20"/>
              </w:rPr>
              <w:t>1c- Setting Instructional Outcomes</w:t>
            </w:r>
          </w:p>
        </w:tc>
        <w:tc>
          <w:tcPr>
            <w:tcW w:w="191" w:type="pct"/>
            <w:tcBorders>
              <w:bottom w:val="double" w:sz="4" w:space="0" w:color="auto"/>
            </w:tcBorders>
            <w:shd w:val="clear" w:color="auto" w:fill="auto"/>
            <w:textDirection w:val="btLr"/>
            <w:vAlign w:val="center"/>
          </w:tcPr>
          <w:p w14:paraId="3E8629B9" w14:textId="77777777" w:rsidR="00D135E1" w:rsidRPr="00C94ED5" w:rsidRDefault="00D135E1" w:rsidP="00CB35AC">
            <w:pPr>
              <w:spacing w:after="0"/>
              <w:ind w:left="113" w:right="113"/>
              <w:jc w:val="center"/>
              <w:rPr>
                <w:b/>
                <w:sz w:val="20"/>
                <w:szCs w:val="20"/>
              </w:rPr>
            </w:pPr>
            <w:r w:rsidRPr="00C94ED5">
              <w:rPr>
                <w:b/>
                <w:sz w:val="20"/>
                <w:szCs w:val="20"/>
              </w:rPr>
              <w:t>1d-</w:t>
            </w:r>
            <w:r>
              <w:rPr>
                <w:b/>
                <w:sz w:val="20"/>
                <w:szCs w:val="20"/>
              </w:rPr>
              <w:t>Demonstrates K</w:t>
            </w:r>
            <w:r w:rsidRPr="00C94ED5">
              <w:rPr>
                <w:b/>
                <w:sz w:val="20"/>
                <w:szCs w:val="20"/>
              </w:rPr>
              <w:t>nowledge</w:t>
            </w:r>
            <w:r>
              <w:rPr>
                <w:b/>
                <w:sz w:val="20"/>
                <w:szCs w:val="20"/>
              </w:rPr>
              <w:t xml:space="preserve"> of R</w:t>
            </w:r>
            <w:r w:rsidRPr="00C94ED5">
              <w:rPr>
                <w:b/>
                <w:sz w:val="20"/>
                <w:szCs w:val="20"/>
              </w:rPr>
              <w:t>esources</w:t>
            </w:r>
          </w:p>
        </w:tc>
        <w:tc>
          <w:tcPr>
            <w:tcW w:w="191" w:type="pct"/>
            <w:tcBorders>
              <w:bottom w:val="double" w:sz="4" w:space="0" w:color="auto"/>
            </w:tcBorders>
            <w:shd w:val="clear" w:color="auto" w:fill="auto"/>
            <w:textDirection w:val="btLr"/>
            <w:vAlign w:val="center"/>
          </w:tcPr>
          <w:p w14:paraId="3BFB69A9" w14:textId="77777777" w:rsidR="00D135E1" w:rsidRPr="00C94ED5" w:rsidRDefault="00D135E1" w:rsidP="00CB35AC">
            <w:pPr>
              <w:spacing w:after="0"/>
              <w:ind w:left="113" w:right="113"/>
              <w:jc w:val="center"/>
              <w:rPr>
                <w:b/>
                <w:sz w:val="20"/>
                <w:szCs w:val="20"/>
              </w:rPr>
            </w:pPr>
            <w:r w:rsidRPr="00C94ED5">
              <w:rPr>
                <w:b/>
                <w:sz w:val="20"/>
                <w:szCs w:val="20"/>
              </w:rPr>
              <w:t>1e-Designing Coherent Instruction</w:t>
            </w:r>
          </w:p>
        </w:tc>
        <w:tc>
          <w:tcPr>
            <w:tcW w:w="183" w:type="pct"/>
            <w:tcBorders>
              <w:bottom w:val="double" w:sz="4" w:space="0" w:color="auto"/>
            </w:tcBorders>
            <w:shd w:val="clear" w:color="auto" w:fill="auto"/>
            <w:textDirection w:val="btLr"/>
            <w:vAlign w:val="center"/>
          </w:tcPr>
          <w:p w14:paraId="37114EDD" w14:textId="77777777" w:rsidR="00D135E1" w:rsidRPr="00C94ED5" w:rsidRDefault="00D135E1" w:rsidP="00CB35AC">
            <w:pPr>
              <w:spacing w:after="0"/>
              <w:ind w:left="113" w:right="113"/>
              <w:jc w:val="center"/>
              <w:rPr>
                <w:b/>
                <w:sz w:val="20"/>
                <w:szCs w:val="20"/>
              </w:rPr>
            </w:pPr>
            <w:r w:rsidRPr="00C94ED5">
              <w:rPr>
                <w:b/>
                <w:sz w:val="20"/>
                <w:szCs w:val="20"/>
              </w:rPr>
              <w:t>1f- Designing Student Assessment</w:t>
            </w:r>
          </w:p>
        </w:tc>
        <w:tc>
          <w:tcPr>
            <w:tcW w:w="178" w:type="pct"/>
            <w:tcBorders>
              <w:bottom w:val="double" w:sz="4" w:space="0" w:color="auto"/>
            </w:tcBorders>
            <w:shd w:val="clear" w:color="auto" w:fill="auto"/>
            <w:textDirection w:val="btLr"/>
            <w:vAlign w:val="center"/>
          </w:tcPr>
          <w:p w14:paraId="2E0B3F4A" w14:textId="77777777" w:rsidR="00D135E1" w:rsidRPr="00C94ED5" w:rsidRDefault="00D135E1" w:rsidP="00CB35AC">
            <w:pPr>
              <w:spacing w:after="0"/>
              <w:ind w:left="113" w:right="113"/>
              <w:jc w:val="center"/>
              <w:rPr>
                <w:b/>
                <w:sz w:val="20"/>
                <w:szCs w:val="20"/>
              </w:rPr>
            </w:pPr>
            <w:r w:rsidRPr="00C94ED5">
              <w:rPr>
                <w:b/>
                <w:sz w:val="20"/>
                <w:szCs w:val="20"/>
              </w:rPr>
              <w:t>2a-Creating Env. of Respect &amp; Rapport</w:t>
            </w:r>
          </w:p>
        </w:tc>
        <w:tc>
          <w:tcPr>
            <w:tcW w:w="178" w:type="pct"/>
            <w:tcBorders>
              <w:bottom w:val="double" w:sz="4" w:space="0" w:color="auto"/>
            </w:tcBorders>
            <w:shd w:val="clear" w:color="auto" w:fill="auto"/>
            <w:textDirection w:val="btLr"/>
            <w:vAlign w:val="center"/>
          </w:tcPr>
          <w:p w14:paraId="0087CCE8" w14:textId="77777777" w:rsidR="00D135E1" w:rsidRPr="00C94ED5" w:rsidRDefault="00D135E1" w:rsidP="00CB35AC">
            <w:pPr>
              <w:spacing w:after="0"/>
              <w:ind w:left="113" w:right="113"/>
              <w:jc w:val="center"/>
              <w:rPr>
                <w:b/>
                <w:sz w:val="20"/>
                <w:szCs w:val="20"/>
              </w:rPr>
            </w:pPr>
            <w:r w:rsidRPr="00C94ED5">
              <w:rPr>
                <w:b/>
                <w:sz w:val="20"/>
                <w:szCs w:val="20"/>
              </w:rPr>
              <w:t>2b-Establish Culture of Learning</w:t>
            </w:r>
          </w:p>
        </w:tc>
        <w:tc>
          <w:tcPr>
            <w:tcW w:w="176" w:type="pct"/>
            <w:tcBorders>
              <w:bottom w:val="double" w:sz="4" w:space="0" w:color="auto"/>
            </w:tcBorders>
            <w:shd w:val="clear" w:color="auto" w:fill="auto"/>
            <w:textDirection w:val="btLr"/>
            <w:vAlign w:val="center"/>
          </w:tcPr>
          <w:p w14:paraId="74CC9DA5" w14:textId="77777777" w:rsidR="00D135E1" w:rsidRPr="00C94ED5" w:rsidRDefault="00D135E1" w:rsidP="00CB35AC">
            <w:pPr>
              <w:spacing w:after="0"/>
              <w:ind w:left="113" w:right="113"/>
              <w:jc w:val="center"/>
              <w:rPr>
                <w:b/>
                <w:sz w:val="20"/>
                <w:szCs w:val="20"/>
              </w:rPr>
            </w:pPr>
            <w:r w:rsidRPr="00C94ED5">
              <w:rPr>
                <w:b/>
                <w:sz w:val="20"/>
                <w:szCs w:val="20"/>
              </w:rPr>
              <w:t>2c-Maintain</w:t>
            </w:r>
            <w:r>
              <w:rPr>
                <w:b/>
                <w:sz w:val="20"/>
                <w:szCs w:val="20"/>
              </w:rPr>
              <w:t>in</w:t>
            </w:r>
            <w:r w:rsidRPr="00C94ED5">
              <w:rPr>
                <w:b/>
                <w:sz w:val="20"/>
                <w:szCs w:val="20"/>
              </w:rPr>
              <w:t>g Classroom Procedures</w:t>
            </w:r>
          </w:p>
        </w:tc>
        <w:tc>
          <w:tcPr>
            <w:tcW w:w="178" w:type="pct"/>
            <w:tcBorders>
              <w:bottom w:val="double" w:sz="4" w:space="0" w:color="auto"/>
            </w:tcBorders>
            <w:shd w:val="clear" w:color="auto" w:fill="auto"/>
            <w:textDirection w:val="btLr"/>
            <w:vAlign w:val="center"/>
          </w:tcPr>
          <w:p w14:paraId="68C8BA14" w14:textId="77777777" w:rsidR="00D135E1" w:rsidRPr="00C94ED5" w:rsidRDefault="00D135E1" w:rsidP="00CB35AC">
            <w:pPr>
              <w:spacing w:after="0"/>
              <w:ind w:left="113" w:right="113"/>
              <w:jc w:val="center"/>
              <w:rPr>
                <w:b/>
                <w:sz w:val="20"/>
                <w:szCs w:val="20"/>
              </w:rPr>
            </w:pPr>
            <w:r w:rsidRPr="00C94ED5">
              <w:rPr>
                <w:b/>
                <w:sz w:val="20"/>
                <w:szCs w:val="20"/>
              </w:rPr>
              <w:t>2d-Managing Student Behavior</w:t>
            </w:r>
          </w:p>
        </w:tc>
        <w:tc>
          <w:tcPr>
            <w:tcW w:w="179" w:type="pct"/>
            <w:tcBorders>
              <w:bottom w:val="double" w:sz="4" w:space="0" w:color="auto"/>
            </w:tcBorders>
            <w:shd w:val="clear" w:color="auto" w:fill="auto"/>
            <w:textDirection w:val="btLr"/>
            <w:vAlign w:val="center"/>
          </w:tcPr>
          <w:p w14:paraId="77976F4C" w14:textId="77777777" w:rsidR="00D135E1" w:rsidRPr="00C94ED5" w:rsidRDefault="00D135E1" w:rsidP="00CB35AC">
            <w:pPr>
              <w:spacing w:after="0"/>
              <w:ind w:left="113" w:right="113"/>
              <w:jc w:val="center"/>
              <w:rPr>
                <w:b/>
                <w:sz w:val="20"/>
                <w:szCs w:val="20"/>
              </w:rPr>
            </w:pPr>
            <w:r w:rsidRPr="00C94ED5">
              <w:rPr>
                <w:b/>
                <w:sz w:val="20"/>
                <w:szCs w:val="20"/>
              </w:rPr>
              <w:t>2e-Organizing Physical Space</w:t>
            </w:r>
          </w:p>
        </w:tc>
        <w:tc>
          <w:tcPr>
            <w:tcW w:w="178" w:type="pct"/>
            <w:tcBorders>
              <w:bottom w:val="double" w:sz="4" w:space="0" w:color="auto"/>
            </w:tcBorders>
            <w:shd w:val="clear" w:color="auto" w:fill="auto"/>
            <w:textDirection w:val="btLr"/>
            <w:vAlign w:val="center"/>
          </w:tcPr>
          <w:p w14:paraId="0795B53E" w14:textId="77777777" w:rsidR="00D135E1" w:rsidRPr="00C94ED5" w:rsidRDefault="00D135E1" w:rsidP="00CB35AC">
            <w:pPr>
              <w:spacing w:after="0"/>
              <w:ind w:left="113" w:right="113"/>
              <w:jc w:val="center"/>
              <w:rPr>
                <w:b/>
                <w:sz w:val="20"/>
                <w:szCs w:val="20"/>
              </w:rPr>
            </w:pPr>
            <w:r w:rsidRPr="00C94ED5">
              <w:rPr>
                <w:b/>
                <w:sz w:val="20"/>
                <w:szCs w:val="20"/>
              </w:rPr>
              <w:t>3a-Communicating with Students</w:t>
            </w:r>
          </w:p>
        </w:tc>
        <w:tc>
          <w:tcPr>
            <w:tcW w:w="178" w:type="pct"/>
            <w:tcBorders>
              <w:bottom w:val="double" w:sz="4" w:space="0" w:color="auto"/>
            </w:tcBorders>
            <w:shd w:val="clear" w:color="auto" w:fill="auto"/>
            <w:textDirection w:val="btLr"/>
            <w:vAlign w:val="center"/>
          </w:tcPr>
          <w:p w14:paraId="1556BE1A" w14:textId="77777777" w:rsidR="00D135E1" w:rsidRPr="00C94ED5" w:rsidRDefault="00D135E1" w:rsidP="00CB35AC">
            <w:pPr>
              <w:spacing w:after="0"/>
              <w:ind w:left="113" w:right="113"/>
              <w:jc w:val="center"/>
              <w:rPr>
                <w:b/>
                <w:sz w:val="20"/>
                <w:szCs w:val="20"/>
              </w:rPr>
            </w:pPr>
            <w:r w:rsidRPr="00C94ED5">
              <w:rPr>
                <w:b/>
                <w:sz w:val="20"/>
                <w:szCs w:val="20"/>
              </w:rPr>
              <w:t>3b-Questioning &amp; Discussion Techniques</w:t>
            </w:r>
          </w:p>
        </w:tc>
        <w:tc>
          <w:tcPr>
            <w:tcW w:w="178" w:type="pct"/>
            <w:tcBorders>
              <w:bottom w:val="double" w:sz="4" w:space="0" w:color="auto"/>
            </w:tcBorders>
            <w:shd w:val="clear" w:color="auto" w:fill="auto"/>
            <w:textDirection w:val="btLr"/>
            <w:vAlign w:val="center"/>
          </w:tcPr>
          <w:p w14:paraId="3BC7B639" w14:textId="77777777" w:rsidR="00D135E1" w:rsidRPr="00C94ED5" w:rsidRDefault="00D135E1" w:rsidP="00CB35AC">
            <w:pPr>
              <w:spacing w:after="0"/>
              <w:ind w:left="113" w:right="113"/>
              <w:jc w:val="center"/>
              <w:rPr>
                <w:b/>
                <w:sz w:val="20"/>
                <w:szCs w:val="20"/>
              </w:rPr>
            </w:pPr>
            <w:r w:rsidRPr="00C94ED5">
              <w:rPr>
                <w:b/>
                <w:sz w:val="20"/>
                <w:szCs w:val="20"/>
              </w:rPr>
              <w:t>3c-Engaging Students in Learning</w:t>
            </w:r>
          </w:p>
        </w:tc>
        <w:tc>
          <w:tcPr>
            <w:tcW w:w="178" w:type="pct"/>
            <w:tcBorders>
              <w:bottom w:val="double" w:sz="4" w:space="0" w:color="auto"/>
            </w:tcBorders>
            <w:shd w:val="clear" w:color="auto" w:fill="auto"/>
            <w:textDirection w:val="btLr"/>
            <w:vAlign w:val="center"/>
          </w:tcPr>
          <w:p w14:paraId="77A68D2F" w14:textId="77777777" w:rsidR="00D135E1" w:rsidRPr="00C94ED5" w:rsidRDefault="00D135E1" w:rsidP="00CB35AC">
            <w:pPr>
              <w:spacing w:after="0"/>
              <w:ind w:left="113" w:right="113"/>
              <w:jc w:val="center"/>
              <w:rPr>
                <w:b/>
                <w:sz w:val="20"/>
                <w:szCs w:val="20"/>
              </w:rPr>
            </w:pPr>
            <w:r w:rsidRPr="00C94ED5">
              <w:rPr>
                <w:b/>
                <w:sz w:val="20"/>
                <w:szCs w:val="20"/>
              </w:rPr>
              <w:t>3d-Using Assessment in Learning</w:t>
            </w:r>
          </w:p>
        </w:tc>
        <w:tc>
          <w:tcPr>
            <w:tcW w:w="247" w:type="pct"/>
            <w:tcBorders>
              <w:bottom w:val="double" w:sz="4" w:space="0" w:color="auto"/>
            </w:tcBorders>
            <w:shd w:val="clear" w:color="auto" w:fill="auto"/>
            <w:textDirection w:val="btLr"/>
            <w:vAlign w:val="center"/>
          </w:tcPr>
          <w:p w14:paraId="4B83342B" w14:textId="77777777" w:rsidR="00D135E1" w:rsidRPr="00C94ED5" w:rsidRDefault="00D135E1" w:rsidP="00CB35AC">
            <w:pPr>
              <w:spacing w:after="0"/>
              <w:ind w:left="113" w:right="113"/>
              <w:jc w:val="center"/>
              <w:rPr>
                <w:b/>
                <w:sz w:val="20"/>
                <w:szCs w:val="20"/>
              </w:rPr>
            </w:pPr>
            <w:r w:rsidRPr="00C94ED5">
              <w:rPr>
                <w:b/>
                <w:sz w:val="20"/>
                <w:szCs w:val="20"/>
              </w:rPr>
              <w:t>3e-Demonstrating Flexibility &amp; Responsive</w:t>
            </w:r>
            <w:r>
              <w:rPr>
                <w:b/>
                <w:sz w:val="20"/>
                <w:szCs w:val="20"/>
              </w:rPr>
              <w:t>ness</w:t>
            </w:r>
          </w:p>
        </w:tc>
        <w:tc>
          <w:tcPr>
            <w:tcW w:w="179" w:type="pct"/>
            <w:tcBorders>
              <w:bottom w:val="double" w:sz="4" w:space="0" w:color="auto"/>
            </w:tcBorders>
            <w:shd w:val="clear" w:color="auto" w:fill="auto"/>
            <w:textDirection w:val="btLr"/>
            <w:vAlign w:val="center"/>
          </w:tcPr>
          <w:p w14:paraId="03752546" w14:textId="77777777" w:rsidR="00D135E1" w:rsidRPr="00C94ED5" w:rsidRDefault="00D135E1" w:rsidP="00CB35AC">
            <w:pPr>
              <w:spacing w:after="0"/>
              <w:ind w:left="113" w:right="113"/>
              <w:jc w:val="center"/>
              <w:rPr>
                <w:b/>
                <w:sz w:val="20"/>
                <w:szCs w:val="20"/>
              </w:rPr>
            </w:pPr>
            <w:r w:rsidRPr="00C94ED5">
              <w:rPr>
                <w:b/>
                <w:sz w:val="20"/>
                <w:szCs w:val="20"/>
              </w:rPr>
              <w:t>4a-Reflecting on Teaching</w:t>
            </w:r>
          </w:p>
        </w:tc>
        <w:tc>
          <w:tcPr>
            <w:tcW w:w="178" w:type="pct"/>
            <w:tcBorders>
              <w:bottom w:val="double" w:sz="4" w:space="0" w:color="auto"/>
            </w:tcBorders>
            <w:shd w:val="clear" w:color="auto" w:fill="auto"/>
            <w:textDirection w:val="btLr"/>
            <w:vAlign w:val="center"/>
          </w:tcPr>
          <w:p w14:paraId="4023A521" w14:textId="77777777" w:rsidR="00D135E1" w:rsidRPr="00C94ED5" w:rsidRDefault="00D135E1" w:rsidP="00CB35AC">
            <w:pPr>
              <w:spacing w:after="0"/>
              <w:ind w:left="113" w:right="113"/>
              <w:jc w:val="center"/>
              <w:rPr>
                <w:b/>
                <w:sz w:val="20"/>
                <w:szCs w:val="20"/>
              </w:rPr>
            </w:pPr>
            <w:r w:rsidRPr="00C94ED5">
              <w:rPr>
                <w:b/>
                <w:sz w:val="20"/>
                <w:szCs w:val="20"/>
              </w:rPr>
              <w:t>4b-Maintaining Accurate Records</w:t>
            </w:r>
          </w:p>
        </w:tc>
        <w:tc>
          <w:tcPr>
            <w:tcW w:w="181" w:type="pct"/>
            <w:tcBorders>
              <w:bottom w:val="double" w:sz="4" w:space="0" w:color="auto"/>
            </w:tcBorders>
            <w:shd w:val="clear" w:color="auto" w:fill="auto"/>
            <w:textDirection w:val="btLr"/>
            <w:vAlign w:val="center"/>
          </w:tcPr>
          <w:p w14:paraId="3282AD65" w14:textId="77777777" w:rsidR="00D135E1" w:rsidRPr="00C94ED5" w:rsidRDefault="00D135E1" w:rsidP="00CB35AC">
            <w:pPr>
              <w:spacing w:after="0"/>
              <w:ind w:left="113" w:right="113"/>
              <w:jc w:val="center"/>
              <w:rPr>
                <w:b/>
                <w:sz w:val="20"/>
                <w:szCs w:val="20"/>
              </w:rPr>
            </w:pPr>
            <w:r w:rsidRPr="00C94ED5">
              <w:rPr>
                <w:b/>
                <w:sz w:val="20"/>
                <w:szCs w:val="20"/>
              </w:rPr>
              <w:t>4c-Communicating with Families</w:t>
            </w:r>
          </w:p>
        </w:tc>
        <w:tc>
          <w:tcPr>
            <w:tcW w:w="178" w:type="pct"/>
            <w:tcBorders>
              <w:bottom w:val="double" w:sz="4" w:space="0" w:color="auto"/>
            </w:tcBorders>
            <w:shd w:val="clear" w:color="auto" w:fill="auto"/>
            <w:textDirection w:val="btLr"/>
            <w:vAlign w:val="center"/>
          </w:tcPr>
          <w:p w14:paraId="5A42BD54" w14:textId="77777777" w:rsidR="00D135E1" w:rsidRPr="00C94ED5" w:rsidRDefault="00D135E1" w:rsidP="00CB35AC">
            <w:pPr>
              <w:spacing w:after="0"/>
              <w:ind w:left="113" w:right="113"/>
              <w:jc w:val="center"/>
              <w:rPr>
                <w:b/>
                <w:sz w:val="20"/>
                <w:szCs w:val="20"/>
              </w:rPr>
            </w:pPr>
            <w:r w:rsidRPr="00C94ED5">
              <w:rPr>
                <w:b/>
                <w:sz w:val="20"/>
                <w:szCs w:val="20"/>
              </w:rPr>
              <w:t>4d-Participating in Profess. Learning Comm.</w:t>
            </w:r>
          </w:p>
        </w:tc>
        <w:tc>
          <w:tcPr>
            <w:tcW w:w="178" w:type="pct"/>
            <w:tcBorders>
              <w:bottom w:val="double" w:sz="4" w:space="0" w:color="auto"/>
            </w:tcBorders>
            <w:shd w:val="clear" w:color="auto" w:fill="auto"/>
            <w:textDirection w:val="btLr"/>
            <w:vAlign w:val="center"/>
          </w:tcPr>
          <w:p w14:paraId="4D661DDA" w14:textId="77777777" w:rsidR="00D135E1" w:rsidRPr="00C94ED5" w:rsidRDefault="00D135E1" w:rsidP="00CB35AC">
            <w:pPr>
              <w:spacing w:after="0"/>
              <w:ind w:left="113" w:right="113"/>
              <w:jc w:val="center"/>
              <w:rPr>
                <w:b/>
                <w:sz w:val="20"/>
                <w:szCs w:val="20"/>
              </w:rPr>
            </w:pPr>
            <w:r w:rsidRPr="00C94ED5">
              <w:rPr>
                <w:b/>
                <w:sz w:val="20"/>
                <w:szCs w:val="20"/>
              </w:rPr>
              <w:t>4e-Growing &amp; Developing Professionally</w:t>
            </w:r>
          </w:p>
        </w:tc>
        <w:tc>
          <w:tcPr>
            <w:tcW w:w="186" w:type="pct"/>
            <w:tcBorders>
              <w:bottom w:val="double" w:sz="4" w:space="0" w:color="auto"/>
            </w:tcBorders>
            <w:shd w:val="clear" w:color="auto" w:fill="auto"/>
            <w:textDirection w:val="btLr"/>
            <w:vAlign w:val="center"/>
          </w:tcPr>
          <w:p w14:paraId="619401F8" w14:textId="77777777" w:rsidR="00D135E1" w:rsidRPr="00C94ED5" w:rsidRDefault="00D135E1" w:rsidP="00CB35AC">
            <w:pPr>
              <w:spacing w:after="0"/>
              <w:ind w:left="113" w:right="113"/>
              <w:jc w:val="center"/>
              <w:rPr>
                <w:b/>
                <w:sz w:val="20"/>
                <w:szCs w:val="20"/>
              </w:rPr>
            </w:pPr>
            <w:r w:rsidRPr="00C94ED5">
              <w:rPr>
                <w:b/>
                <w:sz w:val="20"/>
                <w:szCs w:val="20"/>
              </w:rPr>
              <w:t>4f-Showing Professionalism</w:t>
            </w:r>
          </w:p>
        </w:tc>
      </w:tr>
      <w:tr w:rsidR="00D135E1" w:rsidRPr="00C94ED5" w14:paraId="13DC8482" w14:textId="77777777" w:rsidTr="00CB35AC">
        <w:trPr>
          <w:cantSplit/>
          <w:trHeight w:val="694"/>
        </w:trPr>
        <w:tc>
          <w:tcPr>
            <w:tcW w:w="398" w:type="pct"/>
            <w:vMerge w:val="restart"/>
            <w:shd w:val="clear" w:color="auto" w:fill="auto"/>
            <w:textDirection w:val="btLr"/>
          </w:tcPr>
          <w:p w14:paraId="0CDE9E8C" w14:textId="77777777" w:rsidR="00D135E1" w:rsidRPr="00AC7211" w:rsidRDefault="00D135E1" w:rsidP="00CB35AC">
            <w:pPr>
              <w:spacing w:after="0"/>
              <w:ind w:left="113" w:right="113"/>
              <w:jc w:val="center"/>
              <w:rPr>
                <w:b/>
                <w:sz w:val="18"/>
                <w:szCs w:val="18"/>
              </w:rPr>
            </w:pPr>
            <w:r w:rsidRPr="00AC7211">
              <w:rPr>
                <w:b/>
                <w:sz w:val="18"/>
                <w:szCs w:val="18"/>
              </w:rPr>
              <w:t xml:space="preserve">SOURCES OF EVIDENCE </w:t>
            </w:r>
          </w:p>
          <w:p w14:paraId="53751921" w14:textId="77777777" w:rsidR="00D135E1" w:rsidRDefault="00D135E1" w:rsidP="00CB35AC">
            <w:pPr>
              <w:spacing w:after="0"/>
              <w:ind w:left="113" w:right="113"/>
              <w:rPr>
                <w:b/>
                <w:sz w:val="18"/>
                <w:szCs w:val="18"/>
              </w:rPr>
            </w:pPr>
            <w:r>
              <w:rPr>
                <w:b/>
                <w:sz w:val="18"/>
                <w:szCs w:val="18"/>
              </w:rPr>
              <w:t xml:space="preserve">         t</w:t>
            </w:r>
            <w:r w:rsidRPr="00AC7211">
              <w:rPr>
                <w:b/>
                <w:sz w:val="18"/>
                <w:szCs w:val="18"/>
              </w:rPr>
              <w:t xml:space="preserve">o Inform </w:t>
            </w:r>
            <w:r>
              <w:rPr>
                <w:b/>
                <w:sz w:val="18"/>
                <w:szCs w:val="18"/>
              </w:rPr>
              <w:t xml:space="preserve">    </w:t>
            </w:r>
          </w:p>
          <w:p w14:paraId="4E51F0A3" w14:textId="77777777" w:rsidR="00D135E1" w:rsidRPr="00C94ED5" w:rsidRDefault="00D135E1" w:rsidP="00CB35AC">
            <w:pPr>
              <w:spacing w:after="0"/>
              <w:ind w:left="113" w:right="113"/>
              <w:rPr>
                <w:b/>
                <w:sz w:val="20"/>
                <w:szCs w:val="20"/>
              </w:rPr>
            </w:pPr>
            <w:r>
              <w:rPr>
                <w:b/>
                <w:sz w:val="18"/>
                <w:szCs w:val="18"/>
              </w:rPr>
              <w:t xml:space="preserve">  Professional Growth   </w:t>
            </w:r>
            <w:r w:rsidRPr="00AC7211">
              <w:rPr>
                <w:b/>
                <w:sz w:val="18"/>
                <w:szCs w:val="18"/>
              </w:rPr>
              <w:t>Professional</w:t>
            </w:r>
            <w:r>
              <w:rPr>
                <w:b/>
                <w:sz w:val="20"/>
                <w:szCs w:val="20"/>
              </w:rPr>
              <w:t>GrowthGGGGrowthG</w:t>
            </w:r>
            <w:r w:rsidRPr="00C94ED5">
              <w:rPr>
                <w:b/>
                <w:sz w:val="20"/>
                <w:szCs w:val="20"/>
              </w:rPr>
              <w:t>Practice</w:t>
            </w:r>
          </w:p>
        </w:tc>
        <w:tc>
          <w:tcPr>
            <w:tcW w:w="537" w:type="pct"/>
            <w:tcBorders>
              <w:top w:val="single" w:sz="6" w:space="0" w:color="auto"/>
              <w:bottom w:val="single" w:sz="6" w:space="0" w:color="auto"/>
              <w:right w:val="double" w:sz="4" w:space="0" w:color="auto"/>
            </w:tcBorders>
            <w:shd w:val="clear" w:color="auto" w:fill="FFFFFF"/>
            <w:vAlign w:val="center"/>
          </w:tcPr>
          <w:p w14:paraId="38897B67" w14:textId="77777777" w:rsidR="00D135E1" w:rsidRPr="00881F20" w:rsidRDefault="00D135E1" w:rsidP="00CB35AC">
            <w:pPr>
              <w:spacing w:after="0"/>
              <w:jc w:val="center"/>
              <w:rPr>
                <w:b/>
                <w:sz w:val="16"/>
                <w:szCs w:val="16"/>
              </w:rPr>
            </w:pPr>
            <w:r w:rsidRPr="00881F20">
              <w:rPr>
                <w:b/>
                <w:sz w:val="16"/>
                <w:szCs w:val="16"/>
              </w:rPr>
              <w:t>Evaluator Observation</w:t>
            </w:r>
          </w:p>
        </w:tc>
        <w:tc>
          <w:tcPr>
            <w:tcW w:w="1136" w:type="pct"/>
            <w:gridSpan w:val="6"/>
            <w:tcBorders>
              <w:top w:val="double" w:sz="4" w:space="0" w:color="auto"/>
              <w:left w:val="double" w:sz="4" w:space="0" w:color="auto"/>
            </w:tcBorders>
            <w:shd w:val="clear" w:color="auto" w:fill="FBD4B4"/>
            <w:vAlign w:val="center"/>
          </w:tcPr>
          <w:p w14:paraId="0D4FDE43" w14:textId="77777777" w:rsidR="00D135E1" w:rsidRPr="00D713A9" w:rsidRDefault="00D135E1" w:rsidP="00CB35AC">
            <w:pPr>
              <w:spacing w:after="0"/>
              <w:jc w:val="center"/>
              <w:rPr>
                <w:b/>
                <w:sz w:val="20"/>
                <w:szCs w:val="20"/>
              </w:rPr>
            </w:pPr>
            <w:r w:rsidRPr="00C94ED5">
              <w:rPr>
                <w:b/>
                <w:sz w:val="20"/>
                <w:szCs w:val="20"/>
              </w:rPr>
              <w:t>Evidence</w:t>
            </w:r>
          </w:p>
          <w:p w14:paraId="4C0E5A86" w14:textId="77777777" w:rsidR="00D135E1" w:rsidRDefault="00D135E1" w:rsidP="00CB35AC">
            <w:pPr>
              <w:spacing w:after="0"/>
              <w:jc w:val="center"/>
              <w:rPr>
                <w:b/>
                <w:sz w:val="20"/>
                <w:szCs w:val="20"/>
              </w:rPr>
            </w:pPr>
            <w:r>
              <w:rPr>
                <w:b/>
                <w:sz w:val="20"/>
                <w:szCs w:val="20"/>
              </w:rPr>
              <w:t xml:space="preserve">Pre-Conference </w:t>
            </w:r>
          </w:p>
          <w:p w14:paraId="5DB3AAA2" w14:textId="77777777" w:rsidR="00D135E1" w:rsidRPr="00887D8F" w:rsidRDefault="00D135E1" w:rsidP="00CB35AC">
            <w:pPr>
              <w:spacing w:after="0"/>
              <w:jc w:val="center"/>
              <w:rPr>
                <w:sz w:val="20"/>
                <w:szCs w:val="20"/>
              </w:rPr>
            </w:pPr>
            <w:r w:rsidRPr="003F26CE">
              <w:rPr>
                <w:b/>
                <w:sz w:val="20"/>
                <w:szCs w:val="20"/>
              </w:rPr>
              <w:t xml:space="preserve"> Daily Practice</w:t>
            </w:r>
          </w:p>
        </w:tc>
        <w:tc>
          <w:tcPr>
            <w:tcW w:w="1849" w:type="pct"/>
            <w:gridSpan w:val="10"/>
            <w:tcBorders>
              <w:top w:val="double" w:sz="4" w:space="0" w:color="auto"/>
              <w:left w:val="double" w:sz="4" w:space="0" w:color="auto"/>
            </w:tcBorders>
            <w:shd w:val="clear" w:color="auto" w:fill="C6D9F1"/>
            <w:vAlign w:val="center"/>
          </w:tcPr>
          <w:p w14:paraId="50A5EE87" w14:textId="77777777" w:rsidR="00D135E1" w:rsidRPr="00C94ED5" w:rsidRDefault="00D135E1" w:rsidP="00CB35AC">
            <w:pPr>
              <w:spacing w:after="0"/>
              <w:jc w:val="center"/>
              <w:rPr>
                <w:b/>
                <w:sz w:val="20"/>
                <w:szCs w:val="20"/>
              </w:rPr>
            </w:pPr>
            <w:r w:rsidRPr="00C94ED5">
              <w:rPr>
                <w:b/>
                <w:sz w:val="20"/>
                <w:szCs w:val="20"/>
              </w:rPr>
              <w:t xml:space="preserve">Observation </w:t>
            </w:r>
          </w:p>
        </w:tc>
        <w:tc>
          <w:tcPr>
            <w:tcW w:w="1081" w:type="pct"/>
            <w:gridSpan w:val="6"/>
            <w:tcBorders>
              <w:top w:val="double" w:sz="4" w:space="0" w:color="auto"/>
              <w:left w:val="double" w:sz="4" w:space="0" w:color="auto"/>
            </w:tcBorders>
            <w:shd w:val="clear" w:color="auto" w:fill="FBD4B4"/>
            <w:vAlign w:val="center"/>
          </w:tcPr>
          <w:p w14:paraId="08BC9D8B" w14:textId="77777777" w:rsidR="00D135E1" w:rsidRPr="00C94ED5" w:rsidRDefault="00D135E1" w:rsidP="00CB35AC">
            <w:pPr>
              <w:spacing w:after="0"/>
              <w:jc w:val="center"/>
              <w:rPr>
                <w:b/>
                <w:sz w:val="20"/>
                <w:szCs w:val="20"/>
              </w:rPr>
            </w:pPr>
            <w:r w:rsidRPr="00C94ED5">
              <w:rPr>
                <w:b/>
                <w:sz w:val="20"/>
                <w:szCs w:val="20"/>
              </w:rPr>
              <w:t>Evidence</w:t>
            </w:r>
          </w:p>
          <w:p w14:paraId="46F49192" w14:textId="77777777" w:rsidR="00D135E1" w:rsidRDefault="00D135E1" w:rsidP="00CB35AC">
            <w:pPr>
              <w:spacing w:after="0"/>
              <w:jc w:val="center"/>
              <w:rPr>
                <w:b/>
                <w:sz w:val="20"/>
                <w:szCs w:val="20"/>
              </w:rPr>
            </w:pPr>
            <w:r w:rsidRPr="003F26CE">
              <w:rPr>
                <w:b/>
                <w:sz w:val="20"/>
                <w:szCs w:val="20"/>
              </w:rPr>
              <w:t>Pre</w:t>
            </w:r>
            <w:r>
              <w:rPr>
                <w:b/>
                <w:sz w:val="20"/>
                <w:szCs w:val="20"/>
              </w:rPr>
              <w:t xml:space="preserve">/Post Conference </w:t>
            </w:r>
          </w:p>
          <w:p w14:paraId="2F817118" w14:textId="77777777" w:rsidR="00D135E1" w:rsidRPr="00887D8F" w:rsidRDefault="00D135E1" w:rsidP="00CB35AC">
            <w:pPr>
              <w:spacing w:after="0"/>
              <w:jc w:val="center"/>
              <w:rPr>
                <w:sz w:val="20"/>
                <w:szCs w:val="20"/>
              </w:rPr>
            </w:pPr>
            <w:r w:rsidRPr="003F26CE">
              <w:rPr>
                <w:b/>
                <w:sz w:val="20"/>
                <w:szCs w:val="20"/>
              </w:rPr>
              <w:t xml:space="preserve"> Daily Practice</w:t>
            </w:r>
          </w:p>
        </w:tc>
      </w:tr>
      <w:tr w:rsidR="00D135E1" w:rsidRPr="00C94ED5" w14:paraId="38A43768" w14:textId="77777777" w:rsidTr="00CB35AC">
        <w:trPr>
          <w:cantSplit/>
          <w:trHeight w:val="301"/>
        </w:trPr>
        <w:tc>
          <w:tcPr>
            <w:tcW w:w="398" w:type="pct"/>
            <w:vMerge/>
            <w:shd w:val="clear" w:color="auto" w:fill="auto"/>
          </w:tcPr>
          <w:p w14:paraId="0DD41A17" w14:textId="77777777" w:rsidR="00D135E1" w:rsidRPr="00C94ED5" w:rsidRDefault="00D135E1" w:rsidP="00CB35AC">
            <w:pPr>
              <w:spacing w:after="0"/>
              <w:rPr>
                <w:b/>
                <w:sz w:val="20"/>
                <w:szCs w:val="20"/>
              </w:rPr>
            </w:pPr>
          </w:p>
        </w:tc>
        <w:tc>
          <w:tcPr>
            <w:tcW w:w="537" w:type="pct"/>
            <w:tcBorders>
              <w:top w:val="single" w:sz="6" w:space="0" w:color="auto"/>
              <w:bottom w:val="single" w:sz="6" w:space="0" w:color="auto"/>
              <w:right w:val="double" w:sz="4" w:space="0" w:color="auto"/>
            </w:tcBorders>
            <w:shd w:val="clear" w:color="auto" w:fill="FFFFFF"/>
            <w:vAlign w:val="center"/>
          </w:tcPr>
          <w:p w14:paraId="1CF993F0" w14:textId="77777777" w:rsidR="00D135E1" w:rsidRPr="00C94ED5" w:rsidRDefault="00D135E1" w:rsidP="00CB35AC">
            <w:pPr>
              <w:spacing w:after="0"/>
              <w:jc w:val="center"/>
              <w:rPr>
                <w:b/>
                <w:sz w:val="20"/>
                <w:szCs w:val="20"/>
              </w:rPr>
            </w:pPr>
            <w:r>
              <w:rPr>
                <w:b/>
                <w:sz w:val="20"/>
                <w:szCs w:val="20"/>
              </w:rPr>
              <w:t xml:space="preserve">Self-Reflection </w:t>
            </w:r>
          </w:p>
        </w:tc>
        <w:tc>
          <w:tcPr>
            <w:tcW w:w="4066" w:type="pct"/>
            <w:gridSpan w:val="22"/>
            <w:vMerge w:val="restart"/>
            <w:tcBorders>
              <w:left w:val="double" w:sz="4" w:space="0" w:color="auto"/>
            </w:tcBorders>
            <w:shd w:val="clear" w:color="auto" w:fill="C6D9F1"/>
            <w:vAlign w:val="center"/>
          </w:tcPr>
          <w:p w14:paraId="2DAD1EC7" w14:textId="77777777" w:rsidR="00D135E1" w:rsidRPr="00D713A9" w:rsidRDefault="00D135E1" w:rsidP="00CB35AC">
            <w:pPr>
              <w:spacing w:after="0"/>
              <w:jc w:val="center"/>
              <w:rPr>
                <w:b/>
                <w:sz w:val="20"/>
                <w:szCs w:val="20"/>
              </w:rPr>
            </w:pPr>
            <w:r>
              <w:rPr>
                <w:b/>
                <w:sz w:val="20"/>
                <w:szCs w:val="20"/>
              </w:rPr>
              <w:t xml:space="preserve"> Self-Reflection &amp; Professional Growth Plan</w:t>
            </w:r>
          </w:p>
          <w:p w14:paraId="658281CC" w14:textId="77777777" w:rsidR="00D135E1" w:rsidRDefault="00D135E1" w:rsidP="00CB35AC">
            <w:pPr>
              <w:spacing w:after="0"/>
              <w:jc w:val="center"/>
              <w:rPr>
                <w:b/>
                <w:sz w:val="20"/>
                <w:szCs w:val="20"/>
              </w:rPr>
            </w:pPr>
          </w:p>
          <w:p w14:paraId="5ABA5037" w14:textId="77777777" w:rsidR="00D135E1" w:rsidRPr="00C94ED5" w:rsidRDefault="00D135E1" w:rsidP="00CB35AC">
            <w:pPr>
              <w:spacing w:after="0"/>
              <w:jc w:val="center"/>
              <w:rPr>
                <w:b/>
                <w:sz w:val="20"/>
                <w:szCs w:val="20"/>
              </w:rPr>
            </w:pPr>
          </w:p>
        </w:tc>
      </w:tr>
      <w:tr w:rsidR="00D135E1" w:rsidRPr="00C94ED5" w14:paraId="604D4BE5" w14:textId="77777777" w:rsidTr="00CB35AC">
        <w:trPr>
          <w:cantSplit/>
          <w:trHeight w:val="620"/>
        </w:trPr>
        <w:tc>
          <w:tcPr>
            <w:tcW w:w="398" w:type="pct"/>
            <w:vMerge/>
            <w:shd w:val="clear" w:color="auto" w:fill="auto"/>
          </w:tcPr>
          <w:p w14:paraId="0EEE5A10" w14:textId="77777777" w:rsidR="00D135E1" w:rsidRPr="00C94ED5" w:rsidRDefault="00D135E1" w:rsidP="00CB35AC">
            <w:pPr>
              <w:spacing w:after="0"/>
              <w:rPr>
                <w:b/>
                <w:sz w:val="20"/>
                <w:szCs w:val="20"/>
              </w:rPr>
            </w:pPr>
          </w:p>
        </w:tc>
        <w:tc>
          <w:tcPr>
            <w:tcW w:w="537" w:type="pct"/>
            <w:tcBorders>
              <w:top w:val="single" w:sz="6" w:space="0" w:color="auto"/>
              <w:right w:val="double" w:sz="4" w:space="0" w:color="auto"/>
            </w:tcBorders>
            <w:shd w:val="clear" w:color="auto" w:fill="FFFFFF"/>
            <w:vAlign w:val="center"/>
          </w:tcPr>
          <w:p w14:paraId="6901E403" w14:textId="77777777" w:rsidR="00D135E1" w:rsidRPr="00881F20" w:rsidRDefault="00D135E1" w:rsidP="00CB35AC">
            <w:pPr>
              <w:spacing w:after="0"/>
              <w:jc w:val="center"/>
              <w:rPr>
                <w:b/>
                <w:sz w:val="16"/>
                <w:szCs w:val="16"/>
              </w:rPr>
            </w:pPr>
            <w:r w:rsidRPr="00881F20">
              <w:rPr>
                <w:b/>
                <w:sz w:val="16"/>
                <w:szCs w:val="16"/>
              </w:rPr>
              <w:t>Professional Growth</w:t>
            </w:r>
          </w:p>
        </w:tc>
        <w:tc>
          <w:tcPr>
            <w:tcW w:w="4066" w:type="pct"/>
            <w:gridSpan w:val="22"/>
            <w:vMerge/>
            <w:tcBorders>
              <w:left w:val="double" w:sz="4" w:space="0" w:color="auto"/>
            </w:tcBorders>
            <w:shd w:val="clear" w:color="auto" w:fill="C6D9F1"/>
            <w:vAlign w:val="center"/>
          </w:tcPr>
          <w:p w14:paraId="08953CE1" w14:textId="77777777" w:rsidR="00D135E1" w:rsidRDefault="00D135E1" w:rsidP="00CB35AC">
            <w:pPr>
              <w:spacing w:after="0"/>
              <w:jc w:val="center"/>
              <w:rPr>
                <w:b/>
                <w:sz w:val="20"/>
                <w:szCs w:val="20"/>
              </w:rPr>
            </w:pPr>
          </w:p>
        </w:tc>
      </w:tr>
    </w:tbl>
    <w:p w14:paraId="106566F6" w14:textId="77777777" w:rsidR="00D135E1" w:rsidRDefault="00D135E1" w:rsidP="00D135E1">
      <w:pPr>
        <w:keepNext/>
        <w:keepLines/>
        <w:spacing w:after="0"/>
        <w:contextualSpacing/>
        <w:rPr>
          <w:smallCaps/>
          <w:sz w:val="18"/>
          <w:szCs w:val="18"/>
        </w:rPr>
      </w:pPr>
      <w:r w:rsidRPr="0021046A">
        <w:rPr>
          <w:smallCaps/>
          <w:sz w:val="18"/>
          <w:szCs w:val="18"/>
        </w:rPr>
        <w:t>Table 1: Sources of Evidence/Framework for teaching alignment</w:t>
      </w:r>
    </w:p>
    <w:p w14:paraId="1D2BABE2" w14:textId="2F6DBFA4" w:rsidR="00D135E1" w:rsidRPr="00080AA4" w:rsidRDefault="00D135E1" w:rsidP="00080AA4">
      <w:pPr>
        <w:spacing w:after="0"/>
        <w:rPr>
          <w:sz w:val="20"/>
          <w:szCs w:val="20"/>
        </w:rPr>
      </w:pPr>
      <w:r w:rsidRPr="00080AA4">
        <w:rPr>
          <w:sz w:val="20"/>
          <w:szCs w:val="20"/>
        </w:rPr>
        <w:t>Note: Other sources of evidence may be required by evaluators.</w:t>
      </w:r>
    </w:p>
    <w:p w14:paraId="1365FD7F" w14:textId="77777777" w:rsidR="00D135E1" w:rsidRDefault="00D135E1" w:rsidP="00080AA4">
      <w:pPr>
        <w:spacing w:after="0"/>
        <w:rPr>
          <w:b/>
          <w:sz w:val="28"/>
          <w:szCs w:val="28"/>
          <w:u w:val="single"/>
        </w:rPr>
      </w:pPr>
    </w:p>
    <w:p w14:paraId="34C36355" w14:textId="77777777" w:rsidR="00D135E1" w:rsidRDefault="00D135E1" w:rsidP="00D135E1">
      <w:pPr>
        <w:pStyle w:val="Default"/>
        <w:rPr>
          <w:sz w:val="28"/>
          <w:szCs w:val="28"/>
        </w:rPr>
      </w:pPr>
      <w:r>
        <w:rPr>
          <w:b/>
          <w:bCs/>
          <w:sz w:val="28"/>
          <w:szCs w:val="28"/>
        </w:rPr>
        <w:t xml:space="preserve">Sources of Evidence </w:t>
      </w:r>
    </w:p>
    <w:p w14:paraId="46C69150" w14:textId="77777777" w:rsidR="00D135E1" w:rsidRDefault="00D135E1" w:rsidP="00D135E1">
      <w:pPr>
        <w:pStyle w:val="Default"/>
        <w:rPr>
          <w:sz w:val="23"/>
          <w:szCs w:val="23"/>
        </w:rPr>
      </w:pPr>
      <w:r>
        <w:rPr>
          <w:b/>
          <w:bCs/>
          <w:sz w:val="23"/>
          <w:szCs w:val="23"/>
        </w:rPr>
        <w:t xml:space="preserve">Self-Reflection and Professional Growth Plan </w:t>
      </w:r>
    </w:p>
    <w:p w14:paraId="4AC1974F" w14:textId="77777777" w:rsidR="00D135E1" w:rsidRDefault="00D135E1" w:rsidP="00D135E1">
      <w:pPr>
        <w:pStyle w:val="Default"/>
        <w:rPr>
          <w:sz w:val="23"/>
          <w:szCs w:val="23"/>
        </w:rPr>
      </w:pPr>
      <w:r>
        <w:rPr>
          <w:sz w:val="23"/>
          <w:szCs w:val="23"/>
        </w:rPr>
        <w:t xml:space="preserve">All teachers and other professionals participate in Self-Reflection and the Professional Growth Plan each year. Self-reflection should occur prior to initial Professional Growth Plan development. The Professional Growth Plan will address realistic, focused, and measurable professional goals. The plan will connect data from multiple sources including classroom observation feedback, data on student growth and achievement, and professional growth needs identified through self-assessment and reflection. In collaboration with the administrators, teachers will identify explicit goals that will drive the focus of professional growth activities, support, and on-going reflection. Reflective practices and professional growth planning are continuous processes. The certified staff (1) reflects on his or her current growth needs based on multiple sources of data and identifies an area or areas for focus; (2) collaborates with his or her administrator to develop a professional growth plan and action steps; (3) implements the plan; (4) regularly reflects on the progress and impact of the plan on his or her professional practice; (5) modifies the plan as appropriate; (6) continues implementation and ongoing reflection; and finally, (7) conducts a summative reflection on the degree of goal attainment and the implications for next steps. </w:t>
      </w:r>
    </w:p>
    <w:tbl>
      <w:tblPr>
        <w:tblW w:w="10864" w:type="dxa"/>
        <w:tblInd w:w="-108" w:type="dxa"/>
        <w:tblBorders>
          <w:top w:val="nil"/>
          <w:left w:val="nil"/>
          <w:bottom w:val="nil"/>
          <w:right w:val="nil"/>
        </w:tblBorders>
        <w:tblLayout w:type="fixed"/>
        <w:tblLook w:val="0000" w:firstRow="0" w:lastRow="0" w:firstColumn="0" w:lastColumn="0" w:noHBand="0" w:noVBand="0"/>
      </w:tblPr>
      <w:tblGrid>
        <w:gridCol w:w="5432"/>
        <w:gridCol w:w="5432"/>
      </w:tblGrid>
      <w:tr w:rsidR="00D135E1" w14:paraId="5C9B6BA0" w14:textId="77777777" w:rsidTr="00D0012D">
        <w:trPr>
          <w:trHeight w:val="120"/>
        </w:trPr>
        <w:tc>
          <w:tcPr>
            <w:tcW w:w="5432" w:type="dxa"/>
          </w:tcPr>
          <w:p w14:paraId="7FD68517" w14:textId="7FF33FB5" w:rsidR="00D0012D" w:rsidRDefault="00D0012D">
            <w:pPr>
              <w:pStyle w:val="Default"/>
              <w:rPr>
                <w:sz w:val="23"/>
                <w:szCs w:val="23"/>
              </w:rPr>
            </w:pPr>
          </w:p>
        </w:tc>
        <w:tc>
          <w:tcPr>
            <w:tcW w:w="5432" w:type="dxa"/>
          </w:tcPr>
          <w:p w14:paraId="63BCC9ED" w14:textId="2DECF275" w:rsidR="00D135E1" w:rsidRDefault="00D135E1">
            <w:pPr>
              <w:pStyle w:val="Default"/>
              <w:rPr>
                <w:sz w:val="23"/>
                <w:szCs w:val="23"/>
              </w:rPr>
            </w:pPr>
          </w:p>
        </w:tc>
      </w:tr>
    </w:tbl>
    <w:p w14:paraId="1E3CA281" w14:textId="173303E9" w:rsidR="00D0012D" w:rsidRDefault="00D0012D">
      <w:pPr>
        <w:spacing w:after="0"/>
        <w:jc w:val="center"/>
        <w:rPr>
          <w:b/>
          <w:sz w:val="28"/>
          <w:szCs w:val="28"/>
          <w:u w:val="single"/>
        </w:rPr>
      </w:pPr>
      <w:r>
        <w:rPr>
          <w:b/>
          <w:sz w:val="28"/>
          <w:szCs w:val="28"/>
          <w:u w:val="single"/>
        </w:rPr>
        <w:t xml:space="preserve">Certified Evaluation Implementation Timeline for Teachers and Other Professionals </w:t>
      </w:r>
    </w:p>
    <w:tbl>
      <w:tblPr>
        <w:tblStyle w:val="TableGrid"/>
        <w:tblW w:w="0" w:type="auto"/>
        <w:tblLook w:val="04A0" w:firstRow="1" w:lastRow="0" w:firstColumn="1" w:lastColumn="0" w:noHBand="0" w:noVBand="1"/>
      </w:tblPr>
      <w:tblGrid>
        <w:gridCol w:w="4675"/>
        <w:gridCol w:w="4675"/>
      </w:tblGrid>
      <w:tr w:rsidR="00D0012D" w14:paraId="4DF19B04" w14:textId="77777777" w:rsidTr="00D0012D">
        <w:tc>
          <w:tcPr>
            <w:tcW w:w="4675" w:type="dxa"/>
            <w:shd w:val="clear" w:color="auto" w:fill="7030A0"/>
          </w:tcPr>
          <w:p w14:paraId="2196910C" w14:textId="50D6BEF4" w:rsidR="00D0012D" w:rsidRPr="00D0012D" w:rsidRDefault="00D0012D">
            <w:pPr>
              <w:jc w:val="center"/>
              <w:rPr>
                <w:b/>
                <w:sz w:val="24"/>
                <w:szCs w:val="24"/>
              </w:rPr>
            </w:pPr>
            <w:r w:rsidRPr="00D0012D">
              <w:rPr>
                <w:b/>
                <w:color w:val="FFFF00"/>
                <w:sz w:val="24"/>
                <w:szCs w:val="24"/>
              </w:rPr>
              <w:t>Timeline</w:t>
            </w:r>
          </w:p>
        </w:tc>
        <w:tc>
          <w:tcPr>
            <w:tcW w:w="4675" w:type="dxa"/>
            <w:shd w:val="clear" w:color="auto" w:fill="7030A0"/>
          </w:tcPr>
          <w:p w14:paraId="28472F62" w14:textId="59688768" w:rsidR="00D0012D" w:rsidRPr="00D0012D" w:rsidRDefault="00D0012D">
            <w:pPr>
              <w:jc w:val="center"/>
              <w:rPr>
                <w:b/>
                <w:sz w:val="28"/>
                <w:szCs w:val="28"/>
              </w:rPr>
            </w:pPr>
            <w:r w:rsidRPr="00D0012D">
              <w:rPr>
                <w:b/>
                <w:color w:val="FFFF00"/>
                <w:sz w:val="28"/>
                <w:szCs w:val="28"/>
              </w:rPr>
              <w:t>Action</w:t>
            </w:r>
          </w:p>
        </w:tc>
      </w:tr>
      <w:tr w:rsidR="00D0012D" w14:paraId="1C969DF5" w14:textId="77777777" w:rsidTr="00D0012D">
        <w:tc>
          <w:tcPr>
            <w:tcW w:w="4675" w:type="dxa"/>
          </w:tcPr>
          <w:p w14:paraId="48D4CF2E" w14:textId="56220010" w:rsidR="00D0012D" w:rsidRPr="00D0012D" w:rsidRDefault="00D0012D">
            <w:pPr>
              <w:jc w:val="center"/>
              <w:rPr>
                <w:b/>
                <w:sz w:val="24"/>
                <w:szCs w:val="24"/>
              </w:rPr>
            </w:pPr>
            <w:r>
              <w:rPr>
                <w:b/>
                <w:sz w:val="24"/>
                <w:szCs w:val="24"/>
              </w:rPr>
              <w:t>First 30 calendar days of reporting for employment</w:t>
            </w:r>
          </w:p>
        </w:tc>
        <w:tc>
          <w:tcPr>
            <w:tcW w:w="4675" w:type="dxa"/>
          </w:tcPr>
          <w:p w14:paraId="271CF2AD" w14:textId="2FBFC159" w:rsidR="00D0012D" w:rsidRPr="00067537" w:rsidRDefault="00067537">
            <w:pPr>
              <w:jc w:val="center"/>
              <w:rPr>
                <w:b/>
                <w:sz w:val="24"/>
                <w:szCs w:val="24"/>
              </w:rPr>
            </w:pPr>
            <w:r>
              <w:rPr>
                <w:b/>
                <w:sz w:val="24"/>
                <w:szCs w:val="24"/>
              </w:rPr>
              <w:t>Evaluation Criteria and process shall be explained by the Evaluators</w:t>
            </w:r>
          </w:p>
        </w:tc>
      </w:tr>
      <w:tr w:rsidR="00D0012D" w14:paraId="47B1DC59" w14:textId="77777777" w:rsidTr="00D0012D">
        <w:tc>
          <w:tcPr>
            <w:tcW w:w="4675" w:type="dxa"/>
          </w:tcPr>
          <w:p w14:paraId="593681F1" w14:textId="716946EB" w:rsidR="00D0012D" w:rsidRPr="00D0012D" w:rsidRDefault="00D0012D">
            <w:pPr>
              <w:jc w:val="center"/>
              <w:rPr>
                <w:b/>
                <w:sz w:val="24"/>
                <w:szCs w:val="24"/>
              </w:rPr>
            </w:pPr>
            <w:r w:rsidRPr="00D0012D">
              <w:rPr>
                <w:b/>
                <w:sz w:val="24"/>
                <w:szCs w:val="24"/>
              </w:rPr>
              <w:t>First 60 Days instructional days</w:t>
            </w:r>
          </w:p>
        </w:tc>
        <w:tc>
          <w:tcPr>
            <w:tcW w:w="4675" w:type="dxa"/>
          </w:tcPr>
          <w:p w14:paraId="1B23CE66" w14:textId="77894419" w:rsidR="00D0012D" w:rsidRPr="00067537" w:rsidRDefault="00067537">
            <w:pPr>
              <w:jc w:val="center"/>
              <w:rPr>
                <w:b/>
                <w:sz w:val="24"/>
                <w:szCs w:val="24"/>
              </w:rPr>
            </w:pPr>
            <w:r>
              <w:rPr>
                <w:b/>
                <w:sz w:val="24"/>
                <w:szCs w:val="24"/>
              </w:rPr>
              <w:t>Evaluatee reflects on his/her current growth needs and collaborates with the Evaluator to complete the initial self-reflection and to develop the PGP. Evaluator must approve these within the first 60 instructional days.</w:t>
            </w:r>
          </w:p>
        </w:tc>
      </w:tr>
      <w:tr w:rsidR="00D0012D" w14:paraId="3F45A2D2" w14:textId="77777777" w:rsidTr="00D0012D">
        <w:tc>
          <w:tcPr>
            <w:tcW w:w="4675" w:type="dxa"/>
          </w:tcPr>
          <w:p w14:paraId="0D5F0C24" w14:textId="07B42859" w:rsidR="00D0012D" w:rsidRPr="00067537" w:rsidRDefault="00067537">
            <w:pPr>
              <w:jc w:val="center"/>
              <w:rPr>
                <w:b/>
                <w:sz w:val="24"/>
                <w:szCs w:val="24"/>
              </w:rPr>
            </w:pPr>
            <w:r w:rsidRPr="00067537">
              <w:rPr>
                <w:b/>
                <w:sz w:val="24"/>
                <w:szCs w:val="24"/>
              </w:rPr>
              <w:t>Fall Semester</w:t>
            </w:r>
          </w:p>
        </w:tc>
        <w:tc>
          <w:tcPr>
            <w:tcW w:w="4675" w:type="dxa"/>
          </w:tcPr>
          <w:p w14:paraId="12617156" w14:textId="68066499" w:rsidR="00D0012D" w:rsidRPr="00067537" w:rsidRDefault="00067537">
            <w:pPr>
              <w:jc w:val="center"/>
              <w:rPr>
                <w:b/>
                <w:sz w:val="24"/>
                <w:szCs w:val="24"/>
              </w:rPr>
            </w:pPr>
            <w:r w:rsidRPr="00067537">
              <w:rPr>
                <w:b/>
                <w:sz w:val="24"/>
                <w:szCs w:val="24"/>
              </w:rPr>
              <w:t>Evaluator will do observations with pre/post conferences</w:t>
            </w:r>
          </w:p>
        </w:tc>
      </w:tr>
      <w:tr w:rsidR="00D0012D" w14:paraId="63856BD5" w14:textId="77777777" w:rsidTr="00D0012D">
        <w:tc>
          <w:tcPr>
            <w:tcW w:w="4675" w:type="dxa"/>
          </w:tcPr>
          <w:p w14:paraId="548994F8" w14:textId="3D24D0B3" w:rsidR="00D0012D" w:rsidRDefault="00067537">
            <w:pPr>
              <w:jc w:val="center"/>
              <w:rPr>
                <w:b/>
                <w:sz w:val="24"/>
                <w:szCs w:val="24"/>
              </w:rPr>
            </w:pPr>
            <w:r>
              <w:rPr>
                <w:b/>
                <w:sz w:val="24"/>
                <w:szCs w:val="24"/>
              </w:rPr>
              <w:t>Mid-Year Review (recommended)</w:t>
            </w:r>
          </w:p>
          <w:p w14:paraId="6D841D11" w14:textId="48673E5D" w:rsidR="00067537" w:rsidRPr="00067537" w:rsidRDefault="00067537">
            <w:pPr>
              <w:jc w:val="center"/>
              <w:rPr>
                <w:b/>
                <w:sz w:val="24"/>
                <w:szCs w:val="24"/>
              </w:rPr>
            </w:pPr>
            <w:r>
              <w:rPr>
                <w:b/>
                <w:sz w:val="24"/>
                <w:szCs w:val="24"/>
              </w:rPr>
              <w:t>(November-January)</w:t>
            </w:r>
          </w:p>
        </w:tc>
        <w:tc>
          <w:tcPr>
            <w:tcW w:w="4675" w:type="dxa"/>
          </w:tcPr>
          <w:p w14:paraId="005BF9A9" w14:textId="20FBA025" w:rsidR="00D0012D" w:rsidRPr="00067537" w:rsidRDefault="00067537">
            <w:pPr>
              <w:jc w:val="center"/>
              <w:rPr>
                <w:b/>
                <w:sz w:val="24"/>
                <w:szCs w:val="24"/>
              </w:rPr>
            </w:pPr>
            <w:r>
              <w:rPr>
                <w:b/>
                <w:sz w:val="24"/>
                <w:szCs w:val="24"/>
              </w:rPr>
              <w:t>Evaluatee and Evaluator may review progress of Self-Reflection, PGP, and evidence collection and modify plans as appropriate. These recommended mid-year reviews may be completed either electronically or face-to-face.</w:t>
            </w:r>
          </w:p>
        </w:tc>
      </w:tr>
      <w:tr w:rsidR="00D0012D" w14:paraId="5DB8BABB" w14:textId="77777777" w:rsidTr="00D0012D">
        <w:tc>
          <w:tcPr>
            <w:tcW w:w="4675" w:type="dxa"/>
          </w:tcPr>
          <w:p w14:paraId="1086C75D" w14:textId="3CAF1FFE" w:rsidR="00D0012D" w:rsidRPr="00067537" w:rsidRDefault="00067537">
            <w:pPr>
              <w:jc w:val="center"/>
              <w:rPr>
                <w:b/>
                <w:sz w:val="24"/>
                <w:szCs w:val="24"/>
              </w:rPr>
            </w:pPr>
            <w:r>
              <w:rPr>
                <w:b/>
                <w:sz w:val="24"/>
                <w:szCs w:val="24"/>
              </w:rPr>
              <w:t>Spring Semester</w:t>
            </w:r>
          </w:p>
        </w:tc>
        <w:tc>
          <w:tcPr>
            <w:tcW w:w="4675" w:type="dxa"/>
          </w:tcPr>
          <w:p w14:paraId="1D9AFBC0" w14:textId="6277E8D8" w:rsidR="00D0012D" w:rsidRPr="00067537" w:rsidRDefault="00067537">
            <w:pPr>
              <w:jc w:val="center"/>
              <w:rPr>
                <w:b/>
                <w:sz w:val="24"/>
                <w:szCs w:val="24"/>
              </w:rPr>
            </w:pPr>
            <w:r>
              <w:rPr>
                <w:b/>
                <w:sz w:val="24"/>
                <w:szCs w:val="24"/>
              </w:rPr>
              <w:t>Evaluatee continues growth plan implementation and ongoing self-reflection. Evaluator completes observations with pre/post conferences.</w:t>
            </w:r>
          </w:p>
        </w:tc>
      </w:tr>
      <w:tr w:rsidR="00D0012D" w14:paraId="7CA536D0" w14:textId="77777777" w:rsidTr="00D0012D">
        <w:tc>
          <w:tcPr>
            <w:tcW w:w="4675" w:type="dxa"/>
          </w:tcPr>
          <w:p w14:paraId="04C35001" w14:textId="53E0D695" w:rsidR="00D0012D" w:rsidRDefault="00067537">
            <w:pPr>
              <w:jc w:val="center"/>
              <w:rPr>
                <w:b/>
                <w:sz w:val="24"/>
                <w:szCs w:val="24"/>
              </w:rPr>
            </w:pPr>
            <w:r>
              <w:rPr>
                <w:b/>
                <w:sz w:val="24"/>
                <w:szCs w:val="24"/>
              </w:rPr>
              <w:t>By April 15 (non-tenured) /May 15</w:t>
            </w:r>
          </w:p>
          <w:p w14:paraId="12E08ACD" w14:textId="7394FB82" w:rsidR="00067537" w:rsidRPr="00067537" w:rsidRDefault="00067537">
            <w:pPr>
              <w:jc w:val="center"/>
              <w:rPr>
                <w:b/>
                <w:sz w:val="24"/>
                <w:szCs w:val="24"/>
              </w:rPr>
            </w:pPr>
            <w:r>
              <w:rPr>
                <w:b/>
                <w:sz w:val="24"/>
                <w:szCs w:val="24"/>
              </w:rPr>
              <w:t>(tenured) / June 15 (Counselors)</w:t>
            </w:r>
          </w:p>
        </w:tc>
        <w:tc>
          <w:tcPr>
            <w:tcW w:w="4675" w:type="dxa"/>
          </w:tcPr>
          <w:p w14:paraId="4B399F68" w14:textId="44D8EA22" w:rsidR="00D0012D" w:rsidRPr="00067537" w:rsidRDefault="00067537">
            <w:pPr>
              <w:jc w:val="center"/>
              <w:rPr>
                <w:b/>
                <w:sz w:val="24"/>
                <w:szCs w:val="24"/>
              </w:rPr>
            </w:pPr>
            <w:r>
              <w:rPr>
                <w:b/>
                <w:sz w:val="24"/>
                <w:szCs w:val="24"/>
              </w:rPr>
              <w:t xml:space="preserve">Evaluators and evaluates complete the summative reflection, PGP, and evaluation implementation. </w:t>
            </w:r>
            <w:r w:rsidR="00080AA4">
              <w:rPr>
                <w:b/>
                <w:sz w:val="24"/>
                <w:szCs w:val="24"/>
              </w:rPr>
              <w:t>Evaluators submit summative evaluation forms for the official personnel record and provides a copy to the evaluatee, who may include a written response.</w:t>
            </w:r>
          </w:p>
        </w:tc>
      </w:tr>
    </w:tbl>
    <w:p w14:paraId="1B29BB58" w14:textId="77777777" w:rsidR="00D0012D" w:rsidRDefault="00D0012D">
      <w:pPr>
        <w:spacing w:after="0"/>
        <w:jc w:val="center"/>
        <w:rPr>
          <w:b/>
          <w:sz w:val="28"/>
          <w:szCs w:val="28"/>
          <w:u w:val="single"/>
        </w:rPr>
      </w:pPr>
    </w:p>
    <w:p w14:paraId="509AF17E" w14:textId="77777777" w:rsidR="00080AA4" w:rsidRDefault="00080AA4">
      <w:pPr>
        <w:spacing w:after="0"/>
        <w:jc w:val="center"/>
        <w:rPr>
          <w:b/>
          <w:sz w:val="28"/>
          <w:szCs w:val="28"/>
          <w:u w:val="single"/>
        </w:rPr>
      </w:pPr>
    </w:p>
    <w:p w14:paraId="632F5220" w14:textId="77777777" w:rsidR="00080AA4" w:rsidRDefault="00080AA4">
      <w:pPr>
        <w:spacing w:after="0"/>
        <w:jc w:val="center"/>
        <w:rPr>
          <w:b/>
          <w:sz w:val="28"/>
          <w:szCs w:val="28"/>
          <w:u w:val="single"/>
        </w:rPr>
      </w:pPr>
    </w:p>
    <w:p w14:paraId="0E69467F" w14:textId="4168094D" w:rsidR="00094AAF" w:rsidRPr="00094AAF" w:rsidRDefault="00094AAF" w:rsidP="00094AAF">
      <w:pPr>
        <w:pStyle w:val="Default"/>
      </w:pPr>
      <w:r w:rsidRPr="00094AAF">
        <w:rPr>
          <w:b/>
          <w:bCs/>
        </w:rPr>
        <w:t>Observation</w:t>
      </w:r>
      <w:r w:rsidR="00CB35AC">
        <w:rPr>
          <w:b/>
          <w:bCs/>
        </w:rPr>
        <w:t>/Worksite Visit</w:t>
      </w:r>
    </w:p>
    <w:p w14:paraId="0F17186C" w14:textId="77C23AFE" w:rsidR="00080AA4" w:rsidRPr="00094AAF" w:rsidRDefault="00094AAF" w:rsidP="00094AAF">
      <w:pPr>
        <w:spacing w:after="0"/>
        <w:rPr>
          <w:b/>
          <w:sz w:val="24"/>
          <w:szCs w:val="24"/>
          <w:u w:val="single"/>
        </w:rPr>
      </w:pPr>
      <w:r w:rsidRPr="00094AAF">
        <w:rPr>
          <w:sz w:val="24"/>
          <w:szCs w:val="24"/>
        </w:rPr>
        <w:t xml:space="preserve">The observation/worksite visit process is one source of evidence to determine effectiveness of professional practice. The supervisor observation/worksite visit will provide </w:t>
      </w:r>
      <w:r w:rsidRPr="00094AAF">
        <w:rPr>
          <w:i/>
          <w:iCs/>
          <w:sz w:val="24"/>
          <w:szCs w:val="24"/>
        </w:rPr>
        <w:t xml:space="preserve">documentation </w:t>
      </w:r>
      <w:r w:rsidRPr="00094AAF">
        <w:rPr>
          <w:sz w:val="24"/>
          <w:szCs w:val="24"/>
        </w:rPr>
        <w:t xml:space="preserve">and </w:t>
      </w:r>
      <w:r w:rsidRPr="00094AAF">
        <w:rPr>
          <w:i/>
          <w:iCs/>
          <w:sz w:val="24"/>
          <w:szCs w:val="24"/>
        </w:rPr>
        <w:t xml:space="preserve">feedback </w:t>
      </w:r>
      <w:r w:rsidRPr="00094AAF">
        <w:rPr>
          <w:sz w:val="24"/>
          <w:szCs w:val="24"/>
        </w:rPr>
        <w:t>to measure effectiveness</w:t>
      </w:r>
      <w:r w:rsidRPr="00094AAF">
        <w:rPr>
          <w:b/>
          <w:bCs/>
          <w:i/>
          <w:iCs/>
          <w:sz w:val="24"/>
          <w:szCs w:val="24"/>
        </w:rPr>
        <w:t xml:space="preserve">. Only the supervisor observation will be used to inform a summative rating. </w:t>
      </w:r>
      <w:r w:rsidRPr="00094AAF">
        <w:rPr>
          <w:sz w:val="24"/>
          <w:szCs w:val="24"/>
        </w:rPr>
        <w:t>The rationale for observation is to encourage continued professional growth through critical reflection.</w:t>
      </w:r>
    </w:p>
    <w:p w14:paraId="041099BD" w14:textId="77777777" w:rsidR="00080AA4" w:rsidRDefault="00080AA4">
      <w:pPr>
        <w:spacing w:after="0"/>
        <w:jc w:val="center"/>
        <w:rPr>
          <w:b/>
          <w:sz w:val="28"/>
          <w:szCs w:val="28"/>
          <w:u w:val="single"/>
        </w:rPr>
      </w:pPr>
    </w:p>
    <w:p w14:paraId="0BE6AB79" w14:textId="77777777" w:rsidR="00080AA4" w:rsidRDefault="00080AA4">
      <w:pPr>
        <w:spacing w:after="0"/>
        <w:jc w:val="center"/>
        <w:rPr>
          <w:b/>
          <w:sz w:val="28"/>
          <w:szCs w:val="28"/>
          <w:u w:val="single"/>
        </w:rPr>
      </w:pPr>
    </w:p>
    <w:p w14:paraId="2B4D0332" w14:textId="77777777" w:rsidR="00080AA4" w:rsidRDefault="00080AA4">
      <w:pPr>
        <w:spacing w:after="0"/>
        <w:jc w:val="center"/>
        <w:rPr>
          <w:b/>
          <w:sz w:val="28"/>
          <w:szCs w:val="28"/>
          <w:u w:val="single"/>
        </w:rPr>
      </w:pPr>
    </w:p>
    <w:p w14:paraId="44805E85" w14:textId="11B5A3FF" w:rsidR="00080AA4" w:rsidRPr="00094AAF" w:rsidRDefault="00CB35AC" w:rsidP="00094AAF">
      <w:pPr>
        <w:spacing w:after="0"/>
        <w:rPr>
          <w:b/>
          <w:sz w:val="24"/>
          <w:szCs w:val="24"/>
          <w:u w:val="single"/>
        </w:rPr>
      </w:pPr>
      <w:r>
        <w:rPr>
          <w:b/>
          <w:bCs/>
          <w:sz w:val="24"/>
          <w:szCs w:val="24"/>
          <w:u w:val="single"/>
        </w:rPr>
        <w:lastRenderedPageBreak/>
        <w:t>Observation/Worksite Visit Model</w:t>
      </w:r>
    </w:p>
    <w:tbl>
      <w:tblPr>
        <w:tblW w:w="9816"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0"/>
        <w:gridCol w:w="12"/>
        <w:gridCol w:w="2184"/>
        <w:gridCol w:w="24"/>
        <w:gridCol w:w="2472"/>
        <w:gridCol w:w="84"/>
        <w:gridCol w:w="2820"/>
      </w:tblGrid>
      <w:tr w:rsidR="00094AAF" w14:paraId="048BD307" w14:textId="77777777" w:rsidTr="00B45BB5">
        <w:trPr>
          <w:trHeight w:val="442"/>
        </w:trPr>
        <w:tc>
          <w:tcPr>
            <w:tcW w:w="9816" w:type="dxa"/>
            <w:gridSpan w:val="7"/>
            <w:shd w:val="clear" w:color="auto" w:fill="7030A0"/>
          </w:tcPr>
          <w:p w14:paraId="305BBC2D" w14:textId="77777777" w:rsidR="00094AAF" w:rsidRPr="00B45BB5" w:rsidRDefault="00E97597" w:rsidP="00094AAF">
            <w:pPr>
              <w:spacing w:after="0"/>
              <w:ind w:left="12"/>
              <w:jc w:val="center"/>
              <w:rPr>
                <w:b/>
                <w:color w:val="FFFF00"/>
                <w:sz w:val="28"/>
                <w:szCs w:val="28"/>
              </w:rPr>
            </w:pPr>
            <w:r w:rsidRPr="00B45BB5">
              <w:rPr>
                <w:b/>
                <w:color w:val="FFFF00"/>
                <w:sz w:val="28"/>
                <w:szCs w:val="28"/>
              </w:rPr>
              <w:t>Tenured Certified Staff (3 observations minimum in the 3 year cycle)</w:t>
            </w:r>
          </w:p>
          <w:p w14:paraId="7F5B810A" w14:textId="61635ADE" w:rsidR="00E97597" w:rsidRPr="00DB1510" w:rsidRDefault="00E97597" w:rsidP="00094AAF">
            <w:pPr>
              <w:spacing w:after="0"/>
              <w:ind w:left="12"/>
              <w:jc w:val="center"/>
              <w:rPr>
                <w:b/>
                <w:color w:val="FFFF00"/>
                <w:sz w:val="24"/>
                <w:szCs w:val="24"/>
              </w:rPr>
            </w:pPr>
            <w:r w:rsidRPr="00DB1510">
              <w:rPr>
                <w:b/>
                <w:color w:val="FFFF00"/>
                <w:sz w:val="24"/>
                <w:szCs w:val="24"/>
              </w:rPr>
              <w:t>All observations must be completed by April 30th</w:t>
            </w:r>
          </w:p>
          <w:p w14:paraId="24A90E06" w14:textId="05798788" w:rsidR="00094AAF" w:rsidRDefault="00094AAF" w:rsidP="00094AAF">
            <w:pPr>
              <w:spacing w:after="0"/>
              <w:jc w:val="center"/>
              <w:rPr>
                <w:b/>
                <w:sz w:val="28"/>
                <w:szCs w:val="28"/>
              </w:rPr>
            </w:pPr>
          </w:p>
        </w:tc>
      </w:tr>
      <w:tr w:rsidR="00094AAF" w14:paraId="436A758D" w14:textId="77777777" w:rsidTr="00E97597">
        <w:trPr>
          <w:trHeight w:val="516"/>
        </w:trPr>
        <w:tc>
          <w:tcPr>
            <w:tcW w:w="9816" w:type="dxa"/>
            <w:gridSpan w:val="7"/>
            <w:shd w:val="clear" w:color="auto" w:fill="7030A0"/>
          </w:tcPr>
          <w:p w14:paraId="0C5C7EA6" w14:textId="77777777" w:rsidR="00094AAF" w:rsidRDefault="00094AAF" w:rsidP="00094AAF">
            <w:pPr>
              <w:spacing w:after="0"/>
              <w:jc w:val="center"/>
              <w:rPr>
                <w:b/>
                <w:sz w:val="28"/>
                <w:szCs w:val="28"/>
                <w:u w:val="single"/>
              </w:rPr>
            </w:pPr>
          </w:p>
          <w:p w14:paraId="7C577D2F" w14:textId="3DA336ED" w:rsidR="00094AAF" w:rsidRPr="00094AAF" w:rsidRDefault="00E97597" w:rsidP="00094AAF">
            <w:pPr>
              <w:spacing w:after="0"/>
              <w:jc w:val="center"/>
              <w:rPr>
                <w:b/>
                <w:sz w:val="28"/>
                <w:szCs w:val="28"/>
              </w:rPr>
            </w:pPr>
            <w:r w:rsidRPr="00E97597">
              <w:rPr>
                <w:b/>
                <w:color w:val="FFFF00"/>
                <w:sz w:val="28"/>
                <w:szCs w:val="28"/>
              </w:rPr>
              <w:t>Formative – Year 1</w:t>
            </w:r>
          </w:p>
        </w:tc>
      </w:tr>
      <w:tr w:rsidR="00E97597" w14:paraId="2763B0BB" w14:textId="0A3D9F79" w:rsidTr="00E97597">
        <w:trPr>
          <w:trHeight w:val="432"/>
        </w:trPr>
        <w:tc>
          <w:tcPr>
            <w:tcW w:w="2220" w:type="dxa"/>
          </w:tcPr>
          <w:p w14:paraId="5B5B479E" w14:textId="77777777" w:rsidR="00E97597" w:rsidRDefault="00E97597" w:rsidP="00094AAF">
            <w:pPr>
              <w:spacing w:after="0"/>
              <w:jc w:val="center"/>
              <w:rPr>
                <w:b/>
                <w:sz w:val="28"/>
                <w:szCs w:val="28"/>
                <w:u w:val="single"/>
              </w:rPr>
            </w:pPr>
          </w:p>
          <w:p w14:paraId="7ED75EFB" w14:textId="245E8620" w:rsidR="00E97597" w:rsidRPr="00E97597" w:rsidRDefault="00E97597" w:rsidP="00094AAF">
            <w:pPr>
              <w:spacing w:after="0"/>
              <w:jc w:val="center"/>
              <w:rPr>
                <w:b/>
                <w:sz w:val="24"/>
                <w:szCs w:val="24"/>
              </w:rPr>
            </w:pPr>
            <w:r w:rsidRPr="00E97597">
              <w:rPr>
                <w:b/>
                <w:sz w:val="24"/>
                <w:szCs w:val="24"/>
              </w:rPr>
              <w:t>Observation Type</w:t>
            </w:r>
          </w:p>
        </w:tc>
        <w:tc>
          <w:tcPr>
            <w:tcW w:w="2220" w:type="dxa"/>
            <w:gridSpan w:val="3"/>
          </w:tcPr>
          <w:p w14:paraId="6515EE67" w14:textId="77777777" w:rsidR="00E97597" w:rsidRDefault="00E97597" w:rsidP="00E97597">
            <w:pPr>
              <w:spacing w:after="0"/>
              <w:jc w:val="center"/>
              <w:rPr>
                <w:b/>
                <w:sz w:val="28"/>
                <w:szCs w:val="28"/>
                <w:u w:val="single"/>
              </w:rPr>
            </w:pPr>
          </w:p>
          <w:p w14:paraId="5D2F11F1" w14:textId="594C4693" w:rsidR="00E97597" w:rsidRPr="00E97597" w:rsidRDefault="00E97597" w:rsidP="00094AAF">
            <w:pPr>
              <w:spacing w:after="0"/>
              <w:jc w:val="center"/>
              <w:rPr>
                <w:b/>
                <w:sz w:val="24"/>
                <w:szCs w:val="24"/>
              </w:rPr>
            </w:pPr>
            <w:r w:rsidRPr="00E97597">
              <w:rPr>
                <w:b/>
                <w:sz w:val="24"/>
                <w:szCs w:val="24"/>
              </w:rPr>
              <w:t>Frequency</w:t>
            </w:r>
          </w:p>
        </w:tc>
        <w:tc>
          <w:tcPr>
            <w:tcW w:w="2472" w:type="dxa"/>
          </w:tcPr>
          <w:p w14:paraId="2D70D571" w14:textId="77777777" w:rsidR="00E97597" w:rsidRDefault="00E97597" w:rsidP="00E97597">
            <w:pPr>
              <w:spacing w:after="0"/>
              <w:jc w:val="center"/>
              <w:rPr>
                <w:b/>
                <w:sz w:val="28"/>
                <w:szCs w:val="28"/>
                <w:u w:val="single"/>
              </w:rPr>
            </w:pPr>
          </w:p>
          <w:p w14:paraId="2612E7AC" w14:textId="5E3C6425" w:rsidR="00E97597" w:rsidRPr="00E97597" w:rsidRDefault="00E97597" w:rsidP="00094AAF">
            <w:pPr>
              <w:spacing w:after="0"/>
              <w:jc w:val="center"/>
              <w:rPr>
                <w:b/>
                <w:sz w:val="24"/>
                <w:szCs w:val="24"/>
              </w:rPr>
            </w:pPr>
            <w:r w:rsidRPr="00E97597">
              <w:rPr>
                <w:b/>
                <w:sz w:val="24"/>
                <w:szCs w:val="24"/>
              </w:rPr>
              <w:t>Observer</w:t>
            </w:r>
          </w:p>
        </w:tc>
        <w:tc>
          <w:tcPr>
            <w:tcW w:w="2904" w:type="dxa"/>
            <w:gridSpan w:val="2"/>
          </w:tcPr>
          <w:p w14:paraId="42CBAC91" w14:textId="77777777" w:rsidR="00E97597" w:rsidRDefault="00E97597" w:rsidP="00E97597">
            <w:pPr>
              <w:spacing w:after="0"/>
              <w:jc w:val="center"/>
              <w:rPr>
                <w:b/>
                <w:sz w:val="28"/>
                <w:szCs w:val="28"/>
                <w:u w:val="single"/>
              </w:rPr>
            </w:pPr>
          </w:p>
          <w:p w14:paraId="791BAB63" w14:textId="4DDACB1D" w:rsidR="00E97597" w:rsidRPr="00E97597" w:rsidRDefault="00E97597" w:rsidP="00094AAF">
            <w:pPr>
              <w:spacing w:after="0"/>
              <w:jc w:val="center"/>
              <w:rPr>
                <w:b/>
                <w:sz w:val="24"/>
                <w:szCs w:val="24"/>
              </w:rPr>
            </w:pPr>
            <w:r w:rsidRPr="00E97597">
              <w:rPr>
                <w:b/>
                <w:sz w:val="24"/>
                <w:szCs w:val="24"/>
              </w:rPr>
              <w:t>Timeline</w:t>
            </w:r>
          </w:p>
        </w:tc>
      </w:tr>
      <w:tr w:rsidR="00E97597" w14:paraId="48644FC0" w14:textId="05676C15" w:rsidTr="00E97597">
        <w:trPr>
          <w:trHeight w:val="480"/>
        </w:trPr>
        <w:tc>
          <w:tcPr>
            <w:tcW w:w="2220" w:type="dxa"/>
          </w:tcPr>
          <w:p w14:paraId="286E3B6A" w14:textId="77777777" w:rsidR="00E97597" w:rsidRDefault="00E97597" w:rsidP="00094AAF">
            <w:pPr>
              <w:spacing w:after="0"/>
              <w:jc w:val="center"/>
              <w:rPr>
                <w:b/>
                <w:sz w:val="28"/>
                <w:szCs w:val="28"/>
                <w:u w:val="single"/>
              </w:rPr>
            </w:pPr>
          </w:p>
          <w:p w14:paraId="7D1FCF65" w14:textId="5DAEF20C" w:rsidR="00E97597" w:rsidRPr="00E97597" w:rsidRDefault="00E97597" w:rsidP="00094AAF">
            <w:pPr>
              <w:spacing w:after="0"/>
              <w:jc w:val="center"/>
              <w:rPr>
                <w:sz w:val="24"/>
                <w:szCs w:val="24"/>
              </w:rPr>
            </w:pPr>
            <w:r w:rsidRPr="00E97597">
              <w:rPr>
                <w:sz w:val="24"/>
                <w:szCs w:val="24"/>
              </w:rPr>
              <w:t>Mini Observation (20-30 minutes)</w:t>
            </w:r>
          </w:p>
        </w:tc>
        <w:tc>
          <w:tcPr>
            <w:tcW w:w="2220" w:type="dxa"/>
            <w:gridSpan w:val="3"/>
          </w:tcPr>
          <w:p w14:paraId="474C5509" w14:textId="77777777" w:rsidR="00E97597" w:rsidRDefault="00E97597" w:rsidP="00E97597">
            <w:pPr>
              <w:spacing w:after="0"/>
              <w:jc w:val="center"/>
              <w:rPr>
                <w:b/>
                <w:sz w:val="28"/>
                <w:szCs w:val="28"/>
                <w:u w:val="single"/>
              </w:rPr>
            </w:pPr>
          </w:p>
          <w:p w14:paraId="258E9BDB" w14:textId="3E576162" w:rsidR="00E97597" w:rsidRPr="00E97597" w:rsidRDefault="00E97597" w:rsidP="00094AAF">
            <w:pPr>
              <w:spacing w:after="0"/>
              <w:jc w:val="center"/>
              <w:rPr>
                <w:sz w:val="24"/>
                <w:szCs w:val="24"/>
              </w:rPr>
            </w:pPr>
            <w:r>
              <w:rPr>
                <w:sz w:val="24"/>
                <w:szCs w:val="24"/>
              </w:rPr>
              <w:t>Minimum of 1 time</w:t>
            </w:r>
          </w:p>
        </w:tc>
        <w:tc>
          <w:tcPr>
            <w:tcW w:w="2472" w:type="dxa"/>
          </w:tcPr>
          <w:p w14:paraId="3C4A2ED8" w14:textId="77777777" w:rsidR="00E97597" w:rsidRDefault="00E97597" w:rsidP="00E97597">
            <w:pPr>
              <w:spacing w:after="0"/>
              <w:jc w:val="center"/>
              <w:rPr>
                <w:b/>
                <w:sz w:val="28"/>
                <w:szCs w:val="28"/>
                <w:u w:val="single"/>
              </w:rPr>
            </w:pPr>
          </w:p>
          <w:p w14:paraId="7DDBC648" w14:textId="137B113D" w:rsidR="00E97597" w:rsidRPr="00E97597" w:rsidRDefault="00E97597" w:rsidP="00094AAF">
            <w:pPr>
              <w:spacing w:after="0"/>
              <w:jc w:val="center"/>
              <w:rPr>
                <w:sz w:val="24"/>
                <w:szCs w:val="24"/>
              </w:rPr>
            </w:pPr>
            <w:r w:rsidRPr="00E97597">
              <w:rPr>
                <w:sz w:val="24"/>
                <w:szCs w:val="24"/>
              </w:rPr>
              <w:t>Administrator</w:t>
            </w:r>
          </w:p>
        </w:tc>
        <w:tc>
          <w:tcPr>
            <w:tcW w:w="2904" w:type="dxa"/>
            <w:gridSpan w:val="2"/>
          </w:tcPr>
          <w:p w14:paraId="1A9D3A4F" w14:textId="77777777" w:rsidR="00E97597" w:rsidRDefault="00E97597" w:rsidP="00E97597">
            <w:pPr>
              <w:spacing w:after="0"/>
              <w:jc w:val="center"/>
              <w:rPr>
                <w:b/>
                <w:sz w:val="28"/>
                <w:szCs w:val="28"/>
                <w:u w:val="single"/>
              </w:rPr>
            </w:pPr>
          </w:p>
          <w:p w14:paraId="6BAA09B7" w14:textId="7DDF7CDB" w:rsidR="00E97597" w:rsidRPr="00E97597" w:rsidRDefault="00E97597" w:rsidP="00094AAF">
            <w:pPr>
              <w:spacing w:after="0"/>
              <w:jc w:val="center"/>
              <w:rPr>
                <w:sz w:val="24"/>
                <w:szCs w:val="24"/>
              </w:rPr>
            </w:pPr>
            <w:r>
              <w:rPr>
                <w:sz w:val="24"/>
                <w:szCs w:val="24"/>
              </w:rPr>
              <w:t>After the evaluation training and prior to April 30th</w:t>
            </w:r>
          </w:p>
        </w:tc>
      </w:tr>
      <w:tr w:rsidR="00E97597" w14:paraId="1F7117DA" w14:textId="50362686" w:rsidTr="00E97597">
        <w:trPr>
          <w:trHeight w:val="456"/>
        </w:trPr>
        <w:tc>
          <w:tcPr>
            <w:tcW w:w="6912" w:type="dxa"/>
            <w:gridSpan w:val="5"/>
            <w:shd w:val="clear" w:color="auto" w:fill="7030A0"/>
          </w:tcPr>
          <w:p w14:paraId="30B5B02B" w14:textId="77777777" w:rsidR="00E97597" w:rsidRDefault="00E97597" w:rsidP="00094AAF">
            <w:pPr>
              <w:spacing w:after="0"/>
              <w:jc w:val="center"/>
              <w:rPr>
                <w:b/>
                <w:sz w:val="28"/>
                <w:szCs w:val="28"/>
                <w:u w:val="single"/>
              </w:rPr>
            </w:pPr>
          </w:p>
          <w:p w14:paraId="3875EF7B" w14:textId="70E1B86F" w:rsidR="00E97597" w:rsidRPr="00E97597" w:rsidRDefault="00E97597" w:rsidP="00E97597">
            <w:pPr>
              <w:spacing w:after="0"/>
              <w:jc w:val="center"/>
              <w:rPr>
                <w:b/>
                <w:color w:val="FFFF00"/>
                <w:sz w:val="28"/>
                <w:szCs w:val="28"/>
              </w:rPr>
            </w:pPr>
            <w:r>
              <w:rPr>
                <w:b/>
                <w:color w:val="FFFF00"/>
                <w:sz w:val="28"/>
                <w:szCs w:val="28"/>
              </w:rPr>
              <w:t xml:space="preserve">                                              </w:t>
            </w:r>
            <w:r w:rsidRPr="00E97597">
              <w:rPr>
                <w:b/>
                <w:color w:val="FFFF00"/>
                <w:sz w:val="28"/>
                <w:szCs w:val="28"/>
              </w:rPr>
              <w:t>Formative – Year 2</w:t>
            </w:r>
          </w:p>
        </w:tc>
        <w:tc>
          <w:tcPr>
            <w:tcW w:w="2904" w:type="dxa"/>
            <w:gridSpan w:val="2"/>
            <w:shd w:val="clear" w:color="auto" w:fill="7030A0"/>
          </w:tcPr>
          <w:p w14:paraId="29D196E9" w14:textId="77777777" w:rsidR="00E97597" w:rsidRDefault="00E97597">
            <w:pPr>
              <w:rPr>
                <w:b/>
                <w:color w:val="FFFF00"/>
                <w:sz w:val="28"/>
                <w:szCs w:val="28"/>
              </w:rPr>
            </w:pPr>
          </w:p>
          <w:p w14:paraId="4870C8BB" w14:textId="77777777" w:rsidR="00E97597" w:rsidRPr="00E97597" w:rsidRDefault="00E97597" w:rsidP="00094AAF">
            <w:pPr>
              <w:spacing w:after="0"/>
              <w:jc w:val="center"/>
              <w:rPr>
                <w:b/>
                <w:color w:val="FFFF00"/>
                <w:sz w:val="28"/>
                <w:szCs w:val="28"/>
              </w:rPr>
            </w:pPr>
          </w:p>
        </w:tc>
      </w:tr>
      <w:tr w:rsidR="00E97597" w14:paraId="135882EE" w14:textId="2350DA6A" w:rsidTr="00E97597">
        <w:trPr>
          <w:trHeight w:val="276"/>
        </w:trPr>
        <w:tc>
          <w:tcPr>
            <w:tcW w:w="2220" w:type="dxa"/>
          </w:tcPr>
          <w:p w14:paraId="620FCDD6" w14:textId="5AD52D41" w:rsidR="00E97597" w:rsidRPr="00E97597" w:rsidRDefault="00E97597" w:rsidP="00094AAF">
            <w:pPr>
              <w:spacing w:after="0"/>
              <w:jc w:val="center"/>
              <w:rPr>
                <w:sz w:val="24"/>
                <w:szCs w:val="24"/>
              </w:rPr>
            </w:pPr>
            <w:r>
              <w:rPr>
                <w:sz w:val="24"/>
                <w:szCs w:val="24"/>
              </w:rPr>
              <w:t>Mini Observation (20-30 minutes)</w:t>
            </w:r>
          </w:p>
        </w:tc>
        <w:tc>
          <w:tcPr>
            <w:tcW w:w="2196" w:type="dxa"/>
            <w:gridSpan w:val="2"/>
          </w:tcPr>
          <w:p w14:paraId="3A2BEB73" w14:textId="3CB0846D" w:rsidR="00E97597" w:rsidRPr="00E97597" w:rsidRDefault="00E97597" w:rsidP="00094AAF">
            <w:pPr>
              <w:spacing w:after="0"/>
              <w:jc w:val="center"/>
              <w:rPr>
                <w:sz w:val="24"/>
                <w:szCs w:val="24"/>
              </w:rPr>
            </w:pPr>
            <w:r>
              <w:rPr>
                <w:sz w:val="24"/>
                <w:szCs w:val="24"/>
              </w:rPr>
              <w:t>Minimum of 1 time</w:t>
            </w:r>
          </w:p>
        </w:tc>
        <w:tc>
          <w:tcPr>
            <w:tcW w:w="2496" w:type="dxa"/>
            <w:gridSpan w:val="2"/>
          </w:tcPr>
          <w:p w14:paraId="41E3C88E" w14:textId="03D473CA" w:rsidR="00E97597" w:rsidRPr="00E97597" w:rsidRDefault="00E97597" w:rsidP="00094AAF">
            <w:pPr>
              <w:spacing w:after="0"/>
              <w:jc w:val="center"/>
              <w:rPr>
                <w:sz w:val="24"/>
                <w:szCs w:val="24"/>
              </w:rPr>
            </w:pPr>
            <w:r>
              <w:rPr>
                <w:sz w:val="24"/>
                <w:szCs w:val="24"/>
              </w:rPr>
              <w:t>Administrator</w:t>
            </w:r>
          </w:p>
        </w:tc>
        <w:tc>
          <w:tcPr>
            <w:tcW w:w="2904" w:type="dxa"/>
            <w:gridSpan w:val="2"/>
          </w:tcPr>
          <w:p w14:paraId="6FD7C9C7" w14:textId="41429268" w:rsidR="00E97597" w:rsidRPr="00E97597" w:rsidRDefault="00E97597" w:rsidP="00094AAF">
            <w:pPr>
              <w:spacing w:after="0"/>
              <w:jc w:val="center"/>
              <w:rPr>
                <w:sz w:val="24"/>
                <w:szCs w:val="24"/>
              </w:rPr>
            </w:pPr>
            <w:r>
              <w:rPr>
                <w:sz w:val="24"/>
                <w:szCs w:val="24"/>
              </w:rPr>
              <w:t>After the evaluation training and prior to April 30th</w:t>
            </w:r>
          </w:p>
        </w:tc>
      </w:tr>
      <w:tr w:rsidR="00E97597" w14:paraId="19D1B01F" w14:textId="61C9AE2C" w:rsidTr="00E97597">
        <w:trPr>
          <w:trHeight w:val="576"/>
        </w:trPr>
        <w:tc>
          <w:tcPr>
            <w:tcW w:w="9816" w:type="dxa"/>
            <w:gridSpan w:val="7"/>
            <w:shd w:val="clear" w:color="auto" w:fill="7030A0"/>
          </w:tcPr>
          <w:p w14:paraId="112BAF52" w14:textId="1F96D7C8" w:rsidR="00E97597" w:rsidRPr="00E97597" w:rsidRDefault="00E97597" w:rsidP="00094AAF">
            <w:pPr>
              <w:spacing w:after="0"/>
              <w:jc w:val="center"/>
              <w:rPr>
                <w:b/>
                <w:color w:val="FFFF00"/>
                <w:sz w:val="28"/>
                <w:szCs w:val="28"/>
              </w:rPr>
            </w:pPr>
            <w:r w:rsidRPr="00E97597">
              <w:rPr>
                <w:b/>
                <w:color w:val="FFFF00"/>
                <w:sz w:val="28"/>
                <w:szCs w:val="28"/>
              </w:rPr>
              <w:t>Summative – Year 3</w:t>
            </w:r>
          </w:p>
        </w:tc>
      </w:tr>
      <w:tr w:rsidR="00E97597" w14:paraId="32AECA99" w14:textId="3184FD01" w:rsidTr="00E97597">
        <w:trPr>
          <w:trHeight w:val="840"/>
        </w:trPr>
        <w:tc>
          <w:tcPr>
            <w:tcW w:w="2232" w:type="dxa"/>
            <w:gridSpan w:val="2"/>
          </w:tcPr>
          <w:p w14:paraId="3E969A6B" w14:textId="3E762349" w:rsidR="00E97597" w:rsidRPr="00B45BB5" w:rsidRDefault="00B45BB5" w:rsidP="00094AAF">
            <w:pPr>
              <w:spacing w:after="0"/>
              <w:jc w:val="center"/>
              <w:rPr>
                <w:sz w:val="24"/>
                <w:szCs w:val="24"/>
              </w:rPr>
            </w:pPr>
            <w:r>
              <w:rPr>
                <w:sz w:val="24"/>
                <w:szCs w:val="24"/>
              </w:rPr>
              <w:t>Full Observation (Class period or lesson)</w:t>
            </w:r>
          </w:p>
        </w:tc>
        <w:tc>
          <w:tcPr>
            <w:tcW w:w="2184" w:type="dxa"/>
          </w:tcPr>
          <w:p w14:paraId="3B4FB9A6" w14:textId="561E06BE" w:rsidR="00E97597" w:rsidRPr="00B45BB5" w:rsidRDefault="00B45BB5" w:rsidP="00094AAF">
            <w:pPr>
              <w:spacing w:after="0"/>
              <w:jc w:val="center"/>
              <w:rPr>
                <w:sz w:val="24"/>
                <w:szCs w:val="24"/>
              </w:rPr>
            </w:pPr>
            <w:r>
              <w:rPr>
                <w:sz w:val="24"/>
                <w:szCs w:val="24"/>
              </w:rPr>
              <w:t>Minimum of 1 time in the Summative year</w:t>
            </w:r>
          </w:p>
        </w:tc>
        <w:tc>
          <w:tcPr>
            <w:tcW w:w="2580" w:type="dxa"/>
            <w:gridSpan w:val="3"/>
          </w:tcPr>
          <w:p w14:paraId="4FB83E75" w14:textId="7675969B" w:rsidR="00E97597" w:rsidRPr="00B45BB5" w:rsidRDefault="00B45BB5" w:rsidP="00094AAF">
            <w:pPr>
              <w:spacing w:after="0"/>
              <w:jc w:val="center"/>
              <w:rPr>
                <w:sz w:val="24"/>
                <w:szCs w:val="24"/>
              </w:rPr>
            </w:pPr>
            <w:r>
              <w:rPr>
                <w:sz w:val="24"/>
                <w:szCs w:val="24"/>
              </w:rPr>
              <w:t>Administrator</w:t>
            </w:r>
          </w:p>
        </w:tc>
        <w:tc>
          <w:tcPr>
            <w:tcW w:w="2820" w:type="dxa"/>
          </w:tcPr>
          <w:p w14:paraId="55EAD126" w14:textId="68E5FE03" w:rsidR="00E97597" w:rsidRPr="00B45BB5" w:rsidRDefault="00B45BB5" w:rsidP="00094AAF">
            <w:pPr>
              <w:spacing w:after="0"/>
              <w:jc w:val="center"/>
              <w:rPr>
                <w:sz w:val="24"/>
                <w:szCs w:val="24"/>
              </w:rPr>
            </w:pPr>
            <w:r>
              <w:rPr>
                <w:sz w:val="24"/>
                <w:szCs w:val="24"/>
              </w:rPr>
              <w:t>Prior to April 30th</w:t>
            </w:r>
          </w:p>
        </w:tc>
      </w:tr>
    </w:tbl>
    <w:p w14:paraId="0B01E4D6" w14:textId="77777777" w:rsidR="0066461E" w:rsidRPr="006E2916" w:rsidRDefault="0066461E">
      <w:pPr>
        <w:spacing w:after="0"/>
        <w:jc w:val="center"/>
        <w:rPr>
          <w:b/>
          <w:u w:val="single"/>
        </w:rPr>
      </w:pPr>
    </w:p>
    <w:p w14:paraId="5A4EB77E" w14:textId="77777777" w:rsidR="00B45BB5" w:rsidRDefault="00B45BB5">
      <w:pPr>
        <w:spacing w:after="0"/>
        <w:jc w:val="center"/>
        <w:rPr>
          <w:b/>
          <w:sz w:val="28"/>
          <w:szCs w:val="28"/>
          <w:u w:val="single"/>
        </w:rPr>
      </w:pPr>
    </w:p>
    <w:tbl>
      <w:tblPr>
        <w:tblW w:w="9768"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4"/>
        <w:gridCol w:w="2280"/>
        <w:gridCol w:w="2604"/>
        <w:gridCol w:w="2700"/>
      </w:tblGrid>
      <w:tr w:rsidR="00DB1510" w14:paraId="22E25FDC" w14:textId="77777777" w:rsidTr="00DB1510">
        <w:trPr>
          <w:trHeight w:val="676"/>
        </w:trPr>
        <w:tc>
          <w:tcPr>
            <w:tcW w:w="9768" w:type="dxa"/>
            <w:gridSpan w:val="4"/>
            <w:shd w:val="clear" w:color="auto" w:fill="7030A0"/>
          </w:tcPr>
          <w:p w14:paraId="2BC31960" w14:textId="77777777" w:rsidR="00DB1510" w:rsidRDefault="00DB1510" w:rsidP="00DB1510">
            <w:pPr>
              <w:spacing w:after="0"/>
              <w:jc w:val="center"/>
              <w:rPr>
                <w:b/>
                <w:color w:val="FFFF00"/>
                <w:sz w:val="28"/>
                <w:szCs w:val="28"/>
              </w:rPr>
            </w:pPr>
            <w:r>
              <w:rPr>
                <w:b/>
                <w:color w:val="FFFF00"/>
                <w:sz w:val="28"/>
                <w:szCs w:val="28"/>
              </w:rPr>
              <w:t>Non-Tenured Certified Staff (2 observations minimum EACH year)</w:t>
            </w:r>
          </w:p>
          <w:p w14:paraId="27FA0CF4" w14:textId="44C05008" w:rsidR="00DB1510" w:rsidRPr="00DB1510" w:rsidRDefault="00DB1510" w:rsidP="00DB1510">
            <w:pPr>
              <w:spacing w:after="0"/>
              <w:jc w:val="center"/>
              <w:rPr>
                <w:b/>
                <w:color w:val="FFFF00"/>
                <w:sz w:val="24"/>
                <w:szCs w:val="24"/>
              </w:rPr>
            </w:pPr>
            <w:r>
              <w:rPr>
                <w:b/>
                <w:color w:val="FFFF00"/>
                <w:sz w:val="24"/>
                <w:szCs w:val="24"/>
              </w:rPr>
              <w:t>All observations must be completed by March 31st</w:t>
            </w:r>
          </w:p>
          <w:p w14:paraId="2C891B20" w14:textId="77777777" w:rsidR="00DB1510" w:rsidRDefault="00DB1510" w:rsidP="00DB1510">
            <w:pPr>
              <w:spacing w:after="0"/>
              <w:rPr>
                <w:b/>
                <w:sz w:val="28"/>
                <w:szCs w:val="28"/>
                <w:u w:val="single"/>
              </w:rPr>
            </w:pPr>
          </w:p>
        </w:tc>
      </w:tr>
      <w:tr w:rsidR="00DB1510" w14:paraId="00752176" w14:textId="1319C071" w:rsidTr="00DB1510">
        <w:trPr>
          <w:trHeight w:val="480"/>
        </w:trPr>
        <w:tc>
          <w:tcPr>
            <w:tcW w:w="2184" w:type="dxa"/>
          </w:tcPr>
          <w:p w14:paraId="4ED5E008" w14:textId="027BC309" w:rsidR="00DB1510" w:rsidRPr="00DB1510" w:rsidRDefault="00DB1510" w:rsidP="00DB1510">
            <w:pPr>
              <w:spacing w:after="0"/>
              <w:jc w:val="center"/>
              <w:rPr>
                <w:b/>
                <w:sz w:val="24"/>
                <w:szCs w:val="24"/>
              </w:rPr>
            </w:pPr>
            <w:r w:rsidRPr="00DB1510">
              <w:rPr>
                <w:b/>
                <w:sz w:val="24"/>
                <w:szCs w:val="24"/>
              </w:rPr>
              <w:t>Observation Type</w:t>
            </w:r>
          </w:p>
          <w:p w14:paraId="6D0788CE" w14:textId="77777777" w:rsidR="00DB1510" w:rsidRDefault="00DB1510" w:rsidP="00DB1510">
            <w:pPr>
              <w:spacing w:after="0"/>
              <w:rPr>
                <w:b/>
                <w:sz w:val="28"/>
                <w:szCs w:val="28"/>
                <w:u w:val="single"/>
              </w:rPr>
            </w:pPr>
          </w:p>
        </w:tc>
        <w:tc>
          <w:tcPr>
            <w:tcW w:w="2280" w:type="dxa"/>
          </w:tcPr>
          <w:p w14:paraId="41A3A99E" w14:textId="39558DA7" w:rsidR="00DB1510" w:rsidRPr="00DB1510" w:rsidRDefault="00DB1510" w:rsidP="00DB1510">
            <w:pPr>
              <w:spacing w:after="0"/>
              <w:jc w:val="center"/>
              <w:rPr>
                <w:b/>
                <w:sz w:val="24"/>
                <w:szCs w:val="24"/>
              </w:rPr>
            </w:pPr>
            <w:r w:rsidRPr="00DB1510">
              <w:rPr>
                <w:b/>
                <w:sz w:val="24"/>
                <w:szCs w:val="24"/>
              </w:rPr>
              <w:t>Frequency</w:t>
            </w:r>
          </w:p>
          <w:p w14:paraId="6D117B1D" w14:textId="77777777" w:rsidR="00DB1510" w:rsidRDefault="00DB1510" w:rsidP="00DB1510">
            <w:pPr>
              <w:spacing w:after="0"/>
              <w:jc w:val="center"/>
              <w:rPr>
                <w:b/>
                <w:sz w:val="28"/>
                <w:szCs w:val="28"/>
                <w:u w:val="single"/>
              </w:rPr>
            </w:pPr>
          </w:p>
        </w:tc>
        <w:tc>
          <w:tcPr>
            <w:tcW w:w="2604" w:type="dxa"/>
          </w:tcPr>
          <w:p w14:paraId="58AC6631" w14:textId="75B02874" w:rsidR="00DB1510" w:rsidRPr="00DB1510" w:rsidRDefault="00DB1510" w:rsidP="00DB1510">
            <w:pPr>
              <w:spacing w:after="0"/>
              <w:jc w:val="center"/>
              <w:rPr>
                <w:b/>
                <w:sz w:val="24"/>
                <w:szCs w:val="24"/>
              </w:rPr>
            </w:pPr>
            <w:r w:rsidRPr="00DB1510">
              <w:rPr>
                <w:b/>
                <w:sz w:val="24"/>
                <w:szCs w:val="24"/>
              </w:rPr>
              <w:t>Observer</w:t>
            </w:r>
          </w:p>
          <w:p w14:paraId="57F61FF5" w14:textId="77777777" w:rsidR="00DB1510" w:rsidRDefault="00DB1510" w:rsidP="00DB1510">
            <w:pPr>
              <w:spacing w:after="0"/>
              <w:jc w:val="center"/>
              <w:rPr>
                <w:b/>
                <w:sz w:val="28"/>
                <w:szCs w:val="28"/>
                <w:u w:val="single"/>
              </w:rPr>
            </w:pPr>
          </w:p>
        </w:tc>
        <w:tc>
          <w:tcPr>
            <w:tcW w:w="2700" w:type="dxa"/>
          </w:tcPr>
          <w:p w14:paraId="5048C225" w14:textId="5C6CCD4C" w:rsidR="00DB1510" w:rsidRPr="00DB1510" w:rsidRDefault="00DB1510" w:rsidP="00DB1510">
            <w:pPr>
              <w:spacing w:after="0"/>
              <w:jc w:val="center"/>
              <w:rPr>
                <w:b/>
                <w:sz w:val="24"/>
                <w:szCs w:val="24"/>
              </w:rPr>
            </w:pPr>
            <w:r>
              <w:rPr>
                <w:b/>
                <w:sz w:val="24"/>
                <w:szCs w:val="24"/>
              </w:rPr>
              <w:t>Timeline</w:t>
            </w:r>
          </w:p>
          <w:p w14:paraId="5DF857CF" w14:textId="77777777" w:rsidR="00DB1510" w:rsidRDefault="00DB1510" w:rsidP="00DB1510">
            <w:pPr>
              <w:spacing w:after="0"/>
              <w:jc w:val="center"/>
              <w:rPr>
                <w:b/>
                <w:sz w:val="28"/>
                <w:szCs w:val="28"/>
                <w:u w:val="single"/>
              </w:rPr>
            </w:pPr>
          </w:p>
        </w:tc>
      </w:tr>
      <w:tr w:rsidR="00DB1510" w14:paraId="578C9A9C" w14:textId="77777777" w:rsidTr="00DB1510">
        <w:trPr>
          <w:trHeight w:val="2580"/>
        </w:trPr>
        <w:tc>
          <w:tcPr>
            <w:tcW w:w="2184" w:type="dxa"/>
          </w:tcPr>
          <w:p w14:paraId="182B6BEA" w14:textId="38BB9F4E" w:rsidR="00DB1510" w:rsidRPr="00DB1510" w:rsidRDefault="00DB1510" w:rsidP="00DB1510">
            <w:pPr>
              <w:spacing w:after="0"/>
              <w:jc w:val="center"/>
              <w:rPr>
                <w:sz w:val="24"/>
                <w:szCs w:val="24"/>
              </w:rPr>
            </w:pPr>
            <w:r>
              <w:rPr>
                <w:sz w:val="24"/>
                <w:szCs w:val="24"/>
              </w:rPr>
              <w:t>Full Observation (class period or lesson)</w:t>
            </w:r>
          </w:p>
          <w:p w14:paraId="69A2797E" w14:textId="77777777" w:rsidR="00DB1510" w:rsidRDefault="00DB1510" w:rsidP="00DB1510">
            <w:pPr>
              <w:spacing w:after="0"/>
              <w:jc w:val="center"/>
              <w:rPr>
                <w:b/>
                <w:sz w:val="28"/>
                <w:szCs w:val="28"/>
                <w:u w:val="single"/>
              </w:rPr>
            </w:pPr>
          </w:p>
        </w:tc>
        <w:tc>
          <w:tcPr>
            <w:tcW w:w="2280" w:type="dxa"/>
          </w:tcPr>
          <w:p w14:paraId="3111A09E" w14:textId="10E6A707" w:rsidR="00DB1510" w:rsidRPr="00DB1510" w:rsidRDefault="00DB1510" w:rsidP="00DB1510">
            <w:pPr>
              <w:spacing w:after="0"/>
              <w:jc w:val="center"/>
              <w:rPr>
                <w:sz w:val="24"/>
                <w:szCs w:val="24"/>
              </w:rPr>
            </w:pPr>
            <w:r>
              <w:rPr>
                <w:sz w:val="24"/>
                <w:szCs w:val="24"/>
              </w:rPr>
              <w:t>Minimum of 2 per year</w:t>
            </w:r>
          </w:p>
          <w:p w14:paraId="3DA20148" w14:textId="77777777" w:rsidR="00DB1510" w:rsidRDefault="00DB1510" w:rsidP="00DB1510">
            <w:pPr>
              <w:spacing w:after="0"/>
              <w:jc w:val="center"/>
              <w:rPr>
                <w:b/>
                <w:sz w:val="28"/>
                <w:szCs w:val="28"/>
                <w:u w:val="single"/>
              </w:rPr>
            </w:pPr>
          </w:p>
        </w:tc>
        <w:tc>
          <w:tcPr>
            <w:tcW w:w="2604" w:type="dxa"/>
          </w:tcPr>
          <w:p w14:paraId="4CEB85E0" w14:textId="7BA28038" w:rsidR="00DB1510" w:rsidRPr="00DB1510" w:rsidRDefault="00DB1510" w:rsidP="00DB1510">
            <w:pPr>
              <w:spacing w:after="0"/>
              <w:jc w:val="center"/>
              <w:rPr>
                <w:sz w:val="24"/>
                <w:szCs w:val="24"/>
              </w:rPr>
            </w:pPr>
            <w:r w:rsidRPr="00DB1510">
              <w:rPr>
                <w:sz w:val="24"/>
                <w:szCs w:val="24"/>
              </w:rPr>
              <w:t>Administration</w:t>
            </w:r>
          </w:p>
          <w:p w14:paraId="2E799662" w14:textId="77777777" w:rsidR="00DB1510" w:rsidRDefault="00DB1510" w:rsidP="00DB1510">
            <w:pPr>
              <w:spacing w:after="0"/>
              <w:jc w:val="center"/>
              <w:rPr>
                <w:b/>
                <w:sz w:val="28"/>
                <w:szCs w:val="28"/>
                <w:u w:val="single"/>
              </w:rPr>
            </w:pPr>
          </w:p>
        </w:tc>
        <w:tc>
          <w:tcPr>
            <w:tcW w:w="2700" w:type="dxa"/>
          </w:tcPr>
          <w:p w14:paraId="191BB8C8" w14:textId="79808B13" w:rsidR="00DB1510" w:rsidRPr="00DB1510" w:rsidRDefault="00DB1510" w:rsidP="00DB1510">
            <w:pPr>
              <w:spacing w:after="0"/>
              <w:jc w:val="center"/>
              <w:rPr>
                <w:sz w:val="24"/>
                <w:szCs w:val="24"/>
              </w:rPr>
            </w:pPr>
            <w:r>
              <w:rPr>
                <w:sz w:val="24"/>
                <w:szCs w:val="24"/>
              </w:rPr>
              <w:t>One must be conducted after the evaluation training and prior to winter break. The second one must be conducted between the first day of the second semester and March 31st</w:t>
            </w:r>
          </w:p>
        </w:tc>
      </w:tr>
    </w:tbl>
    <w:p w14:paraId="068CF9CE" w14:textId="77777777" w:rsidR="00B45BB5" w:rsidRDefault="00B45BB5">
      <w:pPr>
        <w:spacing w:after="0"/>
        <w:jc w:val="center"/>
        <w:rPr>
          <w:b/>
          <w:sz w:val="28"/>
          <w:szCs w:val="28"/>
          <w:u w:val="single"/>
        </w:rPr>
      </w:pPr>
    </w:p>
    <w:p w14:paraId="6957F8B3" w14:textId="77777777" w:rsidR="00B45BB5" w:rsidRDefault="00B45BB5">
      <w:pPr>
        <w:spacing w:after="0"/>
        <w:jc w:val="center"/>
        <w:rPr>
          <w:b/>
          <w:sz w:val="28"/>
          <w:szCs w:val="28"/>
          <w:u w:val="single"/>
        </w:rPr>
      </w:pPr>
    </w:p>
    <w:p w14:paraId="5AA8AA98" w14:textId="77777777" w:rsidR="00D238EE" w:rsidRPr="00040AF4" w:rsidRDefault="00D238EE" w:rsidP="00D238EE">
      <w:pPr>
        <w:spacing w:after="0"/>
        <w:jc w:val="center"/>
        <w:rPr>
          <w:b/>
          <w:sz w:val="28"/>
          <w:szCs w:val="28"/>
          <w:u w:val="single"/>
        </w:rPr>
      </w:pPr>
      <w:r w:rsidRPr="00040AF4">
        <w:rPr>
          <w:b/>
          <w:sz w:val="28"/>
          <w:szCs w:val="28"/>
          <w:u w:val="single"/>
        </w:rPr>
        <w:lastRenderedPageBreak/>
        <w:t>Timeline for Late Hires</w:t>
      </w:r>
    </w:p>
    <w:p w14:paraId="13A57C3D" w14:textId="12D0B595" w:rsidR="00D238EE" w:rsidRPr="00CB35AC" w:rsidRDefault="00D238EE" w:rsidP="00D238EE">
      <w:pPr>
        <w:spacing w:after="0"/>
      </w:pPr>
      <w:r w:rsidRPr="00040AF4">
        <w:t>Employees hired after the first instructional day during the first semester shall complete all components of the observation schedule. Employees hired during the second semester shall receive, at a minimum, one full observation.</w:t>
      </w:r>
      <w:r w:rsidR="00CB35AC">
        <w:t xml:space="preserve"> </w:t>
      </w:r>
      <w:r w:rsidR="00CB35AC" w:rsidRPr="0097045A">
        <w:t>***</w:t>
      </w:r>
      <w:r w:rsidR="00CB35AC" w:rsidRPr="0097045A">
        <w:rPr>
          <w:b/>
        </w:rPr>
        <w:t xml:space="preserve">Instructional Calendar Changes (i.e. snow day)- </w:t>
      </w:r>
      <w:r w:rsidR="00CB35AC" w:rsidRPr="0097045A">
        <w:t>Timelines may need to be adjusted if the instructional calendar is changed.</w:t>
      </w:r>
    </w:p>
    <w:p w14:paraId="6EECD2F3" w14:textId="77777777" w:rsidR="00B45BB5" w:rsidRDefault="00B45BB5">
      <w:pPr>
        <w:spacing w:after="0"/>
        <w:jc w:val="center"/>
        <w:rPr>
          <w:b/>
          <w:sz w:val="28"/>
          <w:szCs w:val="28"/>
          <w:u w:val="single"/>
        </w:rPr>
      </w:pPr>
    </w:p>
    <w:p w14:paraId="65CFDAEC" w14:textId="77777777" w:rsidR="00D238EE" w:rsidRDefault="00D238EE" w:rsidP="00D238EE">
      <w:pPr>
        <w:spacing w:after="0"/>
        <w:jc w:val="center"/>
        <w:rPr>
          <w:b/>
          <w:sz w:val="28"/>
          <w:szCs w:val="28"/>
          <w:u w:val="single"/>
        </w:rPr>
      </w:pPr>
      <w:r w:rsidRPr="006D52EB">
        <w:rPr>
          <w:b/>
          <w:sz w:val="28"/>
          <w:szCs w:val="28"/>
          <w:u w:val="single"/>
        </w:rPr>
        <w:t>Observation Conferences</w:t>
      </w:r>
    </w:p>
    <w:p w14:paraId="720E7629" w14:textId="77777777" w:rsidR="00D238EE" w:rsidRDefault="00D238EE" w:rsidP="00D238EE">
      <w:pPr>
        <w:spacing w:after="0"/>
      </w:pPr>
      <w:r>
        <w:t>Observers will adhere to the following observation conferencing requirements for teachers and other professionals:</w:t>
      </w:r>
    </w:p>
    <w:p w14:paraId="2FD7E859" w14:textId="77777777" w:rsidR="00D238EE" w:rsidRDefault="00D238EE" w:rsidP="00EF469C">
      <w:pPr>
        <w:numPr>
          <w:ilvl w:val="0"/>
          <w:numId w:val="91"/>
        </w:numPr>
        <w:spacing w:after="0"/>
        <w:contextualSpacing/>
      </w:pPr>
      <w:r>
        <w:t>Pre-observation conferences are encouraged, but not required and shall occur within five (5) instructional days of the observation. When conducting a pre-observation conference the conference must occur prior to the observation and may be conducted electronically, by phone, or in person.</w:t>
      </w:r>
    </w:p>
    <w:p w14:paraId="08F97614" w14:textId="77777777" w:rsidR="00D238EE" w:rsidRDefault="00D238EE" w:rsidP="00EF469C">
      <w:pPr>
        <w:numPr>
          <w:ilvl w:val="0"/>
          <w:numId w:val="91"/>
        </w:numPr>
        <w:spacing w:after="0"/>
        <w:contextualSpacing/>
      </w:pPr>
      <w:r>
        <w:t>Pre-observation conferences are required for full observations and shall be conducted electronically, by phone, or in person within five (5) instructional days of the observation. The timeline for pre-observation conferences shall be established by the teacher and observer and will occur prior to the observation.</w:t>
      </w:r>
    </w:p>
    <w:p w14:paraId="65338547" w14:textId="77777777" w:rsidR="00D238EE" w:rsidRDefault="00D238EE" w:rsidP="00EF469C">
      <w:pPr>
        <w:numPr>
          <w:ilvl w:val="0"/>
          <w:numId w:val="91"/>
        </w:numPr>
        <w:spacing w:after="0"/>
        <w:contextualSpacing/>
      </w:pPr>
      <w:r>
        <w:t>Post-observation conferences are required for partial and full observations and shall occur within five (5) working days from the date of the observation. Post-observation conferences for full observations shall occur in person. Post-observation conferences for partial observations by the supervisor and peer may be conducted electronically, by phone, or in person.</w:t>
      </w:r>
    </w:p>
    <w:p w14:paraId="048CCE7C" w14:textId="77777777" w:rsidR="00D238EE" w:rsidRDefault="00D238EE" w:rsidP="00EF469C">
      <w:pPr>
        <w:numPr>
          <w:ilvl w:val="0"/>
          <w:numId w:val="91"/>
        </w:numPr>
        <w:spacing w:after="0"/>
        <w:contextualSpacing/>
      </w:pPr>
      <w:r>
        <w:t>The summative evaluation conference shall be held at the end of the summative evaluation cycle.</w:t>
      </w:r>
    </w:p>
    <w:p w14:paraId="0E65B203" w14:textId="77777777" w:rsidR="00B45BB5" w:rsidRDefault="00B45BB5" w:rsidP="00D238EE">
      <w:pPr>
        <w:spacing w:after="0"/>
        <w:rPr>
          <w:b/>
          <w:sz w:val="28"/>
          <w:szCs w:val="28"/>
          <w:u w:val="single"/>
        </w:rPr>
      </w:pPr>
    </w:p>
    <w:p w14:paraId="17553BB0" w14:textId="77777777" w:rsidR="00D238EE" w:rsidRPr="00D238EE" w:rsidRDefault="00D238EE" w:rsidP="00D238EE">
      <w:pPr>
        <w:pStyle w:val="Default"/>
      </w:pPr>
      <w:r w:rsidRPr="00D238EE">
        <w:rPr>
          <w:b/>
          <w:bCs/>
        </w:rPr>
        <w:t xml:space="preserve">Observer Initial Evaluation Training and Testing/Observer Calibration Training </w:t>
      </w:r>
    </w:p>
    <w:p w14:paraId="5C8C7C95" w14:textId="3BDF94C5" w:rsidR="00D238EE" w:rsidRPr="00D238EE" w:rsidRDefault="00D238EE" w:rsidP="00D238EE">
      <w:pPr>
        <w:spacing w:after="0"/>
        <w:rPr>
          <w:sz w:val="24"/>
          <w:szCs w:val="24"/>
        </w:rPr>
      </w:pPr>
      <w:r w:rsidRPr="00D238EE">
        <w:rPr>
          <w:sz w:val="24"/>
          <w:szCs w:val="24"/>
        </w:rPr>
        <w:t>All new administrators serving as evaluators of certified personnel are required to complete the KDE approved initial certified evaluation training and testing conducted by the Kentucky Association of School Administrators and The Center for Education Leadership before completing the summative process. After their initial year of the KDE approved evaluation training, evaluators must obtain a minimum of six hours annually of EILA-approved evaluation training prior to conducting observations for the purpose of evaluation. To ensure consistency of observations, evaluators must complete the district-determined observer calibration training annually. The training allows observers to develop a deep understanding of how the four Performance Measures of the Kentucky Framework for Teaching (FfT) are applied in observation.</w:t>
      </w:r>
    </w:p>
    <w:p w14:paraId="0B5B2E80" w14:textId="77777777" w:rsidR="00D238EE" w:rsidRDefault="00D238EE" w:rsidP="00D238EE">
      <w:pPr>
        <w:spacing w:after="0"/>
        <w:jc w:val="center"/>
        <w:rPr>
          <w:sz w:val="23"/>
          <w:szCs w:val="23"/>
        </w:rPr>
      </w:pPr>
    </w:p>
    <w:p w14:paraId="362F5E22" w14:textId="77777777" w:rsidR="00D238EE" w:rsidRDefault="00D238EE" w:rsidP="00D238EE">
      <w:pPr>
        <w:pStyle w:val="Default"/>
      </w:pPr>
    </w:p>
    <w:p w14:paraId="523B1F02" w14:textId="77777777" w:rsidR="00D238EE" w:rsidRPr="00D238EE" w:rsidRDefault="00D238EE" w:rsidP="00D238EE">
      <w:pPr>
        <w:pStyle w:val="Default"/>
        <w:rPr>
          <w:rFonts w:asciiTheme="majorHAnsi" w:hAnsiTheme="majorHAnsi"/>
        </w:rPr>
      </w:pPr>
      <w:r w:rsidRPr="00D238EE">
        <w:rPr>
          <w:rFonts w:asciiTheme="majorHAnsi" w:hAnsiTheme="majorHAnsi"/>
        </w:rPr>
        <w:t xml:space="preserve">Only supervisors who have completed the district-determined observation training can conduct mini and full observations for the purpose of evaluation. In the event that a supervisor has yet to complete the district-determined observation training, the district will provide the following supports: </w:t>
      </w:r>
    </w:p>
    <w:p w14:paraId="412175B4" w14:textId="4FD9D4C8" w:rsidR="00D238EE" w:rsidRPr="00D238EE" w:rsidRDefault="00D238EE" w:rsidP="00EF469C">
      <w:pPr>
        <w:pStyle w:val="Default"/>
        <w:numPr>
          <w:ilvl w:val="0"/>
          <w:numId w:val="107"/>
        </w:numPr>
        <w:spacing w:after="22"/>
        <w:rPr>
          <w:rFonts w:asciiTheme="majorHAnsi" w:hAnsiTheme="majorHAnsi"/>
        </w:rPr>
      </w:pPr>
      <w:r w:rsidRPr="00D238EE">
        <w:rPr>
          <w:rFonts w:asciiTheme="majorHAnsi" w:hAnsiTheme="majorHAnsi"/>
        </w:rPr>
        <w:t xml:space="preserve">A substitute observer will be assigned by the superintendent or designee from a pool of current and retired district administrators who have been trained to evaluate, ensuring certified staff have access to trained observers. In such cases, the observation data </w:t>
      </w:r>
      <w:r w:rsidRPr="00D238EE">
        <w:rPr>
          <w:rFonts w:asciiTheme="majorHAnsi" w:hAnsiTheme="majorHAnsi"/>
        </w:rPr>
        <w:lastRenderedPageBreak/>
        <w:t xml:space="preserve">provided by a substitute observer is considered a valid source of evidence only if the supervisor is present in the observation. </w:t>
      </w:r>
    </w:p>
    <w:p w14:paraId="3BAD5C66" w14:textId="100B41BA" w:rsidR="00D238EE" w:rsidRPr="00D238EE" w:rsidRDefault="00D238EE" w:rsidP="00EF469C">
      <w:pPr>
        <w:pStyle w:val="Default"/>
        <w:numPr>
          <w:ilvl w:val="0"/>
          <w:numId w:val="107"/>
        </w:numPr>
        <w:spacing w:after="22"/>
        <w:rPr>
          <w:rFonts w:asciiTheme="majorHAnsi" w:hAnsiTheme="majorHAnsi" w:cs="Courier New"/>
        </w:rPr>
      </w:pPr>
      <w:r w:rsidRPr="00D238EE">
        <w:rPr>
          <w:rFonts w:asciiTheme="majorHAnsi" w:hAnsiTheme="majorHAnsi" w:cs="Courier New"/>
        </w:rPr>
        <w:t xml:space="preserve">Additional trainings will be provided by district personnel as needed. </w:t>
      </w:r>
    </w:p>
    <w:p w14:paraId="04BE7F03" w14:textId="00BAF775" w:rsidR="00D238EE" w:rsidRDefault="00D238EE" w:rsidP="00EF469C">
      <w:pPr>
        <w:pStyle w:val="Default"/>
        <w:numPr>
          <w:ilvl w:val="0"/>
          <w:numId w:val="107"/>
        </w:numPr>
        <w:rPr>
          <w:sz w:val="23"/>
          <w:szCs w:val="23"/>
        </w:rPr>
      </w:pPr>
      <w:r w:rsidRPr="00D238EE">
        <w:t>Any supervisors who are hired late will be required to complete the district-determined observation training. Additional support/training will be provided by district personnel if needed and a substitute administrator will be assigned for any observations conducted during that time.</w:t>
      </w:r>
      <w:r>
        <w:rPr>
          <w:sz w:val="23"/>
          <w:szCs w:val="23"/>
        </w:rPr>
        <w:t xml:space="preserve"> </w:t>
      </w:r>
    </w:p>
    <w:p w14:paraId="44138B50" w14:textId="77777777" w:rsidR="00D238EE" w:rsidRDefault="00D238EE" w:rsidP="00D238EE">
      <w:pPr>
        <w:spacing w:after="0"/>
        <w:jc w:val="center"/>
        <w:rPr>
          <w:b/>
          <w:sz w:val="28"/>
          <w:szCs w:val="28"/>
          <w:u w:val="single"/>
        </w:rPr>
      </w:pPr>
    </w:p>
    <w:p w14:paraId="0150848A" w14:textId="77777777" w:rsidR="0066461E" w:rsidRDefault="00120141">
      <w:pPr>
        <w:tabs>
          <w:tab w:val="left" w:pos="7530"/>
        </w:tabs>
        <w:spacing w:after="0"/>
        <w:jc w:val="center"/>
        <w:rPr>
          <w:strike/>
        </w:rPr>
      </w:pPr>
      <w:r>
        <w:rPr>
          <w:b/>
          <w:sz w:val="28"/>
          <w:szCs w:val="28"/>
          <w:u w:val="single"/>
        </w:rPr>
        <w:t>Products of Practice/Other Sources of Evidence</w:t>
      </w:r>
    </w:p>
    <w:p w14:paraId="08F956BC" w14:textId="77777777" w:rsidR="0066461E" w:rsidRDefault="00120141">
      <w:pPr>
        <w:spacing w:after="0"/>
        <w:jc w:val="both"/>
        <w:rPr>
          <w:strike/>
        </w:rPr>
      </w:pPr>
      <w:r>
        <w:t xml:space="preserve">Products of practice include Observations by the evaluator, Self-Reflection, Professional Growth Plan, and other sources of evidence. Teachers and Other Professionals shall provide evidence to support their professional practice. </w:t>
      </w:r>
    </w:p>
    <w:p w14:paraId="60813167" w14:textId="77777777" w:rsidR="0066461E" w:rsidRDefault="0066461E">
      <w:pPr>
        <w:spacing w:after="0"/>
        <w:jc w:val="both"/>
        <w:rPr>
          <w:strike/>
        </w:rPr>
      </w:pPr>
    </w:p>
    <w:p w14:paraId="57513038" w14:textId="77777777" w:rsidR="0066461E" w:rsidRDefault="0066461E">
      <w:pPr>
        <w:spacing w:after="0"/>
        <w:jc w:val="both"/>
        <w:rPr>
          <w:strike/>
        </w:rPr>
        <w:sectPr w:rsidR="0066461E">
          <w:headerReference w:type="default" r:id="rId10"/>
          <w:footerReference w:type="default" r:id="rId11"/>
          <w:headerReference w:type="first" r:id="rId12"/>
          <w:pgSz w:w="12240" w:h="15840"/>
          <w:pgMar w:top="1440" w:right="1440" w:bottom="1440" w:left="1440" w:header="720" w:footer="720" w:gutter="0"/>
          <w:pgNumType w:start="1"/>
          <w:cols w:space="720"/>
          <w:titlePg/>
        </w:sectPr>
      </w:pPr>
    </w:p>
    <w:p w14:paraId="60B3B6CC" w14:textId="77777777" w:rsidR="0066461E" w:rsidRDefault="00120141">
      <w:pPr>
        <w:spacing w:after="0"/>
        <w:jc w:val="both"/>
        <w:rPr>
          <w:b/>
        </w:rPr>
      </w:pPr>
      <w:r>
        <w:rPr>
          <w:b/>
        </w:rPr>
        <w:t>Other sources of Evidence</w:t>
      </w:r>
    </w:p>
    <w:p w14:paraId="6978A3DF" w14:textId="77777777" w:rsidR="0066461E" w:rsidRDefault="00120141" w:rsidP="00EF469C">
      <w:pPr>
        <w:numPr>
          <w:ilvl w:val="0"/>
          <w:numId w:val="48"/>
        </w:numPr>
        <w:tabs>
          <w:tab w:val="left" w:pos="1440"/>
          <w:tab w:val="left" w:pos="5760"/>
        </w:tabs>
        <w:spacing w:after="0"/>
        <w:contextualSpacing/>
        <w:rPr>
          <w:sz w:val="19"/>
          <w:szCs w:val="19"/>
        </w:rPr>
      </w:pPr>
      <w:r>
        <w:rPr>
          <w:sz w:val="19"/>
          <w:szCs w:val="19"/>
        </w:rPr>
        <w:t>Walk-throughs/feedback</w:t>
      </w:r>
    </w:p>
    <w:p w14:paraId="54339434" w14:textId="77777777" w:rsidR="0066461E" w:rsidRDefault="00120141" w:rsidP="00EF469C">
      <w:pPr>
        <w:numPr>
          <w:ilvl w:val="0"/>
          <w:numId w:val="48"/>
        </w:numPr>
        <w:tabs>
          <w:tab w:val="left" w:pos="1440"/>
          <w:tab w:val="left" w:pos="5760"/>
        </w:tabs>
        <w:spacing w:after="0"/>
        <w:contextualSpacing/>
        <w:rPr>
          <w:sz w:val="19"/>
          <w:szCs w:val="19"/>
        </w:rPr>
      </w:pPr>
      <w:r>
        <w:rPr>
          <w:sz w:val="19"/>
          <w:szCs w:val="19"/>
        </w:rPr>
        <w:t>Program review evidence</w:t>
      </w:r>
    </w:p>
    <w:p w14:paraId="59C961D6" w14:textId="77777777" w:rsidR="0066461E" w:rsidRDefault="00120141" w:rsidP="00EF469C">
      <w:pPr>
        <w:numPr>
          <w:ilvl w:val="0"/>
          <w:numId w:val="48"/>
        </w:numPr>
        <w:tabs>
          <w:tab w:val="left" w:pos="1440"/>
          <w:tab w:val="left" w:pos="5760"/>
        </w:tabs>
        <w:spacing w:after="0"/>
        <w:contextualSpacing/>
        <w:rPr>
          <w:sz w:val="19"/>
          <w:szCs w:val="19"/>
        </w:rPr>
      </w:pPr>
      <w:r>
        <w:rPr>
          <w:sz w:val="19"/>
          <w:szCs w:val="19"/>
        </w:rPr>
        <w:t>Curriculum units</w:t>
      </w:r>
    </w:p>
    <w:p w14:paraId="1DBB2B81" w14:textId="77777777" w:rsidR="0066461E" w:rsidRDefault="00120141" w:rsidP="00EF469C">
      <w:pPr>
        <w:numPr>
          <w:ilvl w:val="0"/>
          <w:numId w:val="48"/>
        </w:numPr>
        <w:tabs>
          <w:tab w:val="left" w:pos="1440"/>
          <w:tab w:val="left" w:pos="5760"/>
        </w:tabs>
        <w:spacing w:after="0"/>
        <w:contextualSpacing/>
        <w:rPr>
          <w:sz w:val="19"/>
          <w:szCs w:val="19"/>
        </w:rPr>
      </w:pPr>
      <w:r>
        <w:rPr>
          <w:sz w:val="19"/>
          <w:szCs w:val="19"/>
        </w:rPr>
        <w:t>Lesson plans</w:t>
      </w:r>
    </w:p>
    <w:p w14:paraId="3080C8C2" w14:textId="77777777" w:rsidR="0066461E" w:rsidRDefault="00120141" w:rsidP="00EF469C">
      <w:pPr>
        <w:numPr>
          <w:ilvl w:val="0"/>
          <w:numId w:val="48"/>
        </w:numPr>
        <w:tabs>
          <w:tab w:val="left" w:pos="1440"/>
          <w:tab w:val="left" w:pos="5760"/>
        </w:tabs>
        <w:spacing w:after="0"/>
        <w:contextualSpacing/>
        <w:rPr>
          <w:sz w:val="19"/>
          <w:szCs w:val="19"/>
        </w:rPr>
      </w:pPr>
      <w:r>
        <w:rPr>
          <w:sz w:val="19"/>
          <w:szCs w:val="19"/>
        </w:rPr>
        <w:t>Communication logs</w:t>
      </w:r>
    </w:p>
    <w:p w14:paraId="57A28C99" w14:textId="77777777" w:rsidR="0066461E" w:rsidRDefault="00120141" w:rsidP="00EF469C">
      <w:pPr>
        <w:numPr>
          <w:ilvl w:val="0"/>
          <w:numId w:val="48"/>
        </w:numPr>
        <w:tabs>
          <w:tab w:val="left" w:pos="1440"/>
          <w:tab w:val="left" w:pos="5760"/>
        </w:tabs>
        <w:spacing w:after="0"/>
        <w:contextualSpacing/>
        <w:rPr>
          <w:sz w:val="19"/>
          <w:szCs w:val="19"/>
        </w:rPr>
      </w:pPr>
      <w:r>
        <w:rPr>
          <w:sz w:val="19"/>
          <w:szCs w:val="19"/>
        </w:rPr>
        <w:t>Minutes from PLCs</w:t>
      </w:r>
    </w:p>
    <w:p w14:paraId="11F8A66C" w14:textId="77777777" w:rsidR="0066461E" w:rsidRDefault="00120141" w:rsidP="00EF469C">
      <w:pPr>
        <w:numPr>
          <w:ilvl w:val="0"/>
          <w:numId w:val="48"/>
        </w:numPr>
        <w:tabs>
          <w:tab w:val="left" w:pos="1440"/>
          <w:tab w:val="left" w:pos="5760"/>
        </w:tabs>
        <w:spacing w:after="0"/>
        <w:contextualSpacing/>
        <w:rPr>
          <w:sz w:val="19"/>
          <w:szCs w:val="19"/>
        </w:rPr>
      </w:pPr>
      <w:r>
        <w:rPr>
          <w:sz w:val="19"/>
          <w:szCs w:val="19"/>
        </w:rPr>
        <w:t>Teacher reflections and/or self-reflections</w:t>
      </w:r>
    </w:p>
    <w:p w14:paraId="0B1532BD" w14:textId="77777777" w:rsidR="0066461E" w:rsidRDefault="00120141" w:rsidP="00EF469C">
      <w:pPr>
        <w:numPr>
          <w:ilvl w:val="0"/>
          <w:numId w:val="48"/>
        </w:numPr>
        <w:tabs>
          <w:tab w:val="left" w:pos="1440"/>
          <w:tab w:val="left" w:pos="5760"/>
        </w:tabs>
        <w:spacing w:after="0"/>
        <w:contextualSpacing/>
        <w:rPr>
          <w:sz w:val="19"/>
          <w:szCs w:val="19"/>
        </w:rPr>
      </w:pPr>
      <w:r>
        <w:rPr>
          <w:sz w:val="19"/>
          <w:szCs w:val="19"/>
        </w:rPr>
        <w:t>Teacher interviews</w:t>
      </w:r>
    </w:p>
    <w:p w14:paraId="4748244C" w14:textId="77777777" w:rsidR="0066461E" w:rsidRDefault="00120141" w:rsidP="00EF469C">
      <w:pPr>
        <w:numPr>
          <w:ilvl w:val="0"/>
          <w:numId w:val="48"/>
        </w:numPr>
        <w:tabs>
          <w:tab w:val="left" w:pos="1440"/>
          <w:tab w:val="left" w:pos="5760"/>
        </w:tabs>
        <w:spacing w:after="0"/>
        <w:contextualSpacing/>
        <w:rPr>
          <w:sz w:val="19"/>
          <w:szCs w:val="19"/>
        </w:rPr>
      </w:pPr>
      <w:r>
        <w:rPr>
          <w:sz w:val="19"/>
          <w:szCs w:val="19"/>
        </w:rPr>
        <w:t>Teacher committee or team contributions</w:t>
      </w:r>
    </w:p>
    <w:p w14:paraId="35A554D2" w14:textId="77777777" w:rsidR="0066461E" w:rsidRDefault="00120141" w:rsidP="00EF469C">
      <w:pPr>
        <w:numPr>
          <w:ilvl w:val="0"/>
          <w:numId w:val="48"/>
        </w:numPr>
        <w:tabs>
          <w:tab w:val="left" w:pos="1440"/>
          <w:tab w:val="left" w:pos="5760"/>
        </w:tabs>
        <w:spacing w:after="0"/>
        <w:contextualSpacing/>
        <w:rPr>
          <w:sz w:val="19"/>
          <w:szCs w:val="19"/>
        </w:rPr>
      </w:pPr>
      <w:r>
        <w:rPr>
          <w:sz w:val="19"/>
          <w:szCs w:val="19"/>
        </w:rPr>
        <w:t>Parent engagement surveys</w:t>
      </w:r>
    </w:p>
    <w:p w14:paraId="22B3D4A2" w14:textId="77777777" w:rsidR="0066461E" w:rsidRDefault="00120141" w:rsidP="00EF469C">
      <w:pPr>
        <w:numPr>
          <w:ilvl w:val="0"/>
          <w:numId w:val="48"/>
        </w:numPr>
        <w:tabs>
          <w:tab w:val="left" w:pos="1440"/>
          <w:tab w:val="left" w:pos="5760"/>
        </w:tabs>
        <w:spacing w:after="0"/>
        <w:contextualSpacing/>
        <w:rPr>
          <w:sz w:val="19"/>
          <w:szCs w:val="19"/>
        </w:rPr>
      </w:pPr>
      <w:r>
        <w:rPr>
          <w:sz w:val="19"/>
          <w:szCs w:val="19"/>
        </w:rPr>
        <w:t>Records of student and /or teacher attendance</w:t>
      </w:r>
    </w:p>
    <w:p w14:paraId="67F1043F" w14:textId="77777777" w:rsidR="0066461E" w:rsidRDefault="00120141" w:rsidP="00EF469C">
      <w:pPr>
        <w:numPr>
          <w:ilvl w:val="0"/>
          <w:numId w:val="48"/>
        </w:numPr>
        <w:tabs>
          <w:tab w:val="left" w:pos="1440"/>
          <w:tab w:val="left" w:pos="5760"/>
        </w:tabs>
        <w:spacing w:after="0"/>
        <w:contextualSpacing/>
        <w:rPr>
          <w:sz w:val="19"/>
          <w:szCs w:val="19"/>
        </w:rPr>
      </w:pPr>
      <w:r>
        <w:rPr>
          <w:sz w:val="19"/>
          <w:szCs w:val="19"/>
        </w:rPr>
        <w:t>Video lessons</w:t>
      </w:r>
    </w:p>
    <w:p w14:paraId="243CC3F9" w14:textId="77777777" w:rsidR="0066461E" w:rsidRPr="0021046A" w:rsidRDefault="00120141" w:rsidP="00EF469C">
      <w:pPr>
        <w:numPr>
          <w:ilvl w:val="0"/>
          <w:numId w:val="48"/>
        </w:numPr>
        <w:spacing w:after="0" w:line="276" w:lineRule="auto"/>
        <w:contextualSpacing/>
        <w:rPr>
          <w:sz w:val="20"/>
          <w:szCs w:val="20"/>
        </w:rPr>
      </w:pPr>
      <w:r w:rsidRPr="0021046A">
        <w:rPr>
          <w:sz w:val="20"/>
          <w:szCs w:val="20"/>
        </w:rPr>
        <w:t xml:space="preserve">Letters/memos of performance both outstanding or needs improvement </w:t>
      </w:r>
    </w:p>
    <w:p w14:paraId="4A36EE30" w14:textId="77777777" w:rsidR="0066461E" w:rsidRPr="004E37B4" w:rsidRDefault="00120141" w:rsidP="00EF469C">
      <w:pPr>
        <w:pStyle w:val="ListParagraph"/>
        <w:numPr>
          <w:ilvl w:val="0"/>
          <w:numId w:val="93"/>
        </w:numPr>
        <w:tabs>
          <w:tab w:val="left" w:pos="1440"/>
          <w:tab w:val="left" w:pos="5760"/>
        </w:tabs>
        <w:spacing w:after="0"/>
        <w:rPr>
          <w:sz w:val="19"/>
          <w:szCs w:val="19"/>
        </w:rPr>
      </w:pPr>
      <w:r w:rsidRPr="004E37B4">
        <w:rPr>
          <w:sz w:val="19"/>
          <w:szCs w:val="19"/>
        </w:rPr>
        <w:t>Action research</w:t>
      </w:r>
    </w:p>
    <w:p w14:paraId="385C9343" w14:textId="77777777" w:rsidR="0066461E" w:rsidRPr="004E37B4" w:rsidRDefault="00120141" w:rsidP="00EF469C">
      <w:pPr>
        <w:pStyle w:val="ListParagraph"/>
        <w:numPr>
          <w:ilvl w:val="0"/>
          <w:numId w:val="93"/>
        </w:numPr>
        <w:tabs>
          <w:tab w:val="left" w:pos="1440"/>
          <w:tab w:val="left" w:pos="5760"/>
        </w:tabs>
        <w:spacing w:after="0"/>
        <w:rPr>
          <w:sz w:val="19"/>
          <w:szCs w:val="19"/>
        </w:rPr>
      </w:pPr>
      <w:r w:rsidRPr="004E37B4">
        <w:rPr>
          <w:sz w:val="19"/>
          <w:szCs w:val="19"/>
        </w:rPr>
        <w:t>Engagement in professional organizations</w:t>
      </w:r>
    </w:p>
    <w:p w14:paraId="528A336D" w14:textId="77777777" w:rsidR="0066461E" w:rsidRPr="004E37B4" w:rsidRDefault="00120141" w:rsidP="00EF469C">
      <w:pPr>
        <w:pStyle w:val="ListParagraph"/>
        <w:numPr>
          <w:ilvl w:val="0"/>
          <w:numId w:val="93"/>
        </w:numPr>
        <w:tabs>
          <w:tab w:val="left" w:pos="1440"/>
          <w:tab w:val="left" w:pos="5760"/>
        </w:tabs>
        <w:spacing w:after="0"/>
        <w:rPr>
          <w:sz w:val="19"/>
          <w:szCs w:val="19"/>
        </w:rPr>
      </w:pPr>
      <w:r w:rsidRPr="004E37B4">
        <w:rPr>
          <w:sz w:val="19"/>
          <w:szCs w:val="19"/>
        </w:rPr>
        <w:t>Performance based measures with rubrics</w:t>
      </w:r>
    </w:p>
    <w:p w14:paraId="1AE3BE62" w14:textId="77777777" w:rsidR="0066461E" w:rsidRPr="004E37B4" w:rsidRDefault="00120141" w:rsidP="00EF469C">
      <w:pPr>
        <w:pStyle w:val="ListParagraph"/>
        <w:numPr>
          <w:ilvl w:val="0"/>
          <w:numId w:val="93"/>
        </w:numPr>
        <w:tabs>
          <w:tab w:val="left" w:pos="1440"/>
          <w:tab w:val="left" w:pos="5760"/>
        </w:tabs>
        <w:spacing w:after="0"/>
        <w:rPr>
          <w:sz w:val="19"/>
          <w:szCs w:val="19"/>
        </w:rPr>
      </w:pPr>
      <w:r w:rsidRPr="004E37B4">
        <w:rPr>
          <w:sz w:val="19"/>
          <w:szCs w:val="19"/>
        </w:rPr>
        <w:t>Formative and/or summative test data</w:t>
      </w:r>
    </w:p>
    <w:p w14:paraId="2E0B6AA7" w14:textId="77777777" w:rsidR="0066461E" w:rsidRPr="004E37B4" w:rsidRDefault="00120141" w:rsidP="00EF469C">
      <w:pPr>
        <w:pStyle w:val="ListParagraph"/>
        <w:numPr>
          <w:ilvl w:val="0"/>
          <w:numId w:val="93"/>
        </w:numPr>
        <w:tabs>
          <w:tab w:val="left" w:pos="1440"/>
          <w:tab w:val="left" w:pos="5760"/>
        </w:tabs>
        <w:spacing w:after="0"/>
        <w:rPr>
          <w:sz w:val="19"/>
          <w:szCs w:val="19"/>
        </w:rPr>
      </w:pPr>
      <w:r w:rsidRPr="004E37B4">
        <w:rPr>
          <w:sz w:val="19"/>
          <w:szCs w:val="19"/>
        </w:rPr>
        <w:t>Student data records</w:t>
      </w:r>
    </w:p>
    <w:p w14:paraId="0707533A" w14:textId="77777777" w:rsidR="0066461E" w:rsidRPr="004E37B4" w:rsidRDefault="00120141" w:rsidP="00EF469C">
      <w:pPr>
        <w:pStyle w:val="ListParagraph"/>
        <w:numPr>
          <w:ilvl w:val="0"/>
          <w:numId w:val="93"/>
        </w:numPr>
        <w:tabs>
          <w:tab w:val="left" w:pos="1440"/>
          <w:tab w:val="left" w:pos="5760"/>
        </w:tabs>
        <w:spacing w:after="0"/>
        <w:rPr>
          <w:sz w:val="19"/>
          <w:szCs w:val="19"/>
        </w:rPr>
      </w:pPr>
      <w:r w:rsidRPr="004E37B4">
        <w:rPr>
          <w:sz w:val="19"/>
          <w:szCs w:val="19"/>
        </w:rPr>
        <w:t>Student work</w:t>
      </w:r>
    </w:p>
    <w:p w14:paraId="3F108148" w14:textId="77777777" w:rsidR="0066461E" w:rsidRPr="004E37B4" w:rsidRDefault="00120141" w:rsidP="00EF469C">
      <w:pPr>
        <w:pStyle w:val="ListParagraph"/>
        <w:numPr>
          <w:ilvl w:val="0"/>
          <w:numId w:val="93"/>
        </w:numPr>
        <w:tabs>
          <w:tab w:val="left" w:pos="1440"/>
          <w:tab w:val="left" w:pos="5760"/>
        </w:tabs>
        <w:spacing w:after="0"/>
        <w:rPr>
          <w:sz w:val="19"/>
          <w:szCs w:val="19"/>
        </w:rPr>
      </w:pPr>
      <w:r w:rsidRPr="004E37B4">
        <w:rPr>
          <w:sz w:val="19"/>
          <w:szCs w:val="19"/>
        </w:rPr>
        <w:t>Student formative course evaluations/feedback</w:t>
      </w:r>
    </w:p>
    <w:p w14:paraId="773C7D3F" w14:textId="77777777" w:rsidR="0066461E" w:rsidRPr="004E37B4" w:rsidRDefault="00120141" w:rsidP="00EF469C">
      <w:pPr>
        <w:pStyle w:val="ListParagraph"/>
        <w:numPr>
          <w:ilvl w:val="0"/>
          <w:numId w:val="93"/>
        </w:numPr>
        <w:tabs>
          <w:tab w:val="left" w:pos="1440"/>
          <w:tab w:val="left" w:pos="5760"/>
        </w:tabs>
        <w:spacing w:after="0"/>
        <w:rPr>
          <w:sz w:val="19"/>
          <w:szCs w:val="19"/>
        </w:rPr>
      </w:pPr>
      <w:r w:rsidRPr="004E37B4">
        <w:rPr>
          <w:sz w:val="19"/>
          <w:szCs w:val="19"/>
        </w:rPr>
        <w:t>Student summative course evaluations/feedback</w:t>
      </w:r>
    </w:p>
    <w:p w14:paraId="669DCEC6" w14:textId="77777777" w:rsidR="0066461E" w:rsidRPr="004E37B4" w:rsidRDefault="00120141" w:rsidP="00EF469C">
      <w:pPr>
        <w:pStyle w:val="ListParagraph"/>
        <w:numPr>
          <w:ilvl w:val="0"/>
          <w:numId w:val="93"/>
        </w:numPr>
        <w:tabs>
          <w:tab w:val="left" w:pos="1440"/>
          <w:tab w:val="left" w:pos="5760"/>
        </w:tabs>
        <w:spacing w:after="0"/>
        <w:rPr>
          <w:sz w:val="19"/>
          <w:szCs w:val="19"/>
        </w:rPr>
      </w:pPr>
      <w:r w:rsidRPr="004E37B4">
        <w:rPr>
          <w:sz w:val="19"/>
          <w:szCs w:val="19"/>
        </w:rPr>
        <w:t>Teacher feedback to students</w:t>
      </w:r>
    </w:p>
    <w:p w14:paraId="4F12698E" w14:textId="77777777" w:rsidR="0066461E" w:rsidRPr="004E37B4" w:rsidRDefault="00120141" w:rsidP="00EF469C">
      <w:pPr>
        <w:pStyle w:val="ListParagraph"/>
        <w:numPr>
          <w:ilvl w:val="0"/>
          <w:numId w:val="93"/>
        </w:numPr>
        <w:tabs>
          <w:tab w:val="left" w:pos="1440"/>
          <w:tab w:val="left" w:pos="5760"/>
        </w:tabs>
        <w:spacing w:after="0"/>
        <w:rPr>
          <w:sz w:val="19"/>
          <w:szCs w:val="19"/>
        </w:rPr>
      </w:pPr>
      <w:r w:rsidRPr="004E37B4">
        <w:rPr>
          <w:sz w:val="19"/>
          <w:szCs w:val="19"/>
        </w:rPr>
        <w:t>Trend data</w:t>
      </w:r>
    </w:p>
    <w:p w14:paraId="10684E72" w14:textId="77777777" w:rsidR="0066461E" w:rsidRPr="004E37B4" w:rsidRDefault="00120141" w:rsidP="00EF469C">
      <w:pPr>
        <w:pStyle w:val="ListParagraph"/>
        <w:numPr>
          <w:ilvl w:val="0"/>
          <w:numId w:val="93"/>
        </w:numPr>
        <w:tabs>
          <w:tab w:val="left" w:pos="1440"/>
          <w:tab w:val="left" w:pos="5760"/>
        </w:tabs>
        <w:spacing w:after="0"/>
        <w:rPr>
          <w:sz w:val="19"/>
          <w:szCs w:val="19"/>
        </w:rPr>
      </w:pPr>
      <w:r w:rsidRPr="004E37B4">
        <w:rPr>
          <w:sz w:val="19"/>
          <w:szCs w:val="19"/>
        </w:rPr>
        <w:t>Community engagement</w:t>
      </w:r>
    </w:p>
    <w:p w14:paraId="0C96276F" w14:textId="77777777" w:rsidR="0066461E" w:rsidRPr="004E37B4" w:rsidRDefault="00120141" w:rsidP="00EF469C">
      <w:pPr>
        <w:pStyle w:val="ListParagraph"/>
        <w:numPr>
          <w:ilvl w:val="0"/>
          <w:numId w:val="93"/>
        </w:numPr>
        <w:tabs>
          <w:tab w:val="left" w:pos="1440"/>
          <w:tab w:val="left" w:pos="5760"/>
        </w:tabs>
        <w:spacing w:after="0"/>
        <w:rPr>
          <w:sz w:val="19"/>
          <w:szCs w:val="19"/>
        </w:rPr>
      </w:pPr>
      <w:r w:rsidRPr="004E37B4">
        <w:rPr>
          <w:sz w:val="19"/>
          <w:szCs w:val="19"/>
        </w:rPr>
        <w:t xml:space="preserve">Other sources of evidence agreed upon by the evaluatee &amp; evaluator </w:t>
      </w:r>
    </w:p>
    <w:p w14:paraId="777393C1" w14:textId="77777777" w:rsidR="0066461E" w:rsidRDefault="0066461E">
      <w:pPr>
        <w:spacing w:after="0"/>
        <w:jc w:val="both"/>
        <w:rPr>
          <w:sz w:val="19"/>
          <w:szCs w:val="19"/>
        </w:rPr>
      </w:pPr>
    </w:p>
    <w:p w14:paraId="27F8496D" w14:textId="77777777" w:rsidR="0066461E" w:rsidRDefault="0066461E">
      <w:pPr>
        <w:widowControl w:val="0"/>
        <w:spacing w:after="0" w:line="276" w:lineRule="auto"/>
        <w:sectPr w:rsidR="0066461E">
          <w:type w:val="continuous"/>
          <w:pgSz w:w="12240" w:h="15840"/>
          <w:pgMar w:top="1440" w:right="1440" w:bottom="1440" w:left="1440" w:header="720" w:footer="720" w:gutter="0"/>
          <w:cols w:num="2" w:space="720" w:equalWidth="0">
            <w:col w:w="4320" w:space="720"/>
            <w:col w:w="4320" w:space="0"/>
          </w:cols>
        </w:sectPr>
      </w:pPr>
    </w:p>
    <w:p w14:paraId="7B25AD3E" w14:textId="77777777" w:rsidR="0066461E" w:rsidRDefault="0066461E">
      <w:pPr>
        <w:spacing w:after="0"/>
        <w:jc w:val="both"/>
        <w:sectPr w:rsidR="0066461E">
          <w:type w:val="continuous"/>
          <w:pgSz w:w="12240" w:h="15840"/>
          <w:pgMar w:top="1440" w:right="1440" w:bottom="1440" w:left="1440" w:header="720" w:footer="720" w:gutter="0"/>
          <w:cols w:space="720"/>
        </w:sectPr>
      </w:pPr>
    </w:p>
    <w:p w14:paraId="6F740AC6" w14:textId="77777777" w:rsidR="0066461E" w:rsidRDefault="0066461E">
      <w:pPr>
        <w:spacing w:after="0"/>
        <w:jc w:val="both"/>
        <w:rPr>
          <w:strike/>
        </w:rPr>
      </w:pPr>
    </w:p>
    <w:p w14:paraId="2292A523" w14:textId="77777777" w:rsidR="00615ED3" w:rsidRDefault="00615ED3" w:rsidP="00615ED3">
      <w:pPr>
        <w:spacing w:after="0"/>
        <w:jc w:val="center"/>
        <w:rPr>
          <w:b/>
          <w:sz w:val="28"/>
          <w:szCs w:val="28"/>
          <w:u w:val="single"/>
        </w:rPr>
      </w:pPr>
      <w:r w:rsidRPr="0067570D">
        <w:rPr>
          <w:b/>
          <w:sz w:val="28"/>
          <w:szCs w:val="28"/>
          <w:u w:val="single"/>
        </w:rPr>
        <w:t>Determining the Overall Rating for Summative Evaluation</w:t>
      </w:r>
    </w:p>
    <w:p w14:paraId="6ED5F04D" w14:textId="1E888918" w:rsidR="00615ED3" w:rsidRDefault="00615ED3" w:rsidP="00615ED3">
      <w:pPr>
        <w:spacing w:after="0"/>
      </w:pPr>
      <w:r>
        <w:t>The Kentucky Framework for Teaching and the Specialist Frameworks for Other Professionals stands as the critical rubric for providing educators and evaluators with concrete descriptions of practice associated with specific Performance Measures. Each element describes a discrete behavior or related set of behaviors that educators and evaluators can prioritize for evidence-gathering, feedback, and eventually, evaluation. Principals will analyze evidence for each individual educator based on these concrete descriptions of practice.</w:t>
      </w:r>
    </w:p>
    <w:p w14:paraId="2CFE341E" w14:textId="77777777" w:rsidR="00367B60" w:rsidRDefault="00615ED3" w:rsidP="00367B60">
      <w:pPr>
        <w:spacing w:after="0"/>
        <w:jc w:val="both"/>
      </w:pPr>
      <w:r>
        <w:t xml:space="preserve">Principals and educators will be engaged in ongoing dialogue throughout the evaluation cycle. The process concludes with the </w:t>
      </w:r>
      <w:r w:rsidRPr="0067570D">
        <w:t>evaluator’s analysis of evidence and the final assessment of practice in relation to Performance Measures of Planning, Environment, Instruction, and Professionalism for a summative rating.</w:t>
      </w:r>
      <w:r>
        <w:t xml:space="preserve"> </w:t>
      </w:r>
    </w:p>
    <w:p w14:paraId="6869A6E9" w14:textId="2F222CDB" w:rsidR="00615ED3" w:rsidRPr="00367B60" w:rsidRDefault="00615ED3" w:rsidP="00367B60">
      <w:pPr>
        <w:spacing w:after="0"/>
        <w:jc w:val="both"/>
      </w:pPr>
      <w:r w:rsidRPr="00AA031F">
        <w:rPr>
          <w:noProof/>
        </w:rPr>
        <w:lastRenderedPageBreak/>
        <mc:AlternateContent>
          <mc:Choice Requires="wpg">
            <w:drawing>
              <wp:anchor distT="0" distB="0" distL="114300" distR="114300" simplePos="0" relativeHeight="251678720" behindDoc="1" locked="0" layoutInCell="1" allowOverlap="1" wp14:anchorId="69B95232" wp14:editId="05933A6F">
                <wp:simplePos x="0" y="0"/>
                <wp:positionH relativeFrom="column">
                  <wp:posOffset>0</wp:posOffset>
                </wp:positionH>
                <wp:positionV relativeFrom="paragraph">
                  <wp:posOffset>266065</wp:posOffset>
                </wp:positionV>
                <wp:extent cx="5866774" cy="3182680"/>
                <wp:effectExtent l="0" t="0" r="57785" b="0"/>
                <wp:wrapTopAndBottom/>
                <wp:docPr id="51" name="Group 1"/>
                <wp:cNvGraphicFramePr/>
                <a:graphic xmlns:a="http://schemas.openxmlformats.org/drawingml/2006/main">
                  <a:graphicData uri="http://schemas.microsoft.com/office/word/2010/wordprocessingGroup">
                    <wpg:wgp>
                      <wpg:cNvGrpSpPr/>
                      <wpg:grpSpPr>
                        <a:xfrm>
                          <a:off x="0" y="0"/>
                          <a:ext cx="5866774" cy="3182680"/>
                          <a:chOff x="530961" y="0"/>
                          <a:chExt cx="5867466" cy="3184194"/>
                        </a:xfrm>
                      </wpg:grpSpPr>
                      <wps:wsp>
                        <wps:cNvPr id="52" name="TextBox 3"/>
                        <wps:cNvSpPr txBox="1"/>
                        <wps:spPr>
                          <a:xfrm>
                            <a:off x="607160" y="1042591"/>
                            <a:ext cx="2332630" cy="2141603"/>
                          </a:xfrm>
                          <a:prstGeom prst="rect">
                            <a:avLst/>
                          </a:prstGeom>
                          <a:noFill/>
                          <a:ln w="25400" cap="flat" cmpd="sng" algn="ctr">
                            <a:noFill/>
                            <a:prstDash val="solid"/>
                          </a:ln>
                          <a:effectLst/>
                        </wps:spPr>
                        <wps:txbx>
                          <w:txbxContent>
                            <w:p w14:paraId="690BBE7E" w14:textId="77777777" w:rsidR="00B05A27" w:rsidRDefault="00B05A27" w:rsidP="00615ED3">
                              <w:pPr>
                                <w:spacing w:after="0"/>
                                <w:textAlignment w:val="baseline"/>
                              </w:pPr>
                            </w:p>
                            <w:p w14:paraId="0297D3AD" w14:textId="77777777" w:rsidR="00B05A27" w:rsidRDefault="00B05A27" w:rsidP="00615ED3">
                              <w:pPr>
                                <w:spacing w:after="0"/>
                                <w:textAlignment w:val="baseline"/>
                              </w:pPr>
                              <w:r>
                                <w:rPr>
                                  <w:noProof/>
                                </w:rPr>
                                <w:drawing>
                                  <wp:inline distT="0" distB="0" distL="0" distR="0" wp14:anchorId="15A0368B" wp14:editId="3E5929CC">
                                    <wp:extent cx="2124075" cy="1682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24075" cy="1682750"/>
                                            </a:xfrm>
                                            <a:prstGeom prst="rect">
                                              <a:avLst/>
                                            </a:prstGeom>
                                          </pic:spPr>
                                        </pic:pic>
                                      </a:graphicData>
                                    </a:graphic>
                                  </wp:inline>
                                </w:drawing>
                              </w:r>
                              <w:r>
                                <w:br/>
                              </w:r>
                            </w:p>
                          </w:txbxContent>
                        </wps:txbx>
                        <wps:bodyPr wrap="square">
                          <a:spAutoFit/>
                        </wps:bodyPr>
                      </wps:wsp>
                      <wps:wsp>
                        <wps:cNvPr id="53" name="TextBox 87"/>
                        <wps:cNvSpPr txBox="1"/>
                        <wps:spPr>
                          <a:xfrm>
                            <a:off x="3959739" y="0"/>
                            <a:ext cx="2438688" cy="493630"/>
                          </a:xfrm>
                          <a:prstGeom prst="rect">
                            <a:avLst/>
                          </a:prstGeom>
                          <a:noFill/>
                          <a:ln w="25400" cap="flat" cmpd="sng" algn="ctr">
                            <a:noFill/>
                            <a:prstDash val="solid"/>
                          </a:ln>
                          <a:effectLst/>
                        </wps:spPr>
                        <wps:txbx>
                          <w:txbxContent>
                            <w:p w14:paraId="7DA54388" w14:textId="77777777" w:rsidR="00B05A27" w:rsidRDefault="00B05A27" w:rsidP="00615ED3">
                              <w:pPr>
                                <w:pStyle w:val="NormalWeb"/>
                                <w:spacing w:after="0"/>
                                <w:jc w:val="center"/>
                                <w:textAlignment w:val="baseline"/>
                              </w:pPr>
                              <w:r>
                                <w:rPr>
                                  <w:rFonts w:asciiTheme="minorHAnsi" w:hAnsi="Calibri" w:cstheme="minorBidi"/>
                                  <w:b/>
                                  <w:bCs/>
                                  <w:color w:val="000000" w:themeColor="text1"/>
                                  <w:kern w:val="24"/>
                                  <w:sz w:val="22"/>
                                  <w:szCs w:val="22"/>
                                </w:rPr>
                                <w:t>PERFORMANCE MEASURE RATINGS</w:t>
                              </w:r>
                            </w:p>
                          </w:txbxContent>
                        </wps:txbx>
                        <wps:bodyPr wrap="square">
                          <a:spAutoFit/>
                        </wps:bodyPr>
                      </wps:wsp>
                      <wps:wsp>
                        <wps:cNvPr id="54" name="TextBox 90"/>
                        <wps:cNvSpPr txBox="1"/>
                        <wps:spPr>
                          <a:xfrm>
                            <a:off x="4035930" y="685609"/>
                            <a:ext cx="2280553" cy="28969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481CC319" w14:textId="77777777" w:rsidR="00B05A27" w:rsidRDefault="00B05A27" w:rsidP="00615ED3">
                              <w:pPr>
                                <w:pStyle w:val="NormalWeb"/>
                                <w:spacing w:after="0"/>
                                <w:textAlignment w:val="baseline"/>
                              </w:pPr>
                              <w:r>
                                <w:rPr>
                                  <w:rFonts w:asciiTheme="minorHAnsi" w:hAnsi="Calibri" w:cstheme="minorBidi"/>
                                  <w:color w:val="000000" w:themeColor="dark1"/>
                                  <w:kern w:val="24"/>
                                  <w:sz w:val="22"/>
                                  <w:szCs w:val="22"/>
                                </w:rPr>
                                <w:t>PLANNING: [I,D,A,E]</w:t>
                              </w:r>
                            </w:p>
                          </w:txbxContent>
                        </wps:txbx>
                        <wps:bodyPr>
                          <a:spAutoFit/>
                        </wps:bodyPr>
                      </wps:wsp>
                      <wps:wsp>
                        <wps:cNvPr id="55" name="TextBox 91"/>
                        <wps:cNvSpPr txBox="1"/>
                        <wps:spPr>
                          <a:xfrm>
                            <a:off x="530961" y="166933"/>
                            <a:ext cx="2334535" cy="682314"/>
                          </a:xfrm>
                          <a:prstGeom prst="rect">
                            <a:avLst/>
                          </a:prstGeom>
                          <a:noFill/>
                          <a:ln w="25400" cap="flat" cmpd="sng" algn="ctr">
                            <a:noFill/>
                            <a:prstDash val="solid"/>
                          </a:ln>
                          <a:effectLst/>
                        </wps:spPr>
                        <wps:txbx>
                          <w:txbxContent>
                            <w:p w14:paraId="12757851" w14:textId="77777777" w:rsidR="00B05A27" w:rsidRDefault="00B05A27" w:rsidP="00615ED3">
                              <w:pPr>
                                <w:pStyle w:val="NormalWeb"/>
                                <w:spacing w:after="0"/>
                                <w:jc w:val="center"/>
                                <w:textAlignment w:val="baseline"/>
                              </w:pPr>
                              <w:r>
                                <w:rPr>
                                  <w:rFonts w:asciiTheme="minorHAnsi" w:hAnsi="Calibri" w:cstheme="minorBidi"/>
                                  <w:b/>
                                  <w:bCs/>
                                  <w:color w:val="000000" w:themeColor="dark1"/>
                                  <w:kern w:val="24"/>
                                  <w:sz w:val="22"/>
                                  <w:szCs w:val="22"/>
                                </w:rPr>
                                <w:t>EVIDENCES TO INFORM PERFORMANCE MEASURE RATINGS</w:t>
                              </w:r>
                            </w:p>
                          </w:txbxContent>
                        </wps:txbx>
                        <wps:bodyPr wrap="square">
                          <a:spAutoFit/>
                        </wps:bodyPr>
                      </wps:wsp>
                      <wps:wsp>
                        <wps:cNvPr id="56" name="Left Brace 56"/>
                        <wps:cNvSpPr/>
                        <wps:spPr>
                          <a:xfrm rot="5400000">
                            <a:off x="1459389" y="-134297"/>
                            <a:ext cx="554668" cy="2259012"/>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3F9573EC" w14:textId="77777777" w:rsidR="00B05A27" w:rsidRDefault="00B05A27" w:rsidP="00615ED3"/>
                          </w:txbxContent>
                        </wps:txbx>
                        <wps:bodyPr anchor="ctr"/>
                      </wps:wsp>
                      <wps:wsp>
                        <wps:cNvPr id="57" name="Left Brace 57"/>
                        <wps:cNvSpPr/>
                        <wps:spPr>
                          <a:xfrm rot="5400000">
                            <a:off x="4902993" y="-632152"/>
                            <a:ext cx="557213" cy="2433637"/>
                          </a:xfrm>
                          <a:prstGeom prst="leftBrace">
                            <a:avLst>
                              <a:gd name="adj1" fmla="val 15304"/>
                              <a:gd name="adj2" fmla="val 50000"/>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638CFCEC" w14:textId="77777777" w:rsidR="00B05A27" w:rsidRDefault="00B05A27" w:rsidP="00615ED3"/>
                          </w:txbxContent>
                        </wps:txbx>
                        <wps:bodyPr anchor="ctr"/>
                      </wps:wsp>
                      <wps:wsp>
                        <wps:cNvPr id="58" name="Pentagon 58"/>
                        <wps:cNvSpPr/>
                        <wps:spPr>
                          <a:xfrm>
                            <a:off x="3045617" y="281943"/>
                            <a:ext cx="766762" cy="2385055"/>
                          </a:xfrm>
                          <a:prstGeom prst="homePlat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14:paraId="32CFE1EC" w14:textId="77777777" w:rsidR="00B05A27" w:rsidRDefault="00B05A27" w:rsidP="00615ED3"/>
                          </w:txbxContent>
                        </wps:txbx>
                        <wps:bodyPr anchor="ctr"/>
                      </wps:wsp>
                      <wps:wsp>
                        <wps:cNvPr id="59" name="TextBox 7"/>
                        <wps:cNvSpPr txBox="1"/>
                        <wps:spPr>
                          <a:xfrm>
                            <a:off x="2866024" y="1245124"/>
                            <a:ext cx="1131068" cy="493630"/>
                          </a:xfrm>
                          <a:prstGeom prst="rect">
                            <a:avLst/>
                          </a:prstGeom>
                          <a:noFill/>
                          <a:ln w="25400" cap="flat" cmpd="sng" algn="ctr">
                            <a:noFill/>
                            <a:prstDash val="solid"/>
                          </a:ln>
                          <a:effectLst/>
                        </wps:spPr>
                        <wps:txbx>
                          <w:txbxContent>
                            <w:p w14:paraId="6C1ADBB2" w14:textId="77777777" w:rsidR="00B05A27" w:rsidRDefault="00B05A27" w:rsidP="00615ED3">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wps:txbx>
                        <wps:bodyPr wrap="square">
                          <a:spAutoFit/>
                        </wps:bodyPr>
                      </wps:wsp>
                      <wps:wsp>
                        <wps:cNvPr id="60" name="TextBox 36"/>
                        <wps:cNvSpPr txBox="1"/>
                        <wps:spPr>
                          <a:xfrm>
                            <a:off x="4035930" y="1066503"/>
                            <a:ext cx="2280553" cy="28969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5D6B2802" w14:textId="77777777" w:rsidR="00B05A27" w:rsidRDefault="00B05A27" w:rsidP="00615ED3">
                              <w:pPr>
                                <w:pStyle w:val="NormalWeb"/>
                                <w:spacing w:after="0"/>
                                <w:textAlignment w:val="baseline"/>
                              </w:pPr>
                              <w:r>
                                <w:rPr>
                                  <w:rFonts w:asciiTheme="minorHAnsi" w:hAnsi="Calibri" w:cstheme="minorBidi"/>
                                  <w:color w:val="000000" w:themeColor="dark1"/>
                                  <w:kern w:val="24"/>
                                  <w:sz w:val="22"/>
                                  <w:szCs w:val="22"/>
                                </w:rPr>
                                <w:t>INSTRUCTION: [I,D,A,E]</w:t>
                              </w:r>
                            </w:p>
                          </w:txbxContent>
                        </wps:txbx>
                        <wps:bodyPr>
                          <a:spAutoFit/>
                        </wps:bodyPr>
                      </wps:wsp>
                      <wps:wsp>
                        <wps:cNvPr id="61" name="TextBox 37"/>
                        <wps:cNvSpPr txBox="1"/>
                        <wps:spPr>
                          <a:xfrm>
                            <a:off x="4035930" y="1447397"/>
                            <a:ext cx="2280553" cy="28969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72EAC7BD" w14:textId="77777777" w:rsidR="00B05A27" w:rsidRDefault="00B05A27" w:rsidP="00615ED3">
                              <w:pPr>
                                <w:pStyle w:val="NormalWeb"/>
                                <w:spacing w:after="0"/>
                                <w:textAlignment w:val="baseline"/>
                              </w:pPr>
                              <w:r>
                                <w:rPr>
                                  <w:rFonts w:asciiTheme="minorHAnsi" w:hAnsi="Calibri" w:cstheme="minorBidi"/>
                                  <w:color w:val="000000" w:themeColor="dark1"/>
                                  <w:kern w:val="24"/>
                                  <w:sz w:val="22"/>
                                  <w:szCs w:val="22"/>
                                </w:rPr>
                                <w:t>ENVIRONMENT: [I,D,A,E]</w:t>
                              </w:r>
                            </w:p>
                          </w:txbxContent>
                        </wps:txbx>
                        <wps:bodyPr>
                          <a:spAutoFit/>
                        </wps:bodyPr>
                      </wps:wsp>
                      <wps:wsp>
                        <wps:cNvPr id="62" name="TextBox 38"/>
                        <wps:cNvSpPr txBox="1"/>
                        <wps:spPr>
                          <a:xfrm>
                            <a:off x="4035930" y="1828291"/>
                            <a:ext cx="2280553" cy="28969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33FD96E5" w14:textId="77777777" w:rsidR="00B05A27" w:rsidRDefault="00B05A27" w:rsidP="00615ED3">
                              <w:pPr>
                                <w:pStyle w:val="NormalWeb"/>
                                <w:spacing w:after="0"/>
                                <w:textAlignment w:val="baseline"/>
                              </w:pPr>
                              <w:r>
                                <w:rPr>
                                  <w:rFonts w:asciiTheme="minorHAnsi" w:hAnsi="Calibri" w:cstheme="minorBidi"/>
                                  <w:color w:val="000000" w:themeColor="dark1"/>
                                  <w:kern w:val="24"/>
                                  <w:sz w:val="22"/>
                                  <w:szCs w:val="22"/>
                                </w:rPr>
                                <w:t>PROFESSIONALISM: [I,D,A,E]</w:t>
                              </w:r>
                            </w:p>
                          </w:txbxContent>
                        </wps:txbx>
                        <wps:bodyPr>
                          <a:spAutoFit/>
                        </wps:bodyPr>
                      </wps:wsp>
                    </wpg:wgp>
                  </a:graphicData>
                </a:graphic>
                <wp14:sizeRelH relativeFrom="margin">
                  <wp14:pctWidth>0</wp14:pctWidth>
                </wp14:sizeRelH>
                <wp14:sizeRelV relativeFrom="margin">
                  <wp14:pctHeight>0</wp14:pctHeight>
                </wp14:sizeRelV>
              </wp:anchor>
            </w:drawing>
          </mc:Choice>
          <mc:Fallback>
            <w:pict>
              <v:group w14:anchorId="69B95232" id="Group 1" o:spid="_x0000_s1026" style="position:absolute;left:0;text-align:left;margin-left:0;margin-top:20.95pt;width:461.95pt;height:250.6pt;z-index:-251637760;mso-width-relative:margin;mso-height-relative:margin" coordorigin="5309" coordsize="58674,31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">
                <v:shapetype id="_x0000_t202" coordsize="21600,21600" o:spt="202" path="m,l,21600r21600,l21600,xe">
                  <v:stroke joinstyle="miter"/>
                  <v:path gradientshapeok="t" o:connecttype="rect"/>
                </v:shapetype>
                <v:shape id="TextBox 3" o:spid="_x0000_s1027" type="#_x0000_t202" style="position:absolute;left:6071;top:10425;width:23326;height:2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JBcMA&#10;AADbAAAADwAAAGRycy9kb3ducmV2LnhtbESP0WoCMRRE3wv+Q7iCbzWrYmtXo5SCIBSh1X7A7eZ2&#10;s7i5iUl0179vhEIfh5k5w6w2vW3FlUJsHCuYjAsQxJXTDdcKvo7bxwWImJA1to5JwY0ibNaDhxWW&#10;2nX8SddDqkWGcCxRgUnJl1LGypDFOHaeOHs/LlhMWYZa6oBdhttWToviSVpsOC8Y9PRmqDodLlaB&#10;7PzHbGGPc/N8frns3/33jENQajTsX5cgEvXpP/zX3mkF8yncv+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SJBcMAAADbAAAADwAAAAAAAAAAAAAAAACYAgAAZHJzL2Rv&#10;d25yZXYueG1sUEsFBgAAAAAEAAQA9QAAAIgDAAAAAA==&#10;" filled="f" stroked="f" strokeweight="2pt">
                  <v:textbox style="mso-fit-shape-to-text:t">
                    <w:txbxContent>
                      <w:p w14:paraId="690BBE7E" w14:textId="77777777" w:rsidR="00B05A27" w:rsidRDefault="00B05A27" w:rsidP="00615ED3">
                        <w:pPr>
                          <w:spacing w:after="0"/>
                          <w:textAlignment w:val="baseline"/>
                        </w:pPr>
                      </w:p>
                      <w:p w14:paraId="0297D3AD" w14:textId="77777777" w:rsidR="00B05A27" w:rsidRDefault="00B05A27" w:rsidP="00615ED3">
                        <w:pPr>
                          <w:spacing w:after="0"/>
                          <w:textAlignment w:val="baseline"/>
                        </w:pPr>
                        <w:r>
                          <w:rPr>
                            <w:noProof/>
                          </w:rPr>
                          <w:drawing>
                            <wp:inline distT="0" distB="0" distL="0" distR="0" wp14:anchorId="15A0368B" wp14:editId="3E5929CC">
                              <wp:extent cx="2124075" cy="1682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24075" cy="1682750"/>
                                      </a:xfrm>
                                      <a:prstGeom prst="rect">
                                        <a:avLst/>
                                      </a:prstGeom>
                                    </pic:spPr>
                                  </pic:pic>
                                </a:graphicData>
                              </a:graphic>
                            </wp:inline>
                          </w:drawing>
                        </w:r>
                        <w:r>
                          <w:br/>
                        </w:r>
                      </w:p>
                    </w:txbxContent>
                  </v:textbox>
                </v:shape>
                <v:shape id="TextBox 87" o:spid="_x0000_s1028" type="#_x0000_t202" style="position:absolute;left:39597;width:24387;height:4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gsnsMA&#10;AADbAAAADwAAAGRycy9kb3ducmV2LnhtbESP0UoDMRRE3wv+Q7iCb21Wl9a6bVpEEAQR2q0fcN3c&#10;bhY3NzFJu+vfG6HQx2FmzjDr7Wh7caYQO8cK7mcFCOLG6Y5bBZ+H1+kSREzIGnvHpOCXImw3N5M1&#10;VtoNvKdznVqRIRwrVGBS8pWUsTFkMc6cJ87e0QWLKcvQSh1wyHDby4eiWEiLHecFg55eDDXf9ckq&#10;kIPflUt7mJvHn6fTx7v/KjkEpe5ux+cViERjuoYv7TetYF7C/5f8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gsnsMAAADbAAAADwAAAAAAAAAAAAAAAACYAgAAZHJzL2Rv&#10;d25yZXYueG1sUEsFBgAAAAAEAAQA9QAAAIgDAAAAAA==&#10;" filled="f" stroked="f" strokeweight="2pt">
                  <v:textbox style="mso-fit-shape-to-text:t">
                    <w:txbxContent>
                      <w:p w14:paraId="7DA54388" w14:textId="77777777" w:rsidR="00B05A27" w:rsidRDefault="00B05A27" w:rsidP="00615ED3">
                        <w:pPr>
                          <w:pStyle w:val="NormalWeb"/>
                          <w:spacing w:after="0"/>
                          <w:jc w:val="center"/>
                          <w:textAlignment w:val="baseline"/>
                        </w:pPr>
                        <w:r>
                          <w:rPr>
                            <w:rFonts w:asciiTheme="minorHAnsi" w:hAnsi="Calibri" w:cstheme="minorBidi"/>
                            <w:b/>
                            <w:bCs/>
                            <w:color w:val="000000" w:themeColor="text1"/>
                            <w:kern w:val="24"/>
                            <w:sz w:val="22"/>
                            <w:szCs w:val="22"/>
                          </w:rPr>
                          <w:t>PERFORMANCE MEASURE RATINGS</w:t>
                        </w:r>
                      </w:p>
                    </w:txbxContent>
                  </v:textbox>
                </v:shape>
                <v:shape id="TextBox 90" o:spid="_x0000_s1029" type="#_x0000_t202" style="position:absolute;left:40359;top:6856;width:22805;height:2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iKw8MA&#10;AADbAAAADwAAAGRycy9kb3ducmV2LnhtbESPQWsCMRSE70L/Q3gFL6LZilt0NYoURK9VC3p7bp67&#10;Szcv2yTq+u8bQfA4zMw3zGzRmlpcyfnKsoKPQQKCOLe64kLBfrfqj0H4gKyxtkwK7uRhMX/rzDDT&#10;9sbfdN2GQkQI+wwVlCE0mZQ+L8mgH9iGOHpn6wyGKF0htcNbhJtaDpPkUxqsOC6U2NBXSfnv9mIU&#10;nP4OoTc5rF3aLJP0OOylP/5yVKr73i6nIAK14RV+tjdaQTqCx5f4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iKw8MAAADbAAAADwAAAAAAAAAAAAAAAACYAgAAZHJzL2Rv&#10;d25yZXYueG1sUEsFBgAAAAAEAAQA9QAAAIgDAAAAAA==&#10;" fillcolor="#bcbcbc">
                  <v:fill color2="#ededed" rotate="t" angle="180" colors="0 #bcbcbc;22938f #d0d0d0;1 #ededed" focus="100%" type="gradient"/>
                  <v:shadow on="t" color="black" opacity="24903f" origin=",.5" offset="0,.55556mm"/>
                  <v:textbox style="mso-fit-shape-to-text:t">
                    <w:txbxContent>
                      <w:p w14:paraId="481CC319" w14:textId="77777777" w:rsidR="00B05A27" w:rsidRDefault="00B05A27" w:rsidP="00615ED3">
                        <w:pPr>
                          <w:pStyle w:val="NormalWeb"/>
                          <w:spacing w:after="0"/>
                          <w:textAlignment w:val="baseline"/>
                        </w:pPr>
                        <w:r>
                          <w:rPr>
                            <w:rFonts w:asciiTheme="minorHAnsi" w:hAnsi="Calibri" w:cstheme="minorBidi"/>
                            <w:color w:val="000000" w:themeColor="dark1"/>
                            <w:kern w:val="24"/>
                            <w:sz w:val="22"/>
                            <w:szCs w:val="22"/>
                          </w:rPr>
                          <w:t>PLANNING: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v:textbox>
                </v:shape>
                <v:shape id="TextBox 91" o:spid="_x0000_s1030" type="#_x0000_t202" style="position:absolute;left:5309;top:1669;width:23345;height:6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0RccMA&#10;AADbAAAADwAAAGRycy9kb3ducmV2LnhtbESP0WoCMRRE3wv+Q7iCbzVbZVtdjVIEoVAKVfsB1811&#10;s3RzkybR3f59Uyj0cZiZM8x6O9hO3CjE1rGCh2kBgrh2uuVGwcdpf78AEROyxs4xKfimCNvN6G6N&#10;lXY9H+h2TI3IEI4VKjAp+UrKWBuyGKfOE2fv4oLFlGVopA7YZ7jt5KwoHqXFlvOCQU87Q/Xn8WoV&#10;yN6/zxf2VJqnr+X17dWf5xyCUpPx8LwCkWhI/+G/9otWUJbw+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0RccMAAADbAAAADwAAAAAAAAAAAAAAAACYAgAAZHJzL2Rv&#10;d25yZXYueG1sUEsFBgAAAAAEAAQA9QAAAIgDAAAAAA==&#10;" filled="f" stroked="f" strokeweight="2pt">
                  <v:textbox style="mso-fit-shape-to-text:t">
                    <w:txbxContent>
                      <w:p w14:paraId="12757851" w14:textId="77777777" w:rsidR="00B05A27" w:rsidRDefault="00B05A27" w:rsidP="00615ED3">
                        <w:pPr>
                          <w:pStyle w:val="NormalWeb"/>
                          <w:spacing w:after="0"/>
                          <w:jc w:val="center"/>
                          <w:textAlignment w:val="baseline"/>
                        </w:pPr>
                        <w:r>
                          <w:rPr>
                            <w:rFonts w:asciiTheme="minorHAnsi" w:hAnsi="Calibri" w:cstheme="minorBidi"/>
                            <w:b/>
                            <w:bCs/>
                            <w:color w:val="000000" w:themeColor="dark1"/>
                            <w:kern w:val="24"/>
                            <w:sz w:val="22"/>
                            <w:szCs w:val="22"/>
                          </w:rPr>
                          <w:t>EVIDENCES TO INFORM PERFORMANCE MEASURE RATINGS</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6" o:spid="_x0000_s1031" type="#_x0000_t87" style="position:absolute;left:14593;top:-1343;width:5547;height:225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AAT8QA&#10;AADbAAAADwAAAGRycy9kb3ducmV2LnhtbESPQWvCQBSE7wX/w/KE3uomFaXGrKIFaXusevD4yD6T&#10;aPZtyG6SbX99t1DocZiZb5h8G0wjBupcbVlBOktAEBdW11wqOJ8OTy8gnEfW2FgmBV/kYLuZPOSY&#10;aTvyJw1HX4oIYZehgsr7NpPSFRUZdDPbEkfvajuDPsqulLrDMcJNI5+TZCkN1hwXKmzptaLifuyN&#10;gvDdtx847k+3cOnTt1Uj54v9oNTjNOzWIDwF/x/+a79rBYsl/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QAE/EAAAA2wAAAA8AAAAAAAAAAAAAAAAAmAIAAGRycy9k&#10;b3ducmV2LnhtbFBLBQYAAAAABAAEAPUAAACJAwAAAAA=&#10;" adj="442" strokecolor="#254061" strokeweight="2pt">
                  <v:shadow on="t" color="black" opacity="24903f" origin=",.5" offset="0,.55556mm"/>
                  <v:textbox>
                    <w:txbxContent>
                      <w:p w14:paraId="3F9573EC" w14:textId="77777777" w:rsidR="00B05A27" w:rsidRDefault="00B05A27" w:rsidP="00615ED3"/>
                    </w:txbxContent>
                  </v:textbox>
                </v:shape>
                <v:shape id="Left Brace 57" o:spid="_x0000_s1032" type="#_x0000_t87" style="position:absolute;left:49030;top:-6323;width:5572;height:24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3eS8UA&#10;AADbAAAADwAAAGRycy9kb3ducmV2LnhtbESPQWsCMRSE7wX/Q3hCL0WzClZZjSKFSqEIdfXg8bl5&#10;7q5uXtYk1fXfm0LB4zAz3zCzRWtqcSXnK8sKBv0EBHFudcWFgt32szcB4QOyxtoyKbiTh8W88zLD&#10;VNsbb+iahUJECPsUFZQhNKmUPi/JoO/bhjh6R+sMhihdIbXDW4SbWg6T5F0arDgulNjQR0n5Ofs1&#10;CrJVMfk+HC7WtYP9zyXPtm+0Pin12m2XUxCB2vAM/7e/tILRGP6+x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d5LxQAAANsAAAAPAAAAAAAAAAAAAAAAAJgCAABkcnMv&#10;ZG93bnJldi54bWxQSwUGAAAAAAQABAD1AAAAigMAAAAA&#10;" adj="757" strokecolor="#254061" strokeweight="2pt">
                  <v:shadow on="t" color="black" opacity="24903f" origin=",.5" offset="0,.55556mm"/>
                  <v:textbox>
                    <w:txbxContent>
                      <w:p w14:paraId="638CFCEC" w14:textId="77777777" w:rsidR="00B05A27" w:rsidRDefault="00B05A27" w:rsidP="00615ED3"/>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8" o:spid="_x0000_s1033" type="#_x0000_t15" style="position:absolute;left:30456;top:2819;width:7667;height:23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jIcQA&#10;AADbAAAADwAAAGRycy9kb3ducmV2LnhtbESPwWrCQBCG74W+wzKF3uqmghKiq0ipUDxUjK3nMTsm&#10;wexsurvV+PbOodDj8M//zXzz5eA6daEQW88GXkcZKOLK25ZrA1/79UsOKiZki51nMnCjCMvF48Mc&#10;C+uvvKNLmWolEI4FGmhS6gutY9WQwzjyPbFkJx8cJhlDrW3Aq8Bdp8dZNtUOW5YLDfb01lB1Ln+d&#10;UL4/w26T59PDDx7tpi63k/371pjnp2E1A5VoSP/Lf+0Pa2Aiz4qLeIB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BYyHEAAAA2wAAAA8AAAAAAAAAAAAAAAAAmAIAAGRycy9k&#10;b3ducmV2LnhtbFBLBQYAAAAABAAEAPUAAACJAwAAAAA=&#10;" adj="10800" fillcolor="#bcbcbc" stroked="f">
                  <v:fill color2="#ededed" rotate="t" angle="180" colors="0 #bcbcbc;22938f #d0d0d0;1 #ededed" focus="100%" type="gradient"/>
                  <v:shadow on="t" color="black" opacity="24903f" origin=",.5" offset="0,.55556mm"/>
                  <v:textbox>
                    <w:txbxContent>
                      <w:p w14:paraId="32CFE1EC" w14:textId="77777777" w:rsidR="00B05A27" w:rsidRDefault="00B05A27" w:rsidP="00615ED3"/>
                    </w:txbxContent>
                  </v:textbox>
                </v:shape>
                <v:shape id="TextBox 7" o:spid="_x0000_s1034" type="#_x0000_t202" style="position:absolute;left:28660;top:12451;width:11310;height:4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AbdMMA&#10;AADbAAAADwAAAGRycy9kb3ducmV2LnhtbESP0WoCMRRE3wv+Q7iCbzWrYqtbo4ggCKXQaj/gdnO7&#10;WdzcxCS66983hUIfh5k5w6w2vW3FjUJsHCuYjAsQxJXTDdcKPk/7xwWImJA1to5JwZ0ibNaDhxWW&#10;2nX8QbdjqkWGcCxRgUnJl1LGypDFOHaeOHvfLlhMWYZa6oBdhttWToviSVpsOC8Y9LQzVJ2PV6tA&#10;dv59trCnuXm+LK9vr/5rxiEoNRr22xcQifr0H/5rH7SC+RJ+v+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AbdMMAAADbAAAADwAAAAAAAAAAAAAAAACYAgAAZHJzL2Rv&#10;d25yZXYueG1sUEsFBgAAAAAEAAQA9QAAAIgDAAAAAA==&#10;" filled="f" stroked="f" strokeweight="2pt">
                  <v:textbox style="mso-fit-shape-to-text:t">
                    <w:txbxContent>
                      <w:p w14:paraId="6C1ADBB2" w14:textId="77777777" w:rsidR="00B05A27" w:rsidRDefault="00B05A27" w:rsidP="00615ED3">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v:textbox>
                </v:shape>
                <v:shape id="TextBox 36" o:spid="_x0000_s1035" type="#_x0000_t202" style="position:absolute;left:40359;top:10665;width:22805;height:2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9GfcEA&#10;AADbAAAADwAAAGRycy9kb3ducmV2LnhtbERPz2vCMBS+D/Y/hDfwIjZVqMxqFBmIu845sLdn82yL&#10;zUuXxLb775fDYMeP7/dmN5pW9OR8Y1nBPElBEJdWN1wpOH8eZq8gfEDW2FomBT/kYbd9ftpgru3A&#10;H9SfQiViCPscFdQhdLmUvqzJoE9sRxy5m3UGQ4SuktrhEMNNKxdpupQGG44NNXb0VlN5Pz2Mguv3&#10;JUxXl6PLun2aFYtp9uUfhVKTl3G/BhFoDP/iP/e7VrCM6+O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fRn3BAAAA2wAAAA8AAAAAAAAAAAAAAAAAmAIAAGRycy9kb3du&#10;cmV2LnhtbFBLBQYAAAAABAAEAPUAAACGAwAAAAA=&#10;" fillcolor="#bcbcbc">
                  <v:fill color2="#ededed" rotate="t" angle="180" colors="0 #bcbcbc;22938f #d0d0d0;1 #ededed" focus="100%" type="gradient"/>
                  <v:shadow on="t" color="black" opacity="24903f" origin=",.5" offset="0,.55556mm"/>
                  <v:textbox style="mso-fit-shape-to-text:t">
                    <w:txbxContent>
                      <w:p w14:paraId="5D6B2802" w14:textId="77777777" w:rsidR="00B05A27" w:rsidRDefault="00B05A27" w:rsidP="00615ED3">
                        <w:pPr>
                          <w:pStyle w:val="NormalWeb"/>
                          <w:spacing w:after="0"/>
                          <w:textAlignment w:val="baseline"/>
                        </w:pPr>
                        <w:r>
                          <w:rPr>
                            <w:rFonts w:asciiTheme="minorHAnsi" w:hAnsi="Calibri" w:cstheme="minorBidi"/>
                            <w:color w:val="000000" w:themeColor="dark1"/>
                            <w:kern w:val="24"/>
                            <w:sz w:val="22"/>
                            <w:szCs w:val="22"/>
                          </w:rPr>
                          <w:t>INSTRUCTION: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v:textbox>
                </v:shape>
                <v:shape id="TextBox 37" o:spid="_x0000_s1036" type="#_x0000_t202" style="position:absolute;left:40359;top:14473;width:22805;height:2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Pj5sMA&#10;AADbAAAADwAAAGRycy9kb3ducmV2LnhtbESPT4vCMBTE78J+h/AWvIimCpW1GkUWRK/+WdDbs3m2&#10;xealm0St336zIHgcZuY3zGzRmlrcyfnKsoLhIAFBnFtdcaHgsF/1v0D4gKyxtkwKnuRhMf/ozDDT&#10;9sFbuu9CISKEfYYKyhCaTEqfl2TQD2xDHL2LdQZDlK6Q2uEjwk0tR0kylgYrjgslNvRdUn7d3YyC&#10;8+8x9CbHtUubZZKeRr30x99OSnU/2+UURKA2vMOv9kYrGA/h/0v8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Pj5sMAAADbAAAADwAAAAAAAAAAAAAAAACYAgAAZHJzL2Rv&#10;d25yZXYueG1sUEsFBgAAAAAEAAQA9QAAAIgDAAAAAA==&#10;" fillcolor="#bcbcbc">
                  <v:fill color2="#ededed" rotate="t" angle="180" colors="0 #bcbcbc;22938f #d0d0d0;1 #ededed" focus="100%" type="gradient"/>
                  <v:shadow on="t" color="black" opacity="24903f" origin=",.5" offset="0,.55556mm"/>
                  <v:textbox style="mso-fit-shape-to-text:t">
                    <w:txbxContent>
                      <w:p w14:paraId="72EAC7BD" w14:textId="77777777" w:rsidR="00B05A27" w:rsidRDefault="00B05A27" w:rsidP="00615ED3">
                        <w:pPr>
                          <w:pStyle w:val="NormalWeb"/>
                          <w:spacing w:after="0"/>
                          <w:textAlignment w:val="baseline"/>
                        </w:pPr>
                        <w:r>
                          <w:rPr>
                            <w:rFonts w:asciiTheme="minorHAnsi" w:hAnsi="Calibri" w:cstheme="minorBidi"/>
                            <w:color w:val="000000" w:themeColor="dark1"/>
                            <w:kern w:val="24"/>
                            <w:sz w:val="22"/>
                            <w:szCs w:val="22"/>
                          </w:rPr>
                          <w:t>ENVIRONMENT: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v:textbox>
                </v:shape>
                <v:shape id="TextBox 38" o:spid="_x0000_s1037" type="#_x0000_t202" style="position:absolute;left:40359;top:18282;width:22805;height:2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9kcUA&#10;AADbAAAADwAAAGRycy9kb3ducmV2LnhtbESPzWrDMBCE74W+g9hCLqGRY3BoXcshBEJybX7AuW2t&#10;rW1qrVxJSdy3rwqBHoeZ+YYplqPpxZWc7ywrmM8SEMS11R03Co6HzfMLCB+QNfaWScEPeViWjw8F&#10;5tre+J2u+9CICGGfo4I2hCGX0tctGfQzOxBH79M6gyFK10jt8BbhppdpkiykwY7jQosDrVuqv/YX&#10;o+DjuwrT12rrsmGVZOd0mp385azU5GlcvYEINIb/8L290woWKfx9iT9Al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AX2RxQAAANsAAAAPAAAAAAAAAAAAAAAAAJgCAABkcnMv&#10;ZG93bnJldi54bWxQSwUGAAAAAAQABAD1AAAAigMAAAAA&#10;" fillcolor="#bcbcbc">
                  <v:fill color2="#ededed" rotate="t" angle="180" colors="0 #bcbcbc;22938f #d0d0d0;1 #ededed" focus="100%" type="gradient"/>
                  <v:shadow on="t" color="black" opacity="24903f" origin=",.5" offset="0,.55556mm"/>
                  <v:textbox style="mso-fit-shape-to-text:t">
                    <w:txbxContent>
                      <w:p w14:paraId="33FD96E5" w14:textId="77777777" w:rsidR="00B05A27" w:rsidRDefault="00B05A27" w:rsidP="00615ED3">
                        <w:pPr>
                          <w:pStyle w:val="NormalWeb"/>
                          <w:spacing w:after="0"/>
                          <w:textAlignment w:val="baseline"/>
                        </w:pPr>
                        <w:r>
                          <w:rPr>
                            <w:rFonts w:asciiTheme="minorHAnsi" w:hAnsi="Calibri" w:cstheme="minorBidi"/>
                            <w:color w:val="000000" w:themeColor="dark1"/>
                            <w:kern w:val="24"/>
                            <w:sz w:val="22"/>
                            <w:szCs w:val="22"/>
                          </w:rPr>
                          <w:t>PROFESSIONALISM: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v:textbox>
                </v:shape>
                <w10:wrap type="topAndBottom"/>
              </v:group>
            </w:pict>
          </mc:Fallback>
        </mc:AlternateContent>
      </w:r>
    </w:p>
    <w:p w14:paraId="3319D7B5" w14:textId="77777777" w:rsidR="00367B60" w:rsidRPr="0067570D" w:rsidRDefault="00367B60" w:rsidP="00367B60">
      <w:pPr>
        <w:spacing w:after="0"/>
        <w:jc w:val="center"/>
        <w:rPr>
          <w:b/>
          <w:sz w:val="28"/>
          <w:szCs w:val="28"/>
          <w:u w:val="single"/>
        </w:rPr>
      </w:pPr>
      <w:r w:rsidRPr="0067570D">
        <w:rPr>
          <w:b/>
          <w:sz w:val="28"/>
          <w:szCs w:val="28"/>
          <w:u w:val="single"/>
        </w:rPr>
        <w:t>Performance Measures to Determine Ratings</w:t>
      </w:r>
    </w:p>
    <w:p w14:paraId="01750277" w14:textId="77777777" w:rsidR="00367B60" w:rsidRPr="0067570D" w:rsidRDefault="00367B60" w:rsidP="00367B60">
      <w:pPr>
        <w:spacing w:after="0"/>
      </w:pPr>
    </w:p>
    <w:p w14:paraId="00EC3C31" w14:textId="77777777" w:rsidR="00367B60" w:rsidRPr="0067570D" w:rsidRDefault="00367B60" w:rsidP="00367B60">
      <w:pPr>
        <w:spacing w:after="0"/>
      </w:pPr>
      <w:r w:rsidRPr="0067570D">
        <w:t xml:space="preserve">Four performance measures along with other evidence and professional judgement are used for each component within the domains of the Framework to determine a performance measure. </w:t>
      </w:r>
    </w:p>
    <w:p w14:paraId="01CDD6AF" w14:textId="77777777" w:rsidR="00367B60" w:rsidRDefault="00367B60" w:rsidP="00367B60">
      <w:pPr>
        <w:spacing w:after="0"/>
      </w:pPr>
      <w:r w:rsidRPr="0067570D">
        <w:t>The four performance measures are as follows:</w:t>
      </w:r>
    </w:p>
    <w:p w14:paraId="50B19CFF" w14:textId="77777777" w:rsidR="00367B60" w:rsidRPr="00D64374" w:rsidRDefault="00367B60" w:rsidP="00367B60">
      <w:pPr>
        <w:pStyle w:val="NoSpacing"/>
        <w:rPr>
          <w:rFonts w:ascii="Calibri" w:eastAsia="Times New Roman" w:hAnsi="Calibri" w:cs="Arial"/>
          <w:color w:val="000000"/>
          <w:kern w:val="24"/>
          <w:sz w:val="18"/>
          <w:szCs w:val="18"/>
        </w:rPr>
      </w:pPr>
    </w:p>
    <w:tbl>
      <w:tblPr>
        <w:tblStyle w:val="TableGrid"/>
        <w:tblW w:w="5000" w:type="pct"/>
        <w:tblLook w:val="04A0" w:firstRow="1" w:lastRow="0" w:firstColumn="1" w:lastColumn="0" w:noHBand="0" w:noVBand="1"/>
      </w:tblPr>
      <w:tblGrid>
        <w:gridCol w:w="2070"/>
        <w:gridCol w:w="7280"/>
      </w:tblGrid>
      <w:tr w:rsidR="00367B60" w:rsidRPr="00D64374" w14:paraId="73F171A7" w14:textId="77777777" w:rsidTr="00CB35AC">
        <w:tc>
          <w:tcPr>
            <w:tcW w:w="1107" w:type="pct"/>
          </w:tcPr>
          <w:p w14:paraId="48E0D4A6" w14:textId="77777777" w:rsidR="00367B60" w:rsidRPr="00D64374" w:rsidRDefault="00367B60" w:rsidP="00CB35AC">
            <w:pPr>
              <w:pStyle w:val="NoSpacing"/>
              <w:rPr>
                <w:rFonts w:eastAsia="Times New Roman" w:cs="Arial"/>
                <w:color w:val="000000"/>
                <w:kern w:val="24"/>
                <w:sz w:val="20"/>
                <w:szCs w:val="20"/>
              </w:rPr>
            </w:pPr>
            <w:r w:rsidRPr="00D64374">
              <w:rPr>
                <w:rFonts w:eastAsia="Times New Roman" w:cs="Arial"/>
                <w:b/>
                <w:color w:val="000000"/>
                <w:kern w:val="24"/>
                <w:sz w:val="20"/>
                <w:szCs w:val="20"/>
              </w:rPr>
              <w:t>Performance Ratings</w:t>
            </w:r>
          </w:p>
        </w:tc>
        <w:tc>
          <w:tcPr>
            <w:tcW w:w="3893" w:type="pct"/>
          </w:tcPr>
          <w:p w14:paraId="744AC842" w14:textId="77777777" w:rsidR="00367B60" w:rsidRPr="00D64374" w:rsidRDefault="00367B60" w:rsidP="00CB35AC">
            <w:pPr>
              <w:pStyle w:val="NoSpacing"/>
              <w:rPr>
                <w:rFonts w:eastAsia="Times New Roman" w:cs="Arial"/>
                <w:b/>
                <w:color w:val="000000"/>
                <w:kern w:val="24"/>
                <w:sz w:val="20"/>
                <w:szCs w:val="20"/>
              </w:rPr>
            </w:pPr>
            <w:r w:rsidRPr="00D64374">
              <w:rPr>
                <w:rFonts w:eastAsia="Times New Roman" w:cs="Arial"/>
                <w:b/>
                <w:color w:val="000000"/>
                <w:kern w:val="24"/>
                <w:sz w:val="20"/>
                <w:szCs w:val="20"/>
              </w:rPr>
              <w:t>Performance Rating Criteria Description</w:t>
            </w:r>
          </w:p>
        </w:tc>
      </w:tr>
      <w:tr w:rsidR="00367B60" w:rsidRPr="00D64374" w14:paraId="60154A7B" w14:textId="77777777" w:rsidTr="00CB35AC">
        <w:tc>
          <w:tcPr>
            <w:tcW w:w="1107" w:type="pct"/>
          </w:tcPr>
          <w:p w14:paraId="10A2003E" w14:textId="77777777" w:rsidR="00367B60" w:rsidRPr="00D64374" w:rsidRDefault="00367B60" w:rsidP="00CB35AC">
            <w:pPr>
              <w:pStyle w:val="NoSpacing"/>
              <w:rPr>
                <w:rFonts w:eastAsia="Times New Roman" w:cs="Arial"/>
                <w:color w:val="000000"/>
                <w:kern w:val="24"/>
                <w:sz w:val="20"/>
                <w:szCs w:val="20"/>
              </w:rPr>
            </w:pPr>
            <w:r w:rsidRPr="00D64374">
              <w:rPr>
                <w:rFonts w:eastAsia="Times New Roman" w:cs="Arial"/>
                <w:color w:val="000000"/>
                <w:kern w:val="24"/>
                <w:sz w:val="20"/>
                <w:szCs w:val="20"/>
              </w:rPr>
              <w:t>Ineffective</w:t>
            </w:r>
          </w:p>
        </w:tc>
        <w:tc>
          <w:tcPr>
            <w:tcW w:w="3893" w:type="pct"/>
          </w:tcPr>
          <w:p w14:paraId="31F005A5" w14:textId="77777777" w:rsidR="00367B60" w:rsidRPr="00D64374" w:rsidRDefault="00367B60" w:rsidP="00CB35AC">
            <w:pPr>
              <w:pStyle w:val="NoSpacing"/>
              <w:rPr>
                <w:rFonts w:eastAsia="Times New Roman" w:cs="Arial"/>
                <w:color w:val="000000"/>
                <w:kern w:val="24"/>
                <w:sz w:val="20"/>
                <w:szCs w:val="20"/>
              </w:rPr>
            </w:pPr>
            <w:r w:rsidRPr="00D64374">
              <w:rPr>
                <w:rFonts w:eastAsia="Times New Roman" w:cs="Arial"/>
                <w:color w:val="000000"/>
                <w:kern w:val="24"/>
                <w:sz w:val="20"/>
                <w:szCs w:val="20"/>
              </w:rPr>
              <w:t>Consistently fails to meet expectations for effective performance</w:t>
            </w:r>
          </w:p>
        </w:tc>
      </w:tr>
      <w:tr w:rsidR="00367B60" w:rsidRPr="00D64374" w14:paraId="588A7C56" w14:textId="77777777" w:rsidTr="00CB35AC">
        <w:tc>
          <w:tcPr>
            <w:tcW w:w="1107" w:type="pct"/>
          </w:tcPr>
          <w:p w14:paraId="2BD72BB9" w14:textId="77777777" w:rsidR="00367B60" w:rsidRPr="00D64374" w:rsidRDefault="00367B60" w:rsidP="00CB35AC">
            <w:pPr>
              <w:pStyle w:val="NoSpacing"/>
              <w:rPr>
                <w:rFonts w:eastAsia="Times New Roman" w:cs="Arial"/>
                <w:color w:val="000000"/>
                <w:kern w:val="24"/>
                <w:sz w:val="20"/>
                <w:szCs w:val="20"/>
              </w:rPr>
            </w:pPr>
            <w:r w:rsidRPr="00D64374">
              <w:rPr>
                <w:rFonts w:eastAsia="Times New Roman" w:cs="Arial"/>
                <w:color w:val="000000"/>
                <w:kern w:val="24"/>
                <w:sz w:val="20"/>
                <w:szCs w:val="20"/>
              </w:rPr>
              <w:t>Developing</w:t>
            </w:r>
          </w:p>
        </w:tc>
        <w:tc>
          <w:tcPr>
            <w:tcW w:w="3893" w:type="pct"/>
          </w:tcPr>
          <w:p w14:paraId="78B52647" w14:textId="77777777" w:rsidR="00367B60" w:rsidRPr="00D64374" w:rsidRDefault="00367B60" w:rsidP="00CB35AC">
            <w:pPr>
              <w:pStyle w:val="NoSpacing"/>
              <w:rPr>
                <w:rFonts w:eastAsia="Times New Roman" w:cs="Arial"/>
                <w:color w:val="000000"/>
                <w:kern w:val="24"/>
                <w:sz w:val="20"/>
                <w:szCs w:val="20"/>
              </w:rPr>
            </w:pPr>
            <w:r w:rsidRPr="00D64374">
              <w:rPr>
                <w:rFonts w:eastAsia="Times New Roman" w:cs="Arial"/>
                <w:color w:val="000000"/>
                <w:kern w:val="24"/>
                <w:sz w:val="20"/>
                <w:szCs w:val="20"/>
              </w:rPr>
              <w:t>Inconsistently meets expectations for effective performance</w:t>
            </w:r>
          </w:p>
        </w:tc>
      </w:tr>
      <w:tr w:rsidR="00367B60" w:rsidRPr="00D64374" w14:paraId="58875374" w14:textId="77777777" w:rsidTr="00CB35AC">
        <w:tc>
          <w:tcPr>
            <w:tcW w:w="1107" w:type="pct"/>
          </w:tcPr>
          <w:p w14:paraId="53D0C389" w14:textId="77777777" w:rsidR="00367B60" w:rsidRPr="00D64374" w:rsidRDefault="00367B60" w:rsidP="00CB35AC">
            <w:pPr>
              <w:pStyle w:val="NoSpacing"/>
              <w:rPr>
                <w:rFonts w:eastAsia="Times New Roman" w:cs="Arial"/>
                <w:color w:val="000000"/>
                <w:kern w:val="24"/>
                <w:sz w:val="20"/>
                <w:szCs w:val="20"/>
              </w:rPr>
            </w:pPr>
            <w:r w:rsidRPr="00D64374">
              <w:rPr>
                <w:rFonts w:eastAsia="Times New Roman" w:cs="Arial"/>
                <w:color w:val="000000"/>
                <w:kern w:val="24"/>
                <w:sz w:val="20"/>
                <w:szCs w:val="20"/>
              </w:rPr>
              <w:t>Accomplished</w:t>
            </w:r>
          </w:p>
        </w:tc>
        <w:tc>
          <w:tcPr>
            <w:tcW w:w="3893" w:type="pct"/>
          </w:tcPr>
          <w:p w14:paraId="0AEA45E0" w14:textId="77777777" w:rsidR="00367B60" w:rsidRPr="00D64374" w:rsidRDefault="00367B60" w:rsidP="00CB35AC">
            <w:pPr>
              <w:pStyle w:val="NoSpacing"/>
              <w:rPr>
                <w:rFonts w:eastAsia="Times New Roman" w:cs="Arial"/>
                <w:color w:val="000000"/>
                <w:kern w:val="24"/>
                <w:sz w:val="20"/>
                <w:szCs w:val="20"/>
              </w:rPr>
            </w:pPr>
            <w:r w:rsidRPr="00D64374">
              <w:rPr>
                <w:rFonts w:eastAsia="Times New Roman" w:cs="Arial"/>
                <w:color w:val="000000"/>
                <w:kern w:val="24"/>
                <w:sz w:val="20"/>
                <w:szCs w:val="20"/>
              </w:rPr>
              <w:t>Consistently meets expectations for effective performance</w:t>
            </w:r>
          </w:p>
        </w:tc>
      </w:tr>
      <w:tr w:rsidR="00367B60" w:rsidRPr="00D64374" w14:paraId="5D08325E" w14:textId="77777777" w:rsidTr="00CB35AC">
        <w:tc>
          <w:tcPr>
            <w:tcW w:w="1107" w:type="pct"/>
          </w:tcPr>
          <w:p w14:paraId="5A996201" w14:textId="77777777" w:rsidR="00367B60" w:rsidRPr="00D64374" w:rsidRDefault="00367B60" w:rsidP="00CB35AC">
            <w:pPr>
              <w:pStyle w:val="NoSpacing"/>
              <w:rPr>
                <w:rFonts w:eastAsia="Times New Roman" w:cs="Arial"/>
                <w:color w:val="000000"/>
                <w:kern w:val="24"/>
                <w:sz w:val="20"/>
                <w:szCs w:val="20"/>
              </w:rPr>
            </w:pPr>
            <w:r w:rsidRPr="00D64374">
              <w:rPr>
                <w:rFonts w:eastAsia="Times New Roman" w:cs="Arial"/>
                <w:color w:val="000000"/>
                <w:kern w:val="24"/>
                <w:sz w:val="20"/>
                <w:szCs w:val="20"/>
              </w:rPr>
              <w:t>Exemplary</w:t>
            </w:r>
          </w:p>
        </w:tc>
        <w:tc>
          <w:tcPr>
            <w:tcW w:w="3893" w:type="pct"/>
          </w:tcPr>
          <w:p w14:paraId="4951AA89" w14:textId="77777777" w:rsidR="00367B60" w:rsidRPr="00D64374" w:rsidRDefault="00367B60" w:rsidP="00CB35AC">
            <w:pPr>
              <w:pStyle w:val="NoSpacing"/>
              <w:rPr>
                <w:rFonts w:eastAsia="Times New Roman" w:cs="Arial"/>
                <w:color w:val="000000"/>
                <w:kern w:val="24"/>
                <w:sz w:val="20"/>
                <w:szCs w:val="20"/>
              </w:rPr>
            </w:pPr>
            <w:r w:rsidRPr="00D64374">
              <w:rPr>
                <w:rFonts w:eastAsia="Times New Roman" w:cs="Arial"/>
                <w:color w:val="000000"/>
                <w:kern w:val="24"/>
                <w:sz w:val="20"/>
                <w:szCs w:val="20"/>
              </w:rPr>
              <w:t>Consistently exceeds expectations for effective performance</w:t>
            </w:r>
          </w:p>
        </w:tc>
      </w:tr>
    </w:tbl>
    <w:p w14:paraId="1E812FDE" w14:textId="77777777" w:rsidR="00367B60" w:rsidRDefault="00367B60" w:rsidP="00367B60">
      <w:pPr>
        <w:contextualSpacing/>
        <w:jc w:val="center"/>
        <w:rPr>
          <w:b/>
          <w:sz w:val="28"/>
          <w:szCs w:val="28"/>
          <w:highlight w:val="yellow"/>
          <w:u w:val="single"/>
        </w:rPr>
      </w:pPr>
    </w:p>
    <w:p w14:paraId="5D162AD1" w14:textId="77777777" w:rsidR="00367B60" w:rsidRDefault="00367B60" w:rsidP="00367B60">
      <w:pPr>
        <w:jc w:val="center"/>
        <w:rPr>
          <w:b/>
          <w:sz w:val="28"/>
          <w:szCs w:val="28"/>
          <w:u w:val="single"/>
        </w:rPr>
      </w:pPr>
      <w:r>
        <w:rPr>
          <w:b/>
          <w:sz w:val="28"/>
          <w:szCs w:val="28"/>
          <w:u w:val="single"/>
        </w:rPr>
        <w:t>Summative Evaluation</w:t>
      </w:r>
    </w:p>
    <w:p w14:paraId="36758598" w14:textId="77777777" w:rsidR="00367B60" w:rsidRPr="00EB42B4" w:rsidRDefault="00367B60" w:rsidP="00EF469C">
      <w:pPr>
        <w:numPr>
          <w:ilvl w:val="0"/>
          <w:numId w:val="59"/>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rPr>
          <w:color w:val="000000"/>
        </w:rPr>
      </w:pPr>
      <w:r w:rsidRPr="00EB42B4">
        <w:rPr>
          <w:color w:val="000000"/>
        </w:rPr>
        <w:t>The summative evaluation conference and documentation shall be completed in the district electronic platform by April 15</w:t>
      </w:r>
      <w:r w:rsidRPr="00EB42B4">
        <w:rPr>
          <w:color w:val="000000"/>
          <w:vertAlign w:val="superscript"/>
        </w:rPr>
        <w:t>th</w:t>
      </w:r>
      <w:r w:rsidRPr="00EB42B4">
        <w:rPr>
          <w:color w:val="000000"/>
        </w:rPr>
        <w:t xml:space="preserve"> for one-year cycle process and by May 1</w:t>
      </w:r>
      <w:r w:rsidRPr="00EB42B4">
        <w:rPr>
          <w:color w:val="000000"/>
          <w:vertAlign w:val="superscript"/>
        </w:rPr>
        <w:t>st</w:t>
      </w:r>
      <w:r w:rsidRPr="00EB42B4">
        <w:rPr>
          <w:color w:val="000000"/>
        </w:rPr>
        <w:t xml:space="preserve"> for three-year cycle process.  </w:t>
      </w:r>
    </w:p>
    <w:p w14:paraId="5592E0C0" w14:textId="77777777" w:rsidR="00367B60" w:rsidRPr="00EB42B4" w:rsidRDefault="00367B60" w:rsidP="00EF469C">
      <w:pPr>
        <w:numPr>
          <w:ilvl w:val="0"/>
          <w:numId w:val="59"/>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rPr>
          <w:color w:val="000000"/>
        </w:rPr>
      </w:pPr>
      <w:r w:rsidRPr="00EB42B4">
        <w:rPr>
          <w:color w:val="000000"/>
        </w:rPr>
        <w:t xml:space="preserve">The observation results from mini and full observations for teachers and observations or site visits for other professionals. Other evidence in the cycle will be reviewed to assign an Overall Performance rating for: Planning, Environment, Instruction, and Professionalism. Then the </w:t>
      </w:r>
      <w:r w:rsidRPr="00EB42B4">
        <w:rPr>
          <w:i/>
          <w:color w:val="000000"/>
        </w:rPr>
        <w:t>Criteria for Determining Overall Performance Measure for a Summative Rating</w:t>
      </w:r>
      <w:r w:rsidRPr="00EB42B4">
        <w:rPr>
          <w:color w:val="000000"/>
        </w:rPr>
        <w:t xml:space="preserve"> will be applied to determine the overall summative rating.</w:t>
      </w:r>
    </w:p>
    <w:p w14:paraId="7EC4F8FE" w14:textId="77777777" w:rsidR="00367B60" w:rsidRPr="00EB42B4" w:rsidRDefault="00367B60" w:rsidP="00EF469C">
      <w:pPr>
        <w:numPr>
          <w:ilvl w:val="0"/>
          <w:numId w:val="59"/>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rPr>
          <w:color w:val="000000"/>
        </w:rPr>
      </w:pPr>
      <w:r w:rsidRPr="00EB42B4">
        <w:rPr>
          <w:color w:val="000000"/>
        </w:rPr>
        <w:t>All evaluatees shall be provided a copy of the summative form through electronic access or a hard copy.</w:t>
      </w:r>
    </w:p>
    <w:p w14:paraId="659120E8" w14:textId="77777777" w:rsidR="00367B60" w:rsidRPr="00EB42B4" w:rsidRDefault="00367B60" w:rsidP="00EF469C">
      <w:pPr>
        <w:numPr>
          <w:ilvl w:val="0"/>
          <w:numId w:val="59"/>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rPr>
          <w:color w:val="000000"/>
        </w:rPr>
      </w:pPr>
      <w:r w:rsidRPr="00EB42B4">
        <w:rPr>
          <w:color w:val="000000"/>
        </w:rPr>
        <w:t>A hard copy shall be signed and dated by both the evaluator and evaluatee and submitted to the district for the evaluatee’s personnel file.</w:t>
      </w:r>
    </w:p>
    <w:p w14:paraId="5DA18549" w14:textId="548665F5" w:rsidR="00367B60" w:rsidRDefault="00367B60" w:rsidP="00EF469C">
      <w:pPr>
        <w:numPr>
          <w:ilvl w:val="0"/>
          <w:numId w:val="59"/>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jc w:val="both"/>
        <w:rPr>
          <w:color w:val="000000"/>
        </w:rPr>
      </w:pPr>
      <w:r w:rsidRPr="00EB42B4">
        <w:rPr>
          <w:color w:val="000000"/>
        </w:rPr>
        <w:lastRenderedPageBreak/>
        <w:t xml:space="preserve">In addition to the appropriate KTIP forms, KTIP interns shall receive performance measures on the district’s summative evaluation document in the summative conference.  </w:t>
      </w:r>
    </w:p>
    <w:p w14:paraId="43024849" w14:textId="77777777" w:rsidR="00367B60" w:rsidRPr="00367B60" w:rsidRDefault="00367B60" w:rsidP="00367B60">
      <w:pPr>
        <w:pBdr>
          <w:top w:val="none" w:sz="0" w:space="0" w:color="000000"/>
          <w:left w:val="none" w:sz="0" w:space="0" w:color="000000"/>
          <w:bottom w:val="none" w:sz="0" w:space="0" w:color="000000"/>
          <w:right w:val="none" w:sz="0" w:space="0" w:color="000000"/>
          <w:between w:val="none" w:sz="0" w:space="0" w:color="000000"/>
        </w:pBdr>
        <w:spacing w:after="0" w:line="276" w:lineRule="auto"/>
        <w:ind w:left="720"/>
        <w:contextualSpacing/>
        <w:jc w:val="both"/>
        <w:rPr>
          <w:color w:val="000000"/>
        </w:rPr>
      </w:pPr>
    </w:p>
    <w:p w14:paraId="18831870" w14:textId="77777777" w:rsidR="00367B60" w:rsidRDefault="00367B60" w:rsidP="00367B60">
      <w:pPr>
        <w:tabs>
          <w:tab w:val="left" w:pos="3840"/>
          <w:tab w:val="center" w:pos="5030"/>
        </w:tabs>
        <w:jc w:val="center"/>
        <w:rPr>
          <w:b/>
          <w:sz w:val="28"/>
          <w:szCs w:val="28"/>
          <w:u w:val="single"/>
        </w:rPr>
      </w:pPr>
      <w:r>
        <w:rPr>
          <w:b/>
          <w:sz w:val="28"/>
          <w:szCs w:val="28"/>
          <w:u w:val="single"/>
        </w:rPr>
        <w:t xml:space="preserve">Criteria for Determining the Performance Measure for the </w:t>
      </w:r>
      <w:commentRangeStart w:id="2"/>
      <w:commentRangeStart w:id="3"/>
      <w:r>
        <w:rPr>
          <w:b/>
          <w:sz w:val="28"/>
          <w:szCs w:val="28"/>
          <w:u w:val="single"/>
        </w:rPr>
        <w:t>Summative Rating</w:t>
      </w:r>
      <w:commentRangeEnd w:id="2"/>
      <w:r>
        <w:rPr>
          <w:rStyle w:val="CommentReference"/>
        </w:rPr>
        <w:commentReference w:id="2"/>
      </w:r>
      <w:commentRangeEnd w:id="3"/>
      <w:r>
        <w:rPr>
          <w:rStyle w:val="CommentReference"/>
        </w:rPr>
        <w:commentReference w:id="3"/>
      </w:r>
    </w:p>
    <w:p w14:paraId="784D4F22" w14:textId="77777777" w:rsidR="00367B60" w:rsidRPr="00AA1818" w:rsidRDefault="00367B60" w:rsidP="00367B60">
      <w:pPr>
        <w:tabs>
          <w:tab w:val="left" w:pos="3840"/>
          <w:tab w:val="center" w:pos="5030"/>
        </w:tabs>
        <w:contextualSpacing/>
        <w:rPr>
          <w:sz w:val="18"/>
          <w:szCs w:val="18"/>
        </w:rPr>
      </w:pPr>
      <w:r w:rsidRPr="00AA1818">
        <w:rPr>
          <w:sz w:val="18"/>
          <w:szCs w:val="18"/>
        </w:rPr>
        <w:t xml:space="preserve">   TABLE 7: CRITERIA FOR DETERMINING THE PERFORMANCE MEASURE FOR THE SUMMATIVE RATING</w:t>
      </w:r>
    </w:p>
    <w:tbl>
      <w:tblPr>
        <w:tblStyle w:val="a8"/>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4788"/>
      </w:tblGrid>
      <w:tr w:rsidR="00367B60" w14:paraId="1A506CA4" w14:textId="77777777" w:rsidTr="00CB35AC">
        <w:tc>
          <w:tcPr>
            <w:tcW w:w="9468" w:type="dxa"/>
            <w:gridSpan w:val="2"/>
            <w:shd w:val="clear" w:color="auto" w:fill="000000"/>
          </w:tcPr>
          <w:p w14:paraId="48E1D25F" w14:textId="77777777" w:rsidR="00367B60" w:rsidRDefault="00367B60" w:rsidP="00CB35AC">
            <w:pPr>
              <w:tabs>
                <w:tab w:val="left" w:pos="1440"/>
                <w:tab w:val="left" w:pos="5760"/>
              </w:tabs>
            </w:pPr>
          </w:p>
        </w:tc>
      </w:tr>
      <w:tr w:rsidR="00367B60" w14:paraId="6416CE9C" w14:textId="77777777" w:rsidTr="00CB35AC">
        <w:tc>
          <w:tcPr>
            <w:tcW w:w="4680" w:type="dxa"/>
          </w:tcPr>
          <w:p w14:paraId="1A649929" w14:textId="77777777" w:rsidR="00367B60" w:rsidRDefault="00367B60" w:rsidP="00CB35AC">
            <w:pPr>
              <w:tabs>
                <w:tab w:val="left" w:pos="1440"/>
                <w:tab w:val="left" w:pos="5760"/>
              </w:tabs>
              <w:jc w:val="both"/>
              <w:rPr>
                <w:b/>
              </w:rPr>
            </w:pPr>
            <w:r>
              <w:rPr>
                <w:b/>
              </w:rPr>
              <w:t>If…</w:t>
            </w:r>
          </w:p>
        </w:tc>
        <w:tc>
          <w:tcPr>
            <w:tcW w:w="4788" w:type="dxa"/>
          </w:tcPr>
          <w:p w14:paraId="20547B9C" w14:textId="77777777" w:rsidR="00367B60" w:rsidRDefault="00367B60" w:rsidP="00CB35AC">
            <w:pPr>
              <w:tabs>
                <w:tab w:val="left" w:pos="1440"/>
                <w:tab w:val="left" w:pos="5760"/>
              </w:tabs>
              <w:jc w:val="both"/>
              <w:rPr>
                <w:b/>
              </w:rPr>
            </w:pPr>
            <w:r>
              <w:rPr>
                <w:b/>
              </w:rPr>
              <w:t>Then…</w:t>
            </w:r>
          </w:p>
        </w:tc>
      </w:tr>
      <w:tr w:rsidR="00367B60" w14:paraId="7D4EA240" w14:textId="77777777" w:rsidTr="00CB35AC">
        <w:tc>
          <w:tcPr>
            <w:tcW w:w="4680" w:type="dxa"/>
            <w:shd w:val="clear" w:color="auto" w:fill="808080"/>
          </w:tcPr>
          <w:p w14:paraId="5A0126B0" w14:textId="77777777" w:rsidR="00367B60" w:rsidRDefault="00367B60" w:rsidP="00CB35AC">
            <w:pPr>
              <w:tabs>
                <w:tab w:val="left" w:pos="1440"/>
                <w:tab w:val="left" w:pos="5760"/>
              </w:tabs>
              <w:jc w:val="both"/>
              <w:rPr>
                <w:sz w:val="18"/>
                <w:szCs w:val="18"/>
              </w:rPr>
            </w:pPr>
            <w:r>
              <w:rPr>
                <w:sz w:val="18"/>
                <w:szCs w:val="18"/>
              </w:rPr>
              <w:t xml:space="preserve"> Environment  AND Instruction are rated INEFFECTIVE</w:t>
            </w:r>
          </w:p>
          <w:p w14:paraId="79361CFA" w14:textId="77777777" w:rsidR="00367B60" w:rsidRDefault="00367B60" w:rsidP="00CB35AC">
            <w:pPr>
              <w:tabs>
                <w:tab w:val="left" w:pos="1440"/>
                <w:tab w:val="left" w:pos="5760"/>
              </w:tabs>
              <w:jc w:val="both"/>
              <w:rPr>
                <w:sz w:val="18"/>
                <w:szCs w:val="18"/>
              </w:rPr>
            </w:pPr>
          </w:p>
        </w:tc>
        <w:tc>
          <w:tcPr>
            <w:tcW w:w="4788" w:type="dxa"/>
            <w:shd w:val="clear" w:color="auto" w:fill="808080"/>
          </w:tcPr>
          <w:p w14:paraId="2C02AA5E" w14:textId="77777777" w:rsidR="00367B60" w:rsidRDefault="00367B60" w:rsidP="00CB35AC">
            <w:pPr>
              <w:tabs>
                <w:tab w:val="left" w:pos="1440"/>
                <w:tab w:val="left" w:pos="5760"/>
              </w:tabs>
              <w:jc w:val="both"/>
              <w:rPr>
                <w:sz w:val="18"/>
                <w:szCs w:val="18"/>
              </w:rPr>
            </w:pPr>
            <w:r>
              <w:rPr>
                <w:sz w:val="18"/>
                <w:szCs w:val="18"/>
              </w:rPr>
              <w:t>The Summative Rating shall be INEFFECTIVE</w:t>
            </w:r>
          </w:p>
        </w:tc>
      </w:tr>
      <w:tr w:rsidR="00367B60" w14:paraId="1D5FBDC3" w14:textId="77777777" w:rsidTr="00CB35AC">
        <w:tc>
          <w:tcPr>
            <w:tcW w:w="4680" w:type="dxa"/>
          </w:tcPr>
          <w:p w14:paraId="4CB363BD" w14:textId="77777777" w:rsidR="00367B60" w:rsidRDefault="00367B60" w:rsidP="00CB35AC">
            <w:pPr>
              <w:tabs>
                <w:tab w:val="left" w:pos="1440"/>
                <w:tab w:val="left" w:pos="5760"/>
              </w:tabs>
              <w:jc w:val="both"/>
              <w:rPr>
                <w:sz w:val="18"/>
                <w:szCs w:val="18"/>
              </w:rPr>
            </w:pPr>
            <w:r>
              <w:rPr>
                <w:sz w:val="18"/>
                <w:szCs w:val="18"/>
              </w:rPr>
              <w:t>Environment OR Instruction are rated INEFFECTIVE</w:t>
            </w:r>
          </w:p>
        </w:tc>
        <w:tc>
          <w:tcPr>
            <w:tcW w:w="4788" w:type="dxa"/>
          </w:tcPr>
          <w:p w14:paraId="1906387B" w14:textId="77777777" w:rsidR="00367B60" w:rsidRDefault="00367B60" w:rsidP="00CB35AC">
            <w:pPr>
              <w:tabs>
                <w:tab w:val="left" w:pos="1440"/>
                <w:tab w:val="left" w:pos="5760"/>
              </w:tabs>
              <w:jc w:val="both"/>
              <w:rPr>
                <w:sz w:val="18"/>
                <w:szCs w:val="18"/>
              </w:rPr>
            </w:pPr>
            <w:r>
              <w:rPr>
                <w:sz w:val="18"/>
                <w:szCs w:val="18"/>
              </w:rPr>
              <w:t xml:space="preserve">The Summative Rating shall be </w:t>
            </w:r>
          </w:p>
          <w:p w14:paraId="1EB192F7" w14:textId="77777777" w:rsidR="00367B60" w:rsidRDefault="00367B60" w:rsidP="00CB35AC">
            <w:pPr>
              <w:tabs>
                <w:tab w:val="left" w:pos="1440"/>
                <w:tab w:val="left" w:pos="5760"/>
              </w:tabs>
              <w:jc w:val="both"/>
              <w:rPr>
                <w:sz w:val="18"/>
                <w:szCs w:val="18"/>
              </w:rPr>
            </w:pPr>
            <w:r>
              <w:rPr>
                <w:sz w:val="18"/>
                <w:szCs w:val="18"/>
              </w:rPr>
              <w:t>DEVELOPING OR INEFFECTIVE</w:t>
            </w:r>
          </w:p>
        </w:tc>
      </w:tr>
      <w:tr w:rsidR="00367B60" w14:paraId="2A798AF1" w14:textId="77777777" w:rsidTr="00CB35AC">
        <w:tc>
          <w:tcPr>
            <w:tcW w:w="4680" w:type="dxa"/>
            <w:shd w:val="clear" w:color="auto" w:fill="808080"/>
          </w:tcPr>
          <w:p w14:paraId="7CFFA5DF" w14:textId="77777777" w:rsidR="00367B60" w:rsidRDefault="00367B60" w:rsidP="00CB35AC">
            <w:pPr>
              <w:tabs>
                <w:tab w:val="left" w:pos="1440"/>
                <w:tab w:val="left" w:pos="5760"/>
              </w:tabs>
              <w:jc w:val="both"/>
              <w:rPr>
                <w:sz w:val="18"/>
                <w:szCs w:val="18"/>
              </w:rPr>
            </w:pPr>
            <w:r>
              <w:rPr>
                <w:sz w:val="18"/>
                <w:szCs w:val="18"/>
              </w:rPr>
              <w:t>Planning OR Professionalism are rated INEFFECTIVE</w:t>
            </w:r>
          </w:p>
          <w:p w14:paraId="768B5983" w14:textId="77777777" w:rsidR="00367B60" w:rsidRDefault="00367B60" w:rsidP="00CB35AC">
            <w:pPr>
              <w:tabs>
                <w:tab w:val="left" w:pos="1440"/>
                <w:tab w:val="left" w:pos="5760"/>
              </w:tabs>
              <w:jc w:val="both"/>
              <w:rPr>
                <w:sz w:val="18"/>
                <w:szCs w:val="18"/>
              </w:rPr>
            </w:pPr>
          </w:p>
        </w:tc>
        <w:tc>
          <w:tcPr>
            <w:tcW w:w="4788" w:type="dxa"/>
            <w:shd w:val="clear" w:color="auto" w:fill="808080"/>
          </w:tcPr>
          <w:p w14:paraId="5AF60062" w14:textId="77777777" w:rsidR="00367B60" w:rsidRDefault="00367B60" w:rsidP="00CB35AC">
            <w:pPr>
              <w:tabs>
                <w:tab w:val="left" w:pos="1440"/>
                <w:tab w:val="left" w:pos="5760"/>
              </w:tabs>
              <w:jc w:val="both"/>
              <w:rPr>
                <w:sz w:val="18"/>
                <w:szCs w:val="18"/>
              </w:rPr>
            </w:pPr>
            <w:r>
              <w:rPr>
                <w:sz w:val="18"/>
                <w:szCs w:val="18"/>
              </w:rPr>
              <w:t>The Summative Rating shall NOT be EXEMPLARY</w:t>
            </w:r>
          </w:p>
        </w:tc>
      </w:tr>
      <w:tr w:rsidR="00367B60" w14:paraId="370ACE55" w14:textId="77777777" w:rsidTr="00CB35AC">
        <w:trPr>
          <w:trHeight w:val="600"/>
        </w:trPr>
        <w:tc>
          <w:tcPr>
            <w:tcW w:w="4680" w:type="dxa"/>
          </w:tcPr>
          <w:p w14:paraId="13D40324" w14:textId="77777777" w:rsidR="00367B60" w:rsidRDefault="00367B60" w:rsidP="00CB35AC">
            <w:pPr>
              <w:tabs>
                <w:tab w:val="left" w:pos="1440"/>
                <w:tab w:val="left" w:pos="5760"/>
              </w:tabs>
              <w:jc w:val="both"/>
              <w:rPr>
                <w:sz w:val="18"/>
                <w:szCs w:val="18"/>
              </w:rPr>
            </w:pPr>
            <w:r>
              <w:rPr>
                <w:sz w:val="18"/>
                <w:szCs w:val="18"/>
              </w:rPr>
              <w:t>Two Performance Measures are rated DEVELOPING AND  two are rated ACCOMPLISHED</w:t>
            </w:r>
          </w:p>
          <w:p w14:paraId="47892969" w14:textId="77777777" w:rsidR="00367B60" w:rsidRDefault="00367B60" w:rsidP="00CB35AC">
            <w:pPr>
              <w:tabs>
                <w:tab w:val="left" w:pos="1440"/>
                <w:tab w:val="left" w:pos="5760"/>
              </w:tabs>
              <w:jc w:val="both"/>
              <w:rPr>
                <w:sz w:val="18"/>
                <w:szCs w:val="18"/>
              </w:rPr>
            </w:pPr>
          </w:p>
        </w:tc>
        <w:tc>
          <w:tcPr>
            <w:tcW w:w="4788" w:type="dxa"/>
          </w:tcPr>
          <w:p w14:paraId="740676DC" w14:textId="77777777" w:rsidR="00367B60" w:rsidRDefault="00367B60" w:rsidP="00CB35AC">
            <w:pPr>
              <w:tabs>
                <w:tab w:val="left" w:pos="1440"/>
                <w:tab w:val="left" w:pos="5760"/>
              </w:tabs>
              <w:jc w:val="both"/>
              <w:rPr>
                <w:sz w:val="18"/>
                <w:szCs w:val="18"/>
              </w:rPr>
            </w:pPr>
            <w:r>
              <w:rPr>
                <w:sz w:val="18"/>
                <w:szCs w:val="18"/>
              </w:rPr>
              <w:t>The Summative Rating shall be ACCOMPLISHED</w:t>
            </w:r>
          </w:p>
        </w:tc>
      </w:tr>
      <w:tr w:rsidR="00367B60" w14:paraId="1248D0A7" w14:textId="77777777" w:rsidTr="00CB35AC">
        <w:tc>
          <w:tcPr>
            <w:tcW w:w="4680" w:type="dxa"/>
            <w:shd w:val="clear" w:color="auto" w:fill="808080"/>
          </w:tcPr>
          <w:p w14:paraId="349A68D3" w14:textId="77777777" w:rsidR="00367B60" w:rsidRDefault="00367B60" w:rsidP="00CB35AC">
            <w:pPr>
              <w:tabs>
                <w:tab w:val="left" w:pos="1440"/>
                <w:tab w:val="left" w:pos="5760"/>
              </w:tabs>
              <w:jc w:val="both"/>
              <w:rPr>
                <w:sz w:val="18"/>
                <w:szCs w:val="18"/>
              </w:rPr>
            </w:pPr>
            <w:r>
              <w:rPr>
                <w:sz w:val="18"/>
                <w:szCs w:val="18"/>
              </w:rPr>
              <w:t>Two Performance Measures are rated DEVELOPING AND  two are rated EXEMPLARY</w:t>
            </w:r>
          </w:p>
          <w:p w14:paraId="22B4273E" w14:textId="77777777" w:rsidR="00367B60" w:rsidRDefault="00367B60" w:rsidP="00CB35AC">
            <w:pPr>
              <w:tabs>
                <w:tab w:val="left" w:pos="1440"/>
                <w:tab w:val="left" w:pos="5760"/>
              </w:tabs>
              <w:jc w:val="both"/>
              <w:rPr>
                <w:sz w:val="18"/>
                <w:szCs w:val="18"/>
              </w:rPr>
            </w:pPr>
          </w:p>
        </w:tc>
        <w:tc>
          <w:tcPr>
            <w:tcW w:w="4788" w:type="dxa"/>
            <w:shd w:val="clear" w:color="auto" w:fill="808080"/>
          </w:tcPr>
          <w:p w14:paraId="74523F06" w14:textId="77777777" w:rsidR="00367B60" w:rsidRDefault="00367B60" w:rsidP="00CB35AC">
            <w:pPr>
              <w:tabs>
                <w:tab w:val="left" w:pos="1440"/>
                <w:tab w:val="left" w:pos="5760"/>
              </w:tabs>
              <w:jc w:val="both"/>
              <w:rPr>
                <w:sz w:val="18"/>
                <w:szCs w:val="18"/>
              </w:rPr>
            </w:pPr>
            <w:r>
              <w:rPr>
                <w:sz w:val="18"/>
                <w:szCs w:val="18"/>
              </w:rPr>
              <w:t>The Summative Rating shall be ACCOMPLISHED</w:t>
            </w:r>
          </w:p>
        </w:tc>
      </w:tr>
      <w:tr w:rsidR="00367B60" w14:paraId="629E1E2E" w14:textId="77777777" w:rsidTr="00CB35AC">
        <w:tc>
          <w:tcPr>
            <w:tcW w:w="4680" w:type="dxa"/>
          </w:tcPr>
          <w:p w14:paraId="0E7959BB" w14:textId="77777777" w:rsidR="00367B60" w:rsidRDefault="00367B60" w:rsidP="00CB35AC">
            <w:pPr>
              <w:tabs>
                <w:tab w:val="left" w:pos="1440"/>
                <w:tab w:val="left" w:pos="5760"/>
              </w:tabs>
              <w:jc w:val="both"/>
              <w:rPr>
                <w:sz w:val="18"/>
                <w:szCs w:val="18"/>
              </w:rPr>
            </w:pPr>
            <w:r>
              <w:rPr>
                <w:sz w:val="18"/>
                <w:szCs w:val="18"/>
              </w:rPr>
              <w:t>Two Domains are rated ACCOMPLISHED AND two Domains are rated EXEMPLARY with one of those being Environment or Instruction</w:t>
            </w:r>
          </w:p>
        </w:tc>
        <w:tc>
          <w:tcPr>
            <w:tcW w:w="4788" w:type="dxa"/>
          </w:tcPr>
          <w:p w14:paraId="60742436" w14:textId="77777777" w:rsidR="00367B60" w:rsidRDefault="00367B60" w:rsidP="00CB35AC">
            <w:pPr>
              <w:tabs>
                <w:tab w:val="left" w:pos="1440"/>
                <w:tab w:val="left" w:pos="5760"/>
              </w:tabs>
              <w:jc w:val="both"/>
              <w:rPr>
                <w:sz w:val="18"/>
                <w:szCs w:val="18"/>
              </w:rPr>
            </w:pPr>
            <w:r>
              <w:rPr>
                <w:sz w:val="18"/>
                <w:szCs w:val="18"/>
              </w:rPr>
              <w:t>The Summative Rating shall be EXEMPLARY</w:t>
            </w:r>
          </w:p>
        </w:tc>
      </w:tr>
    </w:tbl>
    <w:p w14:paraId="6E98EE23" w14:textId="5EEFEAE3" w:rsidR="005E0F25" w:rsidRPr="000B48CE" w:rsidRDefault="000B48CE">
      <w:pPr>
        <w:spacing w:after="0"/>
        <w:jc w:val="both"/>
      </w:pPr>
      <w:r>
        <w:t>** An Ineffective Rating indicates a Corrective Action Plan for professional growth is required</w:t>
      </w:r>
    </w:p>
    <w:p w14:paraId="37B607E1" w14:textId="77777777" w:rsidR="00D11AD5" w:rsidRDefault="00D11AD5">
      <w:pPr>
        <w:spacing w:after="0"/>
        <w:jc w:val="both"/>
        <w:rPr>
          <w:strike/>
        </w:rPr>
      </w:pPr>
    </w:p>
    <w:p w14:paraId="2FE865DD" w14:textId="77777777" w:rsidR="00D11AD5" w:rsidRDefault="00D11AD5">
      <w:pPr>
        <w:spacing w:after="0"/>
        <w:jc w:val="both"/>
        <w:rPr>
          <w:strike/>
        </w:rPr>
      </w:pPr>
    </w:p>
    <w:p w14:paraId="726C341E" w14:textId="21403821" w:rsidR="005E0F25" w:rsidRPr="00E73E4E" w:rsidRDefault="00D11AD5" w:rsidP="00CB35AC">
      <w:pPr>
        <w:spacing w:after="0"/>
        <w:jc w:val="center"/>
        <w:rPr>
          <w:b/>
          <w:sz w:val="48"/>
          <w:szCs w:val="48"/>
          <w:u w:val="single"/>
        </w:rPr>
      </w:pPr>
      <w:r w:rsidRPr="00E73E4E">
        <w:rPr>
          <w:b/>
          <w:sz w:val="48"/>
          <w:szCs w:val="48"/>
          <w:u w:val="single"/>
        </w:rPr>
        <w:t>P</w:t>
      </w:r>
      <w:r w:rsidR="00CB35AC" w:rsidRPr="00E73E4E">
        <w:rPr>
          <w:b/>
          <w:sz w:val="48"/>
          <w:szCs w:val="48"/>
          <w:u w:val="single"/>
        </w:rPr>
        <w:t>rincipals’, Other Building-Level Administrators’, and District-Level Administrators” Evaluation Process</w:t>
      </w:r>
    </w:p>
    <w:p w14:paraId="2DE15B16" w14:textId="77777777" w:rsidR="005B1BE1" w:rsidRPr="00E73E4E" w:rsidRDefault="005B1BE1" w:rsidP="00CB35AC">
      <w:pPr>
        <w:spacing w:after="0"/>
        <w:jc w:val="center"/>
        <w:rPr>
          <w:b/>
          <w:sz w:val="48"/>
          <w:szCs w:val="48"/>
          <w:u w:val="single"/>
        </w:rPr>
      </w:pPr>
    </w:p>
    <w:p w14:paraId="6CF7E90F" w14:textId="77777777" w:rsidR="00D11AD5" w:rsidRPr="00883D2B" w:rsidRDefault="00D11AD5" w:rsidP="00D11AD5">
      <w:pPr>
        <w:autoSpaceDE w:val="0"/>
        <w:autoSpaceDN w:val="0"/>
        <w:adjustRightInd w:val="0"/>
        <w:spacing w:after="0"/>
        <w:jc w:val="center"/>
        <w:rPr>
          <w:color w:val="000000"/>
          <w:sz w:val="32"/>
          <w:szCs w:val="32"/>
        </w:rPr>
      </w:pPr>
      <w:r w:rsidRPr="00883D2B">
        <w:rPr>
          <w:b/>
          <w:bCs/>
          <w:color w:val="000000"/>
          <w:sz w:val="32"/>
          <w:szCs w:val="32"/>
        </w:rPr>
        <w:t>Evaluation Plan Vision – Principals, Other Building-Level Administrators, and District-Level Administrators</w:t>
      </w:r>
    </w:p>
    <w:p w14:paraId="7DB4D49D" w14:textId="77777777" w:rsidR="00D11AD5" w:rsidRDefault="00D11AD5" w:rsidP="00D11AD5">
      <w:pPr>
        <w:spacing w:after="0"/>
        <w:rPr>
          <w:color w:val="000000"/>
          <w:sz w:val="23"/>
          <w:szCs w:val="23"/>
        </w:rPr>
      </w:pPr>
      <w:r w:rsidRPr="00883D2B">
        <w:rPr>
          <w:color w:val="000000"/>
          <w:sz w:val="23"/>
          <w:szCs w:val="23"/>
        </w:rPr>
        <w:t>The vision for the Certified Evaluation Plan for Principals, Other Building-Level Administrators, and District-Level Administrators is to have every school and our district led by effective administrators. The goal is to create a fair and equitable system to measure administrator effectiveness and act as a catalyst for professional growth.</w:t>
      </w:r>
    </w:p>
    <w:p w14:paraId="72B7F790" w14:textId="77777777" w:rsidR="00D11AD5" w:rsidRDefault="00D11AD5" w:rsidP="00CB35AC">
      <w:pPr>
        <w:spacing w:after="0"/>
        <w:jc w:val="center"/>
        <w:rPr>
          <w:b/>
          <w:sz w:val="28"/>
          <w:szCs w:val="28"/>
          <w:u w:val="single"/>
        </w:rPr>
      </w:pPr>
    </w:p>
    <w:p w14:paraId="1336F917" w14:textId="77777777" w:rsidR="00D11AD5" w:rsidRPr="00883D2B" w:rsidRDefault="00D11AD5" w:rsidP="00D11AD5">
      <w:pPr>
        <w:autoSpaceDE w:val="0"/>
        <w:autoSpaceDN w:val="0"/>
        <w:adjustRightInd w:val="0"/>
        <w:spacing w:after="0"/>
        <w:rPr>
          <w:color w:val="000000"/>
          <w:sz w:val="32"/>
          <w:szCs w:val="32"/>
        </w:rPr>
      </w:pPr>
      <w:r w:rsidRPr="00883D2B">
        <w:rPr>
          <w:b/>
          <w:bCs/>
          <w:color w:val="000000"/>
          <w:sz w:val="32"/>
          <w:szCs w:val="32"/>
        </w:rPr>
        <w:t xml:space="preserve">Performance Measures and the Kentucky Principal Standards </w:t>
      </w:r>
    </w:p>
    <w:p w14:paraId="3EFE9A02" w14:textId="77A0E29D" w:rsidR="00D11AD5" w:rsidRPr="00883D2B" w:rsidRDefault="00D11AD5" w:rsidP="00D11AD5">
      <w:pPr>
        <w:autoSpaceDE w:val="0"/>
        <w:autoSpaceDN w:val="0"/>
        <w:adjustRightInd w:val="0"/>
        <w:spacing w:after="0"/>
        <w:rPr>
          <w:color w:val="000000"/>
          <w:sz w:val="28"/>
          <w:szCs w:val="28"/>
        </w:rPr>
      </w:pPr>
      <w:r w:rsidRPr="00883D2B">
        <w:rPr>
          <w:b/>
          <w:bCs/>
          <w:color w:val="000000"/>
          <w:sz w:val="28"/>
          <w:szCs w:val="28"/>
        </w:rPr>
        <w:t xml:space="preserve">Performance Measure </w:t>
      </w:r>
      <w:r w:rsidRPr="00E73E4E">
        <w:rPr>
          <w:b/>
          <w:bCs/>
          <w:color w:val="000000"/>
          <w:sz w:val="28"/>
          <w:szCs w:val="28"/>
        </w:rPr>
        <w:t xml:space="preserve">                              </w:t>
      </w:r>
      <w:r w:rsidR="00E73E4E">
        <w:rPr>
          <w:b/>
          <w:bCs/>
          <w:color w:val="000000"/>
          <w:sz w:val="28"/>
          <w:szCs w:val="28"/>
        </w:rPr>
        <w:t xml:space="preserve">  </w:t>
      </w:r>
      <w:r w:rsidRPr="00E73E4E">
        <w:rPr>
          <w:b/>
          <w:bCs/>
          <w:color w:val="000000"/>
          <w:sz w:val="28"/>
          <w:szCs w:val="28"/>
        </w:rPr>
        <w:t xml:space="preserve"> </w:t>
      </w:r>
      <w:r w:rsidRPr="00883D2B">
        <w:rPr>
          <w:b/>
          <w:bCs/>
          <w:color w:val="000000"/>
          <w:sz w:val="28"/>
          <w:szCs w:val="28"/>
        </w:rPr>
        <w:t xml:space="preserve">Kentucky Principal Standard(s) </w:t>
      </w:r>
    </w:p>
    <w:p w14:paraId="48671079" w14:textId="77777777" w:rsidR="00D11AD5" w:rsidRPr="00883D2B" w:rsidRDefault="00D11AD5" w:rsidP="00D11AD5">
      <w:pPr>
        <w:autoSpaceDE w:val="0"/>
        <w:autoSpaceDN w:val="0"/>
        <w:adjustRightInd w:val="0"/>
        <w:spacing w:after="0"/>
        <w:rPr>
          <w:color w:val="000000"/>
          <w:sz w:val="23"/>
          <w:szCs w:val="23"/>
        </w:rPr>
      </w:pPr>
      <w:r w:rsidRPr="00883D2B">
        <w:rPr>
          <w:color w:val="000000"/>
          <w:sz w:val="23"/>
          <w:szCs w:val="23"/>
        </w:rPr>
        <w:t>Planning</w:t>
      </w:r>
      <w:r>
        <w:rPr>
          <w:color w:val="000000"/>
          <w:sz w:val="23"/>
          <w:szCs w:val="23"/>
        </w:rPr>
        <w:t xml:space="preserve">                                                    </w:t>
      </w:r>
      <w:r w:rsidRPr="00883D2B">
        <w:rPr>
          <w:color w:val="000000"/>
          <w:sz w:val="23"/>
          <w:szCs w:val="23"/>
        </w:rPr>
        <w:t xml:space="preserve"> Human Resources Management; Organizational Management </w:t>
      </w:r>
    </w:p>
    <w:p w14:paraId="34EFD251" w14:textId="77777777" w:rsidR="00D11AD5" w:rsidRPr="00883D2B" w:rsidRDefault="00D11AD5" w:rsidP="00D11AD5">
      <w:pPr>
        <w:autoSpaceDE w:val="0"/>
        <w:autoSpaceDN w:val="0"/>
        <w:adjustRightInd w:val="0"/>
        <w:spacing w:after="0"/>
        <w:rPr>
          <w:color w:val="000000"/>
          <w:sz w:val="23"/>
          <w:szCs w:val="23"/>
        </w:rPr>
      </w:pPr>
      <w:r w:rsidRPr="00883D2B">
        <w:rPr>
          <w:color w:val="000000"/>
          <w:sz w:val="23"/>
          <w:szCs w:val="23"/>
        </w:rPr>
        <w:t xml:space="preserve">Environment </w:t>
      </w:r>
      <w:r>
        <w:rPr>
          <w:color w:val="000000"/>
          <w:sz w:val="23"/>
          <w:szCs w:val="23"/>
        </w:rPr>
        <w:t xml:space="preserve">                                            </w:t>
      </w:r>
      <w:r w:rsidRPr="00883D2B">
        <w:rPr>
          <w:color w:val="000000"/>
          <w:sz w:val="23"/>
          <w:szCs w:val="23"/>
        </w:rPr>
        <w:t xml:space="preserve">School Climate; Communication and Community Relations </w:t>
      </w:r>
    </w:p>
    <w:p w14:paraId="6F643787" w14:textId="77777777" w:rsidR="00D11AD5" w:rsidRPr="00883D2B" w:rsidRDefault="00D11AD5" w:rsidP="00D11AD5">
      <w:pPr>
        <w:autoSpaceDE w:val="0"/>
        <w:autoSpaceDN w:val="0"/>
        <w:adjustRightInd w:val="0"/>
        <w:spacing w:after="0"/>
        <w:rPr>
          <w:color w:val="000000"/>
          <w:sz w:val="23"/>
          <w:szCs w:val="23"/>
        </w:rPr>
      </w:pPr>
      <w:r w:rsidRPr="00883D2B">
        <w:rPr>
          <w:color w:val="000000"/>
          <w:sz w:val="23"/>
          <w:szCs w:val="23"/>
        </w:rPr>
        <w:t xml:space="preserve">Instruction </w:t>
      </w:r>
      <w:r>
        <w:rPr>
          <w:color w:val="000000"/>
          <w:sz w:val="23"/>
          <w:szCs w:val="23"/>
        </w:rPr>
        <w:t xml:space="preserve">                                                </w:t>
      </w:r>
      <w:r w:rsidRPr="00883D2B">
        <w:rPr>
          <w:color w:val="000000"/>
          <w:sz w:val="23"/>
          <w:szCs w:val="23"/>
        </w:rPr>
        <w:t xml:space="preserve">Instructional Leadership </w:t>
      </w:r>
    </w:p>
    <w:p w14:paraId="11265F3A" w14:textId="4DA91903" w:rsidR="00E73E4E" w:rsidRPr="00E73E4E" w:rsidRDefault="00D11AD5" w:rsidP="00E73E4E">
      <w:pPr>
        <w:spacing w:after="0"/>
        <w:rPr>
          <w:color w:val="000000"/>
          <w:sz w:val="23"/>
          <w:szCs w:val="23"/>
        </w:rPr>
      </w:pPr>
      <w:r w:rsidRPr="00883D2B">
        <w:rPr>
          <w:color w:val="000000"/>
          <w:sz w:val="23"/>
          <w:szCs w:val="23"/>
        </w:rPr>
        <w:t xml:space="preserve">Professionalism </w:t>
      </w:r>
      <w:r>
        <w:rPr>
          <w:color w:val="000000"/>
          <w:sz w:val="23"/>
          <w:szCs w:val="23"/>
        </w:rPr>
        <w:t xml:space="preserve">                                       </w:t>
      </w:r>
      <w:r w:rsidRPr="00883D2B">
        <w:rPr>
          <w:color w:val="000000"/>
          <w:sz w:val="23"/>
          <w:szCs w:val="23"/>
        </w:rPr>
        <w:t>Professionalism</w:t>
      </w:r>
    </w:p>
    <w:p w14:paraId="081FF93C" w14:textId="77777777" w:rsidR="00E73E4E" w:rsidRDefault="00E73E4E" w:rsidP="00E73E4E">
      <w:pPr>
        <w:spacing w:after="0"/>
        <w:jc w:val="center"/>
        <w:rPr>
          <w:b/>
          <w:bCs/>
          <w:sz w:val="23"/>
          <w:szCs w:val="23"/>
        </w:rPr>
      </w:pPr>
    </w:p>
    <w:p w14:paraId="27530DFF" w14:textId="0C2ECBDB" w:rsidR="00D11AD5" w:rsidRPr="00E73E4E" w:rsidRDefault="00E73E4E" w:rsidP="00503804">
      <w:pPr>
        <w:spacing w:after="0"/>
        <w:jc w:val="center"/>
        <w:rPr>
          <w:b/>
          <w:bCs/>
          <w:sz w:val="23"/>
          <w:szCs w:val="23"/>
        </w:rPr>
      </w:pPr>
      <w:r>
        <w:rPr>
          <w:b/>
          <w:bCs/>
          <w:sz w:val="23"/>
          <w:szCs w:val="23"/>
        </w:rPr>
        <w:t>Sources of Evidence Framework for Principals, Other Building-Level Administrators, and District-Level Administrators</w:t>
      </w:r>
    </w:p>
    <w:p w14:paraId="384CBB3D" w14:textId="77777777" w:rsidR="00D11AD5" w:rsidRDefault="00D11AD5" w:rsidP="00CB35AC">
      <w:pPr>
        <w:spacing w:after="0"/>
        <w:jc w:val="center"/>
        <w:rPr>
          <w:b/>
          <w:sz w:val="28"/>
          <w:szCs w:val="28"/>
          <w:u w:val="single"/>
        </w:rPr>
      </w:pPr>
    </w:p>
    <w:tbl>
      <w:tblPr>
        <w:tblW w:w="10028"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949"/>
        <w:gridCol w:w="1344"/>
        <w:gridCol w:w="6"/>
        <w:gridCol w:w="1440"/>
        <w:gridCol w:w="1260"/>
        <w:gridCol w:w="90"/>
        <w:gridCol w:w="1440"/>
        <w:gridCol w:w="1350"/>
        <w:gridCol w:w="1652"/>
      </w:tblGrid>
      <w:tr w:rsidR="008D531D" w14:paraId="026F9709" w14:textId="3EC0F43C" w:rsidTr="008D531D">
        <w:trPr>
          <w:trHeight w:val="567"/>
        </w:trPr>
        <w:tc>
          <w:tcPr>
            <w:tcW w:w="1446" w:type="dxa"/>
            <w:gridSpan w:val="2"/>
            <w:vMerge w:val="restart"/>
            <w:textDirection w:val="btLr"/>
          </w:tcPr>
          <w:p w14:paraId="204E99D0" w14:textId="184CF5D8" w:rsidR="00264722" w:rsidRDefault="00264722" w:rsidP="00264722">
            <w:pPr>
              <w:spacing w:after="0"/>
              <w:ind w:left="113" w:right="113"/>
              <w:jc w:val="center"/>
              <w:rPr>
                <w:sz w:val="28"/>
                <w:szCs w:val="28"/>
              </w:rPr>
            </w:pPr>
            <w:r>
              <w:rPr>
                <w:sz w:val="28"/>
                <w:szCs w:val="28"/>
              </w:rPr>
              <w:t>Kentucky Principal Standards</w:t>
            </w:r>
          </w:p>
        </w:tc>
        <w:tc>
          <w:tcPr>
            <w:tcW w:w="2790" w:type="dxa"/>
            <w:gridSpan w:val="3"/>
            <w:shd w:val="clear" w:color="auto" w:fill="FFC000"/>
          </w:tcPr>
          <w:p w14:paraId="3D352333" w14:textId="77777777" w:rsidR="00264722" w:rsidRPr="00264722" w:rsidRDefault="00264722" w:rsidP="00CB35AC">
            <w:pPr>
              <w:spacing w:after="0"/>
              <w:jc w:val="center"/>
              <w:rPr>
                <w:sz w:val="20"/>
                <w:szCs w:val="20"/>
              </w:rPr>
            </w:pPr>
            <w:r w:rsidRPr="00264722">
              <w:rPr>
                <w:sz w:val="20"/>
                <w:szCs w:val="20"/>
              </w:rPr>
              <w:t xml:space="preserve">Performance Measure: </w:t>
            </w:r>
          </w:p>
          <w:p w14:paraId="101B0763" w14:textId="63D2DD2E" w:rsidR="00264722" w:rsidRDefault="00264722" w:rsidP="00CB35AC">
            <w:pPr>
              <w:spacing w:after="0"/>
              <w:jc w:val="center"/>
              <w:rPr>
                <w:sz w:val="28"/>
                <w:szCs w:val="28"/>
              </w:rPr>
            </w:pPr>
            <w:r w:rsidRPr="00264722">
              <w:rPr>
                <w:sz w:val="20"/>
                <w:szCs w:val="20"/>
              </w:rPr>
              <w:t>Planning</w:t>
            </w:r>
          </w:p>
        </w:tc>
        <w:tc>
          <w:tcPr>
            <w:tcW w:w="2790" w:type="dxa"/>
            <w:gridSpan w:val="3"/>
            <w:shd w:val="clear" w:color="auto" w:fill="FFC000"/>
          </w:tcPr>
          <w:p w14:paraId="5EB36EA0" w14:textId="5E72767A" w:rsidR="00264722" w:rsidRPr="00264722" w:rsidRDefault="00264722" w:rsidP="00CB35AC">
            <w:pPr>
              <w:spacing w:after="0"/>
              <w:jc w:val="center"/>
              <w:rPr>
                <w:sz w:val="20"/>
                <w:szCs w:val="20"/>
              </w:rPr>
            </w:pPr>
            <w:r w:rsidRPr="00264722">
              <w:rPr>
                <w:sz w:val="20"/>
                <w:szCs w:val="20"/>
              </w:rPr>
              <w:t>Performance Measure: Environment</w:t>
            </w:r>
          </w:p>
        </w:tc>
        <w:tc>
          <w:tcPr>
            <w:tcW w:w="1350" w:type="dxa"/>
            <w:shd w:val="clear" w:color="auto" w:fill="FFC000"/>
          </w:tcPr>
          <w:p w14:paraId="3CBE6AF5" w14:textId="4DCD481B" w:rsidR="00264722" w:rsidRPr="00264722" w:rsidRDefault="00264722" w:rsidP="00CB35AC">
            <w:pPr>
              <w:spacing w:after="0"/>
              <w:jc w:val="center"/>
              <w:rPr>
                <w:sz w:val="20"/>
                <w:szCs w:val="20"/>
              </w:rPr>
            </w:pPr>
            <w:r>
              <w:rPr>
                <w:sz w:val="20"/>
                <w:szCs w:val="20"/>
              </w:rPr>
              <w:t>Performance Measure: Instruction</w:t>
            </w:r>
          </w:p>
        </w:tc>
        <w:tc>
          <w:tcPr>
            <w:tcW w:w="1652" w:type="dxa"/>
            <w:shd w:val="clear" w:color="auto" w:fill="FFC000"/>
          </w:tcPr>
          <w:p w14:paraId="0B66865B" w14:textId="1DA9B2E2" w:rsidR="00264722" w:rsidRPr="00264722" w:rsidRDefault="00264722" w:rsidP="00CB35AC">
            <w:pPr>
              <w:spacing w:after="0"/>
              <w:jc w:val="center"/>
              <w:rPr>
                <w:sz w:val="20"/>
                <w:szCs w:val="20"/>
              </w:rPr>
            </w:pPr>
            <w:r>
              <w:rPr>
                <w:sz w:val="20"/>
                <w:szCs w:val="20"/>
              </w:rPr>
              <w:t>Performance Measure: Professionalism</w:t>
            </w:r>
          </w:p>
        </w:tc>
      </w:tr>
      <w:tr w:rsidR="008D531D" w14:paraId="76E425A1" w14:textId="0B110436" w:rsidTr="008D531D">
        <w:trPr>
          <w:trHeight w:val="736"/>
        </w:trPr>
        <w:tc>
          <w:tcPr>
            <w:tcW w:w="1446" w:type="dxa"/>
            <w:gridSpan w:val="2"/>
            <w:vMerge/>
          </w:tcPr>
          <w:p w14:paraId="5E02E4E1" w14:textId="3A943C1C" w:rsidR="00D11AD5" w:rsidRDefault="00D11AD5" w:rsidP="00CB35AC">
            <w:pPr>
              <w:spacing w:after="0"/>
              <w:jc w:val="center"/>
              <w:rPr>
                <w:sz w:val="28"/>
                <w:szCs w:val="28"/>
              </w:rPr>
            </w:pPr>
          </w:p>
        </w:tc>
        <w:tc>
          <w:tcPr>
            <w:tcW w:w="1350" w:type="dxa"/>
            <w:gridSpan w:val="2"/>
            <w:shd w:val="clear" w:color="auto" w:fill="B2A1C7" w:themeFill="accent4" w:themeFillTint="99"/>
          </w:tcPr>
          <w:p w14:paraId="30137E61" w14:textId="6D8B0462" w:rsidR="00D11AD5" w:rsidRPr="00264722" w:rsidRDefault="00D11AD5" w:rsidP="00CB35AC">
            <w:pPr>
              <w:spacing w:after="0"/>
              <w:jc w:val="center"/>
              <w:rPr>
                <w:sz w:val="20"/>
                <w:szCs w:val="20"/>
              </w:rPr>
            </w:pPr>
            <w:r w:rsidRPr="00264722">
              <w:rPr>
                <w:sz w:val="20"/>
                <w:szCs w:val="20"/>
              </w:rPr>
              <w:t xml:space="preserve">Human Resources Management </w:t>
            </w:r>
          </w:p>
        </w:tc>
        <w:tc>
          <w:tcPr>
            <w:tcW w:w="1440" w:type="dxa"/>
            <w:shd w:val="clear" w:color="auto" w:fill="B2A1C7" w:themeFill="accent4" w:themeFillTint="99"/>
          </w:tcPr>
          <w:p w14:paraId="1289C4F6" w14:textId="04F8AF88" w:rsidR="00D11AD5" w:rsidRDefault="00D11AD5">
            <w:pPr>
              <w:rPr>
                <w:sz w:val="20"/>
                <w:szCs w:val="20"/>
              </w:rPr>
            </w:pPr>
            <w:r>
              <w:rPr>
                <w:sz w:val="20"/>
                <w:szCs w:val="20"/>
              </w:rPr>
              <w:t>Organizational Management</w:t>
            </w:r>
          </w:p>
          <w:p w14:paraId="0539B963" w14:textId="77777777" w:rsidR="00D11AD5" w:rsidRPr="00264722" w:rsidRDefault="00D11AD5" w:rsidP="00264722">
            <w:pPr>
              <w:spacing w:after="0"/>
              <w:jc w:val="center"/>
              <w:rPr>
                <w:sz w:val="20"/>
                <w:szCs w:val="20"/>
              </w:rPr>
            </w:pPr>
          </w:p>
        </w:tc>
        <w:tc>
          <w:tcPr>
            <w:tcW w:w="1260" w:type="dxa"/>
            <w:shd w:val="clear" w:color="auto" w:fill="B2A1C7" w:themeFill="accent4" w:themeFillTint="99"/>
          </w:tcPr>
          <w:p w14:paraId="562BBD90" w14:textId="53729C0B" w:rsidR="00D11AD5" w:rsidRPr="00264722" w:rsidRDefault="00D11AD5" w:rsidP="00CB35AC">
            <w:pPr>
              <w:spacing w:after="0"/>
              <w:jc w:val="center"/>
              <w:rPr>
                <w:sz w:val="20"/>
                <w:szCs w:val="20"/>
              </w:rPr>
            </w:pPr>
            <w:r>
              <w:rPr>
                <w:sz w:val="20"/>
                <w:szCs w:val="20"/>
              </w:rPr>
              <w:t>School Climate</w:t>
            </w:r>
          </w:p>
        </w:tc>
        <w:tc>
          <w:tcPr>
            <w:tcW w:w="1530" w:type="dxa"/>
            <w:gridSpan w:val="2"/>
            <w:shd w:val="clear" w:color="auto" w:fill="B2A1C7" w:themeFill="accent4" w:themeFillTint="99"/>
          </w:tcPr>
          <w:p w14:paraId="36C4BEB8" w14:textId="22114754" w:rsidR="00D11AD5" w:rsidRPr="00264722" w:rsidRDefault="00D11AD5" w:rsidP="00CB35AC">
            <w:pPr>
              <w:spacing w:after="0"/>
              <w:jc w:val="center"/>
              <w:rPr>
                <w:sz w:val="20"/>
                <w:szCs w:val="20"/>
              </w:rPr>
            </w:pPr>
            <w:r>
              <w:rPr>
                <w:sz w:val="20"/>
                <w:szCs w:val="20"/>
              </w:rPr>
              <w:t>Communication and Community Relations</w:t>
            </w:r>
          </w:p>
        </w:tc>
        <w:tc>
          <w:tcPr>
            <w:tcW w:w="1350" w:type="dxa"/>
            <w:shd w:val="clear" w:color="auto" w:fill="B2A1C7" w:themeFill="accent4" w:themeFillTint="99"/>
          </w:tcPr>
          <w:p w14:paraId="2906A647" w14:textId="231E138C" w:rsidR="00D11AD5" w:rsidRPr="00D11AD5" w:rsidRDefault="00D11AD5" w:rsidP="00CB35AC">
            <w:pPr>
              <w:spacing w:after="0"/>
              <w:jc w:val="center"/>
              <w:rPr>
                <w:sz w:val="20"/>
                <w:szCs w:val="20"/>
              </w:rPr>
            </w:pPr>
            <w:r>
              <w:rPr>
                <w:sz w:val="20"/>
                <w:szCs w:val="20"/>
              </w:rPr>
              <w:t>Instructional Leadership</w:t>
            </w:r>
          </w:p>
        </w:tc>
        <w:tc>
          <w:tcPr>
            <w:tcW w:w="1652" w:type="dxa"/>
            <w:shd w:val="clear" w:color="auto" w:fill="B2A1C7" w:themeFill="accent4" w:themeFillTint="99"/>
          </w:tcPr>
          <w:p w14:paraId="26DB3A39" w14:textId="20240CF1" w:rsidR="00D11AD5" w:rsidRPr="00D11AD5" w:rsidRDefault="00D11AD5" w:rsidP="00CB35AC">
            <w:pPr>
              <w:spacing w:after="0"/>
              <w:jc w:val="center"/>
              <w:rPr>
                <w:sz w:val="20"/>
                <w:szCs w:val="20"/>
              </w:rPr>
            </w:pPr>
            <w:r>
              <w:rPr>
                <w:sz w:val="20"/>
                <w:szCs w:val="20"/>
              </w:rPr>
              <w:t>Professionalism</w:t>
            </w:r>
          </w:p>
        </w:tc>
      </w:tr>
      <w:tr w:rsidR="008D531D" w14:paraId="39A8BA04" w14:textId="07EFF364" w:rsidTr="008D531D">
        <w:trPr>
          <w:trHeight w:val="3815"/>
        </w:trPr>
        <w:tc>
          <w:tcPr>
            <w:tcW w:w="1446" w:type="dxa"/>
            <w:gridSpan w:val="2"/>
            <w:vMerge/>
          </w:tcPr>
          <w:p w14:paraId="378DEF77" w14:textId="77777777" w:rsidR="00D11AD5" w:rsidRDefault="00D11AD5" w:rsidP="00CB35AC">
            <w:pPr>
              <w:spacing w:after="0"/>
              <w:jc w:val="center"/>
              <w:rPr>
                <w:sz w:val="28"/>
                <w:szCs w:val="28"/>
              </w:rPr>
            </w:pPr>
          </w:p>
        </w:tc>
        <w:tc>
          <w:tcPr>
            <w:tcW w:w="1350" w:type="dxa"/>
            <w:gridSpan w:val="2"/>
          </w:tcPr>
          <w:tbl>
            <w:tblPr>
              <w:tblW w:w="1111" w:type="dxa"/>
              <w:tblBorders>
                <w:top w:val="nil"/>
                <w:left w:val="nil"/>
                <w:bottom w:val="nil"/>
                <w:right w:val="nil"/>
              </w:tblBorders>
              <w:tblLayout w:type="fixed"/>
              <w:tblLook w:val="0000" w:firstRow="0" w:lastRow="0" w:firstColumn="0" w:lastColumn="0" w:noHBand="0" w:noVBand="0"/>
            </w:tblPr>
            <w:tblGrid>
              <w:gridCol w:w="1111"/>
            </w:tblGrid>
            <w:tr w:rsidR="00D11AD5" w:rsidRPr="00D11AD5" w14:paraId="1F0E7A8C" w14:textId="77777777" w:rsidTr="008D531D">
              <w:trPr>
                <w:trHeight w:val="1942"/>
              </w:trPr>
              <w:tc>
                <w:tcPr>
                  <w:tcW w:w="1111" w:type="dxa"/>
                </w:tcPr>
                <w:p w14:paraId="109E2C19" w14:textId="77777777" w:rsidR="00D11AD5" w:rsidRPr="00D11AD5" w:rsidRDefault="00D11AD5" w:rsidP="00D11AD5">
                  <w:pPr>
                    <w:autoSpaceDE w:val="0"/>
                    <w:autoSpaceDN w:val="0"/>
                    <w:adjustRightInd w:val="0"/>
                    <w:spacing w:after="0"/>
                    <w:rPr>
                      <w:b/>
                      <w:i/>
                      <w:color w:val="000000"/>
                      <w:sz w:val="18"/>
                      <w:szCs w:val="18"/>
                    </w:rPr>
                  </w:pPr>
                  <w:r w:rsidRPr="00D11AD5">
                    <w:rPr>
                      <w:b/>
                      <w:bCs/>
                      <w:i/>
                      <w:iCs/>
                      <w:color w:val="000000"/>
                      <w:sz w:val="18"/>
                      <w:szCs w:val="18"/>
                    </w:rPr>
                    <w:t xml:space="preserve">The principal fosters effective human resources management by assisting with selection and induction, and by supporting, evaluating, and retaining quality instructional support personnel. </w:t>
                  </w:r>
                </w:p>
              </w:tc>
            </w:tr>
          </w:tbl>
          <w:p w14:paraId="5B2871F5" w14:textId="77777777" w:rsidR="00D11AD5" w:rsidRDefault="00D11AD5" w:rsidP="00CB35AC">
            <w:pPr>
              <w:spacing w:after="0"/>
              <w:jc w:val="center"/>
              <w:rPr>
                <w:sz w:val="28"/>
                <w:szCs w:val="28"/>
              </w:rPr>
            </w:pPr>
          </w:p>
        </w:tc>
        <w:tc>
          <w:tcPr>
            <w:tcW w:w="1440" w:type="dxa"/>
          </w:tcPr>
          <w:p w14:paraId="0A3068A2" w14:textId="77777777" w:rsidR="00D11AD5" w:rsidRPr="00D11AD5" w:rsidRDefault="00D11AD5" w:rsidP="00D11AD5">
            <w:pPr>
              <w:pStyle w:val="Default"/>
              <w:jc w:val="center"/>
              <w:rPr>
                <w:b/>
                <w:sz w:val="18"/>
                <w:szCs w:val="18"/>
              </w:rPr>
            </w:pPr>
            <w:r w:rsidRPr="00D11AD5">
              <w:rPr>
                <w:b/>
                <w:bCs/>
                <w:i/>
                <w:iCs/>
                <w:sz w:val="18"/>
                <w:szCs w:val="18"/>
              </w:rPr>
              <w:t xml:space="preserve">The principal fosters the success of all students by supporting, managing, and overseeing the school’s organization, operation, and use of resources. </w:t>
            </w:r>
          </w:p>
          <w:p w14:paraId="2E2C9425" w14:textId="77777777" w:rsidR="00D11AD5" w:rsidRDefault="00D11AD5" w:rsidP="00CB35AC">
            <w:pPr>
              <w:spacing w:after="0"/>
              <w:jc w:val="center"/>
              <w:rPr>
                <w:sz w:val="28"/>
                <w:szCs w:val="28"/>
              </w:rPr>
            </w:pPr>
          </w:p>
        </w:tc>
        <w:tc>
          <w:tcPr>
            <w:tcW w:w="1260" w:type="dxa"/>
          </w:tcPr>
          <w:p w14:paraId="5CBA484B" w14:textId="77777777" w:rsidR="00D11AD5" w:rsidRDefault="00D11AD5" w:rsidP="00D11AD5">
            <w:pPr>
              <w:pStyle w:val="Default"/>
              <w:jc w:val="center"/>
              <w:rPr>
                <w:sz w:val="20"/>
                <w:szCs w:val="20"/>
              </w:rPr>
            </w:pPr>
            <w:r w:rsidRPr="00D11AD5">
              <w:rPr>
                <w:b/>
                <w:bCs/>
                <w:i/>
                <w:iCs/>
                <w:sz w:val="18"/>
                <w:szCs w:val="18"/>
              </w:rPr>
              <w:t>The principal fosters the success of all students by developing, advocating, and sustaining an academically rigorous, positive, and safe school climate for all stakeholders</w:t>
            </w:r>
            <w:r>
              <w:rPr>
                <w:b/>
                <w:bCs/>
                <w:i/>
                <w:iCs/>
                <w:sz w:val="20"/>
                <w:szCs w:val="20"/>
              </w:rPr>
              <w:t xml:space="preserve">. </w:t>
            </w:r>
          </w:p>
          <w:p w14:paraId="204FA57C" w14:textId="2A4B84A6" w:rsidR="00D11AD5" w:rsidRDefault="00D11AD5" w:rsidP="00CB35AC">
            <w:pPr>
              <w:spacing w:after="0"/>
              <w:jc w:val="center"/>
              <w:rPr>
                <w:sz w:val="28"/>
                <w:szCs w:val="28"/>
              </w:rPr>
            </w:pPr>
          </w:p>
        </w:tc>
        <w:tc>
          <w:tcPr>
            <w:tcW w:w="1530" w:type="dxa"/>
            <w:gridSpan w:val="2"/>
          </w:tcPr>
          <w:p w14:paraId="2BD4F642" w14:textId="77777777" w:rsidR="00D11AD5" w:rsidRDefault="00D11AD5" w:rsidP="00D11AD5">
            <w:pPr>
              <w:pStyle w:val="Default"/>
              <w:jc w:val="center"/>
              <w:rPr>
                <w:sz w:val="20"/>
                <w:szCs w:val="20"/>
              </w:rPr>
            </w:pPr>
            <w:r w:rsidRPr="00D11AD5">
              <w:rPr>
                <w:b/>
                <w:bCs/>
                <w:i/>
                <w:iCs/>
                <w:sz w:val="18"/>
                <w:szCs w:val="18"/>
              </w:rPr>
              <w:t>The principal fosters the success of all students by communicating and collaborating effectively with stakeholders</w:t>
            </w:r>
            <w:r>
              <w:rPr>
                <w:b/>
                <w:bCs/>
                <w:i/>
                <w:iCs/>
                <w:sz w:val="20"/>
                <w:szCs w:val="20"/>
              </w:rPr>
              <w:t xml:space="preserve">. </w:t>
            </w:r>
          </w:p>
          <w:p w14:paraId="22650469" w14:textId="77777777" w:rsidR="00D11AD5" w:rsidRDefault="00D11AD5" w:rsidP="00CB35AC">
            <w:pPr>
              <w:spacing w:after="0"/>
              <w:jc w:val="center"/>
              <w:rPr>
                <w:sz w:val="28"/>
                <w:szCs w:val="28"/>
              </w:rPr>
            </w:pPr>
          </w:p>
        </w:tc>
        <w:tc>
          <w:tcPr>
            <w:tcW w:w="1350" w:type="dxa"/>
          </w:tcPr>
          <w:p w14:paraId="7E6C0D24" w14:textId="77777777" w:rsidR="00D11AD5" w:rsidRPr="00D11AD5" w:rsidRDefault="00D11AD5" w:rsidP="00D11AD5">
            <w:pPr>
              <w:pStyle w:val="Default"/>
              <w:jc w:val="center"/>
              <w:rPr>
                <w:sz w:val="18"/>
                <w:szCs w:val="18"/>
              </w:rPr>
            </w:pPr>
            <w:r w:rsidRPr="00D11AD5">
              <w:rPr>
                <w:b/>
                <w:bCs/>
                <w:i/>
                <w:iCs/>
                <w:sz w:val="18"/>
                <w:szCs w:val="18"/>
              </w:rPr>
              <w:t>The principal fosters the success of all students by facilitating the development, communication, implementation, and evaluation of a shared vision of teaching and learning that leads to student academic growth and school improvement</w:t>
            </w:r>
            <w:r w:rsidRPr="00D11AD5">
              <w:rPr>
                <w:bCs/>
                <w:i/>
                <w:iCs/>
                <w:sz w:val="18"/>
                <w:szCs w:val="18"/>
              </w:rPr>
              <w:t xml:space="preserve">. </w:t>
            </w:r>
          </w:p>
          <w:p w14:paraId="2C61725D" w14:textId="68B27CA7" w:rsidR="00D11AD5" w:rsidRDefault="00D11AD5" w:rsidP="00CB35AC">
            <w:pPr>
              <w:spacing w:after="0"/>
              <w:jc w:val="center"/>
              <w:rPr>
                <w:sz w:val="28"/>
                <w:szCs w:val="28"/>
              </w:rPr>
            </w:pPr>
          </w:p>
        </w:tc>
        <w:tc>
          <w:tcPr>
            <w:tcW w:w="1652" w:type="dxa"/>
          </w:tcPr>
          <w:p w14:paraId="55A5CA05" w14:textId="77777777" w:rsidR="00D11AD5" w:rsidRPr="00D11AD5" w:rsidRDefault="00D11AD5" w:rsidP="00D11AD5">
            <w:pPr>
              <w:pStyle w:val="Default"/>
              <w:jc w:val="center"/>
              <w:rPr>
                <w:sz w:val="18"/>
                <w:szCs w:val="18"/>
              </w:rPr>
            </w:pPr>
            <w:r w:rsidRPr="00D11AD5">
              <w:rPr>
                <w:b/>
                <w:bCs/>
                <w:i/>
                <w:iCs/>
                <w:sz w:val="18"/>
                <w:szCs w:val="18"/>
              </w:rPr>
              <w:t>The principal fosters the success of all students by demonstrating professional standards and ethics, engaging in continuous professional learning, and contributing to the profession</w:t>
            </w:r>
            <w:r w:rsidRPr="00D11AD5">
              <w:rPr>
                <w:bCs/>
                <w:i/>
                <w:iCs/>
                <w:sz w:val="18"/>
                <w:szCs w:val="18"/>
              </w:rPr>
              <w:t xml:space="preserve">. </w:t>
            </w:r>
          </w:p>
          <w:p w14:paraId="1B58EAD1" w14:textId="77777777" w:rsidR="00D11AD5" w:rsidRDefault="00D11AD5" w:rsidP="00CB35AC">
            <w:pPr>
              <w:spacing w:after="0"/>
              <w:jc w:val="center"/>
              <w:rPr>
                <w:sz w:val="28"/>
                <w:szCs w:val="28"/>
              </w:rPr>
            </w:pPr>
          </w:p>
        </w:tc>
      </w:tr>
      <w:tr w:rsidR="008D531D" w14:paraId="11F7E1C9" w14:textId="687FD7C7" w:rsidTr="008D531D">
        <w:trPr>
          <w:cantSplit/>
          <w:trHeight w:val="1592"/>
        </w:trPr>
        <w:tc>
          <w:tcPr>
            <w:tcW w:w="497" w:type="dxa"/>
            <w:vMerge w:val="restart"/>
            <w:textDirection w:val="btLr"/>
          </w:tcPr>
          <w:p w14:paraId="5CF4B2CE" w14:textId="48949B58" w:rsidR="00E73E4E" w:rsidRPr="0076337E" w:rsidRDefault="00E73E4E" w:rsidP="00E73E4E">
            <w:pPr>
              <w:spacing w:after="0"/>
              <w:ind w:left="113" w:right="113"/>
              <w:jc w:val="center"/>
              <w:rPr>
                <w:b/>
                <w:sz w:val="24"/>
                <w:szCs w:val="24"/>
              </w:rPr>
            </w:pPr>
            <w:r w:rsidRPr="0076337E">
              <w:rPr>
                <w:b/>
                <w:sz w:val="24"/>
                <w:szCs w:val="24"/>
              </w:rPr>
              <w:t>Sources of Evidence</w:t>
            </w:r>
          </w:p>
          <w:p w14:paraId="5BC12143" w14:textId="77777777" w:rsidR="00E73E4E" w:rsidRPr="0076337E" w:rsidRDefault="00E73E4E" w:rsidP="00E73E4E">
            <w:pPr>
              <w:spacing w:after="0"/>
              <w:ind w:left="113" w:right="113"/>
              <w:jc w:val="center"/>
              <w:rPr>
                <w:b/>
                <w:sz w:val="28"/>
                <w:szCs w:val="28"/>
              </w:rPr>
            </w:pPr>
          </w:p>
          <w:p w14:paraId="1B6F8304" w14:textId="77777777" w:rsidR="00E73E4E" w:rsidRDefault="00E73E4E" w:rsidP="00E73E4E">
            <w:pPr>
              <w:spacing w:after="0"/>
              <w:ind w:left="113" w:right="113"/>
              <w:jc w:val="center"/>
              <w:rPr>
                <w:b/>
                <w:sz w:val="28"/>
                <w:szCs w:val="28"/>
                <w:u w:val="single"/>
              </w:rPr>
            </w:pPr>
          </w:p>
          <w:p w14:paraId="083DBD56" w14:textId="77777777" w:rsidR="00E73E4E" w:rsidRDefault="00E73E4E" w:rsidP="00E73E4E">
            <w:pPr>
              <w:spacing w:after="0"/>
              <w:ind w:left="113" w:right="113"/>
              <w:jc w:val="center"/>
              <w:rPr>
                <w:color w:val="000000"/>
                <w:sz w:val="23"/>
                <w:szCs w:val="23"/>
              </w:rPr>
            </w:pPr>
          </w:p>
          <w:p w14:paraId="7F58EFE3" w14:textId="77777777" w:rsidR="00E73E4E" w:rsidRDefault="00E73E4E" w:rsidP="00E73E4E">
            <w:pPr>
              <w:spacing w:after="0"/>
              <w:ind w:left="113" w:right="113"/>
              <w:rPr>
                <w:sz w:val="28"/>
                <w:szCs w:val="28"/>
              </w:rPr>
            </w:pPr>
          </w:p>
        </w:tc>
        <w:tc>
          <w:tcPr>
            <w:tcW w:w="949" w:type="dxa"/>
            <w:textDirection w:val="btLr"/>
          </w:tcPr>
          <w:p w14:paraId="293A7733" w14:textId="6F709BAD" w:rsidR="00E73E4E" w:rsidRPr="008D531D" w:rsidRDefault="00E73E4E" w:rsidP="00E73E4E">
            <w:pPr>
              <w:ind w:left="113" w:right="113"/>
              <w:rPr>
                <w:b/>
                <w:sz w:val="20"/>
                <w:szCs w:val="20"/>
              </w:rPr>
            </w:pPr>
            <w:r w:rsidRPr="008D531D">
              <w:rPr>
                <w:b/>
                <w:sz w:val="20"/>
                <w:szCs w:val="20"/>
              </w:rPr>
              <w:t>Self-Reflection</w:t>
            </w:r>
          </w:p>
          <w:p w14:paraId="3BAE4FDC" w14:textId="5FB63878" w:rsidR="00E73E4E" w:rsidRPr="00E73E4E" w:rsidRDefault="00E73E4E" w:rsidP="00E73E4E">
            <w:pPr>
              <w:spacing w:after="0"/>
              <w:ind w:left="113" w:right="113"/>
              <w:rPr>
                <w:sz w:val="20"/>
                <w:szCs w:val="20"/>
              </w:rPr>
            </w:pPr>
          </w:p>
        </w:tc>
        <w:tc>
          <w:tcPr>
            <w:tcW w:w="1350" w:type="dxa"/>
            <w:gridSpan w:val="2"/>
            <w:shd w:val="clear" w:color="auto" w:fill="EAF1DD" w:themeFill="accent3" w:themeFillTint="33"/>
          </w:tcPr>
          <w:p w14:paraId="56DD2EE2" w14:textId="7FCDA437" w:rsidR="00E73E4E" w:rsidRPr="0076337E" w:rsidRDefault="0076337E" w:rsidP="00E73E4E">
            <w:pPr>
              <w:spacing w:after="0"/>
              <w:jc w:val="center"/>
              <w:rPr>
                <w:sz w:val="20"/>
                <w:szCs w:val="20"/>
              </w:rPr>
            </w:pPr>
            <w:r>
              <w:rPr>
                <w:sz w:val="20"/>
                <w:szCs w:val="20"/>
              </w:rPr>
              <w:t>Human Resources Management</w:t>
            </w:r>
          </w:p>
          <w:p w14:paraId="6F4635A8" w14:textId="77777777" w:rsidR="00E73E4E" w:rsidRDefault="00E73E4E" w:rsidP="00E73E4E">
            <w:pPr>
              <w:spacing w:after="0"/>
              <w:rPr>
                <w:sz w:val="28"/>
                <w:szCs w:val="28"/>
              </w:rPr>
            </w:pPr>
          </w:p>
        </w:tc>
        <w:tc>
          <w:tcPr>
            <w:tcW w:w="1440" w:type="dxa"/>
            <w:shd w:val="clear" w:color="auto" w:fill="EAF1DD" w:themeFill="accent3" w:themeFillTint="33"/>
          </w:tcPr>
          <w:p w14:paraId="2B3B046A" w14:textId="159D91A6" w:rsidR="00E73E4E" w:rsidRPr="0076337E" w:rsidRDefault="0076337E" w:rsidP="00E73E4E">
            <w:pPr>
              <w:spacing w:after="0"/>
              <w:jc w:val="center"/>
              <w:rPr>
                <w:sz w:val="20"/>
                <w:szCs w:val="20"/>
              </w:rPr>
            </w:pPr>
            <w:r>
              <w:rPr>
                <w:sz w:val="20"/>
                <w:szCs w:val="20"/>
              </w:rPr>
              <w:t>Organizational Management</w:t>
            </w:r>
          </w:p>
          <w:p w14:paraId="1493A564" w14:textId="77777777" w:rsidR="00E73E4E" w:rsidRDefault="00E73E4E" w:rsidP="00E73E4E">
            <w:pPr>
              <w:spacing w:after="0"/>
              <w:rPr>
                <w:sz w:val="28"/>
                <w:szCs w:val="28"/>
              </w:rPr>
            </w:pPr>
          </w:p>
        </w:tc>
        <w:tc>
          <w:tcPr>
            <w:tcW w:w="1260" w:type="dxa"/>
            <w:shd w:val="clear" w:color="auto" w:fill="EAF1DD" w:themeFill="accent3" w:themeFillTint="33"/>
          </w:tcPr>
          <w:p w14:paraId="17728BA3" w14:textId="58D6EC0B" w:rsidR="00E73E4E" w:rsidRPr="0076337E" w:rsidRDefault="0076337E" w:rsidP="00E73E4E">
            <w:pPr>
              <w:spacing w:after="0"/>
              <w:jc w:val="center"/>
              <w:rPr>
                <w:sz w:val="20"/>
                <w:szCs w:val="20"/>
              </w:rPr>
            </w:pPr>
            <w:r>
              <w:rPr>
                <w:sz w:val="20"/>
                <w:szCs w:val="20"/>
              </w:rPr>
              <w:t>School Climate</w:t>
            </w:r>
          </w:p>
          <w:p w14:paraId="41B4B487" w14:textId="77777777" w:rsidR="00E73E4E" w:rsidRPr="0076337E" w:rsidRDefault="00E73E4E" w:rsidP="00E73E4E">
            <w:pPr>
              <w:spacing w:after="0"/>
              <w:rPr>
                <w:sz w:val="20"/>
                <w:szCs w:val="20"/>
              </w:rPr>
            </w:pPr>
          </w:p>
        </w:tc>
        <w:tc>
          <w:tcPr>
            <w:tcW w:w="1530" w:type="dxa"/>
            <w:gridSpan w:val="2"/>
            <w:shd w:val="clear" w:color="auto" w:fill="EAF1DD" w:themeFill="accent3" w:themeFillTint="33"/>
          </w:tcPr>
          <w:p w14:paraId="5DC603EB" w14:textId="02C73B4C" w:rsidR="00E73E4E" w:rsidRPr="0076337E" w:rsidRDefault="0076337E" w:rsidP="00E73E4E">
            <w:pPr>
              <w:spacing w:after="0"/>
              <w:jc w:val="center"/>
              <w:rPr>
                <w:sz w:val="20"/>
                <w:szCs w:val="20"/>
              </w:rPr>
            </w:pPr>
            <w:r>
              <w:rPr>
                <w:sz w:val="20"/>
                <w:szCs w:val="20"/>
              </w:rPr>
              <w:t>Communication and Community Relations</w:t>
            </w:r>
          </w:p>
          <w:p w14:paraId="5F74B947" w14:textId="77777777" w:rsidR="00E73E4E" w:rsidRDefault="00E73E4E" w:rsidP="00E73E4E">
            <w:pPr>
              <w:spacing w:after="0"/>
              <w:rPr>
                <w:sz w:val="28"/>
                <w:szCs w:val="28"/>
              </w:rPr>
            </w:pPr>
          </w:p>
        </w:tc>
        <w:tc>
          <w:tcPr>
            <w:tcW w:w="1350" w:type="dxa"/>
            <w:shd w:val="clear" w:color="auto" w:fill="EAF1DD" w:themeFill="accent3" w:themeFillTint="33"/>
          </w:tcPr>
          <w:p w14:paraId="7506AEFE" w14:textId="4B34D574" w:rsidR="00E73E4E" w:rsidRPr="008D531D" w:rsidRDefault="008D531D" w:rsidP="00E73E4E">
            <w:pPr>
              <w:spacing w:after="0"/>
              <w:jc w:val="center"/>
              <w:rPr>
                <w:sz w:val="20"/>
                <w:szCs w:val="20"/>
              </w:rPr>
            </w:pPr>
            <w:r>
              <w:rPr>
                <w:sz w:val="20"/>
                <w:szCs w:val="20"/>
              </w:rPr>
              <w:t>Instructional Leadership</w:t>
            </w:r>
          </w:p>
          <w:p w14:paraId="22181DED" w14:textId="77777777" w:rsidR="00E73E4E" w:rsidRPr="0076337E" w:rsidRDefault="00E73E4E" w:rsidP="00E73E4E">
            <w:pPr>
              <w:spacing w:after="0"/>
              <w:rPr>
                <w:sz w:val="20"/>
                <w:szCs w:val="20"/>
              </w:rPr>
            </w:pPr>
          </w:p>
        </w:tc>
        <w:tc>
          <w:tcPr>
            <w:tcW w:w="1652" w:type="dxa"/>
            <w:shd w:val="clear" w:color="auto" w:fill="EAF1DD" w:themeFill="accent3" w:themeFillTint="33"/>
          </w:tcPr>
          <w:p w14:paraId="30C6CA6A" w14:textId="44EDAFA3" w:rsidR="00E73E4E" w:rsidRPr="008D531D" w:rsidRDefault="008D531D" w:rsidP="00E73E4E">
            <w:pPr>
              <w:spacing w:after="0"/>
              <w:jc w:val="center"/>
              <w:rPr>
                <w:sz w:val="20"/>
                <w:szCs w:val="20"/>
              </w:rPr>
            </w:pPr>
            <w:r>
              <w:rPr>
                <w:sz w:val="20"/>
                <w:szCs w:val="20"/>
              </w:rPr>
              <w:t>Professionalism</w:t>
            </w:r>
          </w:p>
          <w:p w14:paraId="0B85EBDA" w14:textId="77777777" w:rsidR="00E73E4E" w:rsidRDefault="00E73E4E" w:rsidP="00E73E4E">
            <w:pPr>
              <w:spacing w:after="0"/>
              <w:rPr>
                <w:sz w:val="28"/>
                <w:szCs w:val="28"/>
              </w:rPr>
            </w:pPr>
          </w:p>
        </w:tc>
      </w:tr>
      <w:tr w:rsidR="008D531D" w14:paraId="3B424846" w14:textId="77777777" w:rsidTr="008D531D">
        <w:trPr>
          <w:cantSplit/>
          <w:trHeight w:val="1286"/>
        </w:trPr>
        <w:tc>
          <w:tcPr>
            <w:tcW w:w="497" w:type="dxa"/>
            <w:vMerge/>
          </w:tcPr>
          <w:p w14:paraId="7B42D030" w14:textId="77777777" w:rsidR="00E73E4E" w:rsidRDefault="00E73E4E" w:rsidP="00E73E4E">
            <w:pPr>
              <w:spacing w:after="0"/>
              <w:jc w:val="center"/>
              <w:rPr>
                <w:sz w:val="28"/>
                <w:szCs w:val="28"/>
              </w:rPr>
            </w:pPr>
          </w:p>
        </w:tc>
        <w:tc>
          <w:tcPr>
            <w:tcW w:w="949" w:type="dxa"/>
            <w:textDirection w:val="btLr"/>
          </w:tcPr>
          <w:p w14:paraId="1B291B1A" w14:textId="3F495647" w:rsidR="00E73E4E" w:rsidRPr="008D531D" w:rsidRDefault="00E73E4E" w:rsidP="00E73E4E">
            <w:pPr>
              <w:spacing w:after="0"/>
              <w:ind w:left="113" w:right="113"/>
              <w:rPr>
                <w:b/>
                <w:sz w:val="20"/>
                <w:szCs w:val="20"/>
              </w:rPr>
            </w:pPr>
            <w:r w:rsidRPr="008D531D">
              <w:rPr>
                <w:b/>
                <w:sz w:val="20"/>
                <w:szCs w:val="20"/>
              </w:rPr>
              <w:t>Professional Growth</w:t>
            </w:r>
          </w:p>
        </w:tc>
        <w:tc>
          <w:tcPr>
            <w:tcW w:w="8582" w:type="dxa"/>
            <w:gridSpan w:val="8"/>
            <w:shd w:val="clear" w:color="auto" w:fill="C6D9F1" w:themeFill="text2" w:themeFillTint="33"/>
          </w:tcPr>
          <w:p w14:paraId="4D39BE31" w14:textId="72094D0C" w:rsidR="00E73E4E" w:rsidRDefault="008D531D" w:rsidP="008D531D">
            <w:pPr>
              <w:spacing w:after="0"/>
              <w:jc w:val="center"/>
              <w:rPr>
                <w:sz w:val="28"/>
                <w:szCs w:val="28"/>
              </w:rPr>
            </w:pPr>
            <w:r>
              <w:rPr>
                <w:sz w:val="28"/>
                <w:szCs w:val="28"/>
              </w:rPr>
              <w:t>Professional Growth Plan</w:t>
            </w:r>
          </w:p>
        </w:tc>
      </w:tr>
      <w:tr w:rsidR="008D531D" w14:paraId="551FFB52" w14:textId="5ABE1908" w:rsidTr="00503804">
        <w:trPr>
          <w:cantSplit/>
          <w:trHeight w:val="1880"/>
        </w:trPr>
        <w:tc>
          <w:tcPr>
            <w:tcW w:w="497" w:type="dxa"/>
            <w:vMerge/>
          </w:tcPr>
          <w:p w14:paraId="66ACE11B" w14:textId="77777777" w:rsidR="008D531D" w:rsidRDefault="008D531D" w:rsidP="00E73E4E">
            <w:pPr>
              <w:spacing w:after="0"/>
              <w:jc w:val="center"/>
              <w:rPr>
                <w:sz w:val="28"/>
                <w:szCs w:val="28"/>
              </w:rPr>
            </w:pPr>
          </w:p>
        </w:tc>
        <w:tc>
          <w:tcPr>
            <w:tcW w:w="949" w:type="dxa"/>
            <w:textDirection w:val="btLr"/>
          </w:tcPr>
          <w:p w14:paraId="1144C378" w14:textId="4D258DEB" w:rsidR="008D531D" w:rsidRPr="008D531D" w:rsidRDefault="008D531D" w:rsidP="008D531D">
            <w:pPr>
              <w:spacing w:after="0"/>
              <w:ind w:left="113" w:right="113"/>
              <w:rPr>
                <w:b/>
                <w:sz w:val="20"/>
                <w:szCs w:val="20"/>
              </w:rPr>
            </w:pPr>
            <w:r>
              <w:rPr>
                <w:b/>
                <w:sz w:val="20"/>
                <w:szCs w:val="20"/>
              </w:rPr>
              <w:t>Site Visits/Conferences</w:t>
            </w:r>
          </w:p>
        </w:tc>
        <w:tc>
          <w:tcPr>
            <w:tcW w:w="1344" w:type="dxa"/>
            <w:shd w:val="clear" w:color="auto" w:fill="FDE9D9" w:themeFill="accent6" w:themeFillTint="33"/>
          </w:tcPr>
          <w:p w14:paraId="160B9356" w14:textId="70CEF377" w:rsidR="008D531D" w:rsidRPr="008D531D" w:rsidRDefault="00503804" w:rsidP="00E73E4E">
            <w:pPr>
              <w:spacing w:after="0"/>
              <w:rPr>
                <w:sz w:val="20"/>
                <w:szCs w:val="20"/>
              </w:rPr>
            </w:pPr>
            <w:r>
              <w:rPr>
                <w:sz w:val="20"/>
                <w:szCs w:val="20"/>
              </w:rPr>
              <w:t>Observation; District Identified Evidence (conferences)</w:t>
            </w:r>
          </w:p>
        </w:tc>
        <w:tc>
          <w:tcPr>
            <w:tcW w:w="2796" w:type="dxa"/>
            <w:gridSpan w:val="4"/>
            <w:shd w:val="clear" w:color="auto" w:fill="FDE9D9" w:themeFill="accent6" w:themeFillTint="33"/>
          </w:tcPr>
          <w:p w14:paraId="3483CE80" w14:textId="06FE8660" w:rsidR="008D531D" w:rsidRPr="00503804" w:rsidRDefault="00503804" w:rsidP="00E73E4E">
            <w:pPr>
              <w:spacing w:after="0"/>
              <w:rPr>
                <w:sz w:val="20"/>
                <w:szCs w:val="20"/>
              </w:rPr>
            </w:pPr>
            <w:r>
              <w:rPr>
                <w:sz w:val="20"/>
                <w:szCs w:val="20"/>
              </w:rPr>
              <w:t>Observation</w:t>
            </w:r>
          </w:p>
        </w:tc>
        <w:tc>
          <w:tcPr>
            <w:tcW w:w="4442" w:type="dxa"/>
            <w:gridSpan w:val="3"/>
            <w:shd w:val="clear" w:color="auto" w:fill="FDE9D9" w:themeFill="accent6" w:themeFillTint="33"/>
          </w:tcPr>
          <w:p w14:paraId="49D33321" w14:textId="10BE9940" w:rsidR="008D531D" w:rsidRPr="00503804" w:rsidRDefault="00503804" w:rsidP="00E73E4E">
            <w:pPr>
              <w:spacing w:after="0"/>
              <w:rPr>
                <w:sz w:val="20"/>
                <w:szCs w:val="20"/>
              </w:rPr>
            </w:pPr>
            <w:r>
              <w:rPr>
                <w:sz w:val="20"/>
                <w:szCs w:val="20"/>
              </w:rPr>
              <w:t>District-Identified Evidence (conferences)</w:t>
            </w:r>
          </w:p>
        </w:tc>
      </w:tr>
    </w:tbl>
    <w:p w14:paraId="6BE1629D" w14:textId="77777777" w:rsidR="00883D2B" w:rsidRPr="00883D2B" w:rsidRDefault="00883D2B" w:rsidP="00883D2B">
      <w:pPr>
        <w:spacing w:after="0"/>
        <w:jc w:val="center"/>
        <w:rPr>
          <w:sz w:val="28"/>
          <w:szCs w:val="28"/>
        </w:rPr>
      </w:pPr>
    </w:p>
    <w:p w14:paraId="2D767527" w14:textId="77777777" w:rsidR="007972EA" w:rsidRPr="007972EA" w:rsidRDefault="007972EA" w:rsidP="007972EA">
      <w:pPr>
        <w:autoSpaceDE w:val="0"/>
        <w:autoSpaceDN w:val="0"/>
        <w:adjustRightInd w:val="0"/>
        <w:spacing w:after="0"/>
        <w:rPr>
          <w:color w:val="000000"/>
          <w:sz w:val="28"/>
          <w:szCs w:val="28"/>
        </w:rPr>
      </w:pPr>
      <w:r w:rsidRPr="007972EA">
        <w:rPr>
          <w:b/>
          <w:bCs/>
          <w:color w:val="000000"/>
          <w:sz w:val="28"/>
          <w:szCs w:val="28"/>
        </w:rPr>
        <w:lastRenderedPageBreak/>
        <w:t xml:space="preserve">Sources of Evidence </w:t>
      </w:r>
    </w:p>
    <w:p w14:paraId="34791AF5" w14:textId="77777777" w:rsidR="007972EA" w:rsidRPr="007972EA" w:rsidRDefault="007972EA" w:rsidP="007972EA">
      <w:pPr>
        <w:autoSpaceDE w:val="0"/>
        <w:autoSpaceDN w:val="0"/>
        <w:adjustRightInd w:val="0"/>
        <w:spacing w:after="0"/>
        <w:rPr>
          <w:color w:val="000000"/>
          <w:sz w:val="23"/>
          <w:szCs w:val="23"/>
        </w:rPr>
      </w:pPr>
      <w:r w:rsidRPr="007972EA">
        <w:rPr>
          <w:b/>
          <w:bCs/>
          <w:color w:val="000000"/>
          <w:sz w:val="23"/>
          <w:szCs w:val="23"/>
        </w:rPr>
        <w:t xml:space="preserve">Self-Reflection and Professional Growth Plan </w:t>
      </w:r>
    </w:p>
    <w:p w14:paraId="709072E1" w14:textId="250BEEEA" w:rsidR="007972EA" w:rsidRDefault="007972EA" w:rsidP="007972EA">
      <w:pPr>
        <w:spacing w:after="0"/>
        <w:rPr>
          <w:b/>
          <w:sz w:val="28"/>
          <w:szCs w:val="28"/>
          <w:u w:val="single"/>
        </w:rPr>
      </w:pPr>
      <w:r w:rsidRPr="007972EA">
        <w:rPr>
          <w:color w:val="000000"/>
          <w:sz w:val="23"/>
          <w:szCs w:val="23"/>
        </w:rPr>
        <w:t>All principals, assistant principals and other building level administrators will participate in self-reflection and in developing a Professional Growth Plan each year. Self-reflection improves school administrator practice through ongoing, careful consideration of the impact of leadership practice on student growth and achievement. The Professional Growth Plan will be developed within the first 90 work days and address realistic, focused, and measurable professional goals. The Professional Growth Plan should have a minimum of one goal. Additional goals may be required based on need. The plan will connect data from multiple sources including site-visit conferences, data on student growth and achievement, and professional growth needs identified through self-assessment and reflection.</w:t>
      </w:r>
    </w:p>
    <w:p w14:paraId="70940E75" w14:textId="77777777" w:rsidR="007972EA" w:rsidRDefault="007972EA" w:rsidP="00615ED3">
      <w:pPr>
        <w:spacing w:after="0"/>
        <w:jc w:val="center"/>
        <w:rPr>
          <w:b/>
          <w:sz w:val="28"/>
          <w:szCs w:val="28"/>
          <w:u w:val="single"/>
        </w:rPr>
      </w:pPr>
    </w:p>
    <w:p w14:paraId="0432590F" w14:textId="77777777" w:rsidR="007972EA" w:rsidRPr="007972EA" w:rsidRDefault="007972EA" w:rsidP="007972EA">
      <w:pPr>
        <w:autoSpaceDE w:val="0"/>
        <w:autoSpaceDN w:val="0"/>
        <w:adjustRightInd w:val="0"/>
        <w:spacing w:after="0"/>
        <w:rPr>
          <w:color w:val="000000"/>
          <w:sz w:val="23"/>
          <w:szCs w:val="23"/>
        </w:rPr>
      </w:pPr>
      <w:r w:rsidRPr="007972EA">
        <w:rPr>
          <w:b/>
          <w:bCs/>
          <w:color w:val="000000"/>
          <w:sz w:val="23"/>
          <w:szCs w:val="23"/>
        </w:rPr>
        <w:t xml:space="preserve">Site-Visits for Principals (formal site visits are not required for Other Building-Level Administrators) </w:t>
      </w:r>
    </w:p>
    <w:p w14:paraId="0C5A398E" w14:textId="1A8F44B5" w:rsidR="007972EA" w:rsidRDefault="007972EA" w:rsidP="007972EA">
      <w:pPr>
        <w:spacing w:after="0"/>
        <w:rPr>
          <w:color w:val="000000"/>
          <w:sz w:val="23"/>
          <w:szCs w:val="23"/>
        </w:rPr>
      </w:pPr>
      <w:r w:rsidRPr="007972EA">
        <w:rPr>
          <w:color w:val="000000"/>
          <w:sz w:val="23"/>
          <w:szCs w:val="23"/>
        </w:rPr>
        <w:t>Site visits are a method by which the superintendent/designee may gain insight into the administrator’s practice in relation to the standards. During a site visit, the superintendent or designee will discuss various aspects of the job with the administrator, and will use the administrator’s responses to determine issues to explore further with the faculty and staff. The district template will be used during the site visit conferences and the recommended mid-year review to guide and document the reflections and any modifications to the plan.</w:t>
      </w:r>
    </w:p>
    <w:p w14:paraId="054B8656" w14:textId="77777777" w:rsidR="007972EA" w:rsidRDefault="007972EA" w:rsidP="007972EA">
      <w:pPr>
        <w:spacing w:after="0"/>
        <w:rPr>
          <w:color w:val="000000"/>
          <w:sz w:val="23"/>
          <w:szCs w:val="23"/>
        </w:rPr>
      </w:pPr>
    </w:p>
    <w:p w14:paraId="3D6D35A8" w14:textId="77777777" w:rsidR="007972EA" w:rsidRPr="007972EA" w:rsidRDefault="007972EA" w:rsidP="007972EA">
      <w:pPr>
        <w:spacing w:after="0"/>
        <w:rPr>
          <w:sz w:val="28"/>
          <w:szCs w:val="28"/>
        </w:rPr>
      </w:pPr>
    </w:p>
    <w:p w14:paraId="7AFB8DEB" w14:textId="0EC12B28" w:rsidR="007972EA" w:rsidRDefault="007972EA" w:rsidP="007972EA">
      <w:pPr>
        <w:spacing w:after="0"/>
        <w:rPr>
          <w:b/>
          <w:bCs/>
          <w:sz w:val="23"/>
          <w:szCs w:val="23"/>
        </w:rPr>
      </w:pPr>
      <w:r>
        <w:rPr>
          <w:b/>
          <w:bCs/>
        </w:rPr>
        <w:t>Certified Evaluation Implementation Timeline for Principals, Other Building-Level, and District-Level Administrators</w:t>
      </w:r>
      <w:r>
        <w:rPr>
          <w:b/>
          <w:bCs/>
          <w:sz w:val="23"/>
          <w:szCs w:val="23"/>
        </w:rPr>
        <w:t>:</w:t>
      </w:r>
    </w:p>
    <w:tbl>
      <w:tblPr>
        <w:tblStyle w:val="TableGrid"/>
        <w:tblW w:w="0" w:type="auto"/>
        <w:tblLook w:val="04A0" w:firstRow="1" w:lastRow="0" w:firstColumn="1" w:lastColumn="0" w:noHBand="0" w:noVBand="1"/>
      </w:tblPr>
      <w:tblGrid>
        <w:gridCol w:w="4675"/>
        <w:gridCol w:w="4675"/>
      </w:tblGrid>
      <w:tr w:rsidR="007972EA" w14:paraId="7AA54585" w14:textId="77777777" w:rsidTr="007972EA">
        <w:tc>
          <w:tcPr>
            <w:tcW w:w="4675" w:type="dxa"/>
            <w:shd w:val="clear" w:color="auto" w:fill="7030A0"/>
          </w:tcPr>
          <w:p w14:paraId="23749625" w14:textId="37F207DC" w:rsidR="007972EA" w:rsidRPr="007972EA" w:rsidRDefault="007972EA" w:rsidP="007972EA">
            <w:pPr>
              <w:rPr>
                <w:b/>
                <w:sz w:val="28"/>
                <w:szCs w:val="28"/>
              </w:rPr>
            </w:pPr>
            <w:r w:rsidRPr="007972EA">
              <w:rPr>
                <w:b/>
                <w:color w:val="FFFF00"/>
                <w:sz w:val="28"/>
                <w:szCs w:val="28"/>
              </w:rPr>
              <w:t>Timeline</w:t>
            </w:r>
          </w:p>
        </w:tc>
        <w:tc>
          <w:tcPr>
            <w:tcW w:w="4675" w:type="dxa"/>
            <w:shd w:val="clear" w:color="auto" w:fill="7030A0"/>
          </w:tcPr>
          <w:p w14:paraId="4AB0C5E9" w14:textId="40FE8AAC" w:rsidR="007972EA" w:rsidRPr="007972EA" w:rsidRDefault="007972EA" w:rsidP="007972EA">
            <w:pPr>
              <w:rPr>
                <w:b/>
                <w:color w:val="FFFF00"/>
                <w:sz w:val="28"/>
                <w:szCs w:val="28"/>
              </w:rPr>
            </w:pPr>
            <w:r w:rsidRPr="007972EA">
              <w:rPr>
                <w:b/>
                <w:color w:val="FFFF00"/>
                <w:sz w:val="28"/>
                <w:szCs w:val="28"/>
              </w:rPr>
              <w:t>Action</w:t>
            </w:r>
          </w:p>
        </w:tc>
      </w:tr>
      <w:tr w:rsidR="007972EA" w14:paraId="6CE8EBB3" w14:textId="77777777" w:rsidTr="007972EA">
        <w:tc>
          <w:tcPr>
            <w:tcW w:w="4675" w:type="dxa"/>
          </w:tcPr>
          <w:tbl>
            <w:tblPr>
              <w:tblW w:w="0" w:type="auto"/>
              <w:tblBorders>
                <w:top w:val="nil"/>
                <w:left w:val="nil"/>
                <w:bottom w:val="nil"/>
                <w:right w:val="nil"/>
              </w:tblBorders>
              <w:tblLook w:val="0000" w:firstRow="0" w:lastRow="0" w:firstColumn="0" w:lastColumn="0" w:noHBand="0" w:noVBand="0"/>
            </w:tblPr>
            <w:tblGrid>
              <w:gridCol w:w="4459"/>
            </w:tblGrid>
            <w:tr w:rsidR="007972EA" w:rsidRPr="007972EA" w14:paraId="10B5E47F" w14:textId="77777777">
              <w:trPr>
                <w:trHeight w:val="266"/>
              </w:trPr>
              <w:tc>
                <w:tcPr>
                  <w:tcW w:w="0" w:type="auto"/>
                </w:tcPr>
                <w:p w14:paraId="18946A12" w14:textId="77777777" w:rsidR="007972EA" w:rsidRPr="007972EA" w:rsidRDefault="007972EA" w:rsidP="007972EA">
                  <w:pPr>
                    <w:autoSpaceDE w:val="0"/>
                    <w:autoSpaceDN w:val="0"/>
                    <w:adjustRightInd w:val="0"/>
                    <w:spacing w:after="0"/>
                    <w:rPr>
                      <w:color w:val="000000"/>
                    </w:rPr>
                  </w:pPr>
                  <w:r w:rsidRPr="007972EA">
                    <w:rPr>
                      <w:b/>
                      <w:bCs/>
                      <w:color w:val="000000"/>
                    </w:rPr>
                    <w:t xml:space="preserve">First 30 calendar days of reporting for employment </w:t>
                  </w:r>
                </w:p>
              </w:tc>
            </w:tr>
          </w:tbl>
          <w:p w14:paraId="31690344" w14:textId="77777777" w:rsidR="007972EA" w:rsidRDefault="007972EA" w:rsidP="007972EA">
            <w:pPr>
              <w:rPr>
                <w:sz w:val="28"/>
                <w:szCs w:val="28"/>
              </w:rPr>
            </w:pPr>
          </w:p>
        </w:tc>
        <w:tc>
          <w:tcPr>
            <w:tcW w:w="4675" w:type="dxa"/>
          </w:tcPr>
          <w:p w14:paraId="24AF1C99" w14:textId="3A069CCA" w:rsidR="007972EA" w:rsidRPr="002620BA" w:rsidRDefault="007972EA" w:rsidP="002620BA">
            <w:pPr>
              <w:pStyle w:val="Default"/>
              <w:rPr>
                <w:sz w:val="22"/>
                <w:szCs w:val="22"/>
              </w:rPr>
            </w:pPr>
            <w:r w:rsidRPr="007972EA">
              <w:rPr>
                <w:b/>
                <w:bCs/>
                <w:sz w:val="22"/>
                <w:szCs w:val="22"/>
              </w:rPr>
              <w:t xml:space="preserve">Evaluation criteria and process shall be explained by the Evaluator. </w:t>
            </w:r>
          </w:p>
        </w:tc>
      </w:tr>
      <w:tr w:rsidR="007972EA" w14:paraId="5338F7B2" w14:textId="77777777" w:rsidTr="007972EA">
        <w:tc>
          <w:tcPr>
            <w:tcW w:w="4675" w:type="dxa"/>
          </w:tcPr>
          <w:p w14:paraId="20D05B69" w14:textId="77777777" w:rsidR="007972EA" w:rsidRPr="007972EA" w:rsidRDefault="007972EA" w:rsidP="007972EA">
            <w:pPr>
              <w:pStyle w:val="Default"/>
              <w:rPr>
                <w:sz w:val="22"/>
                <w:szCs w:val="22"/>
              </w:rPr>
            </w:pPr>
            <w:r w:rsidRPr="007972EA">
              <w:rPr>
                <w:b/>
                <w:bCs/>
                <w:sz w:val="22"/>
                <w:szCs w:val="22"/>
              </w:rPr>
              <w:t xml:space="preserve">First 90 work days </w:t>
            </w:r>
          </w:p>
          <w:p w14:paraId="3EA7353A" w14:textId="77777777" w:rsidR="007972EA" w:rsidRDefault="007972EA" w:rsidP="007972EA">
            <w:pPr>
              <w:rPr>
                <w:sz w:val="28"/>
                <w:szCs w:val="28"/>
              </w:rPr>
            </w:pPr>
          </w:p>
        </w:tc>
        <w:tc>
          <w:tcPr>
            <w:tcW w:w="4675" w:type="dxa"/>
          </w:tcPr>
          <w:p w14:paraId="2FB1CE02" w14:textId="2AB9C78D" w:rsidR="007972EA" w:rsidRPr="002620BA" w:rsidRDefault="007972EA" w:rsidP="002620BA">
            <w:pPr>
              <w:pStyle w:val="Default"/>
              <w:rPr>
                <w:sz w:val="23"/>
                <w:szCs w:val="23"/>
              </w:rPr>
            </w:pPr>
            <w:r w:rsidRPr="007972EA">
              <w:rPr>
                <w:b/>
                <w:bCs/>
                <w:sz w:val="22"/>
                <w:szCs w:val="22"/>
              </w:rPr>
              <w:t>Administrator Evaluatee reflects on his/her current growth needs and collaborates with the supervising Evaluator to complete the initial self-reflection and to develop the professional growth plan</w:t>
            </w:r>
            <w:r>
              <w:rPr>
                <w:b/>
                <w:bCs/>
                <w:sz w:val="23"/>
                <w:szCs w:val="23"/>
              </w:rPr>
              <w:t xml:space="preserve">. </w:t>
            </w:r>
          </w:p>
        </w:tc>
      </w:tr>
      <w:tr w:rsidR="007972EA" w14:paraId="1CBE1541" w14:textId="77777777" w:rsidTr="007972EA">
        <w:tc>
          <w:tcPr>
            <w:tcW w:w="4675" w:type="dxa"/>
          </w:tcPr>
          <w:p w14:paraId="1C581C59" w14:textId="77777777" w:rsidR="007972EA" w:rsidRPr="007972EA" w:rsidRDefault="007972EA" w:rsidP="007972EA">
            <w:pPr>
              <w:pStyle w:val="Default"/>
              <w:rPr>
                <w:sz w:val="22"/>
                <w:szCs w:val="22"/>
              </w:rPr>
            </w:pPr>
            <w:r w:rsidRPr="007972EA">
              <w:rPr>
                <w:b/>
                <w:bCs/>
                <w:sz w:val="22"/>
                <w:szCs w:val="22"/>
              </w:rPr>
              <w:t xml:space="preserve">Fall semester </w:t>
            </w:r>
          </w:p>
          <w:p w14:paraId="4B8340C1" w14:textId="77777777" w:rsidR="007972EA" w:rsidRDefault="007972EA" w:rsidP="007972EA">
            <w:pPr>
              <w:rPr>
                <w:sz w:val="28"/>
                <w:szCs w:val="28"/>
              </w:rPr>
            </w:pPr>
          </w:p>
        </w:tc>
        <w:tc>
          <w:tcPr>
            <w:tcW w:w="4675" w:type="dxa"/>
          </w:tcPr>
          <w:p w14:paraId="09DFA481" w14:textId="77777777" w:rsidR="007972EA" w:rsidRPr="007972EA" w:rsidRDefault="007972EA" w:rsidP="007972EA">
            <w:pPr>
              <w:pStyle w:val="Default"/>
              <w:rPr>
                <w:sz w:val="22"/>
                <w:szCs w:val="22"/>
              </w:rPr>
            </w:pPr>
            <w:r w:rsidRPr="007972EA">
              <w:rPr>
                <w:b/>
                <w:bCs/>
                <w:sz w:val="22"/>
                <w:szCs w:val="22"/>
                <w:u w:val="single"/>
              </w:rPr>
              <w:t>For Principals,</w:t>
            </w:r>
            <w:r w:rsidRPr="007972EA">
              <w:rPr>
                <w:b/>
                <w:bCs/>
                <w:sz w:val="22"/>
                <w:szCs w:val="22"/>
              </w:rPr>
              <w:t xml:space="preserve"> the Evaluator must complete a minimum of one site visit with a face-to-face conference. Professional growth plan progress and evidence toward Principal performance standards will be reviewed. </w:t>
            </w:r>
          </w:p>
          <w:p w14:paraId="63B69837" w14:textId="77777777" w:rsidR="007972EA" w:rsidRPr="007972EA" w:rsidRDefault="007972EA" w:rsidP="007972EA">
            <w:pPr>
              <w:pStyle w:val="Default"/>
              <w:rPr>
                <w:sz w:val="22"/>
                <w:szCs w:val="22"/>
              </w:rPr>
            </w:pPr>
            <w:r w:rsidRPr="007972EA">
              <w:rPr>
                <w:b/>
                <w:bCs/>
                <w:sz w:val="22"/>
                <w:szCs w:val="22"/>
                <w:u w:val="single"/>
              </w:rPr>
              <w:t>For Other Building-Level Administrators</w:t>
            </w:r>
            <w:r w:rsidRPr="007972EA">
              <w:rPr>
                <w:sz w:val="22"/>
                <w:szCs w:val="22"/>
              </w:rPr>
              <w:t xml:space="preserve">, </w:t>
            </w:r>
            <w:r w:rsidRPr="007972EA">
              <w:rPr>
                <w:b/>
                <w:bCs/>
                <w:sz w:val="22"/>
                <w:szCs w:val="22"/>
              </w:rPr>
              <w:t xml:space="preserve">no formal worksite visit is required since the Evaluator works and collaborates with these administrators on a daily basis. However, the Evaluator must have a minimum of one face-to-face conference with their Other Building-Level Administrators. Ongoing Self-Reflection, Professional Growth Plan and evidence toward the Principal performance standards will be </w:t>
            </w:r>
            <w:r w:rsidRPr="007972EA">
              <w:rPr>
                <w:b/>
                <w:bCs/>
                <w:sz w:val="22"/>
                <w:szCs w:val="22"/>
              </w:rPr>
              <w:lastRenderedPageBreak/>
              <w:t xml:space="preserve">reviewed to monitor progress and continued implementation. </w:t>
            </w:r>
          </w:p>
          <w:p w14:paraId="055804D5" w14:textId="1869C833" w:rsidR="007972EA" w:rsidRPr="007972EA" w:rsidRDefault="007972EA" w:rsidP="007972EA">
            <w:pPr>
              <w:rPr>
                <w:sz w:val="22"/>
                <w:szCs w:val="22"/>
              </w:rPr>
            </w:pPr>
            <w:r w:rsidRPr="007972EA">
              <w:rPr>
                <w:b/>
                <w:bCs/>
                <w:sz w:val="22"/>
                <w:szCs w:val="22"/>
                <w:u w:val="single"/>
              </w:rPr>
              <w:t>For District-Level Administrators</w:t>
            </w:r>
            <w:r w:rsidRPr="007972EA">
              <w:rPr>
                <w:b/>
                <w:bCs/>
                <w:sz w:val="22"/>
                <w:szCs w:val="22"/>
              </w:rPr>
              <w:t>, the Evaluator must complete a minimum of one site visit EITHER in the Fall OR Spring with a face-to-face conference. Ongoing Self-Reflection, Professional Growth Plan and evidence toward the Principal performance standards will be reviewed to monitor progress and continued implementation.</w:t>
            </w:r>
            <w:r>
              <w:rPr>
                <w:b/>
                <w:bCs/>
                <w:sz w:val="23"/>
                <w:szCs w:val="23"/>
              </w:rPr>
              <w:t xml:space="preserve"> </w:t>
            </w:r>
          </w:p>
        </w:tc>
      </w:tr>
      <w:tr w:rsidR="007972EA" w14:paraId="1CA9B85E" w14:textId="77777777" w:rsidTr="007972EA">
        <w:tc>
          <w:tcPr>
            <w:tcW w:w="4675" w:type="dxa"/>
          </w:tcPr>
          <w:p w14:paraId="55B9803C" w14:textId="77777777" w:rsidR="007972EA" w:rsidRPr="007972EA" w:rsidRDefault="007972EA" w:rsidP="007972EA">
            <w:pPr>
              <w:pStyle w:val="Default"/>
              <w:rPr>
                <w:sz w:val="22"/>
                <w:szCs w:val="22"/>
              </w:rPr>
            </w:pPr>
            <w:r w:rsidRPr="007972EA">
              <w:rPr>
                <w:b/>
                <w:bCs/>
                <w:sz w:val="22"/>
                <w:szCs w:val="22"/>
              </w:rPr>
              <w:lastRenderedPageBreak/>
              <w:t>Mid-Year Review (</w:t>
            </w:r>
            <w:r w:rsidRPr="007972EA">
              <w:rPr>
                <w:b/>
                <w:bCs/>
                <w:i/>
                <w:iCs/>
                <w:sz w:val="22"/>
                <w:szCs w:val="22"/>
              </w:rPr>
              <w:t>recommended</w:t>
            </w:r>
            <w:r w:rsidRPr="007972EA">
              <w:rPr>
                <w:b/>
                <w:bCs/>
                <w:sz w:val="22"/>
                <w:szCs w:val="22"/>
              </w:rPr>
              <w:t xml:space="preserve">) </w:t>
            </w:r>
          </w:p>
          <w:p w14:paraId="43422918" w14:textId="71F8BBD3" w:rsidR="007972EA" w:rsidRPr="007972EA" w:rsidRDefault="007972EA" w:rsidP="007972EA">
            <w:pPr>
              <w:rPr>
                <w:sz w:val="22"/>
                <w:szCs w:val="22"/>
              </w:rPr>
            </w:pPr>
            <w:r w:rsidRPr="007972EA">
              <w:rPr>
                <w:b/>
                <w:bCs/>
                <w:sz w:val="22"/>
                <w:szCs w:val="22"/>
              </w:rPr>
              <w:t>(November-January)</w:t>
            </w:r>
            <w:r>
              <w:rPr>
                <w:b/>
                <w:bCs/>
                <w:sz w:val="23"/>
                <w:szCs w:val="23"/>
              </w:rPr>
              <w:t xml:space="preserve"> </w:t>
            </w:r>
          </w:p>
        </w:tc>
        <w:tc>
          <w:tcPr>
            <w:tcW w:w="4675" w:type="dxa"/>
          </w:tcPr>
          <w:p w14:paraId="5C2F4653" w14:textId="342941B8" w:rsidR="007972EA" w:rsidRPr="002620BA" w:rsidRDefault="007972EA" w:rsidP="002620BA">
            <w:pPr>
              <w:pStyle w:val="Default"/>
              <w:rPr>
                <w:sz w:val="22"/>
                <w:szCs w:val="22"/>
              </w:rPr>
            </w:pPr>
            <w:r w:rsidRPr="007972EA">
              <w:rPr>
                <w:b/>
                <w:bCs/>
                <w:sz w:val="22"/>
                <w:szCs w:val="22"/>
              </w:rPr>
              <w:t xml:space="preserve">Evaluatee and Evaluator may review progress of Self-Reflection, PGP, and evidence collection and modify plans as appropriate. These recommended mid-year reviews may be completed either electronically or face-to-face. </w:t>
            </w:r>
          </w:p>
        </w:tc>
      </w:tr>
      <w:tr w:rsidR="007972EA" w14:paraId="1C13D494" w14:textId="77777777" w:rsidTr="007972EA">
        <w:tc>
          <w:tcPr>
            <w:tcW w:w="4675" w:type="dxa"/>
          </w:tcPr>
          <w:p w14:paraId="41B0CA6E" w14:textId="77777777" w:rsidR="007972EA" w:rsidRPr="007972EA" w:rsidRDefault="007972EA" w:rsidP="007972EA">
            <w:pPr>
              <w:pStyle w:val="Default"/>
              <w:rPr>
                <w:sz w:val="22"/>
                <w:szCs w:val="22"/>
              </w:rPr>
            </w:pPr>
            <w:r w:rsidRPr="007972EA">
              <w:rPr>
                <w:b/>
                <w:bCs/>
                <w:sz w:val="22"/>
                <w:szCs w:val="22"/>
              </w:rPr>
              <w:t xml:space="preserve">Spring Semester </w:t>
            </w:r>
          </w:p>
          <w:p w14:paraId="3612BC4D" w14:textId="77777777" w:rsidR="007972EA" w:rsidRDefault="007972EA" w:rsidP="007972EA">
            <w:pPr>
              <w:rPr>
                <w:sz w:val="28"/>
                <w:szCs w:val="28"/>
              </w:rPr>
            </w:pPr>
          </w:p>
        </w:tc>
        <w:tc>
          <w:tcPr>
            <w:tcW w:w="4675" w:type="dxa"/>
          </w:tcPr>
          <w:p w14:paraId="42AA67AD" w14:textId="77777777" w:rsidR="007972EA" w:rsidRPr="007972EA" w:rsidRDefault="007972EA" w:rsidP="007972EA">
            <w:pPr>
              <w:pStyle w:val="Default"/>
              <w:rPr>
                <w:sz w:val="22"/>
                <w:szCs w:val="22"/>
              </w:rPr>
            </w:pPr>
            <w:r w:rsidRPr="007972EA">
              <w:rPr>
                <w:b/>
                <w:bCs/>
                <w:sz w:val="22"/>
                <w:szCs w:val="22"/>
                <w:u w:val="single"/>
              </w:rPr>
              <w:t>For Principals</w:t>
            </w:r>
            <w:r w:rsidRPr="007972EA">
              <w:rPr>
                <w:b/>
                <w:bCs/>
                <w:sz w:val="22"/>
                <w:szCs w:val="22"/>
              </w:rPr>
              <w:t xml:space="preserve">, the Evaluator must complete a minimum of one site visit. Evaluatee continues ongoing self-reflection. </w:t>
            </w:r>
          </w:p>
          <w:p w14:paraId="1E5822DA" w14:textId="77777777" w:rsidR="007972EA" w:rsidRPr="007972EA" w:rsidRDefault="007972EA" w:rsidP="007972EA">
            <w:pPr>
              <w:pStyle w:val="Default"/>
              <w:rPr>
                <w:sz w:val="22"/>
                <w:szCs w:val="22"/>
              </w:rPr>
            </w:pPr>
            <w:r w:rsidRPr="007972EA">
              <w:rPr>
                <w:b/>
                <w:bCs/>
                <w:sz w:val="22"/>
                <w:szCs w:val="22"/>
                <w:u w:val="single"/>
              </w:rPr>
              <w:t>For Other Building-Level Administrators</w:t>
            </w:r>
            <w:r w:rsidRPr="007972EA">
              <w:rPr>
                <w:sz w:val="22"/>
                <w:szCs w:val="22"/>
              </w:rPr>
              <w:t xml:space="preserve">, </w:t>
            </w:r>
            <w:r w:rsidRPr="007972EA">
              <w:rPr>
                <w:b/>
                <w:bCs/>
                <w:sz w:val="22"/>
                <w:szCs w:val="22"/>
              </w:rPr>
              <w:t xml:space="preserve">no formal worksite visit is required since the Evaluator works and collaborates with these administrators on a daily basis. However, the Evaluator must have a minimum of one face-to-face conference with their Other Building-Level Administrators. Ongoing Self-Reflection, Professional Growth Plan and evidence toward the Principal performance standards will be reviewed to monitor progress and continued implementation. </w:t>
            </w:r>
          </w:p>
          <w:p w14:paraId="07CE9AC3" w14:textId="7D9C99B5" w:rsidR="007972EA" w:rsidRDefault="007972EA" w:rsidP="007972EA">
            <w:pPr>
              <w:rPr>
                <w:sz w:val="28"/>
                <w:szCs w:val="28"/>
              </w:rPr>
            </w:pPr>
            <w:r w:rsidRPr="007972EA">
              <w:rPr>
                <w:b/>
                <w:bCs/>
                <w:sz w:val="22"/>
                <w:szCs w:val="22"/>
                <w:u w:val="single"/>
              </w:rPr>
              <w:t>For District-Level Administrators</w:t>
            </w:r>
            <w:r w:rsidRPr="007972EA">
              <w:rPr>
                <w:b/>
                <w:bCs/>
                <w:sz w:val="22"/>
                <w:szCs w:val="22"/>
              </w:rPr>
              <w:t>, the Evaluator must complete a minimum of one site visit EITHER in the Fall OR Spring with a face-to-face conference. Ongoing Self-Reflection, Professional Growth Plan and evidence toward the Principal performance standards will be reviewed to monitor progress and continued implementation.</w:t>
            </w:r>
            <w:r>
              <w:rPr>
                <w:b/>
                <w:bCs/>
                <w:sz w:val="23"/>
                <w:szCs w:val="23"/>
              </w:rPr>
              <w:t xml:space="preserve"> </w:t>
            </w:r>
          </w:p>
        </w:tc>
      </w:tr>
      <w:tr w:rsidR="007972EA" w14:paraId="444220D3" w14:textId="77777777" w:rsidTr="007972EA">
        <w:tc>
          <w:tcPr>
            <w:tcW w:w="4675" w:type="dxa"/>
          </w:tcPr>
          <w:p w14:paraId="7F26AC70" w14:textId="77777777" w:rsidR="007972EA" w:rsidRPr="007972EA" w:rsidRDefault="007972EA" w:rsidP="007972EA">
            <w:pPr>
              <w:pStyle w:val="Default"/>
              <w:rPr>
                <w:sz w:val="22"/>
                <w:szCs w:val="22"/>
              </w:rPr>
            </w:pPr>
            <w:r w:rsidRPr="007972EA">
              <w:rPr>
                <w:b/>
                <w:bCs/>
                <w:sz w:val="22"/>
                <w:szCs w:val="22"/>
              </w:rPr>
              <w:t xml:space="preserve">By June 15 </w:t>
            </w:r>
          </w:p>
          <w:p w14:paraId="3FCEEBE9" w14:textId="77777777" w:rsidR="007972EA" w:rsidRDefault="007972EA" w:rsidP="007972EA">
            <w:pPr>
              <w:rPr>
                <w:sz w:val="28"/>
                <w:szCs w:val="28"/>
              </w:rPr>
            </w:pPr>
          </w:p>
        </w:tc>
        <w:tc>
          <w:tcPr>
            <w:tcW w:w="4675" w:type="dxa"/>
          </w:tcPr>
          <w:p w14:paraId="003D21B1" w14:textId="2DCAECFD" w:rsidR="007972EA" w:rsidRPr="002620BA" w:rsidRDefault="00D3371E" w:rsidP="002620BA">
            <w:pPr>
              <w:pStyle w:val="Default"/>
              <w:rPr>
                <w:b/>
                <w:bCs/>
                <w:sz w:val="22"/>
                <w:szCs w:val="22"/>
              </w:rPr>
            </w:pPr>
            <w:r w:rsidRPr="00D3371E">
              <w:rPr>
                <w:b/>
                <w:bCs/>
                <w:sz w:val="22"/>
                <w:szCs w:val="22"/>
              </w:rPr>
              <w:t xml:space="preserve">Evaluators and evaluatees complete the summative reflection, PGP, and evaluation implementation. Evaluators submit summative evaluation forms for the official personnel record and provides a copy to the evaluatee, who may include a written response. </w:t>
            </w:r>
          </w:p>
        </w:tc>
      </w:tr>
    </w:tbl>
    <w:p w14:paraId="0AF2E815" w14:textId="77777777" w:rsidR="008C7043" w:rsidRPr="008C7043" w:rsidRDefault="008C7043" w:rsidP="008C7043">
      <w:pPr>
        <w:autoSpaceDE w:val="0"/>
        <w:autoSpaceDN w:val="0"/>
        <w:adjustRightInd w:val="0"/>
        <w:spacing w:after="0"/>
        <w:rPr>
          <w:color w:val="000000"/>
          <w:sz w:val="23"/>
          <w:szCs w:val="23"/>
        </w:rPr>
      </w:pPr>
      <w:r w:rsidRPr="008C7043">
        <w:rPr>
          <w:color w:val="000000"/>
          <w:sz w:val="20"/>
          <w:szCs w:val="20"/>
        </w:rPr>
        <w:t>*</w:t>
      </w:r>
      <w:r w:rsidRPr="008C7043">
        <w:rPr>
          <w:b/>
          <w:bCs/>
          <w:color w:val="000000"/>
          <w:sz w:val="20"/>
          <w:szCs w:val="20"/>
        </w:rPr>
        <w:t xml:space="preserve">Late Hires/Leaves of Absence (not reporting to work for 60 or more consecutive school days) </w:t>
      </w:r>
      <w:r w:rsidRPr="008C7043">
        <w:rPr>
          <w:color w:val="000000"/>
          <w:sz w:val="20"/>
          <w:szCs w:val="20"/>
        </w:rPr>
        <w:t>- Administrators must have a minimum of one site visit. All other requirements remain the same. Timelines should be adjusted accordingly, documented in writing and signed/dated by evaluatee and evaluator</w:t>
      </w:r>
      <w:r w:rsidRPr="008C7043">
        <w:rPr>
          <w:color w:val="000000"/>
          <w:sz w:val="23"/>
          <w:szCs w:val="23"/>
        </w:rPr>
        <w:t xml:space="preserve">. </w:t>
      </w:r>
    </w:p>
    <w:p w14:paraId="7B7F3FBD" w14:textId="1CB5CFC1" w:rsidR="00E82E85" w:rsidRPr="008C7043" w:rsidRDefault="008C7043" w:rsidP="008C7043">
      <w:pPr>
        <w:spacing w:after="0"/>
        <w:rPr>
          <w:sz w:val="20"/>
          <w:szCs w:val="20"/>
        </w:rPr>
      </w:pPr>
      <w:r w:rsidRPr="008C7043">
        <w:rPr>
          <w:b/>
          <w:bCs/>
          <w:color w:val="000000"/>
          <w:sz w:val="20"/>
          <w:szCs w:val="20"/>
        </w:rPr>
        <w:t xml:space="preserve">**Instructional Calendar Changes (i.e. snow day) </w:t>
      </w:r>
      <w:r w:rsidRPr="008C7043">
        <w:rPr>
          <w:color w:val="000000"/>
          <w:sz w:val="20"/>
          <w:szCs w:val="20"/>
        </w:rPr>
        <w:t>- Timelines may need to be adjusted if the instructional calendar is changed</w:t>
      </w:r>
      <w:r>
        <w:rPr>
          <w:color w:val="000000"/>
          <w:sz w:val="20"/>
          <w:szCs w:val="20"/>
        </w:rPr>
        <w:t>.</w:t>
      </w:r>
    </w:p>
    <w:p w14:paraId="2A988D85" w14:textId="77777777" w:rsidR="00E82E85" w:rsidRPr="00E82E85" w:rsidRDefault="00E82E85" w:rsidP="00E82E85">
      <w:pPr>
        <w:autoSpaceDE w:val="0"/>
        <w:autoSpaceDN w:val="0"/>
        <w:adjustRightInd w:val="0"/>
        <w:spacing w:after="0"/>
        <w:rPr>
          <w:color w:val="000000"/>
          <w:sz w:val="23"/>
          <w:szCs w:val="23"/>
        </w:rPr>
      </w:pPr>
      <w:r w:rsidRPr="00E82E85">
        <w:rPr>
          <w:b/>
          <w:bCs/>
          <w:color w:val="000000"/>
          <w:sz w:val="23"/>
          <w:szCs w:val="23"/>
        </w:rPr>
        <w:lastRenderedPageBreak/>
        <w:t xml:space="preserve">REQUIRED </w:t>
      </w:r>
      <w:r w:rsidRPr="00E82E85">
        <w:rPr>
          <w:color w:val="000000"/>
          <w:sz w:val="23"/>
          <w:szCs w:val="23"/>
        </w:rPr>
        <w:t xml:space="preserve">Sources of evidence evaluators must use in determining summative ratings: </w:t>
      </w:r>
    </w:p>
    <w:p w14:paraId="3979FAA3" w14:textId="7C153D2B" w:rsidR="00E82E85" w:rsidRPr="00E82E85" w:rsidRDefault="00E82E85" w:rsidP="00EF469C">
      <w:pPr>
        <w:pStyle w:val="ListParagraph"/>
        <w:numPr>
          <w:ilvl w:val="0"/>
          <w:numId w:val="108"/>
        </w:numPr>
        <w:autoSpaceDE w:val="0"/>
        <w:autoSpaceDN w:val="0"/>
        <w:adjustRightInd w:val="0"/>
        <w:spacing w:after="22"/>
        <w:rPr>
          <w:rFonts w:asciiTheme="majorHAnsi" w:hAnsiTheme="majorHAnsi"/>
          <w:color w:val="000000"/>
          <w:sz w:val="23"/>
          <w:szCs w:val="23"/>
        </w:rPr>
      </w:pPr>
      <w:r w:rsidRPr="00E82E85">
        <w:rPr>
          <w:rFonts w:asciiTheme="majorHAnsi" w:hAnsiTheme="majorHAnsi"/>
          <w:color w:val="000000"/>
          <w:sz w:val="23"/>
          <w:szCs w:val="23"/>
        </w:rPr>
        <w:t xml:space="preserve">Self-Reflection </w:t>
      </w:r>
    </w:p>
    <w:p w14:paraId="17911875" w14:textId="027D659E" w:rsidR="00E82E85" w:rsidRPr="00E82E85" w:rsidRDefault="00E82E85" w:rsidP="00EF469C">
      <w:pPr>
        <w:pStyle w:val="ListParagraph"/>
        <w:numPr>
          <w:ilvl w:val="0"/>
          <w:numId w:val="108"/>
        </w:numPr>
        <w:autoSpaceDE w:val="0"/>
        <w:autoSpaceDN w:val="0"/>
        <w:adjustRightInd w:val="0"/>
        <w:spacing w:after="22"/>
        <w:rPr>
          <w:rFonts w:asciiTheme="majorHAnsi" w:hAnsiTheme="majorHAnsi" w:cs="Courier New"/>
          <w:color w:val="000000"/>
          <w:sz w:val="23"/>
          <w:szCs w:val="23"/>
        </w:rPr>
      </w:pPr>
      <w:r w:rsidRPr="00E82E85">
        <w:rPr>
          <w:rFonts w:asciiTheme="majorHAnsi" w:hAnsiTheme="majorHAnsi" w:cs="Courier New"/>
          <w:color w:val="000000"/>
          <w:sz w:val="23"/>
          <w:szCs w:val="23"/>
        </w:rPr>
        <w:t xml:space="preserve">Professional Growth Plan </w:t>
      </w:r>
    </w:p>
    <w:p w14:paraId="4ADCB306" w14:textId="35CA2F78" w:rsidR="007972EA" w:rsidRDefault="00E82E85" w:rsidP="00EF469C">
      <w:pPr>
        <w:pStyle w:val="ListParagraph"/>
        <w:numPr>
          <w:ilvl w:val="0"/>
          <w:numId w:val="108"/>
        </w:numPr>
        <w:autoSpaceDE w:val="0"/>
        <w:autoSpaceDN w:val="0"/>
        <w:adjustRightInd w:val="0"/>
        <w:spacing w:after="0"/>
        <w:rPr>
          <w:rFonts w:asciiTheme="majorHAnsi" w:hAnsiTheme="majorHAnsi"/>
          <w:color w:val="000000"/>
          <w:sz w:val="23"/>
          <w:szCs w:val="23"/>
        </w:rPr>
      </w:pPr>
      <w:r w:rsidRPr="00E82E85">
        <w:rPr>
          <w:rFonts w:asciiTheme="majorHAnsi" w:hAnsiTheme="majorHAnsi"/>
          <w:color w:val="000000"/>
          <w:sz w:val="23"/>
          <w:szCs w:val="23"/>
        </w:rPr>
        <w:t xml:space="preserve">Site-Visits and/or Conferences </w:t>
      </w:r>
    </w:p>
    <w:p w14:paraId="288BD328" w14:textId="77777777" w:rsidR="00E82E85" w:rsidRPr="00E82E85" w:rsidRDefault="00E82E85" w:rsidP="00E82E85">
      <w:pPr>
        <w:pStyle w:val="ListParagraph"/>
        <w:autoSpaceDE w:val="0"/>
        <w:autoSpaceDN w:val="0"/>
        <w:adjustRightInd w:val="0"/>
        <w:spacing w:after="0"/>
        <w:rPr>
          <w:rFonts w:asciiTheme="majorHAnsi" w:hAnsiTheme="majorHAnsi"/>
          <w:color w:val="000000"/>
          <w:sz w:val="23"/>
          <w:szCs w:val="23"/>
        </w:rPr>
      </w:pPr>
    </w:p>
    <w:p w14:paraId="06E0D28E" w14:textId="24AF0B6C" w:rsidR="00E82E85" w:rsidRDefault="00E82E85" w:rsidP="00E82E85">
      <w:pPr>
        <w:autoSpaceDE w:val="0"/>
        <w:autoSpaceDN w:val="0"/>
        <w:adjustRightInd w:val="0"/>
        <w:spacing w:after="0"/>
        <w:rPr>
          <w:bCs/>
          <w:color w:val="000000"/>
          <w:sz w:val="23"/>
          <w:szCs w:val="23"/>
        </w:rPr>
      </w:pPr>
      <w:r>
        <w:rPr>
          <w:b/>
          <w:bCs/>
          <w:color w:val="000000"/>
          <w:sz w:val="23"/>
          <w:szCs w:val="23"/>
        </w:rPr>
        <w:t xml:space="preserve">Optional </w:t>
      </w:r>
      <w:r>
        <w:rPr>
          <w:bCs/>
          <w:color w:val="000000"/>
          <w:sz w:val="23"/>
          <w:szCs w:val="23"/>
        </w:rPr>
        <w:t>sources of evidence evaluators may use in determining summative ratings:</w:t>
      </w:r>
    </w:p>
    <w:p w14:paraId="3AECACD4" w14:textId="45063DC7" w:rsidR="00E82E85" w:rsidRDefault="00E82E85" w:rsidP="00EF469C">
      <w:pPr>
        <w:pStyle w:val="ListParagraph"/>
        <w:numPr>
          <w:ilvl w:val="0"/>
          <w:numId w:val="109"/>
        </w:numPr>
        <w:autoSpaceDE w:val="0"/>
        <w:autoSpaceDN w:val="0"/>
        <w:adjustRightInd w:val="0"/>
        <w:spacing w:after="0"/>
        <w:rPr>
          <w:color w:val="000000"/>
          <w:sz w:val="23"/>
          <w:szCs w:val="23"/>
        </w:rPr>
      </w:pPr>
      <w:r>
        <w:rPr>
          <w:color w:val="000000"/>
          <w:sz w:val="23"/>
          <w:szCs w:val="23"/>
        </w:rPr>
        <w:t>Other Measures of Student Learning</w:t>
      </w:r>
    </w:p>
    <w:p w14:paraId="03934D39" w14:textId="1DB8FA28" w:rsidR="00E82E85" w:rsidRDefault="00E82E85" w:rsidP="00EF469C">
      <w:pPr>
        <w:pStyle w:val="ListParagraph"/>
        <w:numPr>
          <w:ilvl w:val="0"/>
          <w:numId w:val="109"/>
        </w:numPr>
        <w:autoSpaceDE w:val="0"/>
        <w:autoSpaceDN w:val="0"/>
        <w:adjustRightInd w:val="0"/>
        <w:spacing w:after="0"/>
        <w:rPr>
          <w:color w:val="000000"/>
          <w:sz w:val="23"/>
          <w:szCs w:val="23"/>
        </w:rPr>
      </w:pPr>
      <w:r>
        <w:rPr>
          <w:color w:val="000000"/>
          <w:sz w:val="23"/>
          <w:szCs w:val="23"/>
        </w:rPr>
        <w:t>Products of Practice</w:t>
      </w:r>
    </w:p>
    <w:p w14:paraId="1B7CCC5E" w14:textId="27454D8B" w:rsidR="00E82E85" w:rsidRDefault="00E82E85" w:rsidP="00EF469C">
      <w:pPr>
        <w:pStyle w:val="ListParagraph"/>
        <w:numPr>
          <w:ilvl w:val="0"/>
          <w:numId w:val="109"/>
        </w:numPr>
        <w:autoSpaceDE w:val="0"/>
        <w:autoSpaceDN w:val="0"/>
        <w:adjustRightInd w:val="0"/>
        <w:spacing w:after="0"/>
        <w:rPr>
          <w:color w:val="000000"/>
          <w:sz w:val="23"/>
          <w:szCs w:val="23"/>
        </w:rPr>
      </w:pPr>
      <w:r>
        <w:rPr>
          <w:color w:val="000000"/>
          <w:sz w:val="23"/>
          <w:szCs w:val="23"/>
        </w:rPr>
        <w:t>Surveys</w:t>
      </w:r>
    </w:p>
    <w:p w14:paraId="5C61995C" w14:textId="64D1A96D" w:rsidR="00E82E85" w:rsidRDefault="00E82E85" w:rsidP="00EF469C">
      <w:pPr>
        <w:pStyle w:val="ListParagraph"/>
        <w:numPr>
          <w:ilvl w:val="0"/>
          <w:numId w:val="109"/>
        </w:numPr>
        <w:autoSpaceDE w:val="0"/>
        <w:autoSpaceDN w:val="0"/>
        <w:adjustRightInd w:val="0"/>
        <w:spacing w:after="0"/>
        <w:rPr>
          <w:color w:val="000000"/>
          <w:sz w:val="23"/>
          <w:szCs w:val="23"/>
        </w:rPr>
      </w:pPr>
      <w:r>
        <w:rPr>
          <w:color w:val="000000"/>
          <w:sz w:val="23"/>
          <w:szCs w:val="23"/>
        </w:rPr>
        <w:t>School Score Card</w:t>
      </w:r>
    </w:p>
    <w:p w14:paraId="28BC8F49" w14:textId="5A5DA67E" w:rsidR="00E82E85" w:rsidRDefault="00E82E85" w:rsidP="00EF469C">
      <w:pPr>
        <w:pStyle w:val="ListParagraph"/>
        <w:numPr>
          <w:ilvl w:val="0"/>
          <w:numId w:val="109"/>
        </w:numPr>
        <w:autoSpaceDE w:val="0"/>
        <w:autoSpaceDN w:val="0"/>
        <w:adjustRightInd w:val="0"/>
        <w:spacing w:after="0"/>
        <w:rPr>
          <w:color w:val="000000"/>
          <w:sz w:val="23"/>
          <w:szCs w:val="23"/>
        </w:rPr>
      </w:pPr>
      <w:r>
        <w:rPr>
          <w:color w:val="000000"/>
          <w:sz w:val="23"/>
          <w:szCs w:val="23"/>
        </w:rPr>
        <w:t>Other Sources</w:t>
      </w:r>
    </w:p>
    <w:p w14:paraId="0753DBAE" w14:textId="77777777" w:rsidR="00DB0D40" w:rsidRDefault="00DB0D40" w:rsidP="00DB0D40">
      <w:pPr>
        <w:autoSpaceDE w:val="0"/>
        <w:autoSpaceDN w:val="0"/>
        <w:adjustRightInd w:val="0"/>
        <w:spacing w:after="0"/>
        <w:rPr>
          <w:color w:val="000000"/>
          <w:sz w:val="23"/>
          <w:szCs w:val="23"/>
        </w:rPr>
      </w:pPr>
    </w:p>
    <w:p w14:paraId="571B8BCA" w14:textId="77777777" w:rsidR="00DB0D40" w:rsidRPr="00DB0D40" w:rsidRDefault="00DB0D40" w:rsidP="00DB0D40">
      <w:pPr>
        <w:autoSpaceDE w:val="0"/>
        <w:autoSpaceDN w:val="0"/>
        <w:adjustRightInd w:val="0"/>
        <w:spacing w:after="0"/>
        <w:rPr>
          <w:color w:val="000000"/>
          <w:sz w:val="23"/>
          <w:szCs w:val="23"/>
        </w:rPr>
      </w:pPr>
    </w:p>
    <w:p w14:paraId="614B5415" w14:textId="77777777" w:rsidR="00DB0D40" w:rsidRPr="00DB0D40" w:rsidRDefault="00DB0D40" w:rsidP="00DB0D40">
      <w:pPr>
        <w:autoSpaceDE w:val="0"/>
        <w:autoSpaceDN w:val="0"/>
        <w:adjustRightInd w:val="0"/>
        <w:spacing w:after="0"/>
        <w:rPr>
          <w:color w:val="000000"/>
          <w:sz w:val="23"/>
          <w:szCs w:val="23"/>
        </w:rPr>
      </w:pPr>
      <w:r w:rsidRPr="00DB0D40">
        <w:rPr>
          <w:b/>
          <w:bCs/>
          <w:color w:val="000000"/>
          <w:sz w:val="23"/>
          <w:szCs w:val="23"/>
        </w:rPr>
        <w:t xml:space="preserve">Other OPTIONAL Sources of Evidence </w:t>
      </w:r>
    </w:p>
    <w:p w14:paraId="0FCCD6C2" w14:textId="21E5A424" w:rsidR="007972EA" w:rsidRDefault="00DB0D40" w:rsidP="00DB0D40">
      <w:pPr>
        <w:spacing w:after="0"/>
        <w:rPr>
          <w:b/>
          <w:sz w:val="28"/>
          <w:szCs w:val="28"/>
          <w:u w:val="single"/>
        </w:rPr>
      </w:pPr>
      <w:r w:rsidRPr="00DB0D40">
        <w:rPr>
          <w:color w:val="000000"/>
          <w:sz w:val="23"/>
          <w:szCs w:val="23"/>
        </w:rPr>
        <w:t>Principals, Other Building-Level Administrators, and District-Level Administrators may provide additional evidence to support assessment of their ratings in the four Performance Measures. This evidence should yield information related to the principal’s, other building-level administrator’s, or district-level administrator’s practice as it relates to the Kentucky Principal standards found within the four Performance Measures.</w:t>
      </w:r>
    </w:p>
    <w:p w14:paraId="40578155" w14:textId="54272527" w:rsidR="007972EA" w:rsidRDefault="00DB0D40" w:rsidP="00EF469C">
      <w:pPr>
        <w:pStyle w:val="ListParagraph"/>
        <w:numPr>
          <w:ilvl w:val="0"/>
          <w:numId w:val="110"/>
        </w:numPr>
        <w:spacing w:after="0"/>
        <w:rPr>
          <w:sz w:val="24"/>
          <w:szCs w:val="24"/>
        </w:rPr>
      </w:pPr>
      <w:r w:rsidRPr="00DB0D40">
        <w:rPr>
          <w:sz w:val="24"/>
          <w:szCs w:val="24"/>
        </w:rPr>
        <w:t>Other sources of evidence may include</w:t>
      </w:r>
    </w:p>
    <w:p w14:paraId="0B00D5E2" w14:textId="12D4AE69" w:rsidR="00DB0D40" w:rsidRDefault="00DB0D40" w:rsidP="00EF469C">
      <w:pPr>
        <w:pStyle w:val="ListParagraph"/>
        <w:numPr>
          <w:ilvl w:val="1"/>
          <w:numId w:val="110"/>
        </w:numPr>
        <w:spacing w:after="0"/>
        <w:rPr>
          <w:sz w:val="24"/>
          <w:szCs w:val="24"/>
        </w:rPr>
      </w:pPr>
      <w:r>
        <w:rPr>
          <w:sz w:val="24"/>
          <w:szCs w:val="24"/>
        </w:rPr>
        <w:t>Agenda and/or Minutes from:</w:t>
      </w:r>
    </w:p>
    <w:p w14:paraId="3A1A023D" w14:textId="4F7C12DE" w:rsidR="00DB0D40" w:rsidRDefault="00DB0D40" w:rsidP="00EF469C">
      <w:pPr>
        <w:pStyle w:val="ListParagraph"/>
        <w:numPr>
          <w:ilvl w:val="2"/>
          <w:numId w:val="110"/>
        </w:numPr>
        <w:spacing w:after="0"/>
        <w:rPr>
          <w:sz w:val="24"/>
          <w:szCs w:val="24"/>
        </w:rPr>
      </w:pPr>
      <w:r>
        <w:rPr>
          <w:sz w:val="24"/>
          <w:szCs w:val="24"/>
        </w:rPr>
        <w:t>SBDM Meetings</w:t>
      </w:r>
    </w:p>
    <w:p w14:paraId="0433BA3B" w14:textId="459AD777" w:rsidR="00DB0D40" w:rsidRDefault="00DB0D40" w:rsidP="00EF469C">
      <w:pPr>
        <w:pStyle w:val="ListParagraph"/>
        <w:numPr>
          <w:ilvl w:val="2"/>
          <w:numId w:val="110"/>
        </w:numPr>
        <w:spacing w:after="0"/>
        <w:rPr>
          <w:sz w:val="24"/>
          <w:szCs w:val="24"/>
        </w:rPr>
      </w:pPr>
      <w:r>
        <w:rPr>
          <w:sz w:val="24"/>
          <w:szCs w:val="24"/>
        </w:rPr>
        <w:t>Faculty Meetings</w:t>
      </w:r>
    </w:p>
    <w:p w14:paraId="65ECB9A5" w14:textId="65B8EC79" w:rsidR="00DB0D40" w:rsidRDefault="00DB0D40" w:rsidP="00EF469C">
      <w:pPr>
        <w:pStyle w:val="ListParagraph"/>
        <w:numPr>
          <w:ilvl w:val="2"/>
          <w:numId w:val="110"/>
        </w:numPr>
        <w:spacing w:after="0"/>
        <w:rPr>
          <w:sz w:val="24"/>
          <w:szCs w:val="24"/>
        </w:rPr>
      </w:pPr>
      <w:r>
        <w:rPr>
          <w:sz w:val="24"/>
          <w:szCs w:val="24"/>
        </w:rPr>
        <w:t>Department/Grade Level Meetings</w:t>
      </w:r>
    </w:p>
    <w:p w14:paraId="6048D8FB" w14:textId="0A9F964E" w:rsidR="00DB0D40" w:rsidRDefault="00DB0D40" w:rsidP="00EF469C">
      <w:pPr>
        <w:pStyle w:val="ListParagraph"/>
        <w:numPr>
          <w:ilvl w:val="2"/>
          <w:numId w:val="110"/>
        </w:numPr>
        <w:spacing w:after="0"/>
        <w:rPr>
          <w:sz w:val="24"/>
          <w:szCs w:val="24"/>
        </w:rPr>
      </w:pPr>
      <w:r>
        <w:rPr>
          <w:sz w:val="24"/>
          <w:szCs w:val="24"/>
        </w:rPr>
        <w:t>PLC Meetings</w:t>
      </w:r>
    </w:p>
    <w:p w14:paraId="0254CF41" w14:textId="26DE590C" w:rsidR="00DB0D40" w:rsidRDefault="00DB0D40" w:rsidP="00EF469C">
      <w:pPr>
        <w:pStyle w:val="ListParagraph"/>
        <w:numPr>
          <w:ilvl w:val="2"/>
          <w:numId w:val="110"/>
        </w:numPr>
        <w:spacing w:after="0"/>
        <w:rPr>
          <w:sz w:val="24"/>
          <w:szCs w:val="24"/>
        </w:rPr>
      </w:pPr>
      <w:r>
        <w:rPr>
          <w:sz w:val="24"/>
          <w:szCs w:val="24"/>
        </w:rPr>
        <w:t>Leadership Team Meetings</w:t>
      </w:r>
    </w:p>
    <w:p w14:paraId="2755EFD4" w14:textId="2B1C45C3" w:rsidR="00DB0D40" w:rsidRDefault="00DB0D40" w:rsidP="00EF469C">
      <w:pPr>
        <w:pStyle w:val="ListParagraph"/>
        <w:numPr>
          <w:ilvl w:val="1"/>
          <w:numId w:val="110"/>
        </w:numPr>
        <w:spacing w:after="0"/>
        <w:rPr>
          <w:sz w:val="24"/>
          <w:szCs w:val="24"/>
        </w:rPr>
      </w:pPr>
      <w:r>
        <w:rPr>
          <w:sz w:val="24"/>
          <w:szCs w:val="24"/>
        </w:rPr>
        <w:t>Instructional Round/Walkthrough documentation</w:t>
      </w:r>
    </w:p>
    <w:p w14:paraId="3B0ADF10" w14:textId="6A3EC764" w:rsidR="00DB0D40" w:rsidRDefault="00DB0D40" w:rsidP="00EF469C">
      <w:pPr>
        <w:pStyle w:val="ListParagraph"/>
        <w:numPr>
          <w:ilvl w:val="1"/>
          <w:numId w:val="110"/>
        </w:numPr>
        <w:spacing w:after="0"/>
        <w:rPr>
          <w:sz w:val="24"/>
          <w:szCs w:val="24"/>
        </w:rPr>
      </w:pPr>
      <w:r>
        <w:rPr>
          <w:sz w:val="24"/>
          <w:szCs w:val="24"/>
        </w:rPr>
        <w:t>Budgets</w:t>
      </w:r>
    </w:p>
    <w:p w14:paraId="76AD1D02" w14:textId="5653DBD2" w:rsidR="00DB0D40" w:rsidRDefault="00DB0D40" w:rsidP="00EF469C">
      <w:pPr>
        <w:pStyle w:val="ListParagraph"/>
        <w:numPr>
          <w:ilvl w:val="1"/>
          <w:numId w:val="110"/>
        </w:numPr>
        <w:spacing w:after="0"/>
        <w:rPr>
          <w:sz w:val="24"/>
          <w:szCs w:val="24"/>
        </w:rPr>
      </w:pPr>
      <w:r>
        <w:rPr>
          <w:sz w:val="24"/>
          <w:szCs w:val="24"/>
        </w:rPr>
        <w:t>EILA/Professional Learning Experience documentation</w:t>
      </w:r>
    </w:p>
    <w:p w14:paraId="0574364D" w14:textId="27DCD29F" w:rsidR="00DB0D40" w:rsidRDefault="00DB0D40" w:rsidP="00EF469C">
      <w:pPr>
        <w:pStyle w:val="ListParagraph"/>
        <w:numPr>
          <w:ilvl w:val="1"/>
          <w:numId w:val="110"/>
        </w:numPr>
        <w:spacing w:after="0"/>
        <w:rPr>
          <w:sz w:val="24"/>
          <w:szCs w:val="24"/>
        </w:rPr>
      </w:pPr>
      <w:r>
        <w:rPr>
          <w:sz w:val="24"/>
          <w:szCs w:val="24"/>
        </w:rPr>
        <w:t>Stakeholder Surveys (Parent/Community, Staff, Students)</w:t>
      </w:r>
    </w:p>
    <w:p w14:paraId="6A24FBCD" w14:textId="6919F16D" w:rsidR="00DB0D40" w:rsidRDefault="00DB0D40" w:rsidP="00EF469C">
      <w:pPr>
        <w:pStyle w:val="ListParagraph"/>
        <w:numPr>
          <w:ilvl w:val="1"/>
          <w:numId w:val="110"/>
        </w:numPr>
        <w:spacing w:after="0"/>
        <w:rPr>
          <w:sz w:val="24"/>
          <w:szCs w:val="24"/>
        </w:rPr>
      </w:pPr>
      <w:r>
        <w:rPr>
          <w:sz w:val="24"/>
          <w:szCs w:val="24"/>
        </w:rPr>
        <w:t>Professional Organization Membership</w:t>
      </w:r>
    </w:p>
    <w:p w14:paraId="5D88EDDC" w14:textId="6B580B74" w:rsidR="00DB0D40" w:rsidRDefault="00DB0D40" w:rsidP="00EF469C">
      <w:pPr>
        <w:pStyle w:val="ListParagraph"/>
        <w:numPr>
          <w:ilvl w:val="1"/>
          <w:numId w:val="110"/>
        </w:numPr>
        <w:spacing w:after="0"/>
        <w:rPr>
          <w:sz w:val="24"/>
          <w:szCs w:val="24"/>
        </w:rPr>
      </w:pPr>
      <w:r>
        <w:rPr>
          <w:sz w:val="24"/>
          <w:szCs w:val="24"/>
        </w:rPr>
        <w:t>Parent/Community Engagement Events Documentation</w:t>
      </w:r>
    </w:p>
    <w:p w14:paraId="4A77A73F" w14:textId="239F330A" w:rsidR="00DB0D40" w:rsidRDefault="00DB0D40" w:rsidP="00EF469C">
      <w:pPr>
        <w:pStyle w:val="ListParagraph"/>
        <w:numPr>
          <w:ilvl w:val="1"/>
          <w:numId w:val="110"/>
        </w:numPr>
        <w:spacing w:after="0"/>
        <w:rPr>
          <w:sz w:val="24"/>
          <w:szCs w:val="24"/>
        </w:rPr>
      </w:pPr>
      <w:r>
        <w:rPr>
          <w:sz w:val="24"/>
          <w:szCs w:val="24"/>
        </w:rPr>
        <w:t>School Schedules</w:t>
      </w:r>
    </w:p>
    <w:p w14:paraId="71D8C234" w14:textId="188894D0" w:rsidR="00DB0D40" w:rsidRDefault="00DB0D40" w:rsidP="00EF469C">
      <w:pPr>
        <w:pStyle w:val="ListParagraph"/>
        <w:numPr>
          <w:ilvl w:val="1"/>
          <w:numId w:val="110"/>
        </w:numPr>
        <w:spacing w:after="0"/>
        <w:rPr>
          <w:sz w:val="24"/>
          <w:szCs w:val="24"/>
        </w:rPr>
      </w:pPr>
      <w:r>
        <w:rPr>
          <w:sz w:val="24"/>
          <w:szCs w:val="24"/>
        </w:rPr>
        <w:t>Other Information</w:t>
      </w:r>
    </w:p>
    <w:p w14:paraId="2D75BAB6" w14:textId="77777777" w:rsidR="00DB0D40" w:rsidRDefault="00DB0D40" w:rsidP="00DB0D40">
      <w:pPr>
        <w:spacing w:after="0"/>
        <w:rPr>
          <w:sz w:val="24"/>
          <w:szCs w:val="24"/>
        </w:rPr>
      </w:pPr>
    </w:p>
    <w:p w14:paraId="36272689" w14:textId="77777777" w:rsidR="00CD5983" w:rsidRDefault="00CD5983" w:rsidP="00CD5983">
      <w:pPr>
        <w:autoSpaceDE w:val="0"/>
        <w:autoSpaceDN w:val="0"/>
        <w:adjustRightInd w:val="0"/>
        <w:spacing w:after="0"/>
        <w:rPr>
          <w:b/>
          <w:bCs/>
          <w:color w:val="000000"/>
          <w:sz w:val="28"/>
          <w:szCs w:val="28"/>
        </w:rPr>
      </w:pPr>
      <w:r w:rsidRPr="00CD5983">
        <w:rPr>
          <w:b/>
          <w:bCs/>
          <w:color w:val="000000"/>
          <w:sz w:val="28"/>
          <w:szCs w:val="28"/>
        </w:rPr>
        <w:t xml:space="preserve">Administrator Evaluation Plan Components – Overview and Summative Model </w:t>
      </w:r>
    </w:p>
    <w:p w14:paraId="1675C84B" w14:textId="6EC4A5CF" w:rsidR="008C7043" w:rsidRPr="00CD5983" w:rsidRDefault="008C7043" w:rsidP="00CD5983">
      <w:pPr>
        <w:autoSpaceDE w:val="0"/>
        <w:autoSpaceDN w:val="0"/>
        <w:adjustRightInd w:val="0"/>
        <w:spacing w:after="0"/>
        <w:rPr>
          <w:color w:val="000000"/>
          <w:sz w:val="28"/>
          <w:szCs w:val="28"/>
        </w:rPr>
      </w:pPr>
      <w:r w:rsidRPr="00CD5983">
        <w:rPr>
          <w:color w:val="000000"/>
          <w:sz w:val="23"/>
          <w:szCs w:val="23"/>
        </w:rPr>
        <w:t>The following graphic outlines the summative rating model for Principals, Other Building-Level Administrators, and District-Level Administrators.</w:t>
      </w:r>
    </w:p>
    <w:p w14:paraId="2480AA73" w14:textId="641F0E55" w:rsidR="00BF7C5D" w:rsidRPr="00F718D3" w:rsidRDefault="00F718D3" w:rsidP="00CD5983">
      <w:pPr>
        <w:spacing w:after="0"/>
        <w:rPr>
          <w:color w:val="000000"/>
          <w:sz w:val="23"/>
          <w:szCs w:val="23"/>
        </w:rPr>
      </w:pPr>
      <w:r w:rsidRPr="00F718D3">
        <w:rPr>
          <w:b/>
          <w:noProof/>
          <w:color w:val="000000"/>
          <w:sz w:val="18"/>
          <w:szCs w:val="18"/>
        </w:rPr>
        <w:lastRenderedPageBreak/>
        <mc:AlternateContent>
          <mc:Choice Requires="wpg">
            <w:drawing>
              <wp:anchor distT="0" distB="0" distL="114300" distR="114300" simplePos="0" relativeHeight="251680768" behindDoc="1" locked="0" layoutInCell="1" allowOverlap="1" wp14:anchorId="3F157A71" wp14:editId="7A0BCDE5">
                <wp:simplePos x="0" y="0"/>
                <wp:positionH relativeFrom="margin">
                  <wp:align>left</wp:align>
                </wp:positionH>
                <wp:positionV relativeFrom="paragraph">
                  <wp:posOffset>175260</wp:posOffset>
                </wp:positionV>
                <wp:extent cx="5962015" cy="3200400"/>
                <wp:effectExtent l="0" t="0" r="76835" b="0"/>
                <wp:wrapTopAndBottom/>
                <wp:docPr id="88" name="Group 1"/>
                <wp:cNvGraphicFramePr/>
                <a:graphic xmlns:a="http://schemas.openxmlformats.org/drawingml/2006/main">
                  <a:graphicData uri="http://schemas.microsoft.com/office/word/2010/wordprocessingGroup">
                    <wpg:wgp>
                      <wpg:cNvGrpSpPr/>
                      <wpg:grpSpPr>
                        <a:xfrm>
                          <a:off x="0" y="0"/>
                          <a:ext cx="5962015" cy="3200400"/>
                          <a:chOff x="530961" y="0"/>
                          <a:chExt cx="5867457" cy="3553261"/>
                        </a:xfrm>
                      </wpg:grpSpPr>
                      <wps:wsp>
                        <wps:cNvPr id="89" name="TextBox 3"/>
                        <wps:cNvSpPr txBox="1"/>
                        <wps:spPr>
                          <a:xfrm>
                            <a:off x="607160" y="1042547"/>
                            <a:ext cx="2332630" cy="2510714"/>
                          </a:xfrm>
                          <a:prstGeom prst="rect">
                            <a:avLst/>
                          </a:prstGeom>
                          <a:noFill/>
                          <a:ln w="25400" cap="flat" cmpd="sng" algn="ctr">
                            <a:noFill/>
                            <a:prstDash val="solid"/>
                          </a:ln>
                          <a:effectLst/>
                        </wps:spPr>
                        <wps:txbx>
                          <w:txbxContent>
                            <w:p w14:paraId="031EB5B5" w14:textId="77777777" w:rsidR="00B05A27" w:rsidRDefault="00B05A27" w:rsidP="00F718D3">
                              <w:pPr>
                                <w:pStyle w:val="NormalWeb"/>
                                <w:spacing w:after="0"/>
                                <w:textAlignment w:val="baseline"/>
                              </w:pPr>
                              <w:r>
                                <w:rPr>
                                  <w:rFonts w:asciiTheme="minorHAnsi" w:hAnsi="Calibri" w:cstheme="minorBidi"/>
                                  <w:color w:val="000000" w:themeColor="dark1"/>
                                  <w:kern w:val="24"/>
                                  <w:sz w:val="22"/>
                                  <w:szCs w:val="22"/>
                                </w:rPr>
                                <w:t>REQUIRED</w:t>
                              </w:r>
                            </w:p>
                            <w:p w14:paraId="4C2D8ACA" w14:textId="77777777" w:rsidR="00B05A27" w:rsidRPr="00564AA4" w:rsidRDefault="00B05A27" w:rsidP="00EF469C">
                              <w:pPr>
                                <w:pStyle w:val="ListParagraph"/>
                                <w:numPr>
                                  <w:ilvl w:val="0"/>
                                  <w:numId w:val="111"/>
                                </w:numPr>
                                <w:spacing w:after="0"/>
                                <w:textAlignment w:val="baseline"/>
                              </w:pPr>
                              <w:r w:rsidRPr="00564AA4">
                                <w:rPr>
                                  <w:color w:val="000000" w:themeColor="dark1"/>
                                  <w:kern w:val="24"/>
                                </w:rPr>
                                <w:t>Self-Reflection</w:t>
                              </w:r>
                            </w:p>
                            <w:p w14:paraId="0A323D68" w14:textId="77777777" w:rsidR="00B05A27" w:rsidRPr="00564AA4" w:rsidRDefault="00B05A27" w:rsidP="00EF469C">
                              <w:pPr>
                                <w:pStyle w:val="ListParagraph"/>
                                <w:numPr>
                                  <w:ilvl w:val="0"/>
                                  <w:numId w:val="111"/>
                                </w:numPr>
                                <w:spacing w:after="0"/>
                                <w:textAlignment w:val="baseline"/>
                              </w:pPr>
                              <w:r>
                                <w:rPr>
                                  <w:color w:val="000000" w:themeColor="dark1"/>
                                  <w:kern w:val="24"/>
                                </w:rPr>
                                <w:t>Professional Growth</w:t>
                              </w:r>
                              <w:r w:rsidRPr="00564AA4">
                                <w:rPr>
                                  <w:color w:val="000000" w:themeColor="dark1"/>
                                  <w:kern w:val="24"/>
                                </w:rPr>
                                <w:t xml:space="preserve"> Plan</w:t>
                              </w:r>
                            </w:p>
                            <w:p w14:paraId="446A76FA" w14:textId="77777777" w:rsidR="00B05A27" w:rsidRPr="004A6119" w:rsidRDefault="00B05A27" w:rsidP="00EF469C">
                              <w:pPr>
                                <w:pStyle w:val="ListParagraph"/>
                                <w:numPr>
                                  <w:ilvl w:val="0"/>
                                  <w:numId w:val="111"/>
                                </w:numPr>
                                <w:spacing w:after="0"/>
                                <w:textAlignment w:val="baseline"/>
                              </w:pPr>
                              <w:r>
                                <w:t>Principal Performance Standards</w:t>
                              </w:r>
                            </w:p>
                            <w:p w14:paraId="43633780" w14:textId="77777777" w:rsidR="00B05A27" w:rsidRPr="00B26F3C" w:rsidRDefault="00B05A27" w:rsidP="00EF469C">
                              <w:pPr>
                                <w:pStyle w:val="ListParagraph"/>
                                <w:numPr>
                                  <w:ilvl w:val="0"/>
                                  <w:numId w:val="111"/>
                                </w:numPr>
                                <w:spacing w:after="0"/>
                                <w:textAlignment w:val="baseline"/>
                              </w:pPr>
                              <w:r>
                                <w:rPr>
                                  <w:color w:val="000000" w:themeColor="dark1"/>
                                  <w:kern w:val="24"/>
                                </w:rPr>
                                <w:t>Site-Visits</w:t>
                              </w:r>
                            </w:p>
                            <w:p w14:paraId="50550BCE" w14:textId="77777777" w:rsidR="00B05A27" w:rsidRDefault="00B05A27" w:rsidP="00EF469C">
                              <w:pPr>
                                <w:pStyle w:val="ListParagraph"/>
                                <w:numPr>
                                  <w:ilvl w:val="0"/>
                                  <w:numId w:val="111"/>
                                </w:numPr>
                                <w:spacing w:after="0"/>
                                <w:textAlignment w:val="baseline"/>
                              </w:pPr>
                              <w:r>
                                <w:rPr>
                                  <w:color w:val="000000" w:themeColor="dark1"/>
                                  <w:kern w:val="24"/>
                                </w:rPr>
                                <w:t>Summative Evaluation</w:t>
                              </w:r>
                            </w:p>
                            <w:p w14:paraId="69B2C3A9" w14:textId="77777777" w:rsidR="00B05A27" w:rsidRDefault="00B05A27" w:rsidP="00F718D3">
                              <w:pPr>
                                <w:pStyle w:val="NormalWeb"/>
                                <w:spacing w:after="0"/>
                                <w:textAlignment w:val="baseline"/>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OPTIONAL</w:t>
                              </w:r>
                            </w:p>
                            <w:p w14:paraId="0A0924D5" w14:textId="77777777" w:rsidR="00B05A27" w:rsidRDefault="00B05A27" w:rsidP="00EF469C">
                              <w:pPr>
                                <w:pStyle w:val="NormalWeb"/>
                                <w:numPr>
                                  <w:ilvl w:val="0"/>
                                  <w:numId w:val="112"/>
                                </w:numPr>
                                <w:spacing w:after="0"/>
                                <w:textAlignment w:val="baseline"/>
                                <w:rPr>
                                  <w:rFonts w:asciiTheme="minorHAnsi" w:eastAsiaTheme="minorEastAsia" w:hAnsiTheme="minorHAnsi"/>
                                  <w:sz w:val="22"/>
                                  <w:szCs w:val="22"/>
                                </w:rPr>
                              </w:pPr>
                              <w:r>
                                <w:rPr>
                                  <w:rFonts w:asciiTheme="minorHAnsi" w:eastAsiaTheme="minorEastAsia" w:hAnsiTheme="minorHAnsi"/>
                                  <w:sz w:val="22"/>
                                  <w:szCs w:val="22"/>
                                </w:rPr>
                                <w:t>Measures of Student Learning</w:t>
                              </w:r>
                            </w:p>
                            <w:p w14:paraId="1BD6AB37" w14:textId="77777777" w:rsidR="00B05A27" w:rsidRPr="00FD47C6" w:rsidRDefault="00B05A27" w:rsidP="00EF469C">
                              <w:pPr>
                                <w:pStyle w:val="NormalWeb"/>
                                <w:numPr>
                                  <w:ilvl w:val="0"/>
                                  <w:numId w:val="112"/>
                                </w:numPr>
                                <w:spacing w:after="0"/>
                                <w:textAlignment w:val="baseline"/>
                                <w:rPr>
                                  <w:rFonts w:asciiTheme="minorHAnsi" w:eastAsiaTheme="minorEastAsia" w:hAnsiTheme="minorHAnsi"/>
                                  <w:sz w:val="22"/>
                                  <w:szCs w:val="22"/>
                                </w:rPr>
                              </w:pPr>
                              <w:r>
                                <w:rPr>
                                  <w:rFonts w:asciiTheme="minorHAnsi" w:eastAsiaTheme="minorEastAsia" w:hAnsiTheme="minorHAnsi"/>
                                  <w:sz w:val="22"/>
                                  <w:szCs w:val="22"/>
                                </w:rPr>
                                <w:t>Other Sources (e.g.</w:t>
                              </w:r>
                              <w:r w:rsidRPr="00FD47C6">
                                <w:rPr>
                                  <w:rFonts w:asciiTheme="minorHAnsi" w:eastAsiaTheme="minorEastAsia" w:hAnsiTheme="minorHAnsi"/>
                                  <w:sz w:val="22"/>
                                  <w:szCs w:val="22"/>
                                </w:rPr>
                                <w:t xml:space="preserve"> Surveys</w:t>
                              </w:r>
                              <w:r>
                                <w:rPr>
                                  <w:rFonts w:asciiTheme="minorHAnsi" w:eastAsiaTheme="minorEastAsia" w:hAnsiTheme="minorHAnsi"/>
                                  <w:sz w:val="22"/>
                                  <w:szCs w:val="22"/>
                                </w:rPr>
                                <w:t>)</w:t>
                              </w:r>
                            </w:p>
                            <w:p w14:paraId="15731A6D" w14:textId="77777777" w:rsidR="00B05A27" w:rsidRPr="00FD47C6" w:rsidRDefault="00B05A27" w:rsidP="00EF469C">
                              <w:pPr>
                                <w:pStyle w:val="NormalWeb"/>
                                <w:numPr>
                                  <w:ilvl w:val="0"/>
                                  <w:numId w:val="112"/>
                                </w:numPr>
                                <w:spacing w:after="0"/>
                                <w:textAlignment w:val="baseline"/>
                                <w:rPr>
                                  <w:rFonts w:asciiTheme="minorHAnsi" w:eastAsiaTheme="minorEastAsia" w:hAnsiTheme="minorHAnsi"/>
                                  <w:sz w:val="22"/>
                                  <w:szCs w:val="22"/>
                                </w:rPr>
                              </w:pPr>
                              <w:r>
                                <w:rPr>
                                  <w:rFonts w:asciiTheme="minorHAnsi" w:eastAsiaTheme="minorEastAsia" w:hAnsiTheme="minorHAnsi"/>
                                  <w:sz w:val="22"/>
                                  <w:szCs w:val="22"/>
                                </w:rPr>
                                <w:t>Principal Provided E</w:t>
                              </w:r>
                              <w:r w:rsidRPr="00FD47C6">
                                <w:rPr>
                                  <w:rFonts w:asciiTheme="minorHAnsi" w:eastAsiaTheme="minorEastAsia" w:hAnsiTheme="minorHAnsi"/>
                                  <w:sz w:val="22"/>
                                  <w:szCs w:val="22"/>
                                </w:rPr>
                                <w:t>vidence</w:t>
                              </w:r>
                            </w:p>
                            <w:p w14:paraId="7BC978F9" w14:textId="77777777" w:rsidR="00B05A27" w:rsidRDefault="00B05A27" w:rsidP="00F718D3">
                              <w:pPr>
                                <w:spacing w:after="0"/>
                                <w:textAlignment w:val="baseline"/>
                              </w:pPr>
                            </w:p>
                          </w:txbxContent>
                        </wps:txbx>
                        <wps:bodyPr wrap="square">
                          <a:noAutofit/>
                        </wps:bodyPr>
                      </wps:wsp>
                      <wps:wsp>
                        <wps:cNvPr id="90" name="TextBox 87"/>
                        <wps:cNvSpPr txBox="1"/>
                        <wps:spPr>
                          <a:xfrm>
                            <a:off x="3959739" y="0"/>
                            <a:ext cx="2438460" cy="313147"/>
                          </a:xfrm>
                          <a:prstGeom prst="rect">
                            <a:avLst/>
                          </a:prstGeom>
                          <a:noFill/>
                          <a:ln w="25400" cap="flat" cmpd="sng" algn="ctr">
                            <a:noFill/>
                            <a:prstDash val="solid"/>
                          </a:ln>
                          <a:effectLst/>
                        </wps:spPr>
                        <wps:txbx>
                          <w:txbxContent>
                            <w:p w14:paraId="695CA100" w14:textId="77777777" w:rsidR="00B05A27" w:rsidRDefault="00B05A27" w:rsidP="00F718D3">
                              <w:pPr>
                                <w:pStyle w:val="NormalWeb"/>
                                <w:spacing w:after="0"/>
                                <w:jc w:val="center"/>
                                <w:textAlignment w:val="baseline"/>
                              </w:pPr>
                              <w:r>
                                <w:rPr>
                                  <w:rFonts w:asciiTheme="minorHAnsi" w:hAnsi="Calibri" w:cstheme="minorBidi"/>
                                  <w:b/>
                                  <w:bCs/>
                                  <w:color w:val="000000" w:themeColor="text1"/>
                                  <w:kern w:val="24"/>
                                  <w:sz w:val="22"/>
                                  <w:szCs w:val="22"/>
                                </w:rPr>
                                <w:t>PERFORMANCE MEASURE RATINGS</w:t>
                              </w:r>
                            </w:p>
                          </w:txbxContent>
                        </wps:txbx>
                        <wps:bodyPr wrap="square">
                          <a:noAutofit/>
                        </wps:bodyPr>
                      </wps:wsp>
                      <wps:wsp>
                        <wps:cNvPr id="91" name="TextBox 90"/>
                        <wps:cNvSpPr txBox="1"/>
                        <wps:spPr>
                          <a:xfrm>
                            <a:off x="4035935" y="685622"/>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172E9388" w14:textId="77777777" w:rsidR="00B05A27" w:rsidRDefault="00B05A27" w:rsidP="00F718D3">
                              <w:pPr>
                                <w:pStyle w:val="NormalWeb"/>
                                <w:spacing w:after="0"/>
                                <w:textAlignment w:val="baseline"/>
                              </w:pPr>
                              <w:r>
                                <w:rPr>
                                  <w:rFonts w:asciiTheme="minorHAnsi" w:hAnsi="Calibri" w:cstheme="minorBidi"/>
                                  <w:color w:val="000000" w:themeColor="dark1"/>
                                  <w:kern w:val="24"/>
                                  <w:sz w:val="22"/>
                                  <w:szCs w:val="22"/>
                                </w:rPr>
                                <w:t>PLANNING: [I,D,A,E]</w:t>
                              </w:r>
                            </w:p>
                          </w:txbxContent>
                        </wps:txbx>
                        <wps:bodyPr wrap="square">
                          <a:noAutofit/>
                        </wps:bodyPr>
                      </wps:wsp>
                      <wps:wsp>
                        <wps:cNvPr id="92" name="TextBox 91"/>
                        <wps:cNvSpPr txBox="1"/>
                        <wps:spPr>
                          <a:xfrm>
                            <a:off x="530961" y="166936"/>
                            <a:ext cx="2334423" cy="509440"/>
                          </a:xfrm>
                          <a:prstGeom prst="rect">
                            <a:avLst/>
                          </a:prstGeom>
                          <a:noFill/>
                          <a:ln w="25400" cap="flat" cmpd="sng" algn="ctr">
                            <a:noFill/>
                            <a:prstDash val="solid"/>
                          </a:ln>
                          <a:effectLst/>
                        </wps:spPr>
                        <wps:txbx>
                          <w:txbxContent>
                            <w:p w14:paraId="25A777B8" w14:textId="77777777" w:rsidR="00B05A27" w:rsidRDefault="00B05A27" w:rsidP="00F718D3">
                              <w:pPr>
                                <w:pStyle w:val="NormalWeb"/>
                                <w:spacing w:after="0"/>
                                <w:jc w:val="center"/>
                                <w:textAlignment w:val="baseline"/>
                              </w:pPr>
                              <w:r>
                                <w:rPr>
                                  <w:rFonts w:asciiTheme="minorHAnsi" w:hAnsi="Calibri" w:cstheme="minorBidi"/>
                                  <w:b/>
                                  <w:bCs/>
                                  <w:color w:val="000000" w:themeColor="dark1"/>
                                  <w:kern w:val="24"/>
                                  <w:sz w:val="22"/>
                                  <w:szCs w:val="22"/>
                                </w:rPr>
                                <w:t>EVIDENCES TO INFORM PERFORMANCE MEASURE RATINGS</w:t>
                              </w:r>
                            </w:p>
                          </w:txbxContent>
                        </wps:txbx>
                        <wps:bodyPr wrap="square">
                          <a:noAutofit/>
                        </wps:bodyPr>
                      </wps:wsp>
                      <wps:wsp>
                        <wps:cNvPr id="93" name="Left Brace 93"/>
                        <wps:cNvSpPr/>
                        <wps:spPr>
                          <a:xfrm rot="5400000">
                            <a:off x="1459389" y="-134297"/>
                            <a:ext cx="554668" cy="2259012"/>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729AD43F" w14:textId="77777777" w:rsidR="00B05A27" w:rsidRDefault="00B05A27" w:rsidP="00F718D3"/>
                          </w:txbxContent>
                        </wps:txbx>
                        <wps:bodyPr anchor="ctr"/>
                      </wps:wsp>
                      <wps:wsp>
                        <wps:cNvPr id="94" name="Left Brace 94"/>
                        <wps:cNvSpPr/>
                        <wps:spPr>
                          <a:xfrm rot="5400000">
                            <a:off x="4902993" y="-632152"/>
                            <a:ext cx="557213" cy="2433637"/>
                          </a:xfrm>
                          <a:prstGeom prst="leftBrace">
                            <a:avLst>
                              <a:gd name="adj1" fmla="val 15304"/>
                              <a:gd name="adj2" fmla="val 50000"/>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3C8D8B0D" w14:textId="77777777" w:rsidR="00B05A27" w:rsidRDefault="00B05A27" w:rsidP="00F718D3"/>
                          </w:txbxContent>
                        </wps:txbx>
                        <wps:bodyPr anchor="ctr"/>
                      </wps:wsp>
                      <wps:wsp>
                        <wps:cNvPr id="95" name="Pentagon 95"/>
                        <wps:cNvSpPr/>
                        <wps:spPr>
                          <a:xfrm>
                            <a:off x="3045617" y="281943"/>
                            <a:ext cx="766762" cy="2385055"/>
                          </a:xfrm>
                          <a:prstGeom prst="homePlat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14:paraId="622F7D9C" w14:textId="77777777" w:rsidR="00B05A27" w:rsidRDefault="00B05A27" w:rsidP="00F718D3"/>
                          </w:txbxContent>
                        </wps:txbx>
                        <wps:bodyPr anchor="ctr"/>
                      </wps:wsp>
                      <wps:wsp>
                        <wps:cNvPr id="96" name="TextBox 7"/>
                        <wps:cNvSpPr txBox="1"/>
                        <wps:spPr>
                          <a:xfrm>
                            <a:off x="2693391" y="1245147"/>
                            <a:ext cx="1303653" cy="509438"/>
                          </a:xfrm>
                          <a:prstGeom prst="rect">
                            <a:avLst/>
                          </a:prstGeom>
                          <a:noFill/>
                          <a:ln w="25400" cap="flat" cmpd="sng" algn="ctr">
                            <a:noFill/>
                            <a:prstDash val="solid"/>
                          </a:ln>
                          <a:effectLst/>
                        </wps:spPr>
                        <wps:txbx>
                          <w:txbxContent>
                            <w:p w14:paraId="467110F8" w14:textId="77777777" w:rsidR="00B05A27" w:rsidRDefault="00B05A27" w:rsidP="00F718D3">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wps:txbx>
                        <wps:bodyPr wrap="square">
                          <a:noAutofit/>
                        </wps:bodyPr>
                      </wps:wsp>
                      <wps:wsp>
                        <wps:cNvPr id="97" name="TextBox 36"/>
                        <wps:cNvSpPr txBox="1"/>
                        <wps:spPr>
                          <a:xfrm>
                            <a:off x="4035935" y="1066523"/>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22B08EFD" w14:textId="77777777" w:rsidR="00B05A27" w:rsidRDefault="00B05A27" w:rsidP="00F718D3">
                              <w:pPr>
                                <w:pStyle w:val="NormalWeb"/>
                                <w:spacing w:after="0"/>
                                <w:textAlignment w:val="baseline"/>
                              </w:pPr>
                              <w:r>
                                <w:rPr>
                                  <w:rFonts w:asciiTheme="minorHAnsi" w:hAnsi="Calibri" w:cstheme="minorBidi"/>
                                  <w:color w:val="000000" w:themeColor="dark1"/>
                                  <w:kern w:val="24"/>
                                  <w:sz w:val="22"/>
                                  <w:szCs w:val="22"/>
                                </w:rPr>
                                <w:t>INSTRUCTION: [I,D,A,E]</w:t>
                              </w:r>
                            </w:p>
                          </w:txbxContent>
                        </wps:txbx>
                        <wps:bodyPr wrap="square">
                          <a:noAutofit/>
                        </wps:bodyPr>
                      </wps:wsp>
                      <wps:wsp>
                        <wps:cNvPr id="98" name="TextBox 37"/>
                        <wps:cNvSpPr txBox="1"/>
                        <wps:spPr>
                          <a:xfrm>
                            <a:off x="4035935" y="1447424"/>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071430B6" w14:textId="77777777" w:rsidR="00B05A27" w:rsidRDefault="00B05A27" w:rsidP="00F718D3">
                              <w:pPr>
                                <w:pStyle w:val="NormalWeb"/>
                                <w:spacing w:after="0"/>
                                <w:textAlignment w:val="baseline"/>
                              </w:pPr>
                              <w:r>
                                <w:rPr>
                                  <w:rFonts w:asciiTheme="minorHAnsi" w:hAnsi="Calibri" w:cstheme="minorBidi"/>
                                  <w:color w:val="000000" w:themeColor="dark1"/>
                                  <w:kern w:val="24"/>
                                  <w:sz w:val="22"/>
                                  <w:szCs w:val="22"/>
                                </w:rPr>
                                <w:t>ENVIRONMENT: [I,D,A,E]</w:t>
                              </w:r>
                            </w:p>
                          </w:txbxContent>
                        </wps:txbx>
                        <wps:bodyPr wrap="square">
                          <a:noAutofit/>
                        </wps:bodyPr>
                      </wps:wsp>
                      <wps:wsp>
                        <wps:cNvPr id="99" name="TextBox 38"/>
                        <wps:cNvSpPr txBox="1"/>
                        <wps:spPr>
                          <a:xfrm>
                            <a:off x="4035935" y="1828325"/>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2C39914A" w14:textId="77777777" w:rsidR="00B05A27" w:rsidRDefault="00B05A27" w:rsidP="00F718D3">
                              <w:pPr>
                                <w:pStyle w:val="NormalWeb"/>
                                <w:spacing w:after="0"/>
                                <w:textAlignment w:val="baseline"/>
                              </w:pPr>
                              <w:r>
                                <w:rPr>
                                  <w:rFonts w:asciiTheme="minorHAnsi" w:hAnsi="Calibri" w:cstheme="minorBidi"/>
                                  <w:color w:val="000000" w:themeColor="dark1"/>
                                  <w:kern w:val="24"/>
                                  <w:sz w:val="22"/>
                                  <w:szCs w:val="22"/>
                                </w:rPr>
                                <w:t>PROFESSIONALISM: [I,D,A,E]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3F157A71" id="_x0000_s1038" style="position:absolute;margin-left:0;margin-top:13.8pt;width:469.45pt;height:252pt;z-index:-251635712;mso-position-horizontal:left;mso-position-horizontal-relative:margin;mso-width-relative:margin;mso-height-relative:margin" coordorigin="5309" coordsize="58674,35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">
                <v:shape id="TextBox 3" o:spid="_x0000_s1039" type="#_x0000_t202" style="position:absolute;left:6071;top:10425;width:23326;height:25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oQvscA&#10;AADbAAAADwAAAGRycy9kb3ducmV2LnhtbESPzWsCMRTE70L/h/AKvYhm+6Xr1ihSaCke6udBb8/N&#10;c3fp5mVJUt3+96YgeBxm5jfMeNqaWpzI+cqygsd+AoI4t7riQsF289FLQfiArLG2TAr+yMN0ctcZ&#10;Y6btmVd0WodCRAj7DBWUITSZlD4vyaDv24Y4ekfrDIYoXSG1w3OEm1o+JclAGqw4LpTY0HtJ+c/6&#10;1yjYvKwOXf36me6eq9n3cj5c7OfuqNTDfTt7AxGoDbfwtf2lFaQj+P8Sf4C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aEL7HAAAA2wAAAA8AAAAAAAAAAAAAAAAAmAIAAGRy&#10;cy9kb3ducmV2LnhtbFBLBQYAAAAABAAEAPUAAACMAwAAAAA=&#10;" filled="f" stroked="f" strokeweight="2pt">
                  <v:textbox>
                    <w:txbxContent>
                      <w:p w14:paraId="031EB5B5" w14:textId="77777777" w:rsidR="00B05A27" w:rsidRDefault="00B05A27" w:rsidP="00F718D3">
                        <w:pPr>
                          <w:pStyle w:val="NormalWeb"/>
                          <w:spacing w:after="0"/>
                          <w:textAlignment w:val="baseline"/>
                        </w:pPr>
                        <w:r>
                          <w:rPr>
                            <w:rFonts w:asciiTheme="minorHAnsi" w:hAnsi="Calibri" w:cstheme="minorBidi"/>
                            <w:color w:val="000000" w:themeColor="dark1"/>
                            <w:kern w:val="24"/>
                            <w:sz w:val="22"/>
                            <w:szCs w:val="22"/>
                          </w:rPr>
                          <w:t>REQUIRED</w:t>
                        </w:r>
                      </w:p>
                      <w:p w14:paraId="4C2D8ACA" w14:textId="77777777" w:rsidR="00B05A27" w:rsidRPr="00564AA4" w:rsidRDefault="00B05A27" w:rsidP="00EF469C">
                        <w:pPr>
                          <w:pStyle w:val="ListParagraph"/>
                          <w:numPr>
                            <w:ilvl w:val="0"/>
                            <w:numId w:val="111"/>
                          </w:numPr>
                          <w:spacing w:after="0"/>
                          <w:textAlignment w:val="baseline"/>
                        </w:pPr>
                        <w:r w:rsidRPr="00564AA4">
                          <w:rPr>
                            <w:color w:val="000000" w:themeColor="dark1"/>
                            <w:kern w:val="24"/>
                          </w:rPr>
                          <w:t>Self-Reflection</w:t>
                        </w:r>
                      </w:p>
                      <w:p w14:paraId="0A323D68" w14:textId="77777777" w:rsidR="00B05A27" w:rsidRPr="00564AA4" w:rsidRDefault="00B05A27" w:rsidP="00EF469C">
                        <w:pPr>
                          <w:pStyle w:val="ListParagraph"/>
                          <w:numPr>
                            <w:ilvl w:val="0"/>
                            <w:numId w:val="111"/>
                          </w:numPr>
                          <w:spacing w:after="0"/>
                          <w:textAlignment w:val="baseline"/>
                        </w:pPr>
                        <w:r>
                          <w:rPr>
                            <w:color w:val="000000" w:themeColor="dark1"/>
                            <w:kern w:val="24"/>
                          </w:rPr>
                          <w:t>Professional Growth</w:t>
                        </w:r>
                        <w:r w:rsidRPr="00564AA4">
                          <w:rPr>
                            <w:color w:val="000000" w:themeColor="dark1"/>
                            <w:kern w:val="24"/>
                          </w:rPr>
                          <w:t xml:space="preserve"> Plan</w:t>
                        </w:r>
                      </w:p>
                      <w:p w14:paraId="446A76FA" w14:textId="77777777" w:rsidR="00B05A27" w:rsidRPr="004A6119" w:rsidRDefault="00B05A27" w:rsidP="00EF469C">
                        <w:pPr>
                          <w:pStyle w:val="ListParagraph"/>
                          <w:numPr>
                            <w:ilvl w:val="0"/>
                            <w:numId w:val="111"/>
                          </w:numPr>
                          <w:spacing w:after="0"/>
                          <w:textAlignment w:val="baseline"/>
                        </w:pPr>
                        <w:r>
                          <w:t>Principal Performance Standards</w:t>
                        </w:r>
                      </w:p>
                      <w:p w14:paraId="43633780" w14:textId="77777777" w:rsidR="00B05A27" w:rsidRPr="00B26F3C" w:rsidRDefault="00B05A27" w:rsidP="00EF469C">
                        <w:pPr>
                          <w:pStyle w:val="ListParagraph"/>
                          <w:numPr>
                            <w:ilvl w:val="0"/>
                            <w:numId w:val="111"/>
                          </w:numPr>
                          <w:spacing w:after="0"/>
                          <w:textAlignment w:val="baseline"/>
                        </w:pPr>
                        <w:r>
                          <w:rPr>
                            <w:color w:val="000000" w:themeColor="dark1"/>
                            <w:kern w:val="24"/>
                          </w:rPr>
                          <w:t>Site-Visits</w:t>
                        </w:r>
                      </w:p>
                      <w:p w14:paraId="50550BCE" w14:textId="77777777" w:rsidR="00B05A27" w:rsidRDefault="00B05A27" w:rsidP="00EF469C">
                        <w:pPr>
                          <w:pStyle w:val="ListParagraph"/>
                          <w:numPr>
                            <w:ilvl w:val="0"/>
                            <w:numId w:val="111"/>
                          </w:numPr>
                          <w:spacing w:after="0"/>
                          <w:textAlignment w:val="baseline"/>
                        </w:pPr>
                        <w:r>
                          <w:rPr>
                            <w:color w:val="000000" w:themeColor="dark1"/>
                            <w:kern w:val="24"/>
                          </w:rPr>
                          <w:t>Summative Evaluation</w:t>
                        </w:r>
                      </w:p>
                      <w:p w14:paraId="69B2C3A9" w14:textId="77777777" w:rsidR="00B05A27" w:rsidRDefault="00B05A27" w:rsidP="00F718D3">
                        <w:pPr>
                          <w:pStyle w:val="NormalWeb"/>
                          <w:spacing w:after="0"/>
                          <w:textAlignment w:val="baseline"/>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OPTIONAL</w:t>
                        </w:r>
                      </w:p>
                      <w:p w14:paraId="0A0924D5" w14:textId="77777777" w:rsidR="00B05A27" w:rsidRDefault="00B05A27" w:rsidP="00EF469C">
                        <w:pPr>
                          <w:pStyle w:val="NormalWeb"/>
                          <w:numPr>
                            <w:ilvl w:val="0"/>
                            <w:numId w:val="112"/>
                          </w:numPr>
                          <w:spacing w:after="0"/>
                          <w:textAlignment w:val="baseline"/>
                          <w:rPr>
                            <w:rFonts w:asciiTheme="minorHAnsi" w:eastAsiaTheme="minorEastAsia" w:hAnsiTheme="minorHAnsi"/>
                            <w:sz w:val="22"/>
                            <w:szCs w:val="22"/>
                          </w:rPr>
                        </w:pPr>
                        <w:r>
                          <w:rPr>
                            <w:rFonts w:asciiTheme="minorHAnsi" w:eastAsiaTheme="minorEastAsia" w:hAnsiTheme="minorHAnsi"/>
                            <w:sz w:val="22"/>
                            <w:szCs w:val="22"/>
                          </w:rPr>
                          <w:t>Measures of Student Learning</w:t>
                        </w:r>
                      </w:p>
                      <w:p w14:paraId="1BD6AB37" w14:textId="77777777" w:rsidR="00B05A27" w:rsidRPr="00FD47C6" w:rsidRDefault="00B05A27" w:rsidP="00EF469C">
                        <w:pPr>
                          <w:pStyle w:val="NormalWeb"/>
                          <w:numPr>
                            <w:ilvl w:val="0"/>
                            <w:numId w:val="112"/>
                          </w:numPr>
                          <w:spacing w:after="0"/>
                          <w:textAlignment w:val="baseline"/>
                          <w:rPr>
                            <w:rFonts w:asciiTheme="minorHAnsi" w:eastAsiaTheme="minorEastAsia" w:hAnsiTheme="minorHAnsi"/>
                            <w:sz w:val="22"/>
                            <w:szCs w:val="22"/>
                          </w:rPr>
                        </w:pPr>
                        <w:r>
                          <w:rPr>
                            <w:rFonts w:asciiTheme="minorHAnsi" w:eastAsiaTheme="minorEastAsia" w:hAnsiTheme="minorHAnsi"/>
                            <w:sz w:val="22"/>
                            <w:szCs w:val="22"/>
                          </w:rPr>
                          <w:t>Other Sources (e.g.</w:t>
                        </w:r>
                        <w:r w:rsidRPr="00FD47C6">
                          <w:rPr>
                            <w:rFonts w:asciiTheme="minorHAnsi" w:eastAsiaTheme="minorEastAsia" w:hAnsiTheme="minorHAnsi"/>
                            <w:sz w:val="22"/>
                            <w:szCs w:val="22"/>
                          </w:rPr>
                          <w:t xml:space="preserve"> Surveys</w:t>
                        </w:r>
                        <w:r>
                          <w:rPr>
                            <w:rFonts w:asciiTheme="minorHAnsi" w:eastAsiaTheme="minorEastAsia" w:hAnsiTheme="minorHAnsi"/>
                            <w:sz w:val="22"/>
                            <w:szCs w:val="22"/>
                          </w:rPr>
                          <w:t>)</w:t>
                        </w:r>
                      </w:p>
                      <w:p w14:paraId="15731A6D" w14:textId="77777777" w:rsidR="00B05A27" w:rsidRPr="00FD47C6" w:rsidRDefault="00B05A27" w:rsidP="00EF469C">
                        <w:pPr>
                          <w:pStyle w:val="NormalWeb"/>
                          <w:numPr>
                            <w:ilvl w:val="0"/>
                            <w:numId w:val="112"/>
                          </w:numPr>
                          <w:spacing w:after="0"/>
                          <w:textAlignment w:val="baseline"/>
                          <w:rPr>
                            <w:rFonts w:asciiTheme="minorHAnsi" w:eastAsiaTheme="minorEastAsia" w:hAnsiTheme="minorHAnsi"/>
                            <w:sz w:val="22"/>
                            <w:szCs w:val="22"/>
                          </w:rPr>
                        </w:pPr>
                        <w:r>
                          <w:rPr>
                            <w:rFonts w:asciiTheme="minorHAnsi" w:eastAsiaTheme="minorEastAsia" w:hAnsiTheme="minorHAnsi"/>
                            <w:sz w:val="22"/>
                            <w:szCs w:val="22"/>
                          </w:rPr>
                          <w:t>Principal Provided E</w:t>
                        </w:r>
                        <w:r w:rsidRPr="00FD47C6">
                          <w:rPr>
                            <w:rFonts w:asciiTheme="minorHAnsi" w:eastAsiaTheme="minorEastAsia" w:hAnsiTheme="minorHAnsi"/>
                            <w:sz w:val="22"/>
                            <w:szCs w:val="22"/>
                          </w:rPr>
                          <w:t>vidence</w:t>
                        </w:r>
                      </w:p>
                      <w:p w14:paraId="7BC978F9" w14:textId="77777777" w:rsidR="00B05A27" w:rsidRDefault="00B05A27" w:rsidP="00F718D3">
                        <w:pPr>
                          <w:spacing w:after="0"/>
                          <w:textAlignment w:val="baseline"/>
                        </w:pPr>
                      </w:p>
                    </w:txbxContent>
                  </v:textbox>
                </v:shape>
                <v:shape id="TextBox 87" o:spid="_x0000_s1040" type="#_x0000_t202" style="position:absolute;left:39597;width:24384;height:3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kv/sQA&#10;AADbAAAADwAAAGRycy9kb3ducmV2LnhtbERPy2oCMRTdC/5DuEI3RTO2Vu1oFClUxEXra2F318l1&#10;ZnByMyRRp3/fLAouD+c9nTemEjdyvrSsoN9LQBBnVpecKzjsP7tjED4ga6wsk4Jf8jCftVtTTLW9&#10;85Zuu5CLGMI+RQVFCHUqpc8KMuh7tiaO3Nk6gyFCl0vt8B7DTSVfkmQoDZYcGwqs6aOg7LK7GgX7&#10;wfb0rN+W4+NrufjarEffP2t3Vuqp0ywmIAI14SH+d6+0gve4Pn6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5L/7EAAAA2wAAAA8AAAAAAAAAAAAAAAAAmAIAAGRycy9k&#10;b3ducmV2LnhtbFBLBQYAAAAABAAEAPUAAACJAwAAAAA=&#10;" filled="f" stroked="f" strokeweight="2pt">
                  <v:textbox>
                    <w:txbxContent>
                      <w:p w14:paraId="695CA100" w14:textId="77777777" w:rsidR="00B05A27" w:rsidRDefault="00B05A27" w:rsidP="00F718D3">
                        <w:pPr>
                          <w:pStyle w:val="NormalWeb"/>
                          <w:spacing w:after="0"/>
                          <w:jc w:val="center"/>
                          <w:textAlignment w:val="baseline"/>
                        </w:pPr>
                        <w:r>
                          <w:rPr>
                            <w:rFonts w:asciiTheme="minorHAnsi" w:hAnsi="Calibri" w:cstheme="minorBidi"/>
                            <w:b/>
                            <w:bCs/>
                            <w:color w:val="000000" w:themeColor="text1"/>
                            <w:kern w:val="24"/>
                            <w:sz w:val="22"/>
                            <w:szCs w:val="22"/>
                          </w:rPr>
                          <w:t>PERFORMANCE MEASURE RATINGS</w:t>
                        </w:r>
                      </w:p>
                    </w:txbxContent>
                  </v:textbox>
                </v:shape>
                <v:shape id="TextBox 90" o:spid="_x0000_s1041" type="#_x0000_t202" style="position:absolute;left:40359;top:6856;width:2280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Low8UA&#10;AADbAAAADwAAAGRycy9kb3ducmV2LnhtbESPS2vDMBCE74X8B7GB3Bo5gTSxazmEQCG09JDHob0t&#10;1taPWCthqbH776tCIcdhZr5h8u1oOnGj3jeWFSzmCQji0uqGKwWX88vjBoQPyBo7y6Tghzxsi8lD&#10;jpm2Ax/pdgqViBD2GSqoQ3CZlL6syaCfW0ccvS/bGwxR9pXUPQ4Rbjq5TJInabDhuFCjo31N5fX0&#10;bRR0n+f1e/sxpBWlq7Z9c+7VpyulZtNx9wwi0Bju4f/2QStIF/D3Jf4A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ujDxQAAANsAAAAPAAAAAAAAAAAAAAAAAJgCAABkcnMv&#10;ZG93bnJldi54bWxQSwUGAAAAAAQABAD1AAAAigMAAAAA&#10;" fillcolor="#bcbcbc">
                  <v:fill color2="#ededed" rotate="t" angle="180" colors="0 #bcbcbc;22938f #d0d0d0;1 #ededed" focus="100%" type="gradient"/>
                  <v:shadow on="t" color="black" opacity="24903f" origin=",.5" offset="0,.55556mm"/>
                  <v:textbox>
                    <w:txbxContent>
                      <w:p w14:paraId="172E9388" w14:textId="77777777" w:rsidR="00B05A27" w:rsidRDefault="00B05A27" w:rsidP="00F718D3">
                        <w:pPr>
                          <w:pStyle w:val="NormalWeb"/>
                          <w:spacing w:after="0"/>
                          <w:textAlignment w:val="baseline"/>
                        </w:pPr>
                        <w:r>
                          <w:rPr>
                            <w:rFonts w:asciiTheme="minorHAnsi" w:hAnsi="Calibri" w:cstheme="minorBidi"/>
                            <w:color w:val="000000" w:themeColor="dark1"/>
                            <w:kern w:val="24"/>
                            <w:sz w:val="22"/>
                            <w:szCs w:val="22"/>
                          </w:rPr>
                          <w:t>PLANNING: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v:textbox>
                </v:shape>
                <v:shape id="TextBox 91" o:spid="_x0000_s1042" type="#_x0000_t202" style="position:absolute;left:5309;top:1669;width:23344;height:5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cUEscA&#10;AADbAAAADwAAAGRycy9kb3ducmV2LnhtbESPT2sCMRTE70K/Q3gFL6JZbat2NYoIluKh9U8P7e25&#10;ee4ubl6WJNX12zcFweMwM79hpvPGVOJMzpeWFfR7CQjizOqScwVf+1V3DMIHZI2VZVJwJQ/z2UNr&#10;iqm2F97SeRdyESHsU1RQhFCnUvqsIIO+Z2vi6B2tMxiidLnUDi8Rbio5SJKhNFhyXCiwpmVB2Wn3&#10;axTsn7eHjn55G38/lYuPzXr0+bN2R6Xaj81iAiJQE+7hW/tdK3gdwP+X+APk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nFBLHAAAA2wAAAA8AAAAAAAAAAAAAAAAAmAIAAGRy&#10;cy9kb3ducmV2LnhtbFBLBQYAAAAABAAEAPUAAACMAwAAAAA=&#10;" filled="f" stroked="f" strokeweight="2pt">
                  <v:textbox>
                    <w:txbxContent>
                      <w:p w14:paraId="25A777B8" w14:textId="77777777" w:rsidR="00B05A27" w:rsidRDefault="00B05A27" w:rsidP="00F718D3">
                        <w:pPr>
                          <w:pStyle w:val="NormalWeb"/>
                          <w:spacing w:after="0"/>
                          <w:jc w:val="center"/>
                          <w:textAlignment w:val="baseline"/>
                        </w:pPr>
                        <w:r>
                          <w:rPr>
                            <w:rFonts w:asciiTheme="minorHAnsi" w:hAnsi="Calibri" w:cstheme="minorBidi"/>
                            <w:b/>
                            <w:bCs/>
                            <w:color w:val="000000" w:themeColor="dark1"/>
                            <w:kern w:val="24"/>
                            <w:sz w:val="22"/>
                            <w:szCs w:val="22"/>
                          </w:rPr>
                          <w:t>EVIDENCES TO INFORM PERFORMANCE MEASURE RATINGS</w:t>
                        </w:r>
                      </w:p>
                    </w:txbxContent>
                  </v:textbox>
                </v:shape>
                <v:shape id="Left Brace 93" o:spid="_x0000_s1043" type="#_x0000_t87" style="position:absolute;left:14593;top:-1343;width:5547;height:225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4ZTcQA&#10;AADbAAAADwAAAGRycy9kb3ducmV2LnhtbESPQWvCQBSE74X+h+UVequbVBRN3UgVpHpUe+jxkX1N&#10;0mbfhuwmWf31bqHgcZiZb5jVOphGDNS52rKCdJKAIC6srrlU8HnevSxAOI+ssbFMCi7kYJ0/Pqww&#10;03bkIw0nX4oIYZehgsr7NpPSFRUZdBPbEkfv23YGfZRdKXWHY4SbRr4myVwarDkuVNjStqLi99Qb&#10;BeHatwccN+ef8NWnH8tGTmebQannp/D+BsJT8Pfwf3uvFSyn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eGU3EAAAA2wAAAA8AAAAAAAAAAAAAAAAAmAIAAGRycy9k&#10;b3ducmV2LnhtbFBLBQYAAAAABAAEAPUAAACJAwAAAAA=&#10;" adj="442" strokecolor="#254061" strokeweight="2pt">
                  <v:shadow on="t" color="black" opacity="24903f" origin=",.5" offset="0,.55556mm"/>
                  <v:textbox>
                    <w:txbxContent>
                      <w:p w14:paraId="729AD43F" w14:textId="77777777" w:rsidR="00B05A27" w:rsidRDefault="00B05A27" w:rsidP="00F718D3"/>
                    </w:txbxContent>
                  </v:textbox>
                </v:shape>
                <v:shape id="Left Brace 94" o:spid="_x0000_s1044" type="#_x0000_t87" style="position:absolute;left:49030;top:-6323;width:5572;height:24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b6psUA&#10;AADbAAAADwAAAGRycy9kb3ducmV2LnhtbESPQWvCQBSE70L/w/IKXqRuLEVszEaKYBGkoLEHj8/s&#10;a5I2+zburpr++64g9DjMzDdMtuhNKy7kfGNZwWScgCAurW64UvC5Xz3NQPiArLG1TAp+ycMifxhk&#10;mGp75R1dilCJCGGfooI6hC6V0pc1GfRj2xFH78s6gyFKV0nt8BrhppXPSTKVBhuOCzV2tKyp/CnO&#10;RkHxXs02x+PJun5y2J7KYj+ij2+lho/92xxEoD78h+/ttVbw+gK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5vqmxQAAANsAAAAPAAAAAAAAAAAAAAAAAJgCAABkcnMv&#10;ZG93bnJldi54bWxQSwUGAAAAAAQABAD1AAAAigMAAAAA&#10;" adj="757" strokecolor="#254061" strokeweight="2pt">
                  <v:shadow on="t" color="black" opacity="24903f" origin=",.5" offset="0,.55556mm"/>
                  <v:textbox>
                    <w:txbxContent>
                      <w:p w14:paraId="3C8D8B0D" w14:textId="77777777" w:rsidR="00B05A27" w:rsidRDefault="00B05A27" w:rsidP="00F718D3"/>
                    </w:txbxContent>
                  </v:textbox>
                </v:shape>
                <v:shape id="Pentagon 95" o:spid="_x0000_s1045" type="#_x0000_t15" style="position:absolute;left:30456;top:2819;width:7667;height:23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l2JcQA&#10;AADbAAAADwAAAGRycy9kb3ducmV2LnhtbESPT2vCQBTE70K/w/KE3nSjoKTRVaRYKB4qxj/nZ/aZ&#10;BLNv092tpt++Kwg9DjPzG2a+7EwjbuR8bVnBaJiAIC6srrlUcNh/DFIQPiBrbCyTgl/ysFy89OaY&#10;aXvnHd3yUIoIYZ+hgiqENpPSFxUZ9EPbEkfvYp3BEKUrpXZ4j3DTyHGSTKXBmuNChS29V1Rc8x8T&#10;Kccvt9uk6fT0jWe9KfPtZL/eKvXa71YzEIG68B9+tj+1grcJPL7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5diXEAAAA2wAAAA8AAAAAAAAAAAAAAAAAmAIAAGRycy9k&#10;b3ducmV2LnhtbFBLBQYAAAAABAAEAPUAAACJAwAAAAA=&#10;" adj="10800" fillcolor="#bcbcbc" stroked="f">
                  <v:fill color2="#ededed" rotate="t" angle="180" colors="0 #bcbcbc;22938f #d0d0d0;1 #ededed" focus="100%" type="gradient"/>
                  <v:shadow on="t" color="black" opacity="24903f" origin=",.5" offset="0,.55556mm"/>
                  <v:textbox>
                    <w:txbxContent>
                      <w:p w14:paraId="622F7D9C" w14:textId="77777777" w:rsidR="00B05A27" w:rsidRDefault="00B05A27" w:rsidP="00F718D3"/>
                    </w:txbxContent>
                  </v:textbox>
                </v:shape>
                <v:shape id="TextBox 7" o:spid="_x0000_s1046" type="#_x0000_t202" style="position:absolute;left:26933;top:12451;width:13037;height:5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wSEccA&#10;AADbAAAADwAAAGRycy9kb3ducmV2LnhtbESPzWsCMRTE74L/Q3iFXopmtX51axQptBQP9fOgt9fN&#10;c3dx87IkqW7/+0YoeBxm5jfMdN6YSlzI+dKygl43AUGcWV1yrmC/e+9MQPiArLGyTAp+ycN81m5N&#10;MdX2yhu6bEMuIoR9igqKEOpUSp8VZNB3bU0cvZN1BkOULpfa4TXCTSX7STKSBkuOCwXW9FZQdt7+&#10;GAW7web7SQ8/JofncvG1Xo5Xx6U7KfX40CxeQQRqwj383/7UCl5GcPsSf4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cEhHHAAAA2wAAAA8AAAAAAAAAAAAAAAAAmAIAAGRy&#10;cy9kb3ducmV2LnhtbFBLBQYAAAAABAAEAPUAAACMAwAAAAA=&#10;" filled="f" stroked="f" strokeweight="2pt">
                  <v:textbox>
                    <w:txbxContent>
                      <w:p w14:paraId="467110F8" w14:textId="77777777" w:rsidR="00B05A27" w:rsidRDefault="00B05A27" w:rsidP="00F718D3">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v:textbox>
                </v:shape>
                <v:shape id="TextBox 36" o:spid="_x0000_s1047" type="#_x0000_t202" style="position:absolute;left:40359;top:10665;width:2280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fVLMQA&#10;AADbAAAADwAAAGRycy9kb3ducmV2LnhtbESPT2sCMRTE7wW/Q3hCbzVrQe2uRhGhUCoeqj3o7bF5&#10;7h83L2GTuuu3N0LB4zAzv2EWq9404kqtrywrGI8SEMS51RUXCn4Pn28fIHxA1thYJgU38rBaDl4W&#10;mGnb8Q9d96EQEcI+QwVlCC6T0uclGfQj64ijd7atwRBlW0jdYhfhppHvSTKVBiuOCyU62pSUX/Z/&#10;RkFzOsx29bFLC0ondb117tunE6Veh/16DiJQH57h//aXVpDO4PE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n1SzEAAAA2wAAAA8AAAAAAAAAAAAAAAAAmAIAAGRycy9k&#10;b3ducmV2LnhtbFBLBQYAAAAABAAEAPUAAACJAwAAAAA=&#10;" fillcolor="#bcbcbc">
                  <v:fill color2="#ededed" rotate="t" angle="180" colors="0 #bcbcbc;22938f #d0d0d0;1 #ededed" focus="100%" type="gradient"/>
                  <v:shadow on="t" color="black" opacity="24903f" origin=",.5" offset="0,.55556mm"/>
                  <v:textbox>
                    <w:txbxContent>
                      <w:p w14:paraId="22B08EFD" w14:textId="77777777" w:rsidR="00B05A27" w:rsidRDefault="00B05A27" w:rsidP="00F718D3">
                        <w:pPr>
                          <w:pStyle w:val="NormalWeb"/>
                          <w:spacing w:after="0"/>
                          <w:textAlignment w:val="baseline"/>
                        </w:pPr>
                        <w:r>
                          <w:rPr>
                            <w:rFonts w:asciiTheme="minorHAnsi" w:hAnsi="Calibri" w:cstheme="minorBidi"/>
                            <w:color w:val="000000" w:themeColor="dark1"/>
                            <w:kern w:val="24"/>
                            <w:sz w:val="22"/>
                            <w:szCs w:val="22"/>
                          </w:rPr>
                          <w:t>INSTRUCTION: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v:textbox>
                </v:shape>
                <v:shape id="TextBox 37" o:spid="_x0000_s1048" type="#_x0000_t202" style="position:absolute;left:40359;top:14474;width:2280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hBXsIA&#10;AADbAAAADwAAAGRycy9kb3ducmV2LnhtbERPy2rCQBTdC/7DcAvd6aRCqkkdgwiF0tKF0YXdXTLX&#10;PMzcGTJTk/59Z1Ho8nDe22IyvbjT4FvLCp6WCQjiyuqWawXn0+tiA8IHZI29ZVLwQx6K3Xy2xVzb&#10;kY90L0MtYgj7HBU0IbhcSl81ZNAvrSOO3NUOBkOEQy31gGMMN71cJcmzNNhybGjQ0aGh6lZ+GwX9&#10;12n92V3GrKYs7boP5959lir1+DDtX0AEmsK/+M/9phVkcWz8En+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uEFewgAAANsAAAAPAAAAAAAAAAAAAAAAAJgCAABkcnMvZG93&#10;bnJldi54bWxQSwUGAAAAAAQABAD1AAAAhwMAAAAA&#10;" fillcolor="#bcbcbc">
                  <v:fill color2="#ededed" rotate="t" angle="180" colors="0 #bcbcbc;22938f #d0d0d0;1 #ededed" focus="100%" type="gradient"/>
                  <v:shadow on="t" color="black" opacity="24903f" origin=",.5" offset="0,.55556mm"/>
                  <v:textbox>
                    <w:txbxContent>
                      <w:p w14:paraId="071430B6" w14:textId="77777777" w:rsidR="00B05A27" w:rsidRDefault="00B05A27" w:rsidP="00F718D3">
                        <w:pPr>
                          <w:pStyle w:val="NormalWeb"/>
                          <w:spacing w:after="0"/>
                          <w:textAlignment w:val="baseline"/>
                        </w:pPr>
                        <w:r>
                          <w:rPr>
                            <w:rFonts w:asciiTheme="minorHAnsi" w:hAnsi="Calibri" w:cstheme="minorBidi"/>
                            <w:color w:val="000000" w:themeColor="dark1"/>
                            <w:kern w:val="24"/>
                            <w:sz w:val="22"/>
                            <w:szCs w:val="22"/>
                          </w:rPr>
                          <w:t>ENVIRONMENT: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v:textbox>
                </v:shape>
                <v:shape id="TextBox 38" o:spid="_x0000_s1049" type="#_x0000_t202" style="position:absolute;left:40359;top:18283;width:2280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TkxcQA&#10;AADbAAAADwAAAGRycy9kb3ducmV2LnhtbESPT2sCMRTE7wW/Q3iCt5q1YNusRpGCIC09VD3o7bF5&#10;7h83L2ET3e23bwqFHoeZ+Q2zXA+2FXfqQu1Yw2yagSAunKm51HA8bB9fQYSIbLB1TBq+KcB6NXpY&#10;Ym5cz19038dSJAiHHDVUMfpcylBUZDFMnSdO3sV1FmOSXSlNh32C21Y+ZdmztFhzWqjQ01tFxXV/&#10;sxra8+Hlszn1qiQ1b5oP79+Dmms9GQ+bBYhIQ/wP/7V3RoNS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05MXEAAAA2wAAAA8AAAAAAAAAAAAAAAAAmAIAAGRycy9k&#10;b3ducmV2LnhtbFBLBQYAAAAABAAEAPUAAACJAwAAAAA=&#10;" fillcolor="#bcbcbc">
                  <v:fill color2="#ededed" rotate="t" angle="180" colors="0 #bcbcbc;22938f #d0d0d0;1 #ededed" focus="100%" type="gradient"/>
                  <v:shadow on="t" color="black" opacity="24903f" origin=",.5" offset="0,.55556mm"/>
                  <v:textbox>
                    <w:txbxContent>
                      <w:p w14:paraId="2C39914A" w14:textId="77777777" w:rsidR="00B05A27" w:rsidRDefault="00B05A27" w:rsidP="00F718D3">
                        <w:pPr>
                          <w:pStyle w:val="NormalWeb"/>
                          <w:spacing w:after="0"/>
                          <w:textAlignment w:val="baseline"/>
                        </w:pPr>
                        <w:r>
                          <w:rPr>
                            <w:rFonts w:asciiTheme="minorHAnsi" w:hAnsi="Calibri" w:cstheme="minorBidi"/>
                            <w:color w:val="000000" w:themeColor="dark1"/>
                            <w:kern w:val="24"/>
                            <w:sz w:val="22"/>
                            <w:szCs w:val="22"/>
                          </w:rPr>
                          <w:t>PROFESSIONALISM: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v:textbox>
                </v:shape>
                <w10:wrap type="topAndBottom" anchorx="margin"/>
              </v:group>
            </w:pict>
          </mc:Fallback>
        </mc:AlternateContent>
      </w:r>
    </w:p>
    <w:p w14:paraId="42358126" w14:textId="5C44D7E4" w:rsidR="00BF7C5D" w:rsidRDefault="00BF7C5D" w:rsidP="00CD5983">
      <w:pPr>
        <w:spacing w:after="0"/>
        <w:rPr>
          <w:sz w:val="23"/>
          <w:szCs w:val="23"/>
        </w:rPr>
      </w:pPr>
      <w:r>
        <w:rPr>
          <w:sz w:val="23"/>
          <w:szCs w:val="23"/>
        </w:rPr>
        <w:t>Evaluators will look for trends and patterns in practice across multiple types of evidence and apply their professional judgment based on this evidence when evaluating an administrator. The role of evidence and professional judgment in the determination of ratings on standards and an overall rating is paramount in this process. However, professional judgment must be grounded in the common framework identified: The Kentucky Principal Standards, which is aligned to the Kentucky Framework for Personnel Evaluation.</w:t>
      </w:r>
    </w:p>
    <w:p w14:paraId="653C8229" w14:textId="77777777" w:rsidR="00BF7C5D" w:rsidRPr="00DB0D40" w:rsidRDefault="00BF7C5D" w:rsidP="00CD5983">
      <w:pPr>
        <w:spacing w:after="0"/>
        <w:rPr>
          <w:sz w:val="24"/>
          <w:szCs w:val="24"/>
        </w:rPr>
      </w:pPr>
    </w:p>
    <w:p w14:paraId="25BF072A" w14:textId="77777777" w:rsidR="00BF7C5D" w:rsidRPr="00BF7C5D" w:rsidRDefault="00BF7C5D" w:rsidP="00BF7C5D">
      <w:pPr>
        <w:autoSpaceDE w:val="0"/>
        <w:autoSpaceDN w:val="0"/>
        <w:adjustRightInd w:val="0"/>
        <w:spacing w:after="0"/>
        <w:rPr>
          <w:color w:val="000000"/>
          <w:sz w:val="23"/>
          <w:szCs w:val="23"/>
        </w:rPr>
      </w:pPr>
      <w:r w:rsidRPr="00BF7C5D">
        <w:rPr>
          <w:b/>
          <w:bCs/>
          <w:color w:val="000000"/>
          <w:sz w:val="23"/>
          <w:szCs w:val="23"/>
        </w:rPr>
        <w:t xml:space="preserve">The Kentucky Principal Standards </w:t>
      </w:r>
    </w:p>
    <w:p w14:paraId="2C82A1A3" w14:textId="77777777" w:rsidR="00BF7C5D" w:rsidRPr="00BF7C5D" w:rsidRDefault="00BF7C5D" w:rsidP="00BF7C5D">
      <w:pPr>
        <w:autoSpaceDE w:val="0"/>
        <w:autoSpaceDN w:val="0"/>
        <w:adjustRightInd w:val="0"/>
        <w:spacing w:after="0"/>
        <w:rPr>
          <w:color w:val="000000"/>
          <w:sz w:val="23"/>
          <w:szCs w:val="23"/>
        </w:rPr>
      </w:pPr>
      <w:r w:rsidRPr="00BF7C5D">
        <w:rPr>
          <w:color w:val="000000"/>
          <w:sz w:val="23"/>
          <w:szCs w:val="23"/>
        </w:rPr>
        <w:t xml:space="preserve">The Kentucky Principal Standards are designed to support student achievement and professional best-practice through the standards of Instructional Leadership, School Climate, Human Resource Management, Organizational Management, Communication &amp; Community Relations, and Professionalism. Included in the Performance Standards are Performance Indicators that provide examples of observable, tangible behaviors that provide evidence of each standard. The Performance Standards provide the structure for feedback for continuous improvement through individual goals that target professional growth, thus supporting overall student achievement and school improvement. Evidence supporting a school administrator’s professional practice will be situated within one or more of the 6 standards. Performance will be rated for each Performance Measure according to the four performance levels: Ineffective, Developing, Accomplished, and Exemplary. It is expected that most administrators will maintain an Accomplished rating but will occasionally have exemplary performance on the Performance Measures at any given time. The summative rating will be a holistic representation of performance, combining data from multiple sources of evidence across each standard. </w:t>
      </w:r>
    </w:p>
    <w:p w14:paraId="0919F0B6" w14:textId="77777777" w:rsidR="008C7043" w:rsidRDefault="008C7043" w:rsidP="00BF7C5D">
      <w:pPr>
        <w:spacing w:after="0"/>
        <w:rPr>
          <w:color w:val="000000"/>
          <w:sz w:val="23"/>
          <w:szCs w:val="23"/>
        </w:rPr>
      </w:pPr>
    </w:p>
    <w:p w14:paraId="433428FE" w14:textId="77777777" w:rsidR="008C7043" w:rsidRDefault="008C7043" w:rsidP="00BF7C5D">
      <w:pPr>
        <w:spacing w:after="0"/>
        <w:rPr>
          <w:color w:val="000000"/>
          <w:sz w:val="23"/>
          <w:szCs w:val="23"/>
        </w:rPr>
      </w:pPr>
    </w:p>
    <w:p w14:paraId="43157EED" w14:textId="77777777" w:rsidR="008C7043" w:rsidRDefault="008C7043" w:rsidP="00BF7C5D">
      <w:pPr>
        <w:spacing w:after="0"/>
        <w:rPr>
          <w:color w:val="000000"/>
          <w:sz w:val="23"/>
          <w:szCs w:val="23"/>
        </w:rPr>
      </w:pPr>
    </w:p>
    <w:p w14:paraId="78095DD6" w14:textId="2A7FB9B7" w:rsidR="007972EA" w:rsidRDefault="00BF7C5D" w:rsidP="00BF7C5D">
      <w:pPr>
        <w:spacing w:after="0"/>
        <w:rPr>
          <w:b/>
          <w:sz w:val="28"/>
          <w:szCs w:val="28"/>
          <w:u w:val="single"/>
        </w:rPr>
      </w:pPr>
      <w:r w:rsidRPr="00BF7C5D">
        <w:rPr>
          <w:color w:val="000000"/>
          <w:sz w:val="23"/>
          <w:szCs w:val="23"/>
        </w:rPr>
        <w:lastRenderedPageBreak/>
        <w:t>The use of professional judgment based on multiple sources of evidence promotes a more holistic and comprehensive analysis of practice, rather than over-reliance on one individual data point or rote calculation of practice based on predetermined formulas. Evaluators will also take into account how school administrators respond to or apply additional supports and resources designed to promote student learning, as well as their own professional growth and development</w:t>
      </w:r>
    </w:p>
    <w:p w14:paraId="1A61D148" w14:textId="77777777" w:rsidR="007972EA" w:rsidRDefault="007972EA" w:rsidP="00615ED3">
      <w:pPr>
        <w:spacing w:after="0"/>
        <w:jc w:val="center"/>
        <w:rPr>
          <w:b/>
          <w:sz w:val="28"/>
          <w:szCs w:val="28"/>
          <w:u w:val="single"/>
        </w:rPr>
      </w:pPr>
    </w:p>
    <w:p w14:paraId="59E7D178" w14:textId="77777777" w:rsidR="00BF7C5D" w:rsidRPr="00BF7C5D" w:rsidRDefault="00BF7C5D" w:rsidP="00BF7C5D">
      <w:pPr>
        <w:autoSpaceDE w:val="0"/>
        <w:autoSpaceDN w:val="0"/>
        <w:adjustRightInd w:val="0"/>
        <w:spacing w:after="0"/>
        <w:rPr>
          <w:color w:val="000000"/>
          <w:sz w:val="28"/>
          <w:szCs w:val="28"/>
        </w:rPr>
      </w:pPr>
      <w:r w:rsidRPr="00BF7C5D">
        <w:rPr>
          <w:b/>
          <w:bCs/>
          <w:color w:val="000000"/>
          <w:sz w:val="28"/>
          <w:szCs w:val="28"/>
        </w:rPr>
        <w:t xml:space="preserve">Determining the Summative Rating </w:t>
      </w:r>
    </w:p>
    <w:p w14:paraId="2D5BDC6F" w14:textId="77777777" w:rsidR="00BF7C5D" w:rsidRDefault="00BF7C5D" w:rsidP="00BF7C5D">
      <w:pPr>
        <w:autoSpaceDE w:val="0"/>
        <w:autoSpaceDN w:val="0"/>
        <w:adjustRightInd w:val="0"/>
        <w:spacing w:after="0"/>
        <w:rPr>
          <w:color w:val="000000"/>
          <w:sz w:val="23"/>
          <w:szCs w:val="23"/>
        </w:rPr>
      </w:pPr>
      <w:r w:rsidRPr="00BF7C5D">
        <w:rPr>
          <w:color w:val="000000"/>
          <w:sz w:val="23"/>
          <w:szCs w:val="23"/>
        </w:rPr>
        <w:t xml:space="preserve">Superintendent/designee is responsible for determining the Summative Rating for each principal, other building-level administrator, and district-level administrator at the conclusion of their summative evaluation year. The Summative Rating is determined by performance ratings given for each Performance Measure. The performance ratings are defined as: </w:t>
      </w:r>
    </w:p>
    <w:p w14:paraId="5E9699F8" w14:textId="77777777" w:rsidR="00BF7C5D" w:rsidRPr="00BF7C5D" w:rsidRDefault="00BF7C5D" w:rsidP="00BF7C5D">
      <w:pPr>
        <w:autoSpaceDE w:val="0"/>
        <w:autoSpaceDN w:val="0"/>
        <w:adjustRightInd w:val="0"/>
        <w:spacing w:after="0"/>
        <w:rPr>
          <w:color w:val="000000"/>
          <w:sz w:val="23"/>
          <w:szCs w:val="23"/>
        </w:rPr>
      </w:pPr>
    </w:p>
    <w:p w14:paraId="3824611F" w14:textId="77777777" w:rsidR="00BF7C5D" w:rsidRPr="00BF7C5D" w:rsidRDefault="00BF7C5D" w:rsidP="00BF7C5D">
      <w:pPr>
        <w:autoSpaceDE w:val="0"/>
        <w:autoSpaceDN w:val="0"/>
        <w:adjustRightInd w:val="0"/>
        <w:spacing w:after="0"/>
        <w:ind w:firstLine="720"/>
        <w:rPr>
          <w:color w:val="000000"/>
          <w:sz w:val="23"/>
          <w:szCs w:val="23"/>
        </w:rPr>
      </w:pPr>
      <w:r w:rsidRPr="00BF7C5D">
        <w:rPr>
          <w:b/>
          <w:bCs/>
          <w:color w:val="000000"/>
          <w:sz w:val="23"/>
          <w:szCs w:val="23"/>
        </w:rPr>
        <w:t xml:space="preserve">Exemplary: </w:t>
      </w:r>
      <w:r w:rsidRPr="00BF7C5D">
        <w:rPr>
          <w:color w:val="000000"/>
          <w:sz w:val="23"/>
          <w:szCs w:val="23"/>
        </w:rPr>
        <w:t xml:space="preserve">consistently exceeds expectations for effective performance </w:t>
      </w:r>
    </w:p>
    <w:p w14:paraId="66AEB116" w14:textId="77777777" w:rsidR="00BF7C5D" w:rsidRPr="00BF7C5D" w:rsidRDefault="00BF7C5D" w:rsidP="00BF7C5D">
      <w:pPr>
        <w:autoSpaceDE w:val="0"/>
        <w:autoSpaceDN w:val="0"/>
        <w:adjustRightInd w:val="0"/>
        <w:spacing w:after="0"/>
        <w:ind w:firstLine="720"/>
        <w:rPr>
          <w:color w:val="000000"/>
          <w:sz w:val="23"/>
          <w:szCs w:val="23"/>
        </w:rPr>
      </w:pPr>
      <w:r w:rsidRPr="00BF7C5D">
        <w:rPr>
          <w:b/>
          <w:bCs/>
          <w:color w:val="000000"/>
          <w:sz w:val="23"/>
          <w:szCs w:val="23"/>
        </w:rPr>
        <w:t xml:space="preserve">Accomplished: </w:t>
      </w:r>
      <w:r w:rsidRPr="00BF7C5D">
        <w:rPr>
          <w:color w:val="000000"/>
          <w:sz w:val="23"/>
          <w:szCs w:val="23"/>
        </w:rPr>
        <w:t xml:space="preserve">consistently meets expectations for effective performance </w:t>
      </w:r>
    </w:p>
    <w:p w14:paraId="56CC7621" w14:textId="77777777" w:rsidR="00BF7C5D" w:rsidRPr="00BF7C5D" w:rsidRDefault="00BF7C5D" w:rsidP="00BF7C5D">
      <w:pPr>
        <w:autoSpaceDE w:val="0"/>
        <w:autoSpaceDN w:val="0"/>
        <w:adjustRightInd w:val="0"/>
        <w:spacing w:after="0"/>
        <w:ind w:firstLine="720"/>
        <w:rPr>
          <w:color w:val="000000"/>
          <w:sz w:val="23"/>
          <w:szCs w:val="23"/>
        </w:rPr>
      </w:pPr>
      <w:r w:rsidRPr="00BF7C5D">
        <w:rPr>
          <w:b/>
          <w:bCs/>
          <w:color w:val="000000"/>
          <w:sz w:val="23"/>
          <w:szCs w:val="23"/>
        </w:rPr>
        <w:t xml:space="preserve">Developing: </w:t>
      </w:r>
      <w:r w:rsidRPr="00BF7C5D">
        <w:rPr>
          <w:color w:val="000000"/>
          <w:sz w:val="23"/>
          <w:szCs w:val="23"/>
        </w:rPr>
        <w:t xml:space="preserve">inconsistently meets expectations for effective performance </w:t>
      </w:r>
    </w:p>
    <w:p w14:paraId="7CDCA15B" w14:textId="77777777" w:rsidR="00BF7C5D" w:rsidRDefault="00BF7C5D" w:rsidP="00BF7C5D">
      <w:pPr>
        <w:autoSpaceDE w:val="0"/>
        <w:autoSpaceDN w:val="0"/>
        <w:adjustRightInd w:val="0"/>
        <w:spacing w:after="0"/>
        <w:ind w:firstLine="720"/>
        <w:rPr>
          <w:color w:val="000000"/>
          <w:sz w:val="23"/>
          <w:szCs w:val="23"/>
        </w:rPr>
      </w:pPr>
      <w:r w:rsidRPr="00BF7C5D">
        <w:rPr>
          <w:b/>
          <w:bCs/>
          <w:color w:val="000000"/>
          <w:sz w:val="23"/>
          <w:szCs w:val="23"/>
        </w:rPr>
        <w:t xml:space="preserve">Ineffective: </w:t>
      </w:r>
      <w:r w:rsidRPr="00BF7C5D">
        <w:rPr>
          <w:color w:val="000000"/>
          <w:sz w:val="23"/>
          <w:szCs w:val="23"/>
        </w:rPr>
        <w:t xml:space="preserve">consistently fails to meet expectations for effective performance. </w:t>
      </w:r>
    </w:p>
    <w:p w14:paraId="529DA60B" w14:textId="77777777" w:rsidR="00BF7C5D" w:rsidRPr="00BF7C5D" w:rsidRDefault="00BF7C5D" w:rsidP="00BF7C5D">
      <w:pPr>
        <w:autoSpaceDE w:val="0"/>
        <w:autoSpaceDN w:val="0"/>
        <w:adjustRightInd w:val="0"/>
        <w:spacing w:after="0"/>
        <w:ind w:firstLine="720"/>
        <w:rPr>
          <w:color w:val="000000"/>
          <w:sz w:val="23"/>
          <w:szCs w:val="23"/>
        </w:rPr>
      </w:pPr>
    </w:p>
    <w:p w14:paraId="35A6786B" w14:textId="37272A4D" w:rsidR="007972EA" w:rsidRDefault="00BF7C5D" w:rsidP="00BF7C5D">
      <w:pPr>
        <w:spacing w:after="0"/>
        <w:rPr>
          <w:b/>
          <w:sz w:val="28"/>
          <w:szCs w:val="28"/>
          <w:u w:val="single"/>
        </w:rPr>
      </w:pPr>
      <w:r w:rsidRPr="00BF7C5D">
        <w:rPr>
          <w:color w:val="000000"/>
          <w:sz w:val="23"/>
          <w:szCs w:val="23"/>
        </w:rPr>
        <w:t>An administrator’s Summative Rating is determined by the evaluator based on the ratings on each of the four Performance Measures, using the sources of evidence for administrators and professional judgment. Evidence is to be documented in the district-approved electronic platform(s) and/or paper forms, which are maintained at the school/department level. The summative form will be submitted to the district for the official personnel file. Next, the evaluator will use the following decision rules for determining the Summative Rating:</w:t>
      </w:r>
    </w:p>
    <w:p w14:paraId="748EAAC1" w14:textId="77777777" w:rsidR="00BF7C5D" w:rsidRDefault="00BF7C5D" w:rsidP="00615ED3">
      <w:pPr>
        <w:spacing w:after="0"/>
        <w:jc w:val="center"/>
        <w:rPr>
          <w:b/>
          <w:sz w:val="28"/>
          <w:szCs w:val="28"/>
          <w:u w:val="single"/>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230"/>
        <w:gridCol w:w="5230"/>
      </w:tblGrid>
      <w:tr w:rsidR="00BF7C5D" w:rsidRPr="00BF7C5D" w14:paraId="058B44D7" w14:textId="77777777">
        <w:trPr>
          <w:trHeight w:val="120"/>
        </w:trPr>
        <w:tc>
          <w:tcPr>
            <w:tcW w:w="5230" w:type="dxa"/>
          </w:tcPr>
          <w:p w14:paraId="0636EABB" w14:textId="659BDC4A" w:rsidR="00BF7C5D" w:rsidRPr="00BF7C5D" w:rsidRDefault="00BF7C5D" w:rsidP="00BF7C5D">
            <w:pPr>
              <w:autoSpaceDE w:val="0"/>
              <w:autoSpaceDN w:val="0"/>
              <w:adjustRightInd w:val="0"/>
              <w:spacing w:after="0"/>
              <w:rPr>
                <w:color w:val="000000"/>
                <w:sz w:val="23"/>
                <w:szCs w:val="23"/>
                <w:highlight w:val="yellow"/>
              </w:rPr>
            </w:pPr>
          </w:p>
        </w:tc>
        <w:tc>
          <w:tcPr>
            <w:tcW w:w="5230" w:type="dxa"/>
          </w:tcPr>
          <w:p w14:paraId="03D7B6C5" w14:textId="4A9ED7C6" w:rsidR="00BF7C5D" w:rsidRPr="00BF7C5D" w:rsidRDefault="00BF7C5D" w:rsidP="00BF7C5D">
            <w:pPr>
              <w:autoSpaceDE w:val="0"/>
              <w:autoSpaceDN w:val="0"/>
              <w:adjustRightInd w:val="0"/>
              <w:spacing w:after="0"/>
              <w:rPr>
                <w:color w:val="000000"/>
                <w:sz w:val="23"/>
                <w:szCs w:val="23"/>
                <w:highlight w:val="yellow"/>
              </w:rPr>
            </w:pPr>
          </w:p>
        </w:tc>
      </w:tr>
    </w:tbl>
    <w:tbl>
      <w:tblPr>
        <w:tblStyle w:val="TableGrid"/>
        <w:tblW w:w="5000" w:type="pct"/>
        <w:tblLook w:val="04A0" w:firstRow="1" w:lastRow="0" w:firstColumn="1" w:lastColumn="0" w:noHBand="0" w:noVBand="1"/>
      </w:tblPr>
      <w:tblGrid>
        <w:gridCol w:w="4641"/>
        <w:gridCol w:w="4709"/>
      </w:tblGrid>
      <w:tr w:rsidR="008C6F74" w:rsidRPr="00E567DF" w14:paraId="255F5EC1" w14:textId="77777777" w:rsidTr="002D7B86">
        <w:tc>
          <w:tcPr>
            <w:tcW w:w="5000" w:type="pct"/>
            <w:gridSpan w:val="2"/>
          </w:tcPr>
          <w:p w14:paraId="05F865A0" w14:textId="77777777" w:rsidR="008C6F74" w:rsidRPr="00E567DF" w:rsidRDefault="008C6F74" w:rsidP="002D7B86">
            <w:pPr>
              <w:jc w:val="center"/>
              <w:rPr>
                <w:rFonts w:eastAsia="Times New Roman" w:cs="Arial"/>
                <w:b/>
                <w:color w:val="000000"/>
                <w:kern w:val="24"/>
              </w:rPr>
            </w:pPr>
            <w:r w:rsidRPr="00E567DF">
              <w:rPr>
                <w:b/>
                <w:i/>
              </w:rPr>
              <w:t>Criteria for Determining Overall Performance Measure for a Summative Rating</w:t>
            </w:r>
          </w:p>
        </w:tc>
      </w:tr>
      <w:tr w:rsidR="008C6F74" w:rsidRPr="00E567DF" w14:paraId="4A790503" w14:textId="77777777" w:rsidTr="002D7B86">
        <w:tc>
          <w:tcPr>
            <w:tcW w:w="2482" w:type="pct"/>
          </w:tcPr>
          <w:p w14:paraId="56C2CB5C" w14:textId="77777777" w:rsidR="008C6F74" w:rsidRPr="00E567DF" w:rsidRDefault="008C6F74" w:rsidP="002D7B86">
            <w:pPr>
              <w:jc w:val="center"/>
              <w:rPr>
                <w:rFonts w:eastAsia="Times New Roman" w:cs="Arial"/>
                <w:b/>
                <w:color w:val="000000"/>
                <w:kern w:val="24"/>
              </w:rPr>
            </w:pPr>
            <w:r w:rsidRPr="00E567DF">
              <w:rPr>
                <w:rFonts w:eastAsia="Times New Roman" w:cs="Arial"/>
                <w:b/>
                <w:color w:val="000000"/>
                <w:kern w:val="24"/>
              </w:rPr>
              <w:t>IF</w:t>
            </w:r>
          </w:p>
        </w:tc>
        <w:tc>
          <w:tcPr>
            <w:tcW w:w="2518" w:type="pct"/>
          </w:tcPr>
          <w:p w14:paraId="0A005993" w14:textId="77777777" w:rsidR="008C6F74" w:rsidRPr="00E567DF" w:rsidRDefault="008C6F74" w:rsidP="002D7B86">
            <w:pPr>
              <w:jc w:val="center"/>
              <w:rPr>
                <w:rFonts w:eastAsia="Times New Roman" w:cs="Arial"/>
                <w:b/>
                <w:color w:val="000000"/>
                <w:kern w:val="24"/>
              </w:rPr>
            </w:pPr>
            <w:r w:rsidRPr="00E567DF">
              <w:rPr>
                <w:rFonts w:eastAsia="Times New Roman" w:cs="Arial"/>
                <w:b/>
                <w:color w:val="000000"/>
                <w:kern w:val="24"/>
              </w:rPr>
              <w:t>THEN</w:t>
            </w:r>
          </w:p>
        </w:tc>
      </w:tr>
      <w:tr w:rsidR="008C6F74" w:rsidRPr="00E567DF" w14:paraId="232BE598" w14:textId="77777777" w:rsidTr="002D7B86">
        <w:tc>
          <w:tcPr>
            <w:tcW w:w="2482" w:type="pct"/>
          </w:tcPr>
          <w:p w14:paraId="1FC22F2A" w14:textId="77777777" w:rsidR="008C6F74" w:rsidRPr="00E567DF" w:rsidRDefault="008C6F74" w:rsidP="002D7B86">
            <w:pPr>
              <w:rPr>
                <w:rFonts w:eastAsia="Times New Roman" w:cs="Arial"/>
                <w:b/>
                <w:color w:val="000000"/>
                <w:kern w:val="24"/>
              </w:rPr>
            </w:pPr>
            <w:r w:rsidRPr="00E567DF">
              <w:rPr>
                <w:rFonts w:eastAsia="Times New Roman" w:cs="Arial"/>
                <w:b/>
                <w:color w:val="000000"/>
                <w:kern w:val="24"/>
              </w:rPr>
              <w:t xml:space="preserve">If Environment </w:t>
            </w:r>
            <w:r w:rsidRPr="00E567DF">
              <w:rPr>
                <w:rFonts w:eastAsia="Times New Roman" w:cs="Arial"/>
                <w:b/>
                <w:color w:val="000000"/>
                <w:kern w:val="24"/>
                <w:u w:val="single"/>
              </w:rPr>
              <w:t>and</w:t>
            </w:r>
            <w:r w:rsidRPr="00E567DF">
              <w:rPr>
                <w:rFonts w:eastAsia="Times New Roman" w:cs="Arial"/>
                <w:b/>
                <w:color w:val="000000"/>
                <w:kern w:val="24"/>
              </w:rPr>
              <w:t xml:space="preserve"> Instruction are both rated </w:t>
            </w:r>
            <w:r w:rsidRPr="00E567DF">
              <w:rPr>
                <w:rFonts w:eastAsia="Times New Roman" w:cs="Arial"/>
                <w:b/>
                <w:color w:val="000000"/>
                <w:kern w:val="24"/>
                <w:u w:val="single"/>
              </w:rPr>
              <w:t>ineffective</w:t>
            </w:r>
            <w:r w:rsidRPr="00E567DF">
              <w:rPr>
                <w:rFonts w:eastAsia="Times New Roman" w:cs="Arial"/>
                <w:b/>
                <w:color w:val="000000"/>
                <w:kern w:val="24"/>
              </w:rPr>
              <w:t xml:space="preserve"> </w:t>
            </w:r>
          </w:p>
        </w:tc>
        <w:tc>
          <w:tcPr>
            <w:tcW w:w="2518" w:type="pct"/>
          </w:tcPr>
          <w:p w14:paraId="77982762" w14:textId="77777777" w:rsidR="008C6F74" w:rsidRPr="00E567DF" w:rsidRDefault="008C6F74" w:rsidP="002D7B86">
            <w:pPr>
              <w:rPr>
                <w:rFonts w:eastAsia="Times New Roman" w:cs="Arial"/>
                <w:b/>
                <w:color w:val="000000"/>
                <w:kern w:val="24"/>
              </w:rPr>
            </w:pPr>
            <w:r w:rsidRPr="00E567DF">
              <w:rPr>
                <w:rFonts w:eastAsia="Times New Roman" w:cs="Arial"/>
                <w:b/>
                <w:color w:val="000000"/>
                <w:kern w:val="24"/>
              </w:rPr>
              <w:t xml:space="preserve">The Summative Rating is </w:t>
            </w:r>
            <w:r w:rsidRPr="00E567DF">
              <w:rPr>
                <w:rFonts w:eastAsia="Times New Roman" w:cs="Arial"/>
                <w:b/>
                <w:color w:val="000000"/>
                <w:kern w:val="24"/>
                <w:u w:val="single"/>
              </w:rPr>
              <w:t>ineffective</w:t>
            </w:r>
            <w:r w:rsidRPr="00E567DF">
              <w:rPr>
                <w:rFonts w:eastAsia="Times New Roman" w:cs="Arial"/>
                <w:b/>
                <w:color w:val="000000"/>
                <w:kern w:val="24"/>
              </w:rPr>
              <w:t>.</w:t>
            </w:r>
          </w:p>
        </w:tc>
      </w:tr>
      <w:tr w:rsidR="008C6F74" w:rsidRPr="00E567DF" w14:paraId="11F6F8B7" w14:textId="77777777" w:rsidTr="002D7B86">
        <w:tc>
          <w:tcPr>
            <w:tcW w:w="2482" w:type="pct"/>
          </w:tcPr>
          <w:p w14:paraId="6613CFF5" w14:textId="77777777" w:rsidR="008C6F74" w:rsidRPr="00E567DF" w:rsidRDefault="008C6F74" w:rsidP="002D7B86">
            <w:pPr>
              <w:rPr>
                <w:rFonts w:eastAsia="Times New Roman" w:cs="Arial"/>
                <w:b/>
                <w:color w:val="000000"/>
                <w:kern w:val="24"/>
              </w:rPr>
            </w:pPr>
            <w:r w:rsidRPr="00E567DF">
              <w:rPr>
                <w:rFonts w:eastAsia="Times New Roman" w:cs="Arial"/>
                <w:b/>
                <w:color w:val="000000"/>
                <w:kern w:val="24"/>
              </w:rPr>
              <w:t xml:space="preserve">If Environment </w:t>
            </w:r>
            <w:r w:rsidRPr="00E567DF">
              <w:rPr>
                <w:rFonts w:eastAsia="Times New Roman" w:cs="Arial"/>
                <w:b/>
                <w:color w:val="000000"/>
                <w:kern w:val="24"/>
                <w:u w:val="single"/>
              </w:rPr>
              <w:t>or</w:t>
            </w:r>
            <w:r w:rsidRPr="00E567DF">
              <w:rPr>
                <w:rFonts w:eastAsia="Times New Roman" w:cs="Arial"/>
                <w:b/>
                <w:color w:val="000000"/>
                <w:kern w:val="24"/>
              </w:rPr>
              <w:t xml:space="preserve"> Instruction is rated </w:t>
            </w:r>
            <w:r w:rsidRPr="00E567DF">
              <w:rPr>
                <w:rFonts w:eastAsia="Times New Roman" w:cs="Arial"/>
                <w:b/>
                <w:color w:val="000000"/>
                <w:kern w:val="24"/>
                <w:u w:val="single"/>
              </w:rPr>
              <w:t>ineffective</w:t>
            </w:r>
            <w:r w:rsidRPr="00E567DF">
              <w:rPr>
                <w:rFonts w:eastAsia="Times New Roman" w:cs="Arial"/>
                <w:b/>
                <w:color w:val="000000"/>
                <w:kern w:val="24"/>
              </w:rPr>
              <w:t xml:space="preserve"> </w:t>
            </w:r>
          </w:p>
        </w:tc>
        <w:tc>
          <w:tcPr>
            <w:tcW w:w="2518" w:type="pct"/>
          </w:tcPr>
          <w:p w14:paraId="211DDEBF" w14:textId="77777777" w:rsidR="008C6F74" w:rsidRPr="00E567DF" w:rsidRDefault="008C6F74" w:rsidP="002D7B86">
            <w:pPr>
              <w:rPr>
                <w:rFonts w:eastAsia="Times New Roman" w:cs="Arial"/>
                <w:b/>
                <w:color w:val="000000"/>
                <w:kern w:val="24"/>
              </w:rPr>
            </w:pPr>
            <w:r w:rsidRPr="00E567DF">
              <w:rPr>
                <w:rFonts w:eastAsia="Times New Roman" w:cs="Arial"/>
                <w:b/>
                <w:color w:val="000000"/>
                <w:kern w:val="24"/>
              </w:rPr>
              <w:t xml:space="preserve">The Summative Rating is </w:t>
            </w:r>
            <w:r w:rsidRPr="00E567DF">
              <w:rPr>
                <w:rFonts w:eastAsia="Times New Roman" w:cs="Arial"/>
                <w:b/>
                <w:color w:val="000000"/>
                <w:kern w:val="24"/>
                <w:u w:val="single"/>
              </w:rPr>
              <w:t>developing</w:t>
            </w:r>
            <w:r w:rsidRPr="00E567DF">
              <w:rPr>
                <w:rFonts w:eastAsia="Times New Roman" w:cs="Arial"/>
                <w:b/>
                <w:color w:val="000000"/>
                <w:kern w:val="24"/>
              </w:rPr>
              <w:t xml:space="preserve"> or i</w:t>
            </w:r>
            <w:r w:rsidRPr="00E567DF">
              <w:rPr>
                <w:rFonts w:eastAsia="Times New Roman" w:cs="Arial"/>
                <w:b/>
                <w:color w:val="000000"/>
                <w:kern w:val="24"/>
                <w:u w:val="single"/>
              </w:rPr>
              <w:t>neffective</w:t>
            </w:r>
          </w:p>
        </w:tc>
      </w:tr>
      <w:tr w:rsidR="008C6F74" w:rsidRPr="00E567DF" w14:paraId="15FB1F84" w14:textId="77777777" w:rsidTr="002D7B86">
        <w:tc>
          <w:tcPr>
            <w:tcW w:w="2482" w:type="pct"/>
          </w:tcPr>
          <w:p w14:paraId="4AB04837" w14:textId="77777777" w:rsidR="008C6F74" w:rsidRPr="00E567DF" w:rsidRDefault="008C6F74" w:rsidP="002D7B86">
            <w:pPr>
              <w:rPr>
                <w:rFonts w:eastAsia="Times New Roman" w:cs="Arial"/>
                <w:b/>
                <w:color w:val="000000"/>
                <w:kern w:val="24"/>
              </w:rPr>
            </w:pPr>
            <w:r w:rsidRPr="00E567DF">
              <w:rPr>
                <w:rFonts w:eastAsia="Times New Roman" w:cs="Arial"/>
                <w:b/>
                <w:color w:val="000000"/>
                <w:kern w:val="24"/>
              </w:rPr>
              <w:t xml:space="preserve">If Planning </w:t>
            </w:r>
            <w:r w:rsidRPr="00E567DF">
              <w:rPr>
                <w:rFonts w:eastAsia="Times New Roman" w:cs="Arial"/>
                <w:b/>
                <w:color w:val="000000"/>
                <w:kern w:val="24"/>
                <w:u w:val="single"/>
              </w:rPr>
              <w:t>or</w:t>
            </w:r>
            <w:r w:rsidRPr="00E567DF">
              <w:rPr>
                <w:rFonts w:eastAsia="Times New Roman" w:cs="Arial"/>
                <w:b/>
                <w:color w:val="000000"/>
                <w:kern w:val="24"/>
              </w:rPr>
              <w:t xml:space="preserve"> Professionalism is rated </w:t>
            </w:r>
            <w:r w:rsidRPr="00E567DF">
              <w:rPr>
                <w:rFonts w:eastAsia="Times New Roman" w:cs="Arial"/>
                <w:b/>
                <w:color w:val="000000"/>
                <w:kern w:val="24"/>
                <w:u w:val="single"/>
              </w:rPr>
              <w:t>ineffective</w:t>
            </w:r>
            <w:r w:rsidRPr="00E567DF">
              <w:rPr>
                <w:rFonts w:eastAsia="Times New Roman" w:cs="Arial"/>
                <w:b/>
                <w:color w:val="000000"/>
                <w:kern w:val="24"/>
              </w:rPr>
              <w:t xml:space="preserve"> </w:t>
            </w:r>
          </w:p>
        </w:tc>
        <w:tc>
          <w:tcPr>
            <w:tcW w:w="2518" w:type="pct"/>
          </w:tcPr>
          <w:p w14:paraId="67CF479C" w14:textId="77777777" w:rsidR="008C6F74" w:rsidRPr="00E567DF" w:rsidRDefault="008C6F74" w:rsidP="002D7B86">
            <w:pPr>
              <w:rPr>
                <w:rFonts w:eastAsia="Times New Roman" w:cs="Arial"/>
                <w:b/>
                <w:color w:val="000000"/>
                <w:kern w:val="24"/>
              </w:rPr>
            </w:pPr>
            <w:r w:rsidRPr="00E567DF">
              <w:rPr>
                <w:rFonts w:eastAsia="Times New Roman" w:cs="Arial"/>
                <w:b/>
                <w:color w:val="000000"/>
                <w:kern w:val="24"/>
              </w:rPr>
              <w:t xml:space="preserve">The Summative Rating shall not be </w:t>
            </w:r>
            <w:r w:rsidRPr="00E567DF">
              <w:rPr>
                <w:rFonts w:eastAsia="Times New Roman" w:cs="Arial"/>
                <w:b/>
                <w:color w:val="000000"/>
                <w:kern w:val="24"/>
                <w:u w:val="single"/>
              </w:rPr>
              <w:t>exemplary</w:t>
            </w:r>
            <w:r w:rsidRPr="00E567DF">
              <w:rPr>
                <w:rFonts w:eastAsia="Times New Roman" w:cs="Arial"/>
                <w:b/>
                <w:color w:val="000000"/>
                <w:kern w:val="24"/>
              </w:rPr>
              <w:t>.</w:t>
            </w:r>
          </w:p>
        </w:tc>
      </w:tr>
      <w:tr w:rsidR="008C6F74" w:rsidRPr="00E567DF" w14:paraId="07CC6586" w14:textId="77777777" w:rsidTr="002D7B86">
        <w:tc>
          <w:tcPr>
            <w:tcW w:w="2482" w:type="pct"/>
          </w:tcPr>
          <w:p w14:paraId="5DF4B762" w14:textId="77777777" w:rsidR="008C6F74" w:rsidRPr="00E567DF" w:rsidRDefault="008C6F74" w:rsidP="002D7B86">
            <w:pPr>
              <w:rPr>
                <w:rFonts w:eastAsia="Times New Roman" w:cs="Arial"/>
                <w:b/>
                <w:color w:val="000000"/>
                <w:kern w:val="24"/>
              </w:rPr>
            </w:pPr>
            <w:r w:rsidRPr="00E567DF">
              <w:rPr>
                <w:rFonts w:eastAsia="Times New Roman" w:cs="Arial"/>
                <w:b/>
                <w:color w:val="000000"/>
                <w:kern w:val="24"/>
              </w:rPr>
              <w:t xml:space="preserve">If two Performance Measures are rated developing and two are rated </w:t>
            </w:r>
            <w:r w:rsidRPr="00E567DF">
              <w:rPr>
                <w:rFonts w:eastAsia="Times New Roman" w:cs="Arial"/>
                <w:b/>
                <w:color w:val="000000"/>
                <w:kern w:val="24"/>
                <w:u w:val="single"/>
              </w:rPr>
              <w:t>accomplished</w:t>
            </w:r>
            <w:r w:rsidRPr="00E567DF">
              <w:rPr>
                <w:rFonts w:eastAsia="Times New Roman" w:cs="Arial"/>
                <w:b/>
                <w:color w:val="000000"/>
                <w:kern w:val="24"/>
              </w:rPr>
              <w:t xml:space="preserve"> </w:t>
            </w:r>
          </w:p>
        </w:tc>
        <w:tc>
          <w:tcPr>
            <w:tcW w:w="2518" w:type="pct"/>
          </w:tcPr>
          <w:p w14:paraId="102C1FCB" w14:textId="77777777" w:rsidR="008C6F74" w:rsidRPr="00E567DF" w:rsidRDefault="008C6F74" w:rsidP="002D7B86">
            <w:pPr>
              <w:rPr>
                <w:rFonts w:eastAsia="Times New Roman" w:cs="Arial"/>
                <w:b/>
                <w:color w:val="000000"/>
                <w:kern w:val="24"/>
              </w:rPr>
            </w:pPr>
            <w:r w:rsidRPr="00E567DF">
              <w:rPr>
                <w:rFonts w:eastAsia="Times New Roman" w:cs="Arial"/>
                <w:b/>
                <w:color w:val="000000"/>
                <w:kern w:val="24"/>
              </w:rPr>
              <w:t xml:space="preserve">The Summative Rating shall be </w:t>
            </w:r>
            <w:r w:rsidRPr="00E567DF">
              <w:rPr>
                <w:rFonts w:eastAsia="Times New Roman" w:cs="Arial"/>
                <w:b/>
                <w:color w:val="000000"/>
                <w:kern w:val="24"/>
                <w:u w:val="single"/>
              </w:rPr>
              <w:t>accomplished</w:t>
            </w:r>
            <w:r w:rsidRPr="00E567DF">
              <w:rPr>
                <w:rFonts w:eastAsia="Times New Roman" w:cs="Arial"/>
                <w:b/>
                <w:color w:val="000000"/>
                <w:kern w:val="24"/>
              </w:rPr>
              <w:t xml:space="preserve"> only if Environment or Instruction is rated </w:t>
            </w:r>
            <w:r w:rsidRPr="00E567DF">
              <w:rPr>
                <w:rFonts w:eastAsia="Times New Roman" w:cs="Arial"/>
                <w:b/>
                <w:color w:val="000000"/>
                <w:kern w:val="24"/>
                <w:u w:val="single"/>
              </w:rPr>
              <w:t>accomplished</w:t>
            </w:r>
            <w:r w:rsidRPr="00E567DF">
              <w:rPr>
                <w:rFonts w:eastAsia="Times New Roman" w:cs="Arial"/>
                <w:b/>
                <w:color w:val="000000"/>
                <w:kern w:val="24"/>
              </w:rPr>
              <w:t>.</w:t>
            </w:r>
          </w:p>
        </w:tc>
      </w:tr>
      <w:tr w:rsidR="008C6F74" w:rsidRPr="00E567DF" w14:paraId="5C0077A2" w14:textId="77777777" w:rsidTr="002D7B86">
        <w:tc>
          <w:tcPr>
            <w:tcW w:w="2482" w:type="pct"/>
          </w:tcPr>
          <w:p w14:paraId="475F70B0" w14:textId="77777777" w:rsidR="008C6F74" w:rsidRPr="00E567DF" w:rsidRDefault="008C6F74" w:rsidP="002D7B86">
            <w:pPr>
              <w:rPr>
                <w:rFonts w:eastAsia="Times New Roman" w:cs="Arial"/>
                <w:b/>
                <w:color w:val="000000"/>
                <w:kern w:val="24"/>
              </w:rPr>
            </w:pPr>
            <w:r w:rsidRPr="00E567DF">
              <w:rPr>
                <w:rFonts w:eastAsia="Times New Roman" w:cs="Arial"/>
                <w:b/>
                <w:color w:val="000000"/>
                <w:kern w:val="24"/>
              </w:rPr>
              <w:t xml:space="preserve">If two Performance Measures are rated </w:t>
            </w:r>
            <w:r w:rsidRPr="00E567DF">
              <w:rPr>
                <w:rFonts w:eastAsia="Times New Roman" w:cs="Arial"/>
                <w:b/>
                <w:color w:val="000000"/>
                <w:kern w:val="24"/>
                <w:u w:val="single"/>
              </w:rPr>
              <w:t>developing</w:t>
            </w:r>
            <w:r w:rsidRPr="00E567DF">
              <w:rPr>
                <w:rFonts w:eastAsia="Times New Roman" w:cs="Arial"/>
                <w:b/>
                <w:color w:val="000000"/>
                <w:kern w:val="24"/>
              </w:rPr>
              <w:t xml:space="preserve"> and two are rated </w:t>
            </w:r>
            <w:r w:rsidRPr="00E567DF">
              <w:rPr>
                <w:rFonts w:eastAsia="Times New Roman" w:cs="Arial"/>
                <w:b/>
                <w:color w:val="000000"/>
                <w:kern w:val="24"/>
                <w:u w:val="single"/>
              </w:rPr>
              <w:t>exemplary</w:t>
            </w:r>
            <w:r w:rsidRPr="00E567DF">
              <w:rPr>
                <w:rFonts w:eastAsia="Times New Roman" w:cs="Arial"/>
                <w:b/>
                <w:color w:val="000000"/>
                <w:kern w:val="24"/>
              </w:rPr>
              <w:t xml:space="preserve"> </w:t>
            </w:r>
          </w:p>
        </w:tc>
        <w:tc>
          <w:tcPr>
            <w:tcW w:w="2518" w:type="pct"/>
          </w:tcPr>
          <w:p w14:paraId="3372F3D1" w14:textId="77777777" w:rsidR="008C6F74" w:rsidRPr="00E567DF" w:rsidRDefault="008C6F74" w:rsidP="002D7B86">
            <w:pPr>
              <w:rPr>
                <w:rFonts w:eastAsia="Times New Roman" w:cs="Arial"/>
                <w:b/>
                <w:color w:val="000000"/>
                <w:kern w:val="24"/>
              </w:rPr>
            </w:pPr>
            <w:r w:rsidRPr="00E567DF">
              <w:rPr>
                <w:rFonts w:eastAsia="Times New Roman" w:cs="Arial"/>
                <w:b/>
                <w:color w:val="000000"/>
                <w:kern w:val="24"/>
              </w:rPr>
              <w:t>The Summative Rating shall be</w:t>
            </w:r>
            <w:r w:rsidRPr="00E567DF">
              <w:rPr>
                <w:rFonts w:eastAsia="Times New Roman" w:cs="Arial"/>
                <w:b/>
                <w:color w:val="000000"/>
                <w:kern w:val="24"/>
                <w:u w:val="single"/>
              </w:rPr>
              <w:t xml:space="preserve"> accomplished</w:t>
            </w:r>
            <w:r w:rsidRPr="00E567DF">
              <w:rPr>
                <w:rFonts w:eastAsia="Times New Roman" w:cs="Arial"/>
                <w:b/>
                <w:color w:val="000000"/>
                <w:kern w:val="24"/>
              </w:rPr>
              <w:t xml:space="preserve"> only if Environment or Instruction is rated </w:t>
            </w:r>
            <w:r w:rsidRPr="00E567DF">
              <w:rPr>
                <w:rFonts w:eastAsia="Times New Roman" w:cs="Arial"/>
                <w:b/>
                <w:color w:val="000000"/>
                <w:kern w:val="24"/>
                <w:u w:val="single"/>
              </w:rPr>
              <w:t>exemplary</w:t>
            </w:r>
            <w:r w:rsidRPr="00E567DF">
              <w:rPr>
                <w:rFonts w:eastAsia="Times New Roman" w:cs="Arial"/>
                <w:b/>
                <w:color w:val="000000"/>
                <w:kern w:val="24"/>
              </w:rPr>
              <w:t>.</w:t>
            </w:r>
          </w:p>
        </w:tc>
      </w:tr>
      <w:tr w:rsidR="008C6F74" w:rsidRPr="00E567DF" w14:paraId="19C4F69C" w14:textId="77777777" w:rsidTr="002D7B86">
        <w:tc>
          <w:tcPr>
            <w:tcW w:w="2482" w:type="pct"/>
          </w:tcPr>
          <w:p w14:paraId="18FA7279" w14:textId="77777777" w:rsidR="008C6F74" w:rsidRPr="00E567DF" w:rsidRDefault="008C6F74" w:rsidP="002D7B86">
            <w:pPr>
              <w:rPr>
                <w:rFonts w:eastAsia="Times New Roman" w:cs="Arial"/>
                <w:b/>
                <w:color w:val="000000"/>
                <w:kern w:val="24"/>
              </w:rPr>
            </w:pPr>
            <w:r w:rsidRPr="00E567DF">
              <w:rPr>
                <w:rFonts w:eastAsia="Times New Roman" w:cs="Arial"/>
                <w:b/>
                <w:color w:val="000000"/>
                <w:kern w:val="24"/>
              </w:rPr>
              <w:t xml:space="preserve">If two Performance Measures are rated </w:t>
            </w:r>
            <w:r w:rsidRPr="00E567DF">
              <w:rPr>
                <w:rFonts w:eastAsia="Times New Roman" w:cs="Arial"/>
                <w:b/>
                <w:color w:val="000000"/>
                <w:kern w:val="24"/>
                <w:u w:val="single"/>
              </w:rPr>
              <w:t>accomplished</w:t>
            </w:r>
            <w:r w:rsidRPr="00E567DF">
              <w:rPr>
                <w:rFonts w:eastAsia="Times New Roman" w:cs="Arial"/>
                <w:b/>
                <w:color w:val="000000"/>
                <w:kern w:val="24"/>
              </w:rPr>
              <w:t xml:space="preserve"> and two are rated </w:t>
            </w:r>
            <w:r w:rsidRPr="00E567DF">
              <w:rPr>
                <w:rFonts w:eastAsia="Times New Roman" w:cs="Arial"/>
                <w:b/>
                <w:color w:val="000000"/>
                <w:kern w:val="24"/>
                <w:u w:val="single"/>
              </w:rPr>
              <w:t>exemplary</w:t>
            </w:r>
            <w:r w:rsidRPr="00E567DF">
              <w:rPr>
                <w:rFonts w:eastAsia="Times New Roman" w:cs="Arial"/>
                <w:b/>
                <w:color w:val="000000"/>
                <w:kern w:val="24"/>
              </w:rPr>
              <w:t>.</w:t>
            </w:r>
          </w:p>
        </w:tc>
        <w:tc>
          <w:tcPr>
            <w:tcW w:w="2518" w:type="pct"/>
          </w:tcPr>
          <w:p w14:paraId="5B063FA8" w14:textId="77777777" w:rsidR="008C6F74" w:rsidRPr="00E567DF" w:rsidRDefault="008C6F74" w:rsidP="002D7B86">
            <w:pPr>
              <w:rPr>
                <w:rFonts w:eastAsia="Times New Roman" w:cs="Arial"/>
                <w:b/>
                <w:color w:val="000000"/>
                <w:kern w:val="24"/>
              </w:rPr>
            </w:pPr>
            <w:r w:rsidRPr="00E567DF">
              <w:rPr>
                <w:rFonts w:eastAsia="Times New Roman" w:cs="Arial"/>
                <w:b/>
                <w:color w:val="000000"/>
                <w:kern w:val="24"/>
              </w:rPr>
              <w:t xml:space="preserve">The Summative Rating shall be </w:t>
            </w:r>
            <w:r w:rsidRPr="00E567DF">
              <w:rPr>
                <w:rFonts w:eastAsia="Times New Roman" w:cs="Arial"/>
                <w:b/>
                <w:color w:val="000000"/>
                <w:kern w:val="24"/>
                <w:u w:val="single"/>
              </w:rPr>
              <w:t>exemplary</w:t>
            </w:r>
            <w:r w:rsidRPr="00E567DF">
              <w:rPr>
                <w:rFonts w:eastAsia="Times New Roman" w:cs="Arial"/>
                <w:b/>
                <w:color w:val="000000"/>
                <w:kern w:val="24"/>
              </w:rPr>
              <w:t xml:space="preserve"> only if Environment or Instruction is rated </w:t>
            </w:r>
            <w:r w:rsidRPr="00E567DF">
              <w:rPr>
                <w:rFonts w:eastAsia="Times New Roman" w:cs="Arial"/>
                <w:b/>
                <w:color w:val="000000"/>
                <w:kern w:val="24"/>
                <w:u w:val="single"/>
              </w:rPr>
              <w:t>exemplary</w:t>
            </w:r>
          </w:p>
        </w:tc>
      </w:tr>
    </w:tbl>
    <w:tbl>
      <w:tblPr>
        <w:tblW w:w="10460" w:type="dxa"/>
        <w:tblInd w:w="-108" w:type="dxa"/>
        <w:tblBorders>
          <w:top w:val="nil"/>
          <w:left w:val="nil"/>
          <w:bottom w:val="nil"/>
          <w:right w:val="nil"/>
        </w:tblBorders>
        <w:tblLayout w:type="fixed"/>
        <w:tblLook w:val="0000" w:firstRow="0" w:lastRow="0" w:firstColumn="0" w:lastColumn="0" w:noHBand="0" w:noVBand="0"/>
      </w:tblPr>
      <w:tblGrid>
        <w:gridCol w:w="5230"/>
        <w:gridCol w:w="5230"/>
      </w:tblGrid>
      <w:tr w:rsidR="00BF7C5D" w:rsidRPr="00BF7C5D" w14:paraId="6E87658A" w14:textId="77777777" w:rsidTr="002D7B86">
        <w:trPr>
          <w:trHeight w:val="266"/>
        </w:trPr>
        <w:tc>
          <w:tcPr>
            <w:tcW w:w="5230" w:type="dxa"/>
          </w:tcPr>
          <w:p w14:paraId="4ADC9218" w14:textId="1ADD0D38" w:rsidR="008C7043" w:rsidRPr="00BF7C5D" w:rsidRDefault="008C7043" w:rsidP="00BF7C5D">
            <w:pPr>
              <w:autoSpaceDE w:val="0"/>
              <w:autoSpaceDN w:val="0"/>
              <w:adjustRightInd w:val="0"/>
              <w:spacing w:after="0"/>
              <w:rPr>
                <w:color w:val="000000"/>
                <w:sz w:val="20"/>
                <w:szCs w:val="20"/>
                <w:highlight w:val="yellow"/>
              </w:rPr>
            </w:pPr>
            <w:r w:rsidRPr="008C7043">
              <w:rPr>
                <w:color w:val="000000"/>
                <w:sz w:val="20"/>
                <w:szCs w:val="20"/>
              </w:rPr>
              <w:t>** An Ineffective Rating indicates a Corrective Action Plan for Professional growth is required.</w:t>
            </w:r>
          </w:p>
        </w:tc>
        <w:tc>
          <w:tcPr>
            <w:tcW w:w="5230" w:type="dxa"/>
          </w:tcPr>
          <w:p w14:paraId="0ADD8015" w14:textId="275EE258" w:rsidR="00BF7C5D" w:rsidRPr="00BF7C5D" w:rsidRDefault="00BF7C5D" w:rsidP="00BF7C5D">
            <w:pPr>
              <w:autoSpaceDE w:val="0"/>
              <w:autoSpaceDN w:val="0"/>
              <w:adjustRightInd w:val="0"/>
              <w:spacing w:after="0"/>
              <w:rPr>
                <w:color w:val="000000"/>
                <w:sz w:val="23"/>
                <w:szCs w:val="23"/>
                <w:highlight w:val="yellow"/>
              </w:rPr>
            </w:pPr>
          </w:p>
        </w:tc>
      </w:tr>
      <w:tr w:rsidR="00BF7C5D" w:rsidRPr="00BF7C5D" w14:paraId="152C12CA" w14:textId="77777777" w:rsidTr="002D7B86">
        <w:trPr>
          <w:trHeight w:val="412"/>
        </w:trPr>
        <w:tc>
          <w:tcPr>
            <w:tcW w:w="5230" w:type="dxa"/>
          </w:tcPr>
          <w:p w14:paraId="5B4F5D03" w14:textId="474E926C" w:rsidR="00BF7C5D" w:rsidRPr="00BF7C5D" w:rsidRDefault="00BF7C5D" w:rsidP="00BF7C5D">
            <w:pPr>
              <w:autoSpaceDE w:val="0"/>
              <w:autoSpaceDN w:val="0"/>
              <w:adjustRightInd w:val="0"/>
              <w:spacing w:after="0"/>
              <w:rPr>
                <w:color w:val="000000"/>
                <w:sz w:val="23"/>
                <w:szCs w:val="23"/>
                <w:highlight w:val="yellow"/>
              </w:rPr>
            </w:pPr>
          </w:p>
        </w:tc>
        <w:tc>
          <w:tcPr>
            <w:tcW w:w="5230" w:type="dxa"/>
          </w:tcPr>
          <w:p w14:paraId="0EB01BED" w14:textId="61EC74ED" w:rsidR="00BF7C5D" w:rsidRPr="00BF7C5D" w:rsidRDefault="00BF7C5D" w:rsidP="00BF7C5D">
            <w:pPr>
              <w:autoSpaceDE w:val="0"/>
              <w:autoSpaceDN w:val="0"/>
              <w:adjustRightInd w:val="0"/>
              <w:spacing w:after="0"/>
              <w:rPr>
                <w:color w:val="000000"/>
                <w:sz w:val="23"/>
                <w:szCs w:val="23"/>
                <w:highlight w:val="yellow"/>
              </w:rPr>
            </w:pPr>
          </w:p>
        </w:tc>
      </w:tr>
      <w:tr w:rsidR="008C7043" w:rsidRPr="00BF7C5D" w14:paraId="3468AF5B" w14:textId="77777777" w:rsidTr="002D7B86">
        <w:trPr>
          <w:trHeight w:val="412"/>
        </w:trPr>
        <w:tc>
          <w:tcPr>
            <w:tcW w:w="5230" w:type="dxa"/>
          </w:tcPr>
          <w:p w14:paraId="74221152" w14:textId="77777777" w:rsidR="008C7043" w:rsidRPr="00BF7C5D" w:rsidRDefault="008C7043" w:rsidP="00BF7C5D">
            <w:pPr>
              <w:autoSpaceDE w:val="0"/>
              <w:autoSpaceDN w:val="0"/>
              <w:adjustRightInd w:val="0"/>
              <w:spacing w:after="0"/>
              <w:rPr>
                <w:color w:val="000000"/>
                <w:sz w:val="23"/>
                <w:szCs w:val="23"/>
                <w:highlight w:val="yellow"/>
              </w:rPr>
            </w:pPr>
          </w:p>
        </w:tc>
        <w:tc>
          <w:tcPr>
            <w:tcW w:w="5230" w:type="dxa"/>
          </w:tcPr>
          <w:p w14:paraId="59FF5B91" w14:textId="77777777" w:rsidR="008C7043" w:rsidRPr="00BF7C5D" w:rsidRDefault="008C7043" w:rsidP="00BF7C5D">
            <w:pPr>
              <w:autoSpaceDE w:val="0"/>
              <w:autoSpaceDN w:val="0"/>
              <w:adjustRightInd w:val="0"/>
              <w:spacing w:after="0"/>
              <w:rPr>
                <w:color w:val="000000"/>
                <w:sz w:val="23"/>
                <w:szCs w:val="23"/>
                <w:highlight w:val="yellow"/>
              </w:rPr>
            </w:pPr>
          </w:p>
        </w:tc>
      </w:tr>
    </w:tbl>
    <w:p w14:paraId="57973DFC" w14:textId="77777777" w:rsidR="006D52EB" w:rsidRDefault="006D52EB" w:rsidP="006D52EB">
      <w:pPr>
        <w:pBdr>
          <w:top w:val="none" w:sz="0" w:space="0" w:color="000000"/>
          <w:left w:val="none" w:sz="0" w:space="0" w:color="000000"/>
          <w:bottom w:val="none" w:sz="0" w:space="0" w:color="000000"/>
          <w:right w:val="none" w:sz="0" w:space="0" w:color="000000"/>
          <w:between w:val="none" w:sz="0" w:space="0" w:color="000000"/>
        </w:pBdr>
        <w:spacing w:line="276" w:lineRule="auto"/>
        <w:ind w:left="720"/>
        <w:contextualSpacing/>
        <w:rPr>
          <w:color w:val="000000"/>
        </w:rPr>
      </w:pPr>
    </w:p>
    <w:p w14:paraId="11D66613" w14:textId="77777777" w:rsidR="001E4FE0" w:rsidRDefault="001E4FE0" w:rsidP="00D96ED9">
      <w:pPr>
        <w:pStyle w:val="ListParagraph"/>
        <w:spacing w:after="0"/>
        <w:ind w:left="1440"/>
        <w:jc w:val="center"/>
        <w:rPr>
          <w:b/>
          <w:sz w:val="28"/>
          <w:szCs w:val="28"/>
          <w:u w:val="single"/>
        </w:rPr>
      </w:pPr>
    </w:p>
    <w:p w14:paraId="69169488" w14:textId="77777777" w:rsidR="001E4FE0" w:rsidRDefault="001E4FE0" w:rsidP="00D96ED9">
      <w:pPr>
        <w:pStyle w:val="ListParagraph"/>
        <w:spacing w:after="0"/>
        <w:ind w:left="1440"/>
        <w:jc w:val="center"/>
        <w:rPr>
          <w:b/>
          <w:sz w:val="28"/>
          <w:szCs w:val="28"/>
          <w:u w:val="single"/>
        </w:rPr>
      </w:pPr>
    </w:p>
    <w:p w14:paraId="3298EC97" w14:textId="77777777" w:rsidR="00C058AC" w:rsidRPr="00C058AC" w:rsidRDefault="00C058AC" w:rsidP="00C058AC">
      <w:pPr>
        <w:autoSpaceDE w:val="0"/>
        <w:autoSpaceDN w:val="0"/>
        <w:adjustRightInd w:val="0"/>
        <w:spacing w:after="0"/>
        <w:rPr>
          <w:color w:val="000000"/>
          <w:sz w:val="28"/>
          <w:szCs w:val="28"/>
        </w:rPr>
      </w:pPr>
      <w:r w:rsidRPr="00C058AC">
        <w:rPr>
          <w:b/>
          <w:bCs/>
          <w:color w:val="000000"/>
          <w:sz w:val="28"/>
          <w:szCs w:val="28"/>
        </w:rPr>
        <w:lastRenderedPageBreak/>
        <w:t xml:space="preserve">Corrective Action Plan (CAP) </w:t>
      </w:r>
    </w:p>
    <w:p w14:paraId="2FB9374C" w14:textId="77777777" w:rsidR="00C058AC" w:rsidRPr="00C058AC" w:rsidRDefault="00C058AC" w:rsidP="00C058AC">
      <w:pPr>
        <w:autoSpaceDE w:val="0"/>
        <w:autoSpaceDN w:val="0"/>
        <w:adjustRightInd w:val="0"/>
        <w:spacing w:after="0"/>
        <w:rPr>
          <w:color w:val="000000"/>
          <w:sz w:val="23"/>
          <w:szCs w:val="23"/>
        </w:rPr>
      </w:pPr>
      <w:r w:rsidRPr="00C058AC">
        <w:rPr>
          <w:color w:val="000000"/>
          <w:sz w:val="23"/>
          <w:szCs w:val="23"/>
        </w:rPr>
        <w:t xml:space="preserve">A corrective action plan, with measureable goals that are tied to the performance measure of concern, may be written at any time during the school year, but shall be written if evaluatee receives an “Ineffective” on the Final Summative Form. </w:t>
      </w:r>
    </w:p>
    <w:p w14:paraId="6F8B1B4C" w14:textId="77777777" w:rsidR="00C058AC" w:rsidRPr="00C058AC" w:rsidRDefault="00C058AC" w:rsidP="00C058AC">
      <w:pPr>
        <w:autoSpaceDE w:val="0"/>
        <w:autoSpaceDN w:val="0"/>
        <w:adjustRightInd w:val="0"/>
        <w:spacing w:after="0"/>
        <w:rPr>
          <w:color w:val="000000"/>
          <w:sz w:val="23"/>
          <w:szCs w:val="23"/>
        </w:rPr>
      </w:pPr>
      <w:r w:rsidRPr="00C058AC">
        <w:rPr>
          <w:color w:val="000000"/>
          <w:sz w:val="23"/>
          <w:szCs w:val="23"/>
        </w:rPr>
        <w:t xml:space="preserve">Corrective action plans shall be reviewed continuously until performance is judged to meet the evaluation standards. Review of corrective action plans shall be documented on the corrective action form. </w:t>
      </w:r>
    </w:p>
    <w:p w14:paraId="46A337C2" w14:textId="77777777" w:rsidR="00C058AC" w:rsidRPr="00C058AC" w:rsidRDefault="00C058AC" w:rsidP="00C058AC">
      <w:pPr>
        <w:autoSpaceDE w:val="0"/>
        <w:autoSpaceDN w:val="0"/>
        <w:adjustRightInd w:val="0"/>
        <w:spacing w:after="0"/>
        <w:rPr>
          <w:color w:val="000000"/>
          <w:sz w:val="23"/>
          <w:szCs w:val="23"/>
        </w:rPr>
      </w:pPr>
      <w:r w:rsidRPr="00C058AC">
        <w:rPr>
          <w:color w:val="000000"/>
          <w:sz w:val="23"/>
          <w:szCs w:val="23"/>
        </w:rPr>
        <w:t xml:space="preserve">The Corrective Action Plan is a plan developed by the evaluator, at any time during the school year, in collaboration with the evaluatee, when documented unsatisfactory performance is observed, or when an “Ineffective” rating is indicated on any Final Summative Evaluation Standard. Specific assistance and activities are identified in the Corrective Action Plan and progress towards identified goals is monitored. The evaluator and the evaluatee shall specifically identify and list, in writing </w:t>
      </w:r>
    </w:p>
    <w:p w14:paraId="7E9EDEC5" w14:textId="2FD52ED8" w:rsidR="00C058AC" w:rsidRDefault="00C058AC" w:rsidP="00C058AC">
      <w:pPr>
        <w:autoSpaceDE w:val="0"/>
        <w:autoSpaceDN w:val="0"/>
        <w:adjustRightInd w:val="0"/>
        <w:spacing w:after="0"/>
        <w:rPr>
          <w:b/>
          <w:bCs/>
          <w:color w:val="000000"/>
          <w:sz w:val="23"/>
          <w:szCs w:val="23"/>
        </w:rPr>
      </w:pPr>
    </w:p>
    <w:p w14:paraId="073D919F" w14:textId="77777777" w:rsidR="00C058AC" w:rsidRPr="00C058AC" w:rsidRDefault="00C058AC" w:rsidP="00C058AC">
      <w:pPr>
        <w:autoSpaceDE w:val="0"/>
        <w:autoSpaceDN w:val="0"/>
        <w:adjustRightInd w:val="0"/>
        <w:spacing w:after="0"/>
        <w:rPr>
          <w:color w:val="000000"/>
          <w:sz w:val="24"/>
          <w:szCs w:val="24"/>
        </w:rPr>
      </w:pPr>
    </w:p>
    <w:p w14:paraId="60082866" w14:textId="77777777" w:rsidR="00C058AC" w:rsidRPr="00C058AC" w:rsidRDefault="00C058AC" w:rsidP="00C058AC">
      <w:pPr>
        <w:autoSpaceDE w:val="0"/>
        <w:autoSpaceDN w:val="0"/>
        <w:adjustRightInd w:val="0"/>
        <w:spacing w:after="123"/>
        <w:ind w:firstLine="720"/>
        <w:rPr>
          <w:color w:val="000000"/>
          <w:sz w:val="23"/>
          <w:szCs w:val="23"/>
        </w:rPr>
      </w:pPr>
      <w:r w:rsidRPr="00C058AC">
        <w:rPr>
          <w:b/>
          <w:bCs/>
          <w:color w:val="000000"/>
          <w:sz w:val="23"/>
          <w:szCs w:val="23"/>
        </w:rPr>
        <w:t xml:space="preserve">1 </w:t>
      </w:r>
      <w:r w:rsidRPr="00C058AC">
        <w:rPr>
          <w:color w:val="000000"/>
          <w:sz w:val="23"/>
          <w:szCs w:val="23"/>
        </w:rPr>
        <w:t xml:space="preserve">Corrective Action Plan measureable goals and objectives </w:t>
      </w:r>
    </w:p>
    <w:p w14:paraId="3402AE44" w14:textId="77777777" w:rsidR="00C058AC" w:rsidRPr="00C058AC" w:rsidRDefault="00C058AC" w:rsidP="00C058AC">
      <w:pPr>
        <w:autoSpaceDE w:val="0"/>
        <w:autoSpaceDN w:val="0"/>
        <w:adjustRightInd w:val="0"/>
        <w:spacing w:after="123"/>
        <w:ind w:firstLine="720"/>
        <w:rPr>
          <w:color w:val="000000"/>
          <w:sz w:val="23"/>
          <w:szCs w:val="23"/>
        </w:rPr>
      </w:pPr>
      <w:r w:rsidRPr="00C058AC">
        <w:rPr>
          <w:b/>
          <w:bCs/>
          <w:color w:val="000000"/>
          <w:sz w:val="23"/>
          <w:szCs w:val="23"/>
        </w:rPr>
        <w:t xml:space="preserve">2 </w:t>
      </w:r>
      <w:r w:rsidRPr="00C058AC">
        <w:rPr>
          <w:color w:val="000000"/>
          <w:sz w:val="23"/>
          <w:szCs w:val="23"/>
        </w:rPr>
        <w:t xml:space="preserve">Procedures and activities designed to achieve Corrective Action Plan goals and objectives </w:t>
      </w:r>
    </w:p>
    <w:p w14:paraId="65E43F0B" w14:textId="77777777" w:rsidR="00C058AC" w:rsidRPr="00C058AC" w:rsidRDefault="00C058AC" w:rsidP="00C058AC">
      <w:pPr>
        <w:autoSpaceDE w:val="0"/>
        <w:autoSpaceDN w:val="0"/>
        <w:adjustRightInd w:val="0"/>
        <w:spacing w:after="0"/>
        <w:ind w:left="720"/>
        <w:rPr>
          <w:color w:val="000000"/>
          <w:sz w:val="23"/>
          <w:szCs w:val="23"/>
        </w:rPr>
      </w:pPr>
      <w:r w:rsidRPr="00C058AC">
        <w:rPr>
          <w:b/>
          <w:bCs/>
          <w:color w:val="000000"/>
          <w:sz w:val="23"/>
          <w:szCs w:val="23"/>
        </w:rPr>
        <w:t xml:space="preserve">3 </w:t>
      </w:r>
      <w:r w:rsidRPr="00C058AC">
        <w:rPr>
          <w:color w:val="000000"/>
          <w:sz w:val="23"/>
          <w:szCs w:val="23"/>
        </w:rPr>
        <w:t xml:space="preserve">Targeted dates for appraising the evaluatee’s improvement towards the identified Corrective Action Plan goals and objectives </w:t>
      </w:r>
    </w:p>
    <w:p w14:paraId="1AA9D244" w14:textId="77777777" w:rsidR="00C058AC" w:rsidRDefault="00C058AC" w:rsidP="00C058AC">
      <w:pPr>
        <w:autoSpaceDE w:val="0"/>
        <w:autoSpaceDN w:val="0"/>
        <w:adjustRightInd w:val="0"/>
        <w:spacing w:after="0"/>
        <w:rPr>
          <w:color w:val="000000"/>
          <w:sz w:val="23"/>
          <w:szCs w:val="23"/>
        </w:rPr>
      </w:pPr>
    </w:p>
    <w:p w14:paraId="005368C2" w14:textId="77777777" w:rsidR="00C058AC" w:rsidRPr="00C058AC" w:rsidRDefault="00C058AC" w:rsidP="00C058AC">
      <w:pPr>
        <w:autoSpaceDE w:val="0"/>
        <w:autoSpaceDN w:val="0"/>
        <w:adjustRightInd w:val="0"/>
        <w:spacing w:after="0"/>
        <w:rPr>
          <w:color w:val="000000"/>
          <w:sz w:val="23"/>
          <w:szCs w:val="23"/>
        </w:rPr>
      </w:pPr>
      <w:r w:rsidRPr="00C058AC">
        <w:rPr>
          <w:color w:val="000000"/>
          <w:sz w:val="23"/>
          <w:szCs w:val="23"/>
        </w:rPr>
        <w:t>Employees who fail to meet the measureable goals identified for them may not be recommended to the Superintendent for rehire. If the Superintendent chooses to not renew the contract, the employee will be notified by May 15</w:t>
      </w:r>
      <w:r w:rsidRPr="00C058AC">
        <w:rPr>
          <w:color w:val="000000"/>
          <w:sz w:val="16"/>
          <w:szCs w:val="16"/>
        </w:rPr>
        <w:t>th</w:t>
      </w:r>
      <w:r w:rsidRPr="00C058AC">
        <w:rPr>
          <w:color w:val="000000"/>
          <w:sz w:val="23"/>
          <w:szCs w:val="23"/>
        </w:rPr>
        <w:t xml:space="preserve">. </w:t>
      </w:r>
    </w:p>
    <w:p w14:paraId="7FF4282E" w14:textId="77777777" w:rsidR="00C058AC" w:rsidRDefault="00C058AC" w:rsidP="00C058AC">
      <w:pPr>
        <w:autoSpaceDE w:val="0"/>
        <w:autoSpaceDN w:val="0"/>
        <w:adjustRightInd w:val="0"/>
        <w:spacing w:after="0"/>
        <w:rPr>
          <w:color w:val="000000"/>
          <w:sz w:val="23"/>
          <w:szCs w:val="23"/>
        </w:rPr>
      </w:pPr>
    </w:p>
    <w:p w14:paraId="2072D0F0" w14:textId="1AE69333" w:rsidR="00C058AC" w:rsidRPr="00C058AC" w:rsidRDefault="00C058AC" w:rsidP="00C058AC">
      <w:pPr>
        <w:autoSpaceDE w:val="0"/>
        <w:autoSpaceDN w:val="0"/>
        <w:adjustRightInd w:val="0"/>
        <w:spacing w:after="0"/>
        <w:rPr>
          <w:color w:val="000000"/>
          <w:sz w:val="23"/>
          <w:szCs w:val="23"/>
        </w:rPr>
      </w:pPr>
      <w:r w:rsidRPr="00C058AC">
        <w:rPr>
          <w:color w:val="000000"/>
          <w:sz w:val="23"/>
          <w:szCs w:val="23"/>
        </w:rPr>
        <w:t>A corrective action plan may be developed for two purposes: (1) when improvement is needed to correct one or two critical deficiencies in performance criteria that cannot wait for the formal observation and summative conference; (2) after the formal observation and/or during the summative evaluation conference. When the CAP is developed during the summative conference, no more than 3 or 4 specified areas should be denoted for improvement at any given time. When the evaluatee meets specified areas another area may be added.</w:t>
      </w:r>
    </w:p>
    <w:p w14:paraId="296960E7" w14:textId="77777777" w:rsidR="00C058AC" w:rsidRDefault="00C058AC">
      <w:pPr>
        <w:rPr>
          <w:sz w:val="23"/>
          <w:szCs w:val="23"/>
        </w:rPr>
      </w:pPr>
    </w:p>
    <w:p w14:paraId="4594E412" w14:textId="1C41F53A" w:rsidR="001B6C2D" w:rsidRDefault="00C058AC">
      <w:r>
        <w:rPr>
          <w:sz w:val="23"/>
          <w:szCs w:val="23"/>
        </w:rPr>
        <w:t>NOTE: It is the evaluator’s responsibility to document all actions taken to assist the evaluatee in improving performance towards Corrective Action Plan goals and objectives. If the evaluator and evaluatee cannot agree on the Corrective Action Plan goals and objectives, a third party, non-binding mediation shall be requested by either the evaluator or evaluatee. Such a request shall be made in writing within 3 working days of the initial dispute to the Certified Evaluations Appeals Panel Chair, or designee. If the dispute is not resolved through mediation, the evaluatee may appeal through the district’s Grievance Procedure.</w:t>
      </w:r>
    </w:p>
    <w:p w14:paraId="472267DE" w14:textId="77777777" w:rsidR="00F9614D" w:rsidRDefault="00F9614D" w:rsidP="00F9614D">
      <w:pPr>
        <w:jc w:val="center"/>
        <w:rPr>
          <w:rFonts w:cs="Times New Roman"/>
          <w:b/>
          <w:sz w:val="32"/>
          <w:szCs w:val="32"/>
          <w:highlight w:val="yellow"/>
        </w:rPr>
      </w:pPr>
    </w:p>
    <w:p w14:paraId="0DF77AF4" w14:textId="77777777" w:rsidR="00F9614D" w:rsidRDefault="00F9614D" w:rsidP="00F9614D">
      <w:pPr>
        <w:jc w:val="center"/>
        <w:rPr>
          <w:rFonts w:cs="Times New Roman"/>
          <w:b/>
          <w:sz w:val="32"/>
          <w:szCs w:val="32"/>
          <w:highlight w:val="yellow"/>
        </w:rPr>
      </w:pPr>
    </w:p>
    <w:p w14:paraId="5DE51582" w14:textId="77777777" w:rsidR="00F9614D" w:rsidRPr="0097045A" w:rsidRDefault="00F9614D" w:rsidP="00F9614D">
      <w:pPr>
        <w:jc w:val="center"/>
        <w:rPr>
          <w:rFonts w:cs="Times New Roman"/>
          <w:b/>
          <w:sz w:val="32"/>
          <w:szCs w:val="32"/>
        </w:rPr>
      </w:pPr>
      <w:r w:rsidRPr="0097045A">
        <w:rPr>
          <w:rFonts w:cs="Times New Roman"/>
          <w:b/>
          <w:sz w:val="32"/>
          <w:szCs w:val="32"/>
        </w:rPr>
        <w:lastRenderedPageBreak/>
        <w:t>Professional Growth Assistance/Intensive Assistance Corrective Action Plan</w:t>
      </w:r>
    </w:p>
    <w:p w14:paraId="3876F85A" w14:textId="77777777" w:rsidR="00F9614D" w:rsidRDefault="00F9614D" w:rsidP="00F9614D">
      <w:pPr>
        <w:rPr>
          <w:rFonts w:cs="Times New Roman"/>
        </w:rPr>
      </w:pPr>
      <w:r w:rsidRPr="0097045A">
        <w:rPr>
          <w:rFonts w:cs="Times New Roman"/>
        </w:rPr>
        <w:t>The Professional Growth Plan for Assistance/Intensive Assistance Corrective Action will be implemented for all certified staff that may need such a plan for assistance and/or correction. The PGES and PPGES systems will be used for coaching and mentoring certified staff in conjunction with the current Professional Growth Plan for Assistance/Corrective Action. See the Professional Growth Plan for Assistance/Corrective Action located in the Appendix.</w:t>
      </w:r>
      <w:r>
        <w:rPr>
          <w:rFonts w:cs="Times New Roman"/>
        </w:rPr>
        <w:t xml:space="preserve"> </w:t>
      </w:r>
    </w:p>
    <w:p w14:paraId="499C0205" w14:textId="77777777" w:rsidR="00367B60" w:rsidRDefault="00367B60" w:rsidP="001B6C2D">
      <w:pPr>
        <w:jc w:val="center"/>
        <w:rPr>
          <w:rFonts w:cs="Times New Roman"/>
          <w:b/>
          <w:sz w:val="32"/>
          <w:szCs w:val="32"/>
          <w:highlight w:val="yellow"/>
        </w:rPr>
      </w:pPr>
    </w:p>
    <w:p w14:paraId="00851D0C" w14:textId="77777777" w:rsidR="00C70446" w:rsidRPr="00BD5557" w:rsidRDefault="00C70446" w:rsidP="00C70446">
      <w:pPr>
        <w:rPr>
          <w:rFonts w:eastAsia="Times New Roman" w:cs="Times New Roman"/>
          <w:b/>
          <w:smallCaps/>
          <w:sz w:val="24"/>
          <w:szCs w:val="20"/>
        </w:rPr>
      </w:pPr>
      <w:r w:rsidRPr="00BD5557">
        <w:rPr>
          <w:rFonts w:eastAsia="Times New Roman" w:cs="Times New Roman"/>
          <w:b/>
          <w:smallCaps/>
          <w:sz w:val="24"/>
          <w:szCs w:val="20"/>
        </w:rPr>
        <w:t>Appeal to Panel</w:t>
      </w:r>
    </w:p>
    <w:p w14:paraId="0DB807A4" w14:textId="77777777" w:rsidR="00C70446" w:rsidRDefault="00C70446" w:rsidP="00C70446">
      <w:pPr>
        <w:rPr>
          <w:rFonts w:cs="Times New Roman"/>
          <w:b/>
          <w:sz w:val="32"/>
          <w:szCs w:val="32"/>
          <w:highlight w:val="yellow"/>
        </w:rPr>
      </w:pPr>
      <w:r w:rsidRPr="00BD5557">
        <w:rPr>
          <w:rFonts w:eastAsia="Times New Roman" w:cs="Times New Roman"/>
          <w:sz w:val="24"/>
          <w:szCs w:val="20"/>
        </w:rPr>
        <w:t>Any certified employee who believes that he or she was not fairly evaluated on the summative evaluation may appeal to the panel within five (5) working days of the receipt of the summative evaluation. The certified employee may review any evaluation material related to him/her. Both the evaluator and the evaluatee shall be given the opportunity to review documents to be given to the hearing committee reasonably in advance of the hearing and may have representation of their choosing</w:t>
      </w:r>
    </w:p>
    <w:p w14:paraId="6809CD7B" w14:textId="77777777" w:rsidR="00C70446" w:rsidRDefault="00C70446" w:rsidP="00C70446">
      <w:pPr>
        <w:jc w:val="center"/>
        <w:rPr>
          <w:b/>
          <w:sz w:val="28"/>
          <w:szCs w:val="28"/>
          <w:u w:val="single"/>
        </w:rPr>
      </w:pPr>
      <w:r>
        <w:rPr>
          <w:b/>
          <w:sz w:val="28"/>
          <w:szCs w:val="28"/>
          <w:u w:val="single"/>
        </w:rPr>
        <w:t>Appeals Process</w:t>
      </w:r>
    </w:p>
    <w:p w14:paraId="5B1CE826" w14:textId="77777777" w:rsidR="00C70446" w:rsidRDefault="00C70446" w:rsidP="00C70446">
      <w:pPr>
        <w:rPr>
          <w:b/>
        </w:rPr>
      </w:pPr>
      <w:r>
        <w:t>Pursuant to KRS 156.557, any employee who disagrees with the formative or summative data obtained during the evaluation process has the right to respond in writing at any time.  This response becomes a part of the official file for the employee’s evaluation and is to be presented to the Director of Human Resources.</w:t>
      </w:r>
    </w:p>
    <w:p w14:paraId="7F02D0B8" w14:textId="77777777" w:rsidR="00C70446" w:rsidRDefault="00C70446" w:rsidP="00C70446">
      <w:pPr>
        <w:rPr>
          <w:b/>
        </w:rPr>
      </w:pPr>
      <w:r>
        <w:t>Any employee who feels that the summative evaluation by their primary evaluator was not an accurate assessment of their performance, either by substance or procedure may file an appeal with the District Appeals Panel.    The evaluatee has five (5) working days from the date of the summative conference to file the request for appeal with the Evaluation Plan Contact.</w:t>
      </w:r>
    </w:p>
    <w:p w14:paraId="2A0E17A9" w14:textId="77777777" w:rsidR="00C70446" w:rsidRDefault="00C70446" w:rsidP="00C70446">
      <w:r>
        <w:t>Formative evaluation data or results may not be the subject of an appeal. Certified employees may appeal summative evaluation results in writing in accordance with Board Policy 03.18 by following the related Board procedures 03.18 AP 11, 12, 21, 22.</w:t>
      </w:r>
    </w:p>
    <w:p w14:paraId="0CB154B7" w14:textId="77777777" w:rsidR="00C058AC" w:rsidRDefault="00C058AC" w:rsidP="001B6C2D">
      <w:pPr>
        <w:jc w:val="center"/>
        <w:rPr>
          <w:rFonts w:cs="Times New Roman"/>
          <w:b/>
          <w:sz w:val="32"/>
          <w:szCs w:val="32"/>
          <w:highlight w:val="yellow"/>
        </w:rPr>
      </w:pPr>
    </w:p>
    <w:p w14:paraId="0A0BA83B" w14:textId="77777777" w:rsidR="00C058AC" w:rsidRDefault="00C058AC" w:rsidP="001B6C2D">
      <w:pPr>
        <w:jc w:val="center"/>
        <w:rPr>
          <w:rFonts w:cs="Times New Roman"/>
          <w:b/>
          <w:sz w:val="32"/>
          <w:szCs w:val="32"/>
          <w:highlight w:val="yellow"/>
        </w:rPr>
      </w:pPr>
    </w:p>
    <w:p w14:paraId="504F95B5" w14:textId="77777777" w:rsidR="00F9614D" w:rsidRDefault="00F9614D" w:rsidP="001B6C2D">
      <w:pPr>
        <w:jc w:val="center"/>
        <w:rPr>
          <w:rFonts w:cs="Times New Roman"/>
          <w:b/>
          <w:sz w:val="32"/>
          <w:szCs w:val="32"/>
          <w:highlight w:val="yellow"/>
        </w:rPr>
      </w:pPr>
    </w:p>
    <w:p w14:paraId="182F2C21" w14:textId="77777777" w:rsidR="00F9614D" w:rsidRDefault="00F9614D" w:rsidP="001B6C2D">
      <w:pPr>
        <w:jc w:val="center"/>
        <w:rPr>
          <w:rFonts w:cs="Times New Roman"/>
          <w:b/>
          <w:sz w:val="32"/>
          <w:szCs w:val="32"/>
          <w:highlight w:val="yellow"/>
        </w:rPr>
      </w:pPr>
    </w:p>
    <w:p w14:paraId="64BCACA0" w14:textId="77777777" w:rsidR="00F9614D" w:rsidRDefault="00F9614D" w:rsidP="001B6C2D">
      <w:pPr>
        <w:jc w:val="center"/>
        <w:rPr>
          <w:rFonts w:cs="Times New Roman"/>
          <w:b/>
          <w:sz w:val="32"/>
          <w:szCs w:val="32"/>
          <w:highlight w:val="yellow"/>
        </w:rPr>
      </w:pPr>
    </w:p>
    <w:p w14:paraId="353770A2" w14:textId="77777777" w:rsidR="00F9614D" w:rsidRDefault="00F9614D" w:rsidP="001B6C2D">
      <w:pPr>
        <w:jc w:val="center"/>
        <w:rPr>
          <w:rFonts w:cs="Times New Roman"/>
          <w:b/>
          <w:sz w:val="32"/>
          <w:szCs w:val="32"/>
          <w:highlight w:val="yellow"/>
        </w:rPr>
      </w:pPr>
    </w:p>
    <w:p w14:paraId="22EB533C" w14:textId="77777777" w:rsidR="00C058AC" w:rsidRPr="00C058AC" w:rsidRDefault="00C058AC" w:rsidP="00C058AC">
      <w:pPr>
        <w:autoSpaceDE w:val="0"/>
        <w:autoSpaceDN w:val="0"/>
        <w:adjustRightInd w:val="0"/>
        <w:spacing w:after="0"/>
        <w:rPr>
          <w:color w:val="000000"/>
          <w:sz w:val="28"/>
          <w:szCs w:val="28"/>
        </w:rPr>
      </w:pPr>
      <w:r w:rsidRPr="00C058AC">
        <w:rPr>
          <w:b/>
          <w:bCs/>
          <w:color w:val="000000"/>
          <w:sz w:val="28"/>
          <w:szCs w:val="28"/>
        </w:rPr>
        <w:t xml:space="preserve">RESPONSIBILITIES for EVALUATION: All certified personnel </w:t>
      </w:r>
    </w:p>
    <w:p w14:paraId="38E4DCFE" w14:textId="03820A19" w:rsidR="00C058AC" w:rsidRPr="00C058AC" w:rsidRDefault="00C058AC" w:rsidP="00C058AC">
      <w:pPr>
        <w:autoSpaceDE w:val="0"/>
        <w:autoSpaceDN w:val="0"/>
        <w:adjustRightInd w:val="0"/>
        <w:spacing w:after="0"/>
        <w:rPr>
          <w:color w:val="000000"/>
          <w:sz w:val="23"/>
          <w:szCs w:val="23"/>
        </w:rPr>
      </w:pPr>
      <w:r>
        <w:rPr>
          <w:color w:val="000000"/>
          <w:sz w:val="23"/>
          <w:szCs w:val="23"/>
        </w:rPr>
        <w:t xml:space="preserve">The Dawson Springs </w:t>
      </w:r>
      <w:r w:rsidRPr="00C058AC">
        <w:rPr>
          <w:color w:val="000000"/>
          <w:sz w:val="23"/>
          <w:szCs w:val="23"/>
        </w:rPr>
        <w:t xml:space="preserve">Board of Education will evaluate the superintendent. The superintendent’s evaluation process shall be developed and adopted by the local board of education. </w:t>
      </w:r>
    </w:p>
    <w:p w14:paraId="3EFEDEF4" w14:textId="77777777" w:rsidR="00C058AC" w:rsidRPr="00C058AC" w:rsidRDefault="00C058AC" w:rsidP="00C058AC">
      <w:pPr>
        <w:autoSpaceDE w:val="0"/>
        <w:autoSpaceDN w:val="0"/>
        <w:adjustRightInd w:val="0"/>
        <w:spacing w:after="0"/>
        <w:rPr>
          <w:color w:val="000000"/>
          <w:sz w:val="23"/>
          <w:szCs w:val="23"/>
        </w:rPr>
      </w:pPr>
      <w:r w:rsidRPr="00C058AC">
        <w:rPr>
          <w:color w:val="000000"/>
          <w:sz w:val="23"/>
          <w:szCs w:val="23"/>
        </w:rPr>
        <w:t xml:space="preserve">The superintendent or designee will evaluate directors, assistant directors, coordinators, principals, central office administrators, and other district certified personnel. </w:t>
      </w:r>
    </w:p>
    <w:p w14:paraId="7C41984D" w14:textId="52BC18F2" w:rsidR="00C058AC" w:rsidRDefault="00C058AC" w:rsidP="00C058AC">
      <w:pPr>
        <w:rPr>
          <w:rFonts w:cs="Times New Roman"/>
          <w:b/>
          <w:sz w:val="32"/>
          <w:szCs w:val="32"/>
          <w:highlight w:val="yellow"/>
        </w:rPr>
      </w:pPr>
      <w:r w:rsidRPr="00C058AC">
        <w:rPr>
          <w:color w:val="000000"/>
          <w:sz w:val="23"/>
          <w:szCs w:val="23"/>
        </w:rPr>
        <w:t>Principals or designee will evaluate assistant principals, academic deans, instructional coaches, professional growth and effectiveness coaches, guidance counselors, social workers, media specialists, speech therapists, school based resource teachers, classroom teachers, and all other staff assigned to their school. All Final Summative Evaluations shall be completed by the scheduled due dates below.</w:t>
      </w:r>
    </w:p>
    <w:p w14:paraId="47FC2247" w14:textId="13BD5340" w:rsidR="00C058AC" w:rsidRDefault="00C058AC" w:rsidP="00C058AC">
      <w:pPr>
        <w:autoSpaceDE w:val="0"/>
        <w:autoSpaceDN w:val="0"/>
        <w:adjustRightInd w:val="0"/>
        <w:spacing w:after="0"/>
        <w:rPr>
          <w:color w:val="000000"/>
          <w:sz w:val="23"/>
          <w:szCs w:val="23"/>
        </w:rPr>
      </w:pPr>
      <w:r w:rsidRPr="00C058AC">
        <w:rPr>
          <w:b/>
          <w:bCs/>
          <w:color w:val="000000"/>
          <w:sz w:val="23"/>
          <w:szCs w:val="23"/>
        </w:rPr>
        <w:t xml:space="preserve">Due Dates: </w:t>
      </w:r>
      <w:r w:rsidRPr="00C058AC">
        <w:rPr>
          <w:color w:val="000000"/>
          <w:sz w:val="23"/>
          <w:szCs w:val="23"/>
        </w:rPr>
        <w:t xml:space="preserve">These are the dates the Final Summative Evaluations are due. The due dates for all certified staff are detailed below. </w:t>
      </w:r>
    </w:p>
    <w:p w14:paraId="612F6DD4" w14:textId="77777777" w:rsidR="00C058AC" w:rsidRPr="00C058AC" w:rsidRDefault="00C058AC" w:rsidP="00C058AC">
      <w:pPr>
        <w:autoSpaceDE w:val="0"/>
        <w:autoSpaceDN w:val="0"/>
        <w:adjustRightInd w:val="0"/>
        <w:spacing w:after="0"/>
        <w:rPr>
          <w:color w:val="000000"/>
          <w:sz w:val="23"/>
          <w:szCs w:val="23"/>
        </w:rPr>
      </w:pPr>
    </w:p>
    <w:p w14:paraId="2EBBC9EC" w14:textId="739544F7" w:rsidR="00C058AC" w:rsidRPr="00C058AC" w:rsidRDefault="00C058AC" w:rsidP="00C058AC">
      <w:pPr>
        <w:autoSpaceDE w:val="0"/>
        <w:autoSpaceDN w:val="0"/>
        <w:adjustRightInd w:val="0"/>
        <w:spacing w:after="0"/>
        <w:ind w:firstLine="720"/>
        <w:rPr>
          <w:color w:val="000000"/>
          <w:sz w:val="23"/>
          <w:szCs w:val="23"/>
        </w:rPr>
      </w:pPr>
      <w:r w:rsidRPr="00C058AC">
        <w:rPr>
          <w:color w:val="000000"/>
          <w:sz w:val="23"/>
          <w:szCs w:val="23"/>
        </w:rPr>
        <w:t xml:space="preserve">March 31 </w:t>
      </w:r>
      <w:r>
        <w:rPr>
          <w:color w:val="000000"/>
          <w:sz w:val="23"/>
          <w:szCs w:val="23"/>
        </w:rPr>
        <w:tab/>
      </w:r>
      <w:r w:rsidRPr="00C058AC">
        <w:rPr>
          <w:color w:val="000000"/>
          <w:sz w:val="23"/>
          <w:szCs w:val="23"/>
        </w:rPr>
        <w:t xml:space="preserve">All certified employees non-renewed for cause </w:t>
      </w:r>
    </w:p>
    <w:p w14:paraId="753E2B30" w14:textId="6DB9A8F4" w:rsidR="00C058AC" w:rsidRPr="00C058AC" w:rsidRDefault="00C058AC" w:rsidP="00C058AC">
      <w:pPr>
        <w:autoSpaceDE w:val="0"/>
        <w:autoSpaceDN w:val="0"/>
        <w:adjustRightInd w:val="0"/>
        <w:spacing w:after="0"/>
        <w:ind w:left="2160" w:hanging="1440"/>
        <w:rPr>
          <w:color w:val="000000"/>
          <w:sz w:val="23"/>
          <w:szCs w:val="23"/>
        </w:rPr>
      </w:pPr>
      <w:r w:rsidRPr="00C058AC">
        <w:rPr>
          <w:color w:val="000000"/>
          <w:sz w:val="23"/>
          <w:szCs w:val="23"/>
        </w:rPr>
        <w:t xml:space="preserve">April 15 </w:t>
      </w:r>
      <w:r>
        <w:rPr>
          <w:color w:val="000000"/>
          <w:sz w:val="23"/>
          <w:szCs w:val="23"/>
        </w:rPr>
        <w:tab/>
      </w:r>
      <w:r w:rsidRPr="00C058AC">
        <w:rPr>
          <w:color w:val="000000"/>
          <w:sz w:val="23"/>
          <w:szCs w:val="23"/>
        </w:rPr>
        <w:t>All non-tenured certified staff (school and dis</w:t>
      </w:r>
      <w:r>
        <w:rPr>
          <w:color w:val="000000"/>
          <w:sz w:val="23"/>
          <w:szCs w:val="23"/>
        </w:rPr>
        <w:t xml:space="preserve">trict level) </w:t>
      </w:r>
    </w:p>
    <w:p w14:paraId="6D0BC313" w14:textId="06938B96" w:rsidR="00C058AC" w:rsidRPr="00C058AC" w:rsidRDefault="00C058AC" w:rsidP="00C058AC">
      <w:pPr>
        <w:autoSpaceDE w:val="0"/>
        <w:autoSpaceDN w:val="0"/>
        <w:adjustRightInd w:val="0"/>
        <w:spacing w:after="0"/>
        <w:ind w:firstLine="720"/>
        <w:rPr>
          <w:color w:val="000000"/>
          <w:sz w:val="23"/>
          <w:szCs w:val="23"/>
        </w:rPr>
      </w:pPr>
      <w:r w:rsidRPr="00C058AC">
        <w:rPr>
          <w:color w:val="000000"/>
          <w:sz w:val="23"/>
          <w:szCs w:val="23"/>
        </w:rPr>
        <w:t xml:space="preserve">May 15 </w:t>
      </w:r>
      <w:r>
        <w:rPr>
          <w:color w:val="000000"/>
          <w:sz w:val="23"/>
          <w:szCs w:val="23"/>
        </w:rPr>
        <w:tab/>
      </w:r>
      <w:r w:rsidRPr="00C058AC">
        <w:rPr>
          <w:color w:val="000000"/>
          <w:sz w:val="23"/>
          <w:szCs w:val="23"/>
        </w:rPr>
        <w:t xml:space="preserve">All tenured certified staff (school and district level) </w:t>
      </w:r>
    </w:p>
    <w:p w14:paraId="3EB168BF" w14:textId="77777777" w:rsidR="00C058AC" w:rsidRDefault="00C058AC" w:rsidP="00C058AC">
      <w:pPr>
        <w:ind w:firstLine="720"/>
        <w:rPr>
          <w:color w:val="000000"/>
          <w:sz w:val="23"/>
          <w:szCs w:val="23"/>
        </w:rPr>
      </w:pPr>
      <w:r w:rsidRPr="00C058AC">
        <w:rPr>
          <w:color w:val="000000"/>
          <w:sz w:val="23"/>
          <w:szCs w:val="23"/>
        </w:rPr>
        <w:t xml:space="preserve">June 15 </w:t>
      </w:r>
      <w:r>
        <w:rPr>
          <w:color w:val="000000"/>
          <w:sz w:val="23"/>
          <w:szCs w:val="23"/>
        </w:rPr>
        <w:tab/>
      </w:r>
      <w:r w:rsidRPr="00C058AC">
        <w:rPr>
          <w:color w:val="000000"/>
          <w:sz w:val="23"/>
          <w:szCs w:val="23"/>
        </w:rPr>
        <w:t>All administrative and counseling staff</w:t>
      </w:r>
    </w:p>
    <w:p w14:paraId="1F2A4FAB" w14:textId="370C33BD" w:rsidR="00C058AC" w:rsidRPr="00C058AC" w:rsidRDefault="00C058AC" w:rsidP="00C058AC">
      <w:pPr>
        <w:rPr>
          <w:color w:val="000000"/>
          <w:sz w:val="23"/>
          <w:szCs w:val="23"/>
        </w:rPr>
      </w:pPr>
      <w:r w:rsidRPr="00C058AC">
        <w:rPr>
          <w:b/>
          <w:color w:val="000000"/>
          <w:sz w:val="24"/>
          <w:szCs w:val="24"/>
        </w:rPr>
        <w:t xml:space="preserve">EVALUATION TRAINING </w:t>
      </w:r>
    </w:p>
    <w:p w14:paraId="353F1270" w14:textId="25856D3D" w:rsidR="00C058AC" w:rsidRPr="00C058AC" w:rsidRDefault="00C058AC" w:rsidP="00C058AC">
      <w:pPr>
        <w:autoSpaceDE w:val="0"/>
        <w:autoSpaceDN w:val="0"/>
        <w:adjustRightInd w:val="0"/>
        <w:spacing w:after="0"/>
        <w:rPr>
          <w:color w:val="000000"/>
          <w:sz w:val="23"/>
          <w:szCs w:val="23"/>
        </w:rPr>
      </w:pPr>
      <w:r>
        <w:rPr>
          <w:color w:val="000000"/>
          <w:sz w:val="23"/>
          <w:szCs w:val="23"/>
        </w:rPr>
        <w:t>All Dawson Springs</w:t>
      </w:r>
      <w:r w:rsidRPr="00C058AC">
        <w:rPr>
          <w:color w:val="000000"/>
          <w:sz w:val="23"/>
          <w:szCs w:val="23"/>
        </w:rPr>
        <w:t xml:space="preserve"> Evaluators shall be trained, tested and certified according to Kentucky guidelines for the evaluation of certified personnel. Additionally, all administrators who supervise certified staff shall receive training in the implementation of the district’s certified evaluation plan. Furthermore, all evaluators must meet the CEP requirements for evaluating prior to conducting a formative or summative evaluation. </w:t>
      </w:r>
    </w:p>
    <w:p w14:paraId="4FB318D2" w14:textId="77777777" w:rsidR="00C058AC" w:rsidRPr="00C058AC" w:rsidRDefault="00C058AC" w:rsidP="00C058AC">
      <w:pPr>
        <w:autoSpaceDE w:val="0"/>
        <w:autoSpaceDN w:val="0"/>
        <w:adjustRightInd w:val="0"/>
        <w:spacing w:after="0"/>
        <w:rPr>
          <w:color w:val="000000"/>
          <w:sz w:val="23"/>
          <w:szCs w:val="23"/>
        </w:rPr>
      </w:pPr>
      <w:r w:rsidRPr="00C058AC">
        <w:rPr>
          <w:color w:val="000000"/>
          <w:sz w:val="23"/>
          <w:szCs w:val="23"/>
        </w:rPr>
        <w:t xml:space="preserve">Continued certification as an evaluator shall be contingent upon the completion of a minimum of six hours of evaluation training per year. This training shall be in any one, or combination, of the following skill areas: </w:t>
      </w:r>
    </w:p>
    <w:p w14:paraId="24CC0ABB" w14:textId="0ABC76A2" w:rsidR="00C058AC" w:rsidRPr="00C058AC" w:rsidRDefault="00C058AC" w:rsidP="00C058AC">
      <w:pPr>
        <w:autoSpaceDE w:val="0"/>
        <w:autoSpaceDN w:val="0"/>
        <w:adjustRightInd w:val="0"/>
        <w:spacing w:after="123"/>
        <w:ind w:firstLine="720"/>
        <w:rPr>
          <w:color w:val="000000"/>
          <w:sz w:val="23"/>
          <w:szCs w:val="23"/>
        </w:rPr>
      </w:pPr>
      <w:r w:rsidRPr="00C058AC">
        <w:rPr>
          <w:b/>
          <w:bCs/>
          <w:color w:val="000000"/>
          <w:sz w:val="23"/>
          <w:szCs w:val="23"/>
        </w:rPr>
        <w:t>1</w:t>
      </w:r>
      <w:r>
        <w:rPr>
          <w:b/>
          <w:bCs/>
          <w:color w:val="000000"/>
          <w:sz w:val="23"/>
          <w:szCs w:val="23"/>
        </w:rPr>
        <w:tab/>
      </w:r>
      <w:r w:rsidRPr="00C058AC">
        <w:rPr>
          <w:b/>
          <w:bCs/>
          <w:color w:val="000000"/>
          <w:sz w:val="23"/>
          <w:szCs w:val="23"/>
        </w:rPr>
        <w:t xml:space="preserve"> </w:t>
      </w:r>
      <w:r w:rsidRPr="00C058AC">
        <w:rPr>
          <w:b/>
          <w:color w:val="000000"/>
          <w:sz w:val="23"/>
          <w:szCs w:val="23"/>
        </w:rPr>
        <w:t xml:space="preserve">Use of the local evaluation process and instrument; </w:t>
      </w:r>
    </w:p>
    <w:p w14:paraId="42C464A0" w14:textId="7B1FE48A" w:rsidR="00C058AC" w:rsidRPr="00C058AC" w:rsidRDefault="00C058AC" w:rsidP="00C058AC">
      <w:pPr>
        <w:autoSpaceDE w:val="0"/>
        <w:autoSpaceDN w:val="0"/>
        <w:adjustRightInd w:val="0"/>
        <w:spacing w:after="123"/>
        <w:ind w:firstLine="720"/>
        <w:rPr>
          <w:color w:val="000000"/>
          <w:sz w:val="23"/>
          <w:szCs w:val="23"/>
        </w:rPr>
      </w:pPr>
      <w:r w:rsidRPr="00C058AC">
        <w:rPr>
          <w:b/>
          <w:bCs/>
          <w:color w:val="000000"/>
          <w:sz w:val="23"/>
          <w:szCs w:val="23"/>
        </w:rPr>
        <w:t>2</w:t>
      </w:r>
      <w:r>
        <w:rPr>
          <w:b/>
          <w:bCs/>
          <w:color w:val="000000"/>
          <w:sz w:val="23"/>
          <w:szCs w:val="23"/>
        </w:rPr>
        <w:tab/>
      </w:r>
      <w:r w:rsidRPr="00C058AC">
        <w:rPr>
          <w:b/>
          <w:bCs/>
          <w:color w:val="000000"/>
          <w:sz w:val="23"/>
          <w:szCs w:val="23"/>
        </w:rPr>
        <w:t xml:space="preserve"> Identification of effective teaching/management practices; </w:t>
      </w:r>
    </w:p>
    <w:p w14:paraId="03552CEA" w14:textId="118F6B1C" w:rsidR="00C058AC" w:rsidRPr="00C058AC" w:rsidRDefault="00C058AC" w:rsidP="00C058AC">
      <w:pPr>
        <w:autoSpaceDE w:val="0"/>
        <w:autoSpaceDN w:val="0"/>
        <w:adjustRightInd w:val="0"/>
        <w:spacing w:after="123"/>
        <w:ind w:firstLine="720"/>
        <w:rPr>
          <w:color w:val="000000"/>
          <w:sz w:val="23"/>
          <w:szCs w:val="23"/>
        </w:rPr>
      </w:pPr>
      <w:r w:rsidRPr="00C058AC">
        <w:rPr>
          <w:b/>
          <w:bCs/>
          <w:color w:val="000000"/>
          <w:sz w:val="23"/>
          <w:szCs w:val="23"/>
        </w:rPr>
        <w:t xml:space="preserve">3 </w:t>
      </w:r>
      <w:r>
        <w:rPr>
          <w:b/>
          <w:bCs/>
          <w:color w:val="000000"/>
          <w:sz w:val="23"/>
          <w:szCs w:val="23"/>
        </w:rPr>
        <w:tab/>
      </w:r>
      <w:r w:rsidRPr="00C058AC">
        <w:rPr>
          <w:b/>
          <w:bCs/>
          <w:color w:val="000000"/>
          <w:sz w:val="23"/>
          <w:szCs w:val="23"/>
        </w:rPr>
        <w:t xml:space="preserve">Effective observation and conferencing employee improvement plans; </w:t>
      </w:r>
    </w:p>
    <w:p w14:paraId="75A8B7DD" w14:textId="460CD714" w:rsidR="00C058AC" w:rsidRPr="00C058AC" w:rsidRDefault="00C058AC" w:rsidP="00C058AC">
      <w:pPr>
        <w:autoSpaceDE w:val="0"/>
        <w:autoSpaceDN w:val="0"/>
        <w:adjustRightInd w:val="0"/>
        <w:spacing w:after="123"/>
        <w:ind w:firstLine="720"/>
        <w:rPr>
          <w:color w:val="000000"/>
          <w:sz w:val="23"/>
          <w:szCs w:val="23"/>
        </w:rPr>
      </w:pPr>
      <w:r w:rsidRPr="00C058AC">
        <w:rPr>
          <w:b/>
          <w:bCs/>
          <w:color w:val="000000"/>
          <w:sz w:val="23"/>
          <w:szCs w:val="23"/>
        </w:rPr>
        <w:t>4</w:t>
      </w:r>
      <w:r>
        <w:rPr>
          <w:b/>
          <w:bCs/>
          <w:color w:val="000000"/>
          <w:sz w:val="23"/>
          <w:szCs w:val="23"/>
        </w:rPr>
        <w:tab/>
      </w:r>
      <w:r w:rsidRPr="00C058AC">
        <w:rPr>
          <w:b/>
          <w:bCs/>
          <w:color w:val="000000"/>
          <w:sz w:val="23"/>
          <w:szCs w:val="23"/>
        </w:rPr>
        <w:t xml:space="preserve"> Establishing and assisting with certified employee improvement plans; </w:t>
      </w:r>
    </w:p>
    <w:p w14:paraId="64A29597" w14:textId="75A40629" w:rsidR="00C058AC" w:rsidRPr="00C058AC" w:rsidRDefault="00C058AC" w:rsidP="00C058AC">
      <w:pPr>
        <w:autoSpaceDE w:val="0"/>
        <w:autoSpaceDN w:val="0"/>
        <w:adjustRightInd w:val="0"/>
        <w:spacing w:after="0"/>
        <w:ind w:left="1440" w:hanging="720"/>
        <w:rPr>
          <w:b/>
          <w:color w:val="000000"/>
          <w:sz w:val="23"/>
          <w:szCs w:val="23"/>
        </w:rPr>
      </w:pPr>
      <w:r w:rsidRPr="00C058AC">
        <w:rPr>
          <w:b/>
          <w:bCs/>
          <w:color w:val="000000"/>
          <w:sz w:val="23"/>
          <w:szCs w:val="23"/>
        </w:rPr>
        <w:t xml:space="preserve">5 </w:t>
      </w:r>
      <w:r>
        <w:rPr>
          <w:b/>
          <w:bCs/>
          <w:color w:val="000000"/>
          <w:sz w:val="23"/>
          <w:szCs w:val="23"/>
        </w:rPr>
        <w:tab/>
      </w:r>
      <w:r w:rsidRPr="00C058AC">
        <w:rPr>
          <w:b/>
          <w:color w:val="000000"/>
          <w:sz w:val="23"/>
          <w:szCs w:val="23"/>
        </w:rPr>
        <w:t xml:space="preserve">Completion of initial or update training for KTIP not to exceed (6) six hours per (2) two-year period. </w:t>
      </w:r>
    </w:p>
    <w:p w14:paraId="4C51BFCF" w14:textId="77777777" w:rsidR="00C058AC" w:rsidRPr="00C058AC" w:rsidRDefault="00C058AC" w:rsidP="00C058AC">
      <w:pPr>
        <w:autoSpaceDE w:val="0"/>
        <w:autoSpaceDN w:val="0"/>
        <w:adjustRightInd w:val="0"/>
        <w:spacing w:after="0"/>
        <w:rPr>
          <w:color w:val="000000"/>
          <w:sz w:val="23"/>
          <w:szCs w:val="23"/>
        </w:rPr>
      </w:pPr>
    </w:p>
    <w:p w14:paraId="65F6A850" w14:textId="2AE8D005" w:rsidR="0011769F" w:rsidRDefault="00C058AC" w:rsidP="00F9614D">
      <w:pPr>
        <w:rPr>
          <w:rFonts w:cs="Times New Roman"/>
          <w:b/>
          <w:sz w:val="32"/>
          <w:szCs w:val="32"/>
          <w:highlight w:val="yellow"/>
        </w:rPr>
      </w:pPr>
      <w:r>
        <w:rPr>
          <w:sz w:val="23"/>
          <w:szCs w:val="23"/>
        </w:rPr>
        <w:t>Hours of training received in the use of the local evaluation process and instruments shall be certified by the local board of education and be subject to review by the State Department of Education. Hours of training received in other skill areas may compose part of the evaluator’s required hours of continued certification. The Dawson Springs Board of Education has designated the District Professional Development Coordinator responsible for evaluation training and the contact person for the submitted evaluation plan</w:t>
      </w:r>
      <w:r w:rsidR="000705B4">
        <w:rPr>
          <w:sz w:val="23"/>
          <w:szCs w:val="23"/>
        </w:rPr>
        <w:t>.</w:t>
      </w:r>
    </w:p>
    <w:p w14:paraId="3914F1CA" w14:textId="714271AE" w:rsidR="008C72E3" w:rsidRPr="00BD5557" w:rsidRDefault="008C72E3" w:rsidP="008C72E3">
      <w:pPr>
        <w:overflowPunct w:val="0"/>
        <w:autoSpaceDE w:val="0"/>
        <w:autoSpaceDN w:val="0"/>
        <w:adjustRightInd w:val="0"/>
        <w:spacing w:after="80"/>
        <w:jc w:val="both"/>
        <w:textAlignment w:val="baseline"/>
        <w:rPr>
          <w:rFonts w:eastAsia="Times New Roman" w:cs="Times New Roman"/>
          <w:sz w:val="24"/>
          <w:szCs w:val="20"/>
        </w:rPr>
      </w:pPr>
    </w:p>
    <w:p w14:paraId="4DACCB1E" w14:textId="77777777" w:rsidR="001934C7" w:rsidRPr="00B05A27" w:rsidRDefault="001934C7" w:rsidP="001934C7">
      <w:pPr>
        <w:spacing w:after="0"/>
        <w:jc w:val="center"/>
        <w:rPr>
          <w:b/>
          <w:sz w:val="32"/>
          <w:szCs w:val="32"/>
        </w:rPr>
      </w:pPr>
      <w:r w:rsidRPr="00B05A27">
        <w:rPr>
          <w:b/>
          <w:sz w:val="32"/>
          <w:szCs w:val="32"/>
        </w:rPr>
        <w:t>CLASSIFIED PERSONNEL</w:t>
      </w:r>
    </w:p>
    <w:p w14:paraId="78F926A5" w14:textId="77777777" w:rsidR="001934C7" w:rsidRDefault="001934C7" w:rsidP="001934C7">
      <w:pPr>
        <w:spacing w:after="0"/>
        <w:jc w:val="center"/>
        <w:rPr>
          <w:b/>
          <w:sz w:val="32"/>
          <w:szCs w:val="32"/>
        </w:rPr>
      </w:pPr>
      <w:r>
        <w:rPr>
          <w:b/>
          <w:sz w:val="32"/>
          <w:szCs w:val="32"/>
        </w:rPr>
        <w:t>PERFORMANCE EVALUATION</w:t>
      </w:r>
    </w:p>
    <w:p w14:paraId="094C859A" w14:textId="77777777" w:rsidR="001934C7" w:rsidRDefault="001934C7" w:rsidP="001934C7">
      <w:pPr>
        <w:spacing w:after="0"/>
        <w:rPr>
          <w:sz w:val="24"/>
          <w:szCs w:val="24"/>
        </w:rPr>
      </w:pPr>
    </w:p>
    <w:p w14:paraId="57AE0996" w14:textId="77777777" w:rsidR="001934C7" w:rsidRDefault="001934C7" w:rsidP="001934C7">
      <w:pPr>
        <w:spacing w:after="0"/>
        <w:rPr>
          <w:sz w:val="24"/>
          <w:szCs w:val="24"/>
        </w:rPr>
      </w:pPr>
      <w:r>
        <w:rPr>
          <w:sz w:val="24"/>
          <w:szCs w:val="24"/>
        </w:rPr>
        <w:t>The performance of all non-administrative classified personnel is to be evaluated annually.  Written evaluations are to be turned in to the Personnel Office on or before the last working day of April.</w:t>
      </w:r>
    </w:p>
    <w:p w14:paraId="4AB29283" w14:textId="77777777" w:rsidR="001934C7" w:rsidRDefault="001934C7" w:rsidP="001934C7">
      <w:pPr>
        <w:spacing w:after="0"/>
        <w:rPr>
          <w:sz w:val="24"/>
          <w:szCs w:val="24"/>
        </w:rPr>
      </w:pPr>
    </w:p>
    <w:p w14:paraId="3FAB8F52" w14:textId="77777777" w:rsidR="001934C7" w:rsidRDefault="001934C7" w:rsidP="001934C7">
      <w:pPr>
        <w:spacing w:after="0"/>
        <w:rPr>
          <w:sz w:val="24"/>
          <w:szCs w:val="24"/>
        </w:rPr>
      </w:pPr>
      <w:r>
        <w:rPr>
          <w:sz w:val="24"/>
          <w:szCs w:val="24"/>
        </w:rPr>
        <w:t>Each employee’s performance will be evaluated by his/her immediate supervisor.</w:t>
      </w:r>
    </w:p>
    <w:p w14:paraId="33A60D90" w14:textId="77777777" w:rsidR="001934C7" w:rsidRDefault="001934C7" w:rsidP="001934C7">
      <w:pPr>
        <w:spacing w:after="0"/>
        <w:rPr>
          <w:sz w:val="24"/>
          <w:szCs w:val="24"/>
        </w:rPr>
      </w:pPr>
    </w:p>
    <w:p w14:paraId="04631FD0" w14:textId="77777777" w:rsidR="001934C7" w:rsidRDefault="001934C7" w:rsidP="001934C7">
      <w:pPr>
        <w:spacing w:after="0"/>
        <w:rPr>
          <w:sz w:val="24"/>
          <w:szCs w:val="24"/>
        </w:rPr>
      </w:pPr>
      <w:r>
        <w:rPr>
          <w:sz w:val="24"/>
          <w:szCs w:val="24"/>
        </w:rPr>
        <w:t>For each indicator, check the column which describes the degree to which the employee meets performance expectations.  Use the comments section to expand or clarify.  (If an employee does not meet expectations for a given indicator, a written comment is expected.)</w:t>
      </w:r>
    </w:p>
    <w:p w14:paraId="69C82183" w14:textId="77777777" w:rsidR="001934C7" w:rsidRDefault="001934C7" w:rsidP="001934C7">
      <w:pPr>
        <w:spacing w:after="0"/>
        <w:rPr>
          <w:sz w:val="24"/>
          <w:szCs w:val="24"/>
        </w:rPr>
      </w:pPr>
    </w:p>
    <w:p w14:paraId="3DBA8C36" w14:textId="77777777" w:rsidR="001934C7" w:rsidRDefault="001934C7" w:rsidP="001934C7">
      <w:pPr>
        <w:spacing w:after="0"/>
        <w:rPr>
          <w:sz w:val="24"/>
          <w:szCs w:val="24"/>
        </w:rPr>
      </w:pPr>
      <w:r>
        <w:rPr>
          <w:sz w:val="24"/>
          <w:szCs w:val="24"/>
        </w:rPr>
        <w:t>The evaluator and employee will both sign below.  The employee’s signature indicates that he/she has had his/her evaluation reviewed by the evaluator.  It does not imply that he/she agrees or disagrees with the evaluation.  The evaluator will reproduce two copies of the written evaluation.  One copy will be provided to the employee.  One copy will be retained by the evaluator, and the original will be submitted to the Personnel Office.</w:t>
      </w:r>
    </w:p>
    <w:p w14:paraId="38A1C37E" w14:textId="77777777" w:rsidR="001934C7" w:rsidRDefault="001934C7" w:rsidP="001934C7">
      <w:pPr>
        <w:spacing w:after="0"/>
        <w:rPr>
          <w:sz w:val="24"/>
          <w:szCs w:val="24"/>
        </w:rPr>
      </w:pPr>
    </w:p>
    <w:p w14:paraId="30D58461" w14:textId="77777777" w:rsidR="001934C7" w:rsidRDefault="001934C7" w:rsidP="001934C7">
      <w:pPr>
        <w:spacing w:after="0"/>
        <w:rPr>
          <w:sz w:val="24"/>
          <w:szCs w:val="24"/>
        </w:rPr>
      </w:pPr>
      <w:r>
        <w:rPr>
          <w:sz w:val="24"/>
          <w:szCs w:val="24"/>
        </w:rPr>
        <w:t>If the employee believes the evaluation to be inaccurate and/or to have failed to take extenuating circumstances into consideration, he/she may make a written rebuttal to the evaluation.  The evaluator is obligated to attach the rebuttal to the copy of the evaluation which he/she keeps on file and to the original of the evaluation which is to be filed by the Personnel Office.  In a case where the employee feels that his/her evaluation has been unjust, h/she may appeal it via the grievance procedures established by Board Policy.</w:t>
      </w:r>
    </w:p>
    <w:p w14:paraId="0A443B48" w14:textId="77777777" w:rsidR="001934C7" w:rsidRDefault="001934C7" w:rsidP="001934C7">
      <w:pPr>
        <w:spacing w:after="0"/>
        <w:rPr>
          <w:sz w:val="24"/>
          <w:szCs w:val="24"/>
        </w:rPr>
      </w:pPr>
    </w:p>
    <w:p w14:paraId="76A2FBEA" w14:textId="77777777" w:rsidR="001934C7" w:rsidRDefault="001934C7" w:rsidP="001934C7">
      <w:pPr>
        <w:spacing w:after="0"/>
        <w:rPr>
          <w:sz w:val="24"/>
          <w:szCs w:val="24"/>
        </w:rPr>
      </w:pPr>
    </w:p>
    <w:p w14:paraId="65A73A24" w14:textId="77777777" w:rsidR="001934C7" w:rsidRDefault="001934C7" w:rsidP="001934C7">
      <w:pPr>
        <w:spacing w:after="0"/>
        <w:rPr>
          <w:sz w:val="24"/>
          <w:szCs w:val="24"/>
        </w:rPr>
      </w:pPr>
    </w:p>
    <w:p w14:paraId="5B6E53EA" w14:textId="77777777" w:rsidR="001934C7" w:rsidRDefault="001934C7" w:rsidP="001934C7">
      <w:pPr>
        <w:spacing w:after="0"/>
        <w:rPr>
          <w:sz w:val="24"/>
          <w:szCs w:val="24"/>
        </w:rPr>
      </w:pPr>
      <w:r>
        <w:rPr>
          <w:sz w:val="24"/>
          <w:szCs w:val="24"/>
        </w:rPr>
        <w:t>I have read this report and have had an opportunity to discuss it in a conference with my immediate supervisor.</w:t>
      </w:r>
    </w:p>
    <w:p w14:paraId="329613DF" w14:textId="77777777" w:rsidR="001934C7" w:rsidRDefault="001934C7" w:rsidP="001934C7">
      <w:pPr>
        <w:spacing w:after="0"/>
        <w:rPr>
          <w:sz w:val="24"/>
          <w:szCs w:val="24"/>
        </w:rPr>
      </w:pPr>
    </w:p>
    <w:p w14:paraId="42852003" w14:textId="77777777" w:rsidR="001934C7" w:rsidRDefault="001934C7" w:rsidP="001934C7">
      <w:pPr>
        <w:spacing w:after="0"/>
        <w:rPr>
          <w:sz w:val="24"/>
          <w:szCs w:val="24"/>
        </w:rPr>
      </w:pPr>
    </w:p>
    <w:p w14:paraId="0829F04E" w14:textId="77777777" w:rsidR="001934C7" w:rsidRDefault="001934C7" w:rsidP="001934C7">
      <w:pPr>
        <w:spacing w:after="0"/>
        <w:rPr>
          <w:sz w:val="24"/>
          <w:szCs w:val="24"/>
        </w:rPr>
      </w:pPr>
      <w:r>
        <w:rPr>
          <w:sz w:val="24"/>
          <w:szCs w:val="24"/>
        </w:rPr>
        <w:t>________________________________________________</w:t>
      </w:r>
      <w:r>
        <w:rPr>
          <w:sz w:val="24"/>
          <w:szCs w:val="24"/>
        </w:rPr>
        <w:tab/>
      </w:r>
      <w:r>
        <w:rPr>
          <w:sz w:val="24"/>
          <w:szCs w:val="24"/>
        </w:rPr>
        <w:tab/>
        <w:t>_______________________</w:t>
      </w:r>
    </w:p>
    <w:p w14:paraId="4BF49250" w14:textId="77777777" w:rsidR="001934C7" w:rsidRDefault="001934C7" w:rsidP="001934C7">
      <w:pPr>
        <w:spacing w:after="0"/>
        <w:rPr>
          <w:sz w:val="24"/>
          <w:szCs w:val="24"/>
        </w:rPr>
      </w:pPr>
      <w:r>
        <w:rPr>
          <w:sz w:val="24"/>
          <w:szCs w:val="24"/>
        </w:rPr>
        <w:t>Employee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009DE6D3" w14:textId="77777777" w:rsidR="001934C7" w:rsidRDefault="001934C7" w:rsidP="001934C7">
      <w:pPr>
        <w:spacing w:after="0"/>
        <w:rPr>
          <w:sz w:val="24"/>
          <w:szCs w:val="24"/>
        </w:rPr>
      </w:pPr>
    </w:p>
    <w:p w14:paraId="44ACE560" w14:textId="77777777" w:rsidR="001934C7" w:rsidRDefault="001934C7" w:rsidP="001934C7">
      <w:pPr>
        <w:spacing w:after="0"/>
        <w:rPr>
          <w:sz w:val="24"/>
          <w:szCs w:val="24"/>
        </w:rPr>
      </w:pPr>
    </w:p>
    <w:p w14:paraId="37E85A9C" w14:textId="77777777" w:rsidR="001934C7" w:rsidRDefault="001934C7" w:rsidP="001934C7">
      <w:pPr>
        <w:spacing w:after="0"/>
        <w:rPr>
          <w:sz w:val="24"/>
          <w:szCs w:val="24"/>
        </w:rPr>
      </w:pPr>
    </w:p>
    <w:p w14:paraId="67E8E398" w14:textId="77777777" w:rsidR="001934C7" w:rsidRDefault="001934C7" w:rsidP="001934C7">
      <w:pPr>
        <w:spacing w:after="0"/>
        <w:rPr>
          <w:sz w:val="24"/>
          <w:szCs w:val="24"/>
        </w:rPr>
      </w:pPr>
      <w:r>
        <w:rPr>
          <w:sz w:val="24"/>
          <w:szCs w:val="24"/>
        </w:rPr>
        <w:t>________________________________________________</w:t>
      </w:r>
      <w:r>
        <w:rPr>
          <w:sz w:val="24"/>
          <w:szCs w:val="24"/>
        </w:rPr>
        <w:tab/>
      </w:r>
      <w:r>
        <w:rPr>
          <w:sz w:val="24"/>
          <w:szCs w:val="24"/>
        </w:rPr>
        <w:tab/>
        <w:t>_______________________</w:t>
      </w:r>
    </w:p>
    <w:p w14:paraId="6C701EA6" w14:textId="77777777" w:rsidR="001934C7" w:rsidRDefault="001934C7" w:rsidP="001934C7">
      <w:pPr>
        <w:spacing w:after="0"/>
        <w:rPr>
          <w:sz w:val="24"/>
          <w:szCs w:val="24"/>
        </w:rPr>
      </w:pPr>
      <w:r>
        <w:rPr>
          <w:sz w:val="24"/>
          <w:szCs w:val="24"/>
        </w:rPr>
        <w:t>Evaluator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2454BDBE" w14:textId="77777777" w:rsidR="001934C7" w:rsidRDefault="001934C7" w:rsidP="001934C7">
      <w:pPr>
        <w:spacing w:after="0"/>
      </w:pPr>
      <w:r>
        <w:rPr>
          <w:noProof/>
        </w:rPr>
        <mc:AlternateContent>
          <mc:Choice Requires="wps">
            <w:drawing>
              <wp:anchor distT="0" distB="0" distL="114300" distR="114300" simplePos="0" relativeHeight="251685888" behindDoc="0" locked="0" layoutInCell="1" hidden="0" allowOverlap="1" wp14:anchorId="0386F58B" wp14:editId="6B867A82">
                <wp:simplePos x="0" y="0"/>
                <wp:positionH relativeFrom="margin">
                  <wp:posOffset>-304799</wp:posOffset>
                </wp:positionH>
                <wp:positionV relativeFrom="paragraph">
                  <wp:posOffset>165100</wp:posOffset>
                </wp:positionV>
                <wp:extent cx="6518275" cy="697230"/>
                <wp:effectExtent l="0" t="0" r="0" b="0"/>
                <wp:wrapNone/>
                <wp:docPr id="18" name="Rectangle 18"/>
                <wp:cNvGraphicFramePr/>
                <a:graphic xmlns:a="http://schemas.openxmlformats.org/drawingml/2006/main">
                  <a:graphicData uri="http://schemas.microsoft.com/office/word/2010/wordprocessingShape">
                    <wps:wsp>
                      <wps:cNvSpPr/>
                      <wps:spPr>
                        <a:xfrm>
                          <a:off x="2096388" y="3440910"/>
                          <a:ext cx="6499225" cy="6781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9391378" w14:textId="77777777" w:rsidR="001934C7" w:rsidRDefault="001934C7" w:rsidP="001934C7">
                            <w:pPr>
                              <w:jc w:val="center"/>
                              <w:textDirection w:val="btLr"/>
                            </w:pPr>
                            <w:r>
                              <w:rPr>
                                <w:b/>
                                <w:color w:val="000000"/>
                                <w:sz w:val="24"/>
                              </w:rPr>
                              <w:t>Signature of this form by the employee does not indicate agreement, but shows that interview has been held.  If employee has desire to appeal contents of this evaluation, this may be accomplished in writing to the Superintendent within 10 days of the date of the evaluation conference.</w:t>
                            </w:r>
                          </w:p>
                        </w:txbxContent>
                      </wps:txbx>
                      <wps:bodyPr spcFirstLastPara="1" wrap="square" lIns="91425" tIns="45700" rIns="91425" bIns="45700" anchor="t" anchorCtr="0"/>
                    </wps:wsp>
                  </a:graphicData>
                </a:graphic>
              </wp:anchor>
            </w:drawing>
          </mc:Choice>
          <mc:Fallback>
            <w:pict>
              <v:rect w14:anchorId="0386F58B" id="Rectangle 18" o:spid="_x0000_s1050" style="position:absolute;margin-left:-24pt;margin-top:13pt;width:513.25pt;height:54.9pt;z-index:2516858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">
                <v:stroke startarrowwidth="narrow" startarrowlength="short" endarrowwidth="narrow" endarrowlength="short"/>
                <v:textbox inset="2.53958mm,1.2694mm,2.53958mm,1.2694mm">
                  <w:txbxContent>
                    <w:p w14:paraId="69391378" w14:textId="77777777" w:rsidR="001934C7" w:rsidRDefault="001934C7" w:rsidP="001934C7">
                      <w:pPr>
                        <w:jc w:val="center"/>
                        <w:textDirection w:val="btLr"/>
                      </w:pPr>
                      <w:r>
                        <w:rPr>
                          <w:b/>
                          <w:color w:val="000000"/>
                          <w:sz w:val="24"/>
                        </w:rPr>
                        <w:t>Signature of this form by the employee does not indicate agreement, but shows that interview has been held.  If employee has desire to appeal contents of this evaluation, this may be accomplished in writing to the Superintendent within 10 days of the date of the evaluation conference.</w:t>
                      </w:r>
                    </w:p>
                  </w:txbxContent>
                </v:textbox>
                <w10:wrap anchorx="margin"/>
              </v:rect>
            </w:pict>
          </mc:Fallback>
        </mc:AlternateContent>
      </w:r>
    </w:p>
    <w:p w14:paraId="61FFEA2D" w14:textId="77777777" w:rsidR="001934C7" w:rsidRDefault="001934C7" w:rsidP="001934C7">
      <w:pPr>
        <w:spacing w:after="0"/>
      </w:pPr>
    </w:p>
    <w:p w14:paraId="31C7BD7B" w14:textId="77777777" w:rsidR="001934C7" w:rsidRDefault="001934C7" w:rsidP="001934C7">
      <w:pPr>
        <w:spacing w:after="0"/>
      </w:pPr>
    </w:p>
    <w:p w14:paraId="56BCD832" w14:textId="77777777" w:rsidR="001934C7" w:rsidRDefault="001934C7" w:rsidP="001934C7">
      <w:pPr>
        <w:spacing w:after="0"/>
        <w:jc w:val="center"/>
        <w:rPr>
          <w:b/>
          <w:sz w:val="28"/>
          <w:szCs w:val="28"/>
        </w:rPr>
      </w:pPr>
      <w:r>
        <w:rPr>
          <w:b/>
          <w:sz w:val="28"/>
          <w:szCs w:val="28"/>
        </w:rPr>
        <w:lastRenderedPageBreak/>
        <w:t>PERFORMANCE EVALUATION – SCHOOL YEAR 20____ - 20 _____</w:t>
      </w:r>
    </w:p>
    <w:p w14:paraId="25BEDF11" w14:textId="77777777" w:rsidR="001934C7" w:rsidRDefault="001934C7" w:rsidP="001934C7">
      <w:pPr>
        <w:spacing w:after="0"/>
        <w:rPr>
          <w:sz w:val="24"/>
          <w:szCs w:val="24"/>
        </w:rPr>
      </w:pPr>
    </w:p>
    <w:p w14:paraId="26804E0B" w14:textId="77777777" w:rsidR="001934C7" w:rsidRDefault="001934C7" w:rsidP="001934C7">
      <w:pPr>
        <w:spacing w:after="0"/>
        <w:rPr>
          <w:sz w:val="24"/>
          <w:szCs w:val="24"/>
        </w:rPr>
      </w:pPr>
      <w:r>
        <w:rPr>
          <w:sz w:val="24"/>
          <w:szCs w:val="24"/>
        </w:rPr>
        <w:t>Employee Name _________________________________________</w:t>
      </w:r>
      <w:r>
        <w:rPr>
          <w:sz w:val="24"/>
          <w:szCs w:val="24"/>
        </w:rPr>
        <w:tab/>
        <w:t>Date _____________</w:t>
      </w:r>
    </w:p>
    <w:p w14:paraId="233EBEAF" w14:textId="77777777" w:rsidR="001934C7" w:rsidRDefault="001934C7" w:rsidP="001934C7">
      <w:pPr>
        <w:spacing w:after="0"/>
        <w:rPr>
          <w:sz w:val="24"/>
          <w:szCs w:val="24"/>
        </w:rPr>
      </w:pPr>
    </w:p>
    <w:p w14:paraId="39260C60" w14:textId="77777777" w:rsidR="001934C7" w:rsidRDefault="001934C7" w:rsidP="001934C7">
      <w:pPr>
        <w:spacing w:after="0"/>
        <w:rPr>
          <w:sz w:val="24"/>
          <w:szCs w:val="24"/>
        </w:rPr>
      </w:pPr>
      <w:r>
        <w:rPr>
          <w:sz w:val="24"/>
          <w:szCs w:val="24"/>
        </w:rPr>
        <w:t>Department/Location _______________________________ Position _____________________</w:t>
      </w:r>
    </w:p>
    <w:p w14:paraId="03B59FB0" w14:textId="77777777" w:rsidR="001934C7" w:rsidRDefault="001934C7" w:rsidP="001934C7">
      <w:pPr>
        <w:spacing w:after="0"/>
        <w:rPr>
          <w:sz w:val="24"/>
          <w:szCs w:val="24"/>
        </w:rPr>
      </w:pPr>
    </w:p>
    <w:p w14:paraId="69BBCA1F" w14:textId="77777777" w:rsidR="001934C7" w:rsidRDefault="001934C7" w:rsidP="001934C7">
      <w:pPr>
        <w:spacing w:after="0"/>
        <w:rPr>
          <w:b/>
          <w:sz w:val="24"/>
          <w:szCs w:val="24"/>
        </w:rPr>
      </w:pPr>
      <w:r>
        <w:rPr>
          <w:b/>
          <w:sz w:val="24"/>
          <w:szCs w:val="24"/>
        </w:rPr>
        <w:t>Section I – Job Performance:</w:t>
      </w:r>
    </w:p>
    <w:tbl>
      <w:tblPr>
        <w:tblStyle w:val="afffc"/>
        <w:tblW w:w="9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2"/>
        <w:gridCol w:w="1260"/>
        <w:gridCol w:w="1170"/>
        <w:gridCol w:w="1170"/>
        <w:gridCol w:w="972"/>
        <w:gridCol w:w="18"/>
      </w:tblGrid>
      <w:tr w:rsidR="001934C7" w14:paraId="028C2583" w14:textId="77777777" w:rsidTr="00D161CB">
        <w:trPr>
          <w:gridAfter w:val="1"/>
          <w:wAfter w:w="18" w:type="dxa"/>
          <w:trHeight w:val="560"/>
        </w:trPr>
        <w:tc>
          <w:tcPr>
            <w:tcW w:w="5112" w:type="dxa"/>
            <w:vAlign w:val="center"/>
          </w:tcPr>
          <w:p w14:paraId="64460763" w14:textId="77777777" w:rsidR="001934C7" w:rsidRDefault="001934C7" w:rsidP="00D161CB">
            <w:pPr>
              <w:jc w:val="center"/>
              <w:rPr>
                <w:b/>
                <w:sz w:val="18"/>
                <w:szCs w:val="18"/>
              </w:rPr>
            </w:pPr>
            <w:r>
              <w:rPr>
                <w:b/>
                <w:sz w:val="18"/>
                <w:szCs w:val="18"/>
              </w:rPr>
              <w:t>Item</w:t>
            </w:r>
          </w:p>
        </w:tc>
        <w:tc>
          <w:tcPr>
            <w:tcW w:w="1260" w:type="dxa"/>
            <w:vAlign w:val="center"/>
          </w:tcPr>
          <w:p w14:paraId="6D965207" w14:textId="77777777" w:rsidR="001934C7" w:rsidRDefault="001934C7" w:rsidP="00D161CB">
            <w:pPr>
              <w:jc w:val="center"/>
              <w:rPr>
                <w:b/>
                <w:sz w:val="18"/>
                <w:szCs w:val="18"/>
              </w:rPr>
            </w:pPr>
            <w:r>
              <w:rPr>
                <w:b/>
                <w:sz w:val="18"/>
                <w:szCs w:val="18"/>
              </w:rPr>
              <w:t>Exceeds</w:t>
            </w:r>
          </w:p>
          <w:p w14:paraId="3AD5DA6B" w14:textId="77777777" w:rsidR="001934C7" w:rsidRDefault="001934C7" w:rsidP="00D161CB">
            <w:pPr>
              <w:jc w:val="center"/>
              <w:rPr>
                <w:b/>
                <w:sz w:val="18"/>
                <w:szCs w:val="18"/>
              </w:rPr>
            </w:pPr>
            <w:r>
              <w:rPr>
                <w:b/>
                <w:sz w:val="18"/>
                <w:szCs w:val="18"/>
              </w:rPr>
              <w:t>Expectations</w:t>
            </w:r>
          </w:p>
        </w:tc>
        <w:tc>
          <w:tcPr>
            <w:tcW w:w="1170" w:type="dxa"/>
            <w:vAlign w:val="center"/>
          </w:tcPr>
          <w:p w14:paraId="392908B9" w14:textId="77777777" w:rsidR="001934C7" w:rsidRDefault="001934C7" w:rsidP="00D161CB">
            <w:pPr>
              <w:jc w:val="center"/>
              <w:rPr>
                <w:b/>
                <w:sz w:val="18"/>
                <w:szCs w:val="18"/>
              </w:rPr>
            </w:pPr>
            <w:r>
              <w:rPr>
                <w:b/>
                <w:sz w:val="18"/>
                <w:szCs w:val="18"/>
              </w:rPr>
              <w:t>Meets</w:t>
            </w:r>
          </w:p>
          <w:p w14:paraId="7640707A" w14:textId="77777777" w:rsidR="001934C7" w:rsidRDefault="001934C7" w:rsidP="00D161CB">
            <w:pPr>
              <w:jc w:val="center"/>
              <w:rPr>
                <w:b/>
                <w:sz w:val="18"/>
                <w:szCs w:val="18"/>
              </w:rPr>
            </w:pPr>
            <w:r>
              <w:rPr>
                <w:b/>
                <w:sz w:val="18"/>
                <w:szCs w:val="18"/>
              </w:rPr>
              <w:t>Expectations</w:t>
            </w:r>
          </w:p>
        </w:tc>
        <w:tc>
          <w:tcPr>
            <w:tcW w:w="1170" w:type="dxa"/>
            <w:vAlign w:val="center"/>
          </w:tcPr>
          <w:p w14:paraId="2127FF45" w14:textId="77777777" w:rsidR="001934C7" w:rsidRDefault="001934C7" w:rsidP="00D161CB">
            <w:pPr>
              <w:jc w:val="center"/>
              <w:rPr>
                <w:b/>
                <w:sz w:val="18"/>
                <w:szCs w:val="18"/>
              </w:rPr>
            </w:pPr>
            <w:r>
              <w:rPr>
                <w:b/>
                <w:sz w:val="18"/>
                <w:szCs w:val="18"/>
              </w:rPr>
              <w:t>Does not meet</w:t>
            </w:r>
          </w:p>
          <w:p w14:paraId="1678B2CA" w14:textId="77777777" w:rsidR="001934C7" w:rsidRDefault="001934C7" w:rsidP="00D161CB">
            <w:pPr>
              <w:jc w:val="center"/>
              <w:rPr>
                <w:b/>
                <w:sz w:val="18"/>
                <w:szCs w:val="18"/>
              </w:rPr>
            </w:pPr>
            <w:r>
              <w:rPr>
                <w:b/>
                <w:sz w:val="18"/>
                <w:szCs w:val="18"/>
              </w:rPr>
              <w:t>Expectations</w:t>
            </w:r>
          </w:p>
        </w:tc>
        <w:tc>
          <w:tcPr>
            <w:tcW w:w="972" w:type="dxa"/>
            <w:vAlign w:val="center"/>
          </w:tcPr>
          <w:p w14:paraId="2F6FB61E" w14:textId="77777777" w:rsidR="001934C7" w:rsidRDefault="001934C7" w:rsidP="00D161CB">
            <w:pPr>
              <w:jc w:val="center"/>
              <w:rPr>
                <w:b/>
                <w:sz w:val="18"/>
                <w:szCs w:val="18"/>
              </w:rPr>
            </w:pPr>
            <w:r>
              <w:rPr>
                <w:b/>
                <w:sz w:val="18"/>
                <w:szCs w:val="18"/>
              </w:rPr>
              <w:t>Not</w:t>
            </w:r>
          </w:p>
          <w:p w14:paraId="6BAA625B" w14:textId="77777777" w:rsidR="001934C7" w:rsidRDefault="001934C7" w:rsidP="00D161CB">
            <w:pPr>
              <w:jc w:val="center"/>
              <w:rPr>
                <w:b/>
                <w:sz w:val="18"/>
                <w:szCs w:val="18"/>
              </w:rPr>
            </w:pPr>
            <w:r>
              <w:rPr>
                <w:b/>
                <w:sz w:val="18"/>
                <w:szCs w:val="18"/>
              </w:rPr>
              <w:t>Applicable</w:t>
            </w:r>
          </w:p>
        </w:tc>
      </w:tr>
      <w:tr w:rsidR="001934C7" w14:paraId="31B936E4" w14:textId="77777777" w:rsidTr="00D161CB">
        <w:trPr>
          <w:gridAfter w:val="1"/>
          <w:wAfter w:w="18" w:type="dxa"/>
        </w:trPr>
        <w:tc>
          <w:tcPr>
            <w:tcW w:w="5112" w:type="dxa"/>
          </w:tcPr>
          <w:p w14:paraId="5587CE28" w14:textId="77777777" w:rsidR="001934C7" w:rsidRDefault="001934C7" w:rsidP="00D161CB">
            <w:pPr>
              <w:rPr>
                <w:sz w:val="18"/>
                <w:szCs w:val="18"/>
              </w:rPr>
            </w:pPr>
            <w:r>
              <w:rPr>
                <w:sz w:val="18"/>
                <w:szCs w:val="18"/>
              </w:rPr>
              <w:t>1.  Completes work assignments according to job description.</w:t>
            </w:r>
          </w:p>
        </w:tc>
        <w:tc>
          <w:tcPr>
            <w:tcW w:w="1260" w:type="dxa"/>
          </w:tcPr>
          <w:p w14:paraId="55FCBDE2" w14:textId="77777777" w:rsidR="001934C7" w:rsidRDefault="001934C7" w:rsidP="00D161CB">
            <w:pPr>
              <w:rPr>
                <w:sz w:val="24"/>
                <w:szCs w:val="24"/>
              </w:rPr>
            </w:pPr>
          </w:p>
        </w:tc>
        <w:tc>
          <w:tcPr>
            <w:tcW w:w="1170" w:type="dxa"/>
          </w:tcPr>
          <w:p w14:paraId="5C0D606A" w14:textId="77777777" w:rsidR="001934C7" w:rsidRDefault="001934C7" w:rsidP="00D161CB">
            <w:pPr>
              <w:rPr>
                <w:sz w:val="24"/>
                <w:szCs w:val="24"/>
              </w:rPr>
            </w:pPr>
          </w:p>
        </w:tc>
        <w:tc>
          <w:tcPr>
            <w:tcW w:w="1170" w:type="dxa"/>
          </w:tcPr>
          <w:p w14:paraId="0838B022" w14:textId="77777777" w:rsidR="001934C7" w:rsidRDefault="001934C7" w:rsidP="00D161CB">
            <w:pPr>
              <w:rPr>
                <w:sz w:val="24"/>
                <w:szCs w:val="24"/>
              </w:rPr>
            </w:pPr>
          </w:p>
        </w:tc>
        <w:tc>
          <w:tcPr>
            <w:tcW w:w="972" w:type="dxa"/>
          </w:tcPr>
          <w:p w14:paraId="01C9B1DE" w14:textId="77777777" w:rsidR="001934C7" w:rsidRDefault="001934C7" w:rsidP="00D161CB">
            <w:pPr>
              <w:rPr>
                <w:sz w:val="24"/>
                <w:szCs w:val="24"/>
              </w:rPr>
            </w:pPr>
          </w:p>
        </w:tc>
      </w:tr>
      <w:tr w:rsidR="001934C7" w14:paraId="15A2E99B" w14:textId="77777777" w:rsidTr="00D161CB">
        <w:trPr>
          <w:gridAfter w:val="1"/>
          <w:wAfter w:w="18" w:type="dxa"/>
        </w:trPr>
        <w:tc>
          <w:tcPr>
            <w:tcW w:w="5112" w:type="dxa"/>
          </w:tcPr>
          <w:p w14:paraId="297B86DF" w14:textId="77777777" w:rsidR="001934C7" w:rsidRDefault="001934C7" w:rsidP="00D161CB">
            <w:pPr>
              <w:rPr>
                <w:sz w:val="18"/>
                <w:szCs w:val="18"/>
              </w:rPr>
            </w:pPr>
            <w:r>
              <w:rPr>
                <w:sz w:val="18"/>
                <w:szCs w:val="18"/>
              </w:rPr>
              <w:t>2.  Is complete and thorough in fulfillment of job requirements.</w:t>
            </w:r>
          </w:p>
        </w:tc>
        <w:tc>
          <w:tcPr>
            <w:tcW w:w="1260" w:type="dxa"/>
          </w:tcPr>
          <w:p w14:paraId="02F1F2C8" w14:textId="77777777" w:rsidR="001934C7" w:rsidRDefault="001934C7" w:rsidP="00D161CB">
            <w:pPr>
              <w:rPr>
                <w:sz w:val="24"/>
                <w:szCs w:val="24"/>
              </w:rPr>
            </w:pPr>
          </w:p>
        </w:tc>
        <w:tc>
          <w:tcPr>
            <w:tcW w:w="1170" w:type="dxa"/>
          </w:tcPr>
          <w:p w14:paraId="16FB8700" w14:textId="77777777" w:rsidR="001934C7" w:rsidRDefault="001934C7" w:rsidP="00D161CB">
            <w:pPr>
              <w:rPr>
                <w:sz w:val="24"/>
                <w:szCs w:val="24"/>
              </w:rPr>
            </w:pPr>
          </w:p>
        </w:tc>
        <w:tc>
          <w:tcPr>
            <w:tcW w:w="1170" w:type="dxa"/>
          </w:tcPr>
          <w:p w14:paraId="4A76C226" w14:textId="77777777" w:rsidR="001934C7" w:rsidRDefault="001934C7" w:rsidP="00D161CB">
            <w:pPr>
              <w:rPr>
                <w:sz w:val="24"/>
                <w:szCs w:val="24"/>
              </w:rPr>
            </w:pPr>
          </w:p>
        </w:tc>
        <w:tc>
          <w:tcPr>
            <w:tcW w:w="972" w:type="dxa"/>
          </w:tcPr>
          <w:p w14:paraId="490310A8" w14:textId="77777777" w:rsidR="001934C7" w:rsidRDefault="001934C7" w:rsidP="00D161CB">
            <w:pPr>
              <w:rPr>
                <w:sz w:val="24"/>
                <w:szCs w:val="24"/>
              </w:rPr>
            </w:pPr>
          </w:p>
        </w:tc>
      </w:tr>
      <w:tr w:rsidR="001934C7" w14:paraId="1F6DDAA4" w14:textId="77777777" w:rsidTr="00D161CB">
        <w:trPr>
          <w:gridAfter w:val="1"/>
          <w:wAfter w:w="18" w:type="dxa"/>
        </w:trPr>
        <w:tc>
          <w:tcPr>
            <w:tcW w:w="5112" w:type="dxa"/>
          </w:tcPr>
          <w:p w14:paraId="25E89A5B" w14:textId="77777777" w:rsidR="001934C7" w:rsidRDefault="001934C7" w:rsidP="00D161CB">
            <w:pPr>
              <w:rPr>
                <w:sz w:val="18"/>
                <w:szCs w:val="18"/>
              </w:rPr>
            </w:pPr>
            <w:r>
              <w:rPr>
                <w:sz w:val="18"/>
                <w:szCs w:val="18"/>
              </w:rPr>
              <w:t>3.  Possess technical knowledge/skill required to complete tasks.</w:t>
            </w:r>
          </w:p>
        </w:tc>
        <w:tc>
          <w:tcPr>
            <w:tcW w:w="1260" w:type="dxa"/>
          </w:tcPr>
          <w:p w14:paraId="67764DA1" w14:textId="77777777" w:rsidR="001934C7" w:rsidRDefault="001934C7" w:rsidP="00D161CB">
            <w:pPr>
              <w:rPr>
                <w:sz w:val="24"/>
                <w:szCs w:val="24"/>
              </w:rPr>
            </w:pPr>
          </w:p>
        </w:tc>
        <w:tc>
          <w:tcPr>
            <w:tcW w:w="1170" w:type="dxa"/>
          </w:tcPr>
          <w:p w14:paraId="408CF8A6" w14:textId="77777777" w:rsidR="001934C7" w:rsidRDefault="001934C7" w:rsidP="00D161CB">
            <w:pPr>
              <w:rPr>
                <w:sz w:val="24"/>
                <w:szCs w:val="24"/>
              </w:rPr>
            </w:pPr>
          </w:p>
        </w:tc>
        <w:tc>
          <w:tcPr>
            <w:tcW w:w="1170" w:type="dxa"/>
          </w:tcPr>
          <w:p w14:paraId="7B2BC601" w14:textId="77777777" w:rsidR="001934C7" w:rsidRDefault="001934C7" w:rsidP="00D161CB">
            <w:pPr>
              <w:rPr>
                <w:sz w:val="24"/>
                <w:szCs w:val="24"/>
              </w:rPr>
            </w:pPr>
          </w:p>
        </w:tc>
        <w:tc>
          <w:tcPr>
            <w:tcW w:w="972" w:type="dxa"/>
          </w:tcPr>
          <w:p w14:paraId="5957FC10" w14:textId="77777777" w:rsidR="001934C7" w:rsidRDefault="001934C7" w:rsidP="00D161CB">
            <w:pPr>
              <w:rPr>
                <w:sz w:val="24"/>
                <w:szCs w:val="24"/>
              </w:rPr>
            </w:pPr>
          </w:p>
        </w:tc>
      </w:tr>
      <w:tr w:rsidR="001934C7" w14:paraId="7CFF9A50" w14:textId="77777777" w:rsidTr="00D161CB">
        <w:trPr>
          <w:gridAfter w:val="1"/>
          <w:wAfter w:w="18" w:type="dxa"/>
        </w:trPr>
        <w:tc>
          <w:tcPr>
            <w:tcW w:w="5112" w:type="dxa"/>
          </w:tcPr>
          <w:p w14:paraId="54697D79" w14:textId="77777777" w:rsidR="001934C7" w:rsidRDefault="001934C7" w:rsidP="00D161CB">
            <w:pPr>
              <w:rPr>
                <w:sz w:val="18"/>
                <w:szCs w:val="18"/>
              </w:rPr>
            </w:pPr>
            <w:r>
              <w:rPr>
                <w:sz w:val="18"/>
                <w:szCs w:val="18"/>
              </w:rPr>
              <w:t>4.  Meets or exceeds quality and quantity of work expected.</w:t>
            </w:r>
          </w:p>
        </w:tc>
        <w:tc>
          <w:tcPr>
            <w:tcW w:w="1260" w:type="dxa"/>
          </w:tcPr>
          <w:p w14:paraId="6DFF7820" w14:textId="77777777" w:rsidR="001934C7" w:rsidRDefault="001934C7" w:rsidP="00D161CB">
            <w:pPr>
              <w:rPr>
                <w:sz w:val="24"/>
                <w:szCs w:val="24"/>
              </w:rPr>
            </w:pPr>
          </w:p>
        </w:tc>
        <w:tc>
          <w:tcPr>
            <w:tcW w:w="1170" w:type="dxa"/>
          </w:tcPr>
          <w:p w14:paraId="7CB05669" w14:textId="77777777" w:rsidR="001934C7" w:rsidRDefault="001934C7" w:rsidP="00D161CB">
            <w:pPr>
              <w:rPr>
                <w:sz w:val="24"/>
                <w:szCs w:val="24"/>
              </w:rPr>
            </w:pPr>
          </w:p>
        </w:tc>
        <w:tc>
          <w:tcPr>
            <w:tcW w:w="1170" w:type="dxa"/>
          </w:tcPr>
          <w:p w14:paraId="13F004D7" w14:textId="77777777" w:rsidR="001934C7" w:rsidRDefault="001934C7" w:rsidP="00D161CB">
            <w:pPr>
              <w:rPr>
                <w:sz w:val="24"/>
                <w:szCs w:val="24"/>
              </w:rPr>
            </w:pPr>
          </w:p>
        </w:tc>
        <w:tc>
          <w:tcPr>
            <w:tcW w:w="972" w:type="dxa"/>
          </w:tcPr>
          <w:p w14:paraId="79F667F8" w14:textId="77777777" w:rsidR="001934C7" w:rsidRDefault="001934C7" w:rsidP="00D161CB">
            <w:pPr>
              <w:rPr>
                <w:sz w:val="24"/>
                <w:szCs w:val="24"/>
              </w:rPr>
            </w:pPr>
          </w:p>
        </w:tc>
      </w:tr>
      <w:tr w:rsidR="001934C7" w14:paraId="7BBA5466" w14:textId="77777777" w:rsidTr="00D161CB">
        <w:trPr>
          <w:gridAfter w:val="1"/>
          <w:wAfter w:w="18" w:type="dxa"/>
        </w:trPr>
        <w:tc>
          <w:tcPr>
            <w:tcW w:w="5112" w:type="dxa"/>
          </w:tcPr>
          <w:p w14:paraId="74CFEDC3" w14:textId="77777777" w:rsidR="001934C7" w:rsidRDefault="001934C7" w:rsidP="00D161CB">
            <w:pPr>
              <w:rPr>
                <w:sz w:val="18"/>
                <w:szCs w:val="18"/>
              </w:rPr>
            </w:pPr>
            <w:r>
              <w:rPr>
                <w:sz w:val="18"/>
                <w:szCs w:val="18"/>
              </w:rPr>
              <w:t>5.  Listens and accepts instructions.</w:t>
            </w:r>
          </w:p>
        </w:tc>
        <w:tc>
          <w:tcPr>
            <w:tcW w:w="1260" w:type="dxa"/>
          </w:tcPr>
          <w:p w14:paraId="67E15809" w14:textId="77777777" w:rsidR="001934C7" w:rsidRDefault="001934C7" w:rsidP="00D161CB">
            <w:pPr>
              <w:rPr>
                <w:sz w:val="24"/>
                <w:szCs w:val="24"/>
              </w:rPr>
            </w:pPr>
          </w:p>
        </w:tc>
        <w:tc>
          <w:tcPr>
            <w:tcW w:w="1170" w:type="dxa"/>
          </w:tcPr>
          <w:p w14:paraId="4AFB3765" w14:textId="77777777" w:rsidR="001934C7" w:rsidRDefault="001934C7" w:rsidP="00D161CB">
            <w:pPr>
              <w:rPr>
                <w:sz w:val="24"/>
                <w:szCs w:val="24"/>
              </w:rPr>
            </w:pPr>
          </w:p>
        </w:tc>
        <w:tc>
          <w:tcPr>
            <w:tcW w:w="1170" w:type="dxa"/>
          </w:tcPr>
          <w:p w14:paraId="22890DA3" w14:textId="77777777" w:rsidR="001934C7" w:rsidRDefault="001934C7" w:rsidP="00D161CB">
            <w:pPr>
              <w:rPr>
                <w:sz w:val="24"/>
                <w:szCs w:val="24"/>
              </w:rPr>
            </w:pPr>
          </w:p>
        </w:tc>
        <w:tc>
          <w:tcPr>
            <w:tcW w:w="972" w:type="dxa"/>
          </w:tcPr>
          <w:p w14:paraId="7EDCE7EC" w14:textId="77777777" w:rsidR="001934C7" w:rsidRDefault="001934C7" w:rsidP="00D161CB">
            <w:pPr>
              <w:rPr>
                <w:sz w:val="24"/>
                <w:szCs w:val="24"/>
              </w:rPr>
            </w:pPr>
          </w:p>
        </w:tc>
      </w:tr>
      <w:tr w:rsidR="001934C7" w14:paraId="56FED6AF" w14:textId="77777777" w:rsidTr="00D161CB">
        <w:trPr>
          <w:gridAfter w:val="1"/>
          <w:wAfter w:w="18" w:type="dxa"/>
        </w:trPr>
        <w:tc>
          <w:tcPr>
            <w:tcW w:w="5112" w:type="dxa"/>
          </w:tcPr>
          <w:p w14:paraId="3644BD13" w14:textId="77777777" w:rsidR="001934C7" w:rsidRDefault="001934C7" w:rsidP="00D161CB">
            <w:pPr>
              <w:rPr>
                <w:sz w:val="18"/>
                <w:szCs w:val="18"/>
              </w:rPr>
            </w:pPr>
            <w:r>
              <w:rPr>
                <w:sz w:val="18"/>
                <w:szCs w:val="18"/>
              </w:rPr>
              <w:t>6.  Meets deadlines; shifts to new task when priorities change.</w:t>
            </w:r>
          </w:p>
        </w:tc>
        <w:tc>
          <w:tcPr>
            <w:tcW w:w="1260" w:type="dxa"/>
          </w:tcPr>
          <w:p w14:paraId="06164AA9" w14:textId="77777777" w:rsidR="001934C7" w:rsidRDefault="001934C7" w:rsidP="00D161CB">
            <w:pPr>
              <w:rPr>
                <w:sz w:val="24"/>
                <w:szCs w:val="24"/>
              </w:rPr>
            </w:pPr>
          </w:p>
        </w:tc>
        <w:tc>
          <w:tcPr>
            <w:tcW w:w="1170" w:type="dxa"/>
          </w:tcPr>
          <w:p w14:paraId="203AF72F" w14:textId="77777777" w:rsidR="001934C7" w:rsidRDefault="001934C7" w:rsidP="00D161CB">
            <w:pPr>
              <w:rPr>
                <w:sz w:val="24"/>
                <w:szCs w:val="24"/>
              </w:rPr>
            </w:pPr>
          </w:p>
        </w:tc>
        <w:tc>
          <w:tcPr>
            <w:tcW w:w="1170" w:type="dxa"/>
          </w:tcPr>
          <w:p w14:paraId="11298BFC" w14:textId="77777777" w:rsidR="001934C7" w:rsidRDefault="001934C7" w:rsidP="00D161CB">
            <w:pPr>
              <w:rPr>
                <w:sz w:val="24"/>
                <w:szCs w:val="24"/>
              </w:rPr>
            </w:pPr>
          </w:p>
        </w:tc>
        <w:tc>
          <w:tcPr>
            <w:tcW w:w="972" w:type="dxa"/>
          </w:tcPr>
          <w:p w14:paraId="01EC0816" w14:textId="77777777" w:rsidR="001934C7" w:rsidRDefault="001934C7" w:rsidP="00D161CB">
            <w:pPr>
              <w:rPr>
                <w:sz w:val="24"/>
                <w:szCs w:val="24"/>
              </w:rPr>
            </w:pPr>
          </w:p>
        </w:tc>
      </w:tr>
      <w:tr w:rsidR="001934C7" w14:paraId="68DB46A5" w14:textId="77777777" w:rsidTr="00D161CB">
        <w:trPr>
          <w:gridAfter w:val="1"/>
          <w:wAfter w:w="18" w:type="dxa"/>
        </w:trPr>
        <w:tc>
          <w:tcPr>
            <w:tcW w:w="5112" w:type="dxa"/>
          </w:tcPr>
          <w:p w14:paraId="097ED53E" w14:textId="77777777" w:rsidR="001934C7" w:rsidRDefault="001934C7" w:rsidP="00D161CB">
            <w:pPr>
              <w:rPr>
                <w:sz w:val="18"/>
                <w:szCs w:val="18"/>
              </w:rPr>
            </w:pPr>
            <w:r>
              <w:rPr>
                <w:sz w:val="18"/>
                <w:szCs w:val="18"/>
              </w:rPr>
              <w:t>7.  Plans and organizes to accomplish work goals.</w:t>
            </w:r>
          </w:p>
        </w:tc>
        <w:tc>
          <w:tcPr>
            <w:tcW w:w="1260" w:type="dxa"/>
          </w:tcPr>
          <w:p w14:paraId="61C75196" w14:textId="77777777" w:rsidR="001934C7" w:rsidRDefault="001934C7" w:rsidP="00D161CB">
            <w:pPr>
              <w:rPr>
                <w:sz w:val="24"/>
                <w:szCs w:val="24"/>
              </w:rPr>
            </w:pPr>
          </w:p>
        </w:tc>
        <w:tc>
          <w:tcPr>
            <w:tcW w:w="1170" w:type="dxa"/>
          </w:tcPr>
          <w:p w14:paraId="3691CBD2" w14:textId="77777777" w:rsidR="001934C7" w:rsidRDefault="001934C7" w:rsidP="00D161CB">
            <w:pPr>
              <w:rPr>
                <w:sz w:val="24"/>
                <w:szCs w:val="24"/>
              </w:rPr>
            </w:pPr>
          </w:p>
        </w:tc>
        <w:tc>
          <w:tcPr>
            <w:tcW w:w="1170" w:type="dxa"/>
          </w:tcPr>
          <w:p w14:paraId="12451973" w14:textId="77777777" w:rsidR="001934C7" w:rsidRDefault="001934C7" w:rsidP="00D161CB">
            <w:pPr>
              <w:rPr>
                <w:sz w:val="24"/>
                <w:szCs w:val="24"/>
              </w:rPr>
            </w:pPr>
          </w:p>
        </w:tc>
        <w:tc>
          <w:tcPr>
            <w:tcW w:w="972" w:type="dxa"/>
          </w:tcPr>
          <w:p w14:paraId="7FEE024D" w14:textId="77777777" w:rsidR="001934C7" w:rsidRDefault="001934C7" w:rsidP="00D161CB">
            <w:pPr>
              <w:rPr>
                <w:sz w:val="24"/>
                <w:szCs w:val="24"/>
              </w:rPr>
            </w:pPr>
          </w:p>
        </w:tc>
      </w:tr>
      <w:tr w:rsidR="001934C7" w14:paraId="3766D1F3" w14:textId="77777777" w:rsidTr="00D161CB">
        <w:trPr>
          <w:gridAfter w:val="1"/>
          <w:wAfter w:w="18" w:type="dxa"/>
        </w:trPr>
        <w:tc>
          <w:tcPr>
            <w:tcW w:w="5112" w:type="dxa"/>
          </w:tcPr>
          <w:p w14:paraId="3F321FC1" w14:textId="77777777" w:rsidR="001934C7" w:rsidRDefault="001934C7" w:rsidP="00D161CB">
            <w:pPr>
              <w:rPr>
                <w:sz w:val="18"/>
                <w:szCs w:val="18"/>
              </w:rPr>
            </w:pPr>
            <w:r>
              <w:rPr>
                <w:sz w:val="18"/>
                <w:szCs w:val="18"/>
              </w:rPr>
              <w:t>8.  Thoroughly completes all records, reports and documents as required.</w:t>
            </w:r>
          </w:p>
        </w:tc>
        <w:tc>
          <w:tcPr>
            <w:tcW w:w="1260" w:type="dxa"/>
          </w:tcPr>
          <w:p w14:paraId="00F8F39A" w14:textId="77777777" w:rsidR="001934C7" w:rsidRDefault="001934C7" w:rsidP="00D161CB">
            <w:pPr>
              <w:rPr>
                <w:sz w:val="24"/>
                <w:szCs w:val="24"/>
              </w:rPr>
            </w:pPr>
          </w:p>
        </w:tc>
        <w:tc>
          <w:tcPr>
            <w:tcW w:w="1170" w:type="dxa"/>
          </w:tcPr>
          <w:p w14:paraId="69A60F2B" w14:textId="77777777" w:rsidR="001934C7" w:rsidRDefault="001934C7" w:rsidP="00D161CB">
            <w:pPr>
              <w:rPr>
                <w:sz w:val="24"/>
                <w:szCs w:val="24"/>
              </w:rPr>
            </w:pPr>
          </w:p>
        </w:tc>
        <w:tc>
          <w:tcPr>
            <w:tcW w:w="1170" w:type="dxa"/>
          </w:tcPr>
          <w:p w14:paraId="22A0D59E" w14:textId="77777777" w:rsidR="001934C7" w:rsidRDefault="001934C7" w:rsidP="00D161CB">
            <w:pPr>
              <w:rPr>
                <w:sz w:val="24"/>
                <w:szCs w:val="24"/>
              </w:rPr>
            </w:pPr>
          </w:p>
        </w:tc>
        <w:tc>
          <w:tcPr>
            <w:tcW w:w="972" w:type="dxa"/>
          </w:tcPr>
          <w:p w14:paraId="0F2FCA0B" w14:textId="77777777" w:rsidR="001934C7" w:rsidRDefault="001934C7" w:rsidP="00D161CB">
            <w:pPr>
              <w:rPr>
                <w:sz w:val="24"/>
                <w:szCs w:val="24"/>
              </w:rPr>
            </w:pPr>
          </w:p>
        </w:tc>
      </w:tr>
      <w:tr w:rsidR="001934C7" w14:paraId="1EA825AE" w14:textId="77777777" w:rsidTr="00D161CB">
        <w:trPr>
          <w:gridAfter w:val="1"/>
          <w:wAfter w:w="18" w:type="dxa"/>
        </w:trPr>
        <w:tc>
          <w:tcPr>
            <w:tcW w:w="5112" w:type="dxa"/>
          </w:tcPr>
          <w:p w14:paraId="7E913BD4" w14:textId="77777777" w:rsidR="001934C7" w:rsidRDefault="001934C7" w:rsidP="00D161CB">
            <w:pPr>
              <w:rPr>
                <w:sz w:val="18"/>
                <w:szCs w:val="18"/>
              </w:rPr>
            </w:pPr>
            <w:r>
              <w:rPr>
                <w:sz w:val="18"/>
                <w:szCs w:val="18"/>
              </w:rPr>
              <w:t>9.  Exhibits cooperation with co-workers; works well as a team member.</w:t>
            </w:r>
          </w:p>
        </w:tc>
        <w:tc>
          <w:tcPr>
            <w:tcW w:w="1260" w:type="dxa"/>
          </w:tcPr>
          <w:p w14:paraId="24B12B14" w14:textId="77777777" w:rsidR="001934C7" w:rsidRDefault="001934C7" w:rsidP="00D161CB">
            <w:pPr>
              <w:rPr>
                <w:sz w:val="24"/>
                <w:szCs w:val="24"/>
              </w:rPr>
            </w:pPr>
          </w:p>
        </w:tc>
        <w:tc>
          <w:tcPr>
            <w:tcW w:w="1170" w:type="dxa"/>
          </w:tcPr>
          <w:p w14:paraId="3BCE69DE" w14:textId="77777777" w:rsidR="001934C7" w:rsidRDefault="001934C7" w:rsidP="00D161CB">
            <w:pPr>
              <w:rPr>
                <w:sz w:val="24"/>
                <w:szCs w:val="24"/>
              </w:rPr>
            </w:pPr>
          </w:p>
        </w:tc>
        <w:tc>
          <w:tcPr>
            <w:tcW w:w="1170" w:type="dxa"/>
          </w:tcPr>
          <w:p w14:paraId="78C04E0D" w14:textId="77777777" w:rsidR="001934C7" w:rsidRDefault="001934C7" w:rsidP="00D161CB">
            <w:pPr>
              <w:rPr>
                <w:sz w:val="24"/>
                <w:szCs w:val="24"/>
              </w:rPr>
            </w:pPr>
          </w:p>
        </w:tc>
        <w:tc>
          <w:tcPr>
            <w:tcW w:w="972" w:type="dxa"/>
          </w:tcPr>
          <w:p w14:paraId="047F31DA" w14:textId="77777777" w:rsidR="001934C7" w:rsidRDefault="001934C7" w:rsidP="00D161CB">
            <w:pPr>
              <w:rPr>
                <w:sz w:val="24"/>
                <w:szCs w:val="24"/>
              </w:rPr>
            </w:pPr>
          </w:p>
        </w:tc>
      </w:tr>
      <w:tr w:rsidR="001934C7" w14:paraId="179AFFB0" w14:textId="77777777" w:rsidTr="00D161CB">
        <w:trPr>
          <w:gridAfter w:val="1"/>
          <w:wAfter w:w="18" w:type="dxa"/>
        </w:trPr>
        <w:tc>
          <w:tcPr>
            <w:tcW w:w="5112" w:type="dxa"/>
          </w:tcPr>
          <w:p w14:paraId="33BA4181" w14:textId="77777777" w:rsidR="001934C7" w:rsidRDefault="001934C7" w:rsidP="00D161CB">
            <w:pPr>
              <w:rPr>
                <w:sz w:val="18"/>
                <w:szCs w:val="18"/>
              </w:rPr>
            </w:pPr>
            <w:r>
              <w:rPr>
                <w:sz w:val="18"/>
                <w:szCs w:val="18"/>
              </w:rPr>
              <w:t>10. Approaches assignments in a positive manner.</w:t>
            </w:r>
          </w:p>
        </w:tc>
        <w:tc>
          <w:tcPr>
            <w:tcW w:w="1260" w:type="dxa"/>
          </w:tcPr>
          <w:p w14:paraId="0B6FBBAC" w14:textId="77777777" w:rsidR="001934C7" w:rsidRDefault="001934C7" w:rsidP="00D161CB">
            <w:pPr>
              <w:rPr>
                <w:sz w:val="24"/>
                <w:szCs w:val="24"/>
              </w:rPr>
            </w:pPr>
          </w:p>
        </w:tc>
        <w:tc>
          <w:tcPr>
            <w:tcW w:w="1170" w:type="dxa"/>
          </w:tcPr>
          <w:p w14:paraId="587F65BD" w14:textId="77777777" w:rsidR="001934C7" w:rsidRDefault="001934C7" w:rsidP="00D161CB">
            <w:pPr>
              <w:rPr>
                <w:sz w:val="24"/>
                <w:szCs w:val="24"/>
              </w:rPr>
            </w:pPr>
          </w:p>
        </w:tc>
        <w:tc>
          <w:tcPr>
            <w:tcW w:w="1170" w:type="dxa"/>
          </w:tcPr>
          <w:p w14:paraId="2A6EDC9A" w14:textId="77777777" w:rsidR="001934C7" w:rsidRDefault="001934C7" w:rsidP="00D161CB">
            <w:pPr>
              <w:rPr>
                <w:sz w:val="24"/>
                <w:szCs w:val="24"/>
              </w:rPr>
            </w:pPr>
          </w:p>
        </w:tc>
        <w:tc>
          <w:tcPr>
            <w:tcW w:w="972" w:type="dxa"/>
          </w:tcPr>
          <w:p w14:paraId="7A11CAB8" w14:textId="77777777" w:rsidR="001934C7" w:rsidRDefault="001934C7" w:rsidP="00D161CB">
            <w:pPr>
              <w:rPr>
                <w:sz w:val="24"/>
                <w:szCs w:val="24"/>
              </w:rPr>
            </w:pPr>
          </w:p>
        </w:tc>
      </w:tr>
      <w:tr w:rsidR="001934C7" w14:paraId="4FECCB71" w14:textId="77777777" w:rsidTr="00D161CB">
        <w:trPr>
          <w:gridAfter w:val="1"/>
          <w:wAfter w:w="18" w:type="dxa"/>
        </w:trPr>
        <w:tc>
          <w:tcPr>
            <w:tcW w:w="5112" w:type="dxa"/>
          </w:tcPr>
          <w:p w14:paraId="304FCCBE" w14:textId="77777777" w:rsidR="001934C7" w:rsidRDefault="001934C7" w:rsidP="00D161CB">
            <w:pPr>
              <w:rPr>
                <w:sz w:val="18"/>
                <w:szCs w:val="18"/>
              </w:rPr>
            </w:pPr>
            <w:r>
              <w:rPr>
                <w:sz w:val="18"/>
                <w:szCs w:val="18"/>
              </w:rPr>
              <w:t>11. Discusses assignments and problems with supervisor(s).</w:t>
            </w:r>
          </w:p>
        </w:tc>
        <w:tc>
          <w:tcPr>
            <w:tcW w:w="1260" w:type="dxa"/>
          </w:tcPr>
          <w:p w14:paraId="006E6BA5" w14:textId="77777777" w:rsidR="001934C7" w:rsidRDefault="001934C7" w:rsidP="00D161CB">
            <w:pPr>
              <w:rPr>
                <w:sz w:val="24"/>
                <w:szCs w:val="24"/>
              </w:rPr>
            </w:pPr>
          </w:p>
        </w:tc>
        <w:tc>
          <w:tcPr>
            <w:tcW w:w="1170" w:type="dxa"/>
          </w:tcPr>
          <w:p w14:paraId="27244B85" w14:textId="77777777" w:rsidR="001934C7" w:rsidRDefault="001934C7" w:rsidP="00D161CB">
            <w:pPr>
              <w:rPr>
                <w:sz w:val="24"/>
                <w:szCs w:val="24"/>
              </w:rPr>
            </w:pPr>
          </w:p>
        </w:tc>
        <w:tc>
          <w:tcPr>
            <w:tcW w:w="1170" w:type="dxa"/>
          </w:tcPr>
          <w:p w14:paraId="3671F819" w14:textId="77777777" w:rsidR="001934C7" w:rsidRDefault="001934C7" w:rsidP="00D161CB">
            <w:pPr>
              <w:rPr>
                <w:sz w:val="24"/>
                <w:szCs w:val="24"/>
              </w:rPr>
            </w:pPr>
          </w:p>
        </w:tc>
        <w:tc>
          <w:tcPr>
            <w:tcW w:w="972" w:type="dxa"/>
          </w:tcPr>
          <w:p w14:paraId="4D47A0B3" w14:textId="77777777" w:rsidR="001934C7" w:rsidRDefault="001934C7" w:rsidP="00D161CB">
            <w:pPr>
              <w:rPr>
                <w:sz w:val="24"/>
                <w:szCs w:val="24"/>
              </w:rPr>
            </w:pPr>
          </w:p>
        </w:tc>
      </w:tr>
      <w:tr w:rsidR="001934C7" w14:paraId="153326FE" w14:textId="77777777" w:rsidTr="00D161CB">
        <w:trPr>
          <w:gridAfter w:val="1"/>
          <w:wAfter w:w="18" w:type="dxa"/>
        </w:trPr>
        <w:tc>
          <w:tcPr>
            <w:tcW w:w="5112" w:type="dxa"/>
          </w:tcPr>
          <w:p w14:paraId="4A4594C7" w14:textId="77777777" w:rsidR="001934C7" w:rsidRDefault="001934C7" w:rsidP="00D161CB">
            <w:pPr>
              <w:rPr>
                <w:sz w:val="18"/>
                <w:szCs w:val="18"/>
              </w:rPr>
            </w:pPr>
            <w:r>
              <w:rPr>
                <w:sz w:val="18"/>
                <w:szCs w:val="18"/>
              </w:rPr>
              <w:t>12. Does routine work without instructions; is capable of independent action.</w:t>
            </w:r>
          </w:p>
        </w:tc>
        <w:tc>
          <w:tcPr>
            <w:tcW w:w="1260" w:type="dxa"/>
          </w:tcPr>
          <w:p w14:paraId="6A697141" w14:textId="77777777" w:rsidR="001934C7" w:rsidRDefault="001934C7" w:rsidP="00D161CB">
            <w:pPr>
              <w:rPr>
                <w:sz w:val="24"/>
                <w:szCs w:val="24"/>
              </w:rPr>
            </w:pPr>
          </w:p>
        </w:tc>
        <w:tc>
          <w:tcPr>
            <w:tcW w:w="1170" w:type="dxa"/>
          </w:tcPr>
          <w:p w14:paraId="6A2AB815" w14:textId="77777777" w:rsidR="001934C7" w:rsidRDefault="001934C7" w:rsidP="00D161CB">
            <w:pPr>
              <w:rPr>
                <w:sz w:val="24"/>
                <w:szCs w:val="24"/>
              </w:rPr>
            </w:pPr>
          </w:p>
        </w:tc>
        <w:tc>
          <w:tcPr>
            <w:tcW w:w="1170" w:type="dxa"/>
          </w:tcPr>
          <w:p w14:paraId="03E4E5EF" w14:textId="77777777" w:rsidR="001934C7" w:rsidRDefault="001934C7" w:rsidP="00D161CB">
            <w:pPr>
              <w:rPr>
                <w:sz w:val="24"/>
                <w:szCs w:val="24"/>
              </w:rPr>
            </w:pPr>
          </w:p>
        </w:tc>
        <w:tc>
          <w:tcPr>
            <w:tcW w:w="972" w:type="dxa"/>
          </w:tcPr>
          <w:p w14:paraId="7F55AF4D" w14:textId="77777777" w:rsidR="001934C7" w:rsidRDefault="001934C7" w:rsidP="00D161CB">
            <w:pPr>
              <w:rPr>
                <w:sz w:val="24"/>
                <w:szCs w:val="24"/>
              </w:rPr>
            </w:pPr>
          </w:p>
        </w:tc>
      </w:tr>
      <w:tr w:rsidR="001934C7" w14:paraId="56514BB0" w14:textId="77777777" w:rsidTr="00D161CB">
        <w:trPr>
          <w:gridAfter w:val="1"/>
          <w:wAfter w:w="18" w:type="dxa"/>
        </w:trPr>
        <w:tc>
          <w:tcPr>
            <w:tcW w:w="5112" w:type="dxa"/>
          </w:tcPr>
          <w:p w14:paraId="666BA83A" w14:textId="77777777" w:rsidR="001934C7" w:rsidRDefault="001934C7" w:rsidP="00D161CB">
            <w:pPr>
              <w:rPr>
                <w:sz w:val="18"/>
                <w:szCs w:val="18"/>
              </w:rPr>
            </w:pPr>
            <w:r>
              <w:rPr>
                <w:sz w:val="18"/>
                <w:szCs w:val="18"/>
              </w:rPr>
              <w:t>13. Demonstrates interest and concerns about his/her work</w:t>
            </w:r>
          </w:p>
        </w:tc>
        <w:tc>
          <w:tcPr>
            <w:tcW w:w="1260" w:type="dxa"/>
          </w:tcPr>
          <w:p w14:paraId="4B219DA0" w14:textId="77777777" w:rsidR="001934C7" w:rsidRDefault="001934C7" w:rsidP="00D161CB">
            <w:pPr>
              <w:rPr>
                <w:sz w:val="24"/>
                <w:szCs w:val="24"/>
              </w:rPr>
            </w:pPr>
          </w:p>
        </w:tc>
        <w:tc>
          <w:tcPr>
            <w:tcW w:w="1170" w:type="dxa"/>
          </w:tcPr>
          <w:p w14:paraId="63A8D3D2" w14:textId="77777777" w:rsidR="001934C7" w:rsidRDefault="001934C7" w:rsidP="00D161CB">
            <w:pPr>
              <w:rPr>
                <w:sz w:val="24"/>
                <w:szCs w:val="24"/>
              </w:rPr>
            </w:pPr>
          </w:p>
        </w:tc>
        <w:tc>
          <w:tcPr>
            <w:tcW w:w="1170" w:type="dxa"/>
          </w:tcPr>
          <w:p w14:paraId="5ED3112E" w14:textId="77777777" w:rsidR="001934C7" w:rsidRDefault="001934C7" w:rsidP="00D161CB">
            <w:pPr>
              <w:rPr>
                <w:sz w:val="24"/>
                <w:szCs w:val="24"/>
              </w:rPr>
            </w:pPr>
          </w:p>
        </w:tc>
        <w:tc>
          <w:tcPr>
            <w:tcW w:w="972" w:type="dxa"/>
          </w:tcPr>
          <w:p w14:paraId="6246EF25" w14:textId="77777777" w:rsidR="001934C7" w:rsidRDefault="001934C7" w:rsidP="00D161CB">
            <w:pPr>
              <w:rPr>
                <w:sz w:val="24"/>
                <w:szCs w:val="24"/>
              </w:rPr>
            </w:pPr>
          </w:p>
        </w:tc>
      </w:tr>
      <w:tr w:rsidR="001934C7" w14:paraId="3AE26F48" w14:textId="77777777" w:rsidTr="00D161CB">
        <w:trPr>
          <w:gridAfter w:val="1"/>
          <w:wAfter w:w="18" w:type="dxa"/>
        </w:trPr>
        <w:tc>
          <w:tcPr>
            <w:tcW w:w="5112" w:type="dxa"/>
          </w:tcPr>
          <w:p w14:paraId="07D17256" w14:textId="77777777" w:rsidR="001934C7" w:rsidRDefault="001934C7" w:rsidP="00D161CB">
            <w:pPr>
              <w:rPr>
                <w:sz w:val="18"/>
                <w:szCs w:val="18"/>
              </w:rPr>
            </w:pPr>
            <w:r>
              <w:rPr>
                <w:sz w:val="18"/>
                <w:szCs w:val="18"/>
              </w:rPr>
              <w:t>14. Takes advantage of opportunities to develop job skills.</w:t>
            </w:r>
          </w:p>
        </w:tc>
        <w:tc>
          <w:tcPr>
            <w:tcW w:w="1260" w:type="dxa"/>
          </w:tcPr>
          <w:p w14:paraId="091C0717" w14:textId="77777777" w:rsidR="001934C7" w:rsidRDefault="001934C7" w:rsidP="00D161CB">
            <w:pPr>
              <w:rPr>
                <w:sz w:val="24"/>
                <w:szCs w:val="24"/>
              </w:rPr>
            </w:pPr>
          </w:p>
        </w:tc>
        <w:tc>
          <w:tcPr>
            <w:tcW w:w="1170" w:type="dxa"/>
          </w:tcPr>
          <w:p w14:paraId="1348B987" w14:textId="77777777" w:rsidR="001934C7" w:rsidRDefault="001934C7" w:rsidP="00D161CB">
            <w:pPr>
              <w:rPr>
                <w:sz w:val="24"/>
                <w:szCs w:val="24"/>
              </w:rPr>
            </w:pPr>
          </w:p>
        </w:tc>
        <w:tc>
          <w:tcPr>
            <w:tcW w:w="1170" w:type="dxa"/>
          </w:tcPr>
          <w:p w14:paraId="68021E0C" w14:textId="77777777" w:rsidR="001934C7" w:rsidRDefault="001934C7" w:rsidP="00D161CB">
            <w:pPr>
              <w:rPr>
                <w:sz w:val="24"/>
                <w:szCs w:val="24"/>
              </w:rPr>
            </w:pPr>
          </w:p>
        </w:tc>
        <w:tc>
          <w:tcPr>
            <w:tcW w:w="972" w:type="dxa"/>
          </w:tcPr>
          <w:p w14:paraId="3447A06E" w14:textId="77777777" w:rsidR="001934C7" w:rsidRDefault="001934C7" w:rsidP="00D161CB">
            <w:pPr>
              <w:rPr>
                <w:sz w:val="24"/>
                <w:szCs w:val="24"/>
              </w:rPr>
            </w:pPr>
          </w:p>
        </w:tc>
      </w:tr>
      <w:tr w:rsidR="001934C7" w14:paraId="271ACBD4" w14:textId="77777777" w:rsidTr="00D161CB">
        <w:trPr>
          <w:gridAfter w:val="1"/>
          <w:wAfter w:w="18" w:type="dxa"/>
        </w:trPr>
        <w:tc>
          <w:tcPr>
            <w:tcW w:w="5112" w:type="dxa"/>
          </w:tcPr>
          <w:p w14:paraId="1BD3F666" w14:textId="77777777" w:rsidR="001934C7" w:rsidRDefault="001934C7" w:rsidP="00D161CB">
            <w:pPr>
              <w:rPr>
                <w:sz w:val="18"/>
                <w:szCs w:val="18"/>
              </w:rPr>
            </w:pPr>
            <w:r>
              <w:rPr>
                <w:sz w:val="18"/>
                <w:szCs w:val="18"/>
              </w:rPr>
              <w:t>15. Is willing to work overtime when duties demand.</w:t>
            </w:r>
          </w:p>
        </w:tc>
        <w:tc>
          <w:tcPr>
            <w:tcW w:w="1260" w:type="dxa"/>
          </w:tcPr>
          <w:p w14:paraId="2DA06758" w14:textId="77777777" w:rsidR="001934C7" w:rsidRDefault="001934C7" w:rsidP="00D161CB">
            <w:pPr>
              <w:rPr>
                <w:sz w:val="24"/>
                <w:szCs w:val="24"/>
              </w:rPr>
            </w:pPr>
          </w:p>
        </w:tc>
        <w:tc>
          <w:tcPr>
            <w:tcW w:w="1170" w:type="dxa"/>
          </w:tcPr>
          <w:p w14:paraId="7DA96EF6" w14:textId="77777777" w:rsidR="001934C7" w:rsidRDefault="001934C7" w:rsidP="00D161CB">
            <w:pPr>
              <w:rPr>
                <w:sz w:val="24"/>
                <w:szCs w:val="24"/>
              </w:rPr>
            </w:pPr>
          </w:p>
        </w:tc>
        <w:tc>
          <w:tcPr>
            <w:tcW w:w="1170" w:type="dxa"/>
          </w:tcPr>
          <w:p w14:paraId="6812C4F5" w14:textId="77777777" w:rsidR="001934C7" w:rsidRDefault="001934C7" w:rsidP="00D161CB">
            <w:pPr>
              <w:rPr>
                <w:sz w:val="24"/>
                <w:szCs w:val="24"/>
              </w:rPr>
            </w:pPr>
          </w:p>
        </w:tc>
        <w:tc>
          <w:tcPr>
            <w:tcW w:w="972" w:type="dxa"/>
          </w:tcPr>
          <w:p w14:paraId="331AD2EE" w14:textId="77777777" w:rsidR="001934C7" w:rsidRDefault="001934C7" w:rsidP="00D161CB">
            <w:pPr>
              <w:rPr>
                <w:sz w:val="24"/>
                <w:szCs w:val="24"/>
              </w:rPr>
            </w:pPr>
          </w:p>
        </w:tc>
      </w:tr>
      <w:tr w:rsidR="001934C7" w14:paraId="098EB9F1" w14:textId="77777777" w:rsidTr="00D161CB">
        <w:trPr>
          <w:trHeight w:val="960"/>
        </w:trPr>
        <w:tc>
          <w:tcPr>
            <w:tcW w:w="9702" w:type="dxa"/>
            <w:gridSpan w:val="6"/>
          </w:tcPr>
          <w:p w14:paraId="4A0A55E9" w14:textId="77777777" w:rsidR="001934C7" w:rsidRDefault="001934C7" w:rsidP="00D161CB">
            <w:pPr>
              <w:rPr>
                <w:sz w:val="24"/>
                <w:szCs w:val="24"/>
              </w:rPr>
            </w:pPr>
            <w:r>
              <w:rPr>
                <w:b/>
                <w:sz w:val="18"/>
                <w:szCs w:val="18"/>
              </w:rPr>
              <w:t>COMMENTS:</w:t>
            </w:r>
          </w:p>
        </w:tc>
      </w:tr>
    </w:tbl>
    <w:p w14:paraId="4380146A" w14:textId="77777777" w:rsidR="001934C7" w:rsidRDefault="001934C7" w:rsidP="001934C7">
      <w:pPr>
        <w:spacing w:after="0"/>
        <w:rPr>
          <w:sz w:val="24"/>
          <w:szCs w:val="24"/>
        </w:rPr>
      </w:pPr>
    </w:p>
    <w:p w14:paraId="239BF363" w14:textId="77777777" w:rsidR="001934C7" w:rsidRDefault="001934C7" w:rsidP="001934C7">
      <w:pPr>
        <w:spacing w:after="0"/>
        <w:rPr>
          <w:b/>
          <w:sz w:val="24"/>
          <w:szCs w:val="24"/>
        </w:rPr>
      </w:pPr>
      <w:r>
        <w:rPr>
          <w:b/>
          <w:sz w:val="24"/>
          <w:szCs w:val="24"/>
        </w:rPr>
        <w:t>Section II – Responsibility:</w:t>
      </w:r>
    </w:p>
    <w:tbl>
      <w:tblPr>
        <w:tblStyle w:val="afffd"/>
        <w:tblW w:w="9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2"/>
        <w:gridCol w:w="1260"/>
        <w:gridCol w:w="1170"/>
        <w:gridCol w:w="1170"/>
        <w:gridCol w:w="972"/>
        <w:gridCol w:w="18"/>
      </w:tblGrid>
      <w:tr w:rsidR="001934C7" w14:paraId="5D2D846E" w14:textId="77777777" w:rsidTr="00D161CB">
        <w:trPr>
          <w:gridAfter w:val="1"/>
          <w:wAfter w:w="18" w:type="dxa"/>
          <w:trHeight w:val="560"/>
        </w:trPr>
        <w:tc>
          <w:tcPr>
            <w:tcW w:w="5112" w:type="dxa"/>
            <w:vAlign w:val="center"/>
          </w:tcPr>
          <w:p w14:paraId="30D4DE61" w14:textId="77777777" w:rsidR="001934C7" w:rsidRDefault="001934C7" w:rsidP="00D161CB">
            <w:pPr>
              <w:jc w:val="center"/>
              <w:rPr>
                <w:b/>
                <w:sz w:val="18"/>
                <w:szCs w:val="18"/>
              </w:rPr>
            </w:pPr>
            <w:r>
              <w:rPr>
                <w:b/>
                <w:sz w:val="18"/>
                <w:szCs w:val="18"/>
              </w:rPr>
              <w:t>Item</w:t>
            </w:r>
          </w:p>
        </w:tc>
        <w:tc>
          <w:tcPr>
            <w:tcW w:w="1260" w:type="dxa"/>
            <w:vAlign w:val="center"/>
          </w:tcPr>
          <w:p w14:paraId="7163F8AA" w14:textId="77777777" w:rsidR="001934C7" w:rsidRDefault="001934C7" w:rsidP="00D161CB">
            <w:pPr>
              <w:jc w:val="center"/>
              <w:rPr>
                <w:b/>
                <w:sz w:val="18"/>
                <w:szCs w:val="18"/>
              </w:rPr>
            </w:pPr>
            <w:r>
              <w:rPr>
                <w:b/>
                <w:sz w:val="18"/>
                <w:szCs w:val="18"/>
              </w:rPr>
              <w:t>Exceeds</w:t>
            </w:r>
          </w:p>
          <w:p w14:paraId="23479243" w14:textId="77777777" w:rsidR="001934C7" w:rsidRDefault="001934C7" w:rsidP="00D161CB">
            <w:pPr>
              <w:jc w:val="center"/>
              <w:rPr>
                <w:b/>
                <w:sz w:val="18"/>
                <w:szCs w:val="18"/>
              </w:rPr>
            </w:pPr>
            <w:r>
              <w:rPr>
                <w:b/>
                <w:sz w:val="18"/>
                <w:szCs w:val="18"/>
              </w:rPr>
              <w:t>Expectations</w:t>
            </w:r>
          </w:p>
        </w:tc>
        <w:tc>
          <w:tcPr>
            <w:tcW w:w="1170" w:type="dxa"/>
            <w:vAlign w:val="center"/>
          </w:tcPr>
          <w:p w14:paraId="0BC2DB9A" w14:textId="77777777" w:rsidR="001934C7" w:rsidRDefault="001934C7" w:rsidP="00D161CB">
            <w:pPr>
              <w:jc w:val="center"/>
              <w:rPr>
                <w:b/>
                <w:sz w:val="18"/>
                <w:szCs w:val="18"/>
              </w:rPr>
            </w:pPr>
            <w:r>
              <w:rPr>
                <w:b/>
                <w:sz w:val="18"/>
                <w:szCs w:val="18"/>
              </w:rPr>
              <w:t>Meets</w:t>
            </w:r>
          </w:p>
          <w:p w14:paraId="4D6F4C75" w14:textId="77777777" w:rsidR="001934C7" w:rsidRDefault="001934C7" w:rsidP="00D161CB">
            <w:pPr>
              <w:jc w:val="center"/>
              <w:rPr>
                <w:b/>
                <w:sz w:val="18"/>
                <w:szCs w:val="18"/>
              </w:rPr>
            </w:pPr>
            <w:r>
              <w:rPr>
                <w:b/>
                <w:sz w:val="18"/>
                <w:szCs w:val="18"/>
              </w:rPr>
              <w:t>Expectations</w:t>
            </w:r>
          </w:p>
        </w:tc>
        <w:tc>
          <w:tcPr>
            <w:tcW w:w="1170" w:type="dxa"/>
            <w:vAlign w:val="center"/>
          </w:tcPr>
          <w:p w14:paraId="41D4F01B" w14:textId="77777777" w:rsidR="001934C7" w:rsidRDefault="001934C7" w:rsidP="00D161CB">
            <w:pPr>
              <w:jc w:val="center"/>
              <w:rPr>
                <w:b/>
                <w:sz w:val="18"/>
                <w:szCs w:val="18"/>
              </w:rPr>
            </w:pPr>
            <w:r>
              <w:rPr>
                <w:b/>
                <w:sz w:val="18"/>
                <w:szCs w:val="18"/>
              </w:rPr>
              <w:t>Does not meet</w:t>
            </w:r>
          </w:p>
          <w:p w14:paraId="210C2037" w14:textId="77777777" w:rsidR="001934C7" w:rsidRDefault="001934C7" w:rsidP="00D161CB">
            <w:pPr>
              <w:jc w:val="center"/>
              <w:rPr>
                <w:b/>
                <w:sz w:val="18"/>
                <w:szCs w:val="18"/>
              </w:rPr>
            </w:pPr>
            <w:r>
              <w:rPr>
                <w:b/>
                <w:sz w:val="18"/>
                <w:szCs w:val="18"/>
              </w:rPr>
              <w:t>Expectations</w:t>
            </w:r>
          </w:p>
        </w:tc>
        <w:tc>
          <w:tcPr>
            <w:tcW w:w="972" w:type="dxa"/>
            <w:vAlign w:val="center"/>
          </w:tcPr>
          <w:p w14:paraId="693CA0BD" w14:textId="77777777" w:rsidR="001934C7" w:rsidRDefault="001934C7" w:rsidP="00D161CB">
            <w:pPr>
              <w:jc w:val="center"/>
              <w:rPr>
                <w:b/>
                <w:sz w:val="18"/>
                <w:szCs w:val="18"/>
              </w:rPr>
            </w:pPr>
            <w:r>
              <w:rPr>
                <w:b/>
                <w:sz w:val="18"/>
                <w:szCs w:val="18"/>
              </w:rPr>
              <w:t>Not</w:t>
            </w:r>
          </w:p>
          <w:p w14:paraId="55EF6CCB" w14:textId="77777777" w:rsidR="001934C7" w:rsidRDefault="001934C7" w:rsidP="00D161CB">
            <w:pPr>
              <w:jc w:val="center"/>
              <w:rPr>
                <w:b/>
                <w:sz w:val="18"/>
                <w:szCs w:val="18"/>
              </w:rPr>
            </w:pPr>
            <w:r>
              <w:rPr>
                <w:b/>
                <w:sz w:val="18"/>
                <w:szCs w:val="18"/>
              </w:rPr>
              <w:t>Applicable</w:t>
            </w:r>
          </w:p>
        </w:tc>
      </w:tr>
      <w:tr w:rsidR="001934C7" w14:paraId="5E9115C3" w14:textId="77777777" w:rsidTr="00D161CB">
        <w:trPr>
          <w:gridAfter w:val="1"/>
          <w:wAfter w:w="18" w:type="dxa"/>
        </w:trPr>
        <w:tc>
          <w:tcPr>
            <w:tcW w:w="5112" w:type="dxa"/>
          </w:tcPr>
          <w:p w14:paraId="363E6440" w14:textId="77777777" w:rsidR="001934C7" w:rsidRDefault="001934C7" w:rsidP="00D161CB">
            <w:pPr>
              <w:rPr>
                <w:sz w:val="18"/>
                <w:szCs w:val="18"/>
              </w:rPr>
            </w:pPr>
            <w:r>
              <w:rPr>
                <w:sz w:val="18"/>
                <w:szCs w:val="18"/>
              </w:rPr>
              <w:t>1.  Maintains confidentiality of school related business.</w:t>
            </w:r>
          </w:p>
        </w:tc>
        <w:tc>
          <w:tcPr>
            <w:tcW w:w="1260" w:type="dxa"/>
          </w:tcPr>
          <w:p w14:paraId="1298C17F" w14:textId="77777777" w:rsidR="001934C7" w:rsidRDefault="001934C7" w:rsidP="00D161CB">
            <w:pPr>
              <w:rPr>
                <w:sz w:val="24"/>
                <w:szCs w:val="24"/>
              </w:rPr>
            </w:pPr>
          </w:p>
        </w:tc>
        <w:tc>
          <w:tcPr>
            <w:tcW w:w="1170" w:type="dxa"/>
          </w:tcPr>
          <w:p w14:paraId="0943DB3D" w14:textId="77777777" w:rsidR="001934C7" w:rsidRDefault="001934C7" w:rsidP="00D161CB">
            <w:pPr>
              <w:rPr>
                <w:sz w:val="24"/>
                <w:szCs w:val="24"/>
              </w:rPr>
            </w:pPr>
          </w:p>
        </w:tc>
        <w:tc>
          <w:tcPr>
            <w:tcW w:w="1170" w:type="dxa"/>
          </w:tcPr>
          <w:p w14:paraId="0B3E6C2F" w14:textId="77777777" w:rsidR="001934C7" w:rsidRDefault="001934C7" w:rsidP="00D161CB">
            <w:pPr>
              <w:rPr>
                <w:sz w:val="24"/>
                <w:szCs w:val="24"/>
              </w:rPr>
            </w:pPr>
          </w:p>
        </w:tc>
        <w:tc>
          <w:tcPr>
            <w:tcW w:w="972" w:type="dxa"/>
          </w:tcPr>
          <w:p w14:paraId="74C90350" w14:textId="77777777" w:rsidR="001934C7" w:rsidRDefault="001934C7" w:rsidP="00D161CB">
            <w:pPr>
              <w:rPr>
                <w:sz w:val="24"/>
                <w:szCs w:val="24"/>
              </w:rPr>
            </w:pPr>
          </w:p>
        </w:tc>
      </w:tr>
      <w:tr w:rsidR="001934C7" w14:paraId="6C672949" w14:textId="77777777" w:rsidTr="00D161CB">
        <w:trPr>
          <w:gridAfter w:val="1"/>
          <w:wAfter w:w="18" w:type="dxa"/>
        </w:trPr>
        <w:tc>
          <w:tcPr>
            <w:tcW w:w="5112" w:type="dxa"/>
          </w:tcPr>
          <w:p w14:paraId="7EFCC3DC" w14:textId="77777777" w:rsidR="001934C7" w:rsidRDefault="001934C7" w:rsidP="00D161CB">
            <w:pPr>
              <w:rPr>
                <w:sz w:val="18"/>
                <w:szCs w:val="18"/>
              </w:rPr>
            </w:pPr>
            <w:r>
              <w:rPr>
                <w:sz w:val="18"/>
                <w:szCs w:val="18"/>
              </w:rPr>
              <w:t>2.  Operates within established policy guidelines.</w:t>
            </w:r>
          </w:p>
        </w:tc>
        <w:tc>
          <w:tcPr>
            <w:tcW w:w="1260" w:type="dxa"/>
          </w:tcPr>
          <w:p w14:paraId="41F2CFF3" w14:textId="77777777" w:rsidR="001934C7" w:rsidRDefault="001934C7" w:rsidP="00D161CB">
            <w:pPr>
              <w:rPr>
                <w:sz w:val="24"/>
                <w:szCs w:val="24"/>
              </w:rPr>
            </w:pPr>
          </w:p>
        </w:tc>
        <w:tc>
          <w:tcPr>
            <w:tcW w:w="1170" w:type="dxa"/>
          </w:tcPr>
          <w:p w14:paraId="1B206F07" w14:textId="77777777" w:rsidR="001934C7" w:rsidRDefault="001934C7" w:rsidP="00D161CB">
            <w:pPr>
              <w:rPr>
                <w:sz w:val="24"/>
                <w:szCs w:val="24"/>
              </w:rPr>
            </w:pPr>
          </w:p>
        </w:tc>
        <w:tc>
          <w:tcPr>
            <w:tcW w:w="1170" w:type="dxa"/>
          </w:tcPr>
          <w:p w14:paraId="4650198A" w14:textId="77777777" w:rsidR="001934C7" w:rsidRDefault="001934C7" w:rsidP="00D161CB">
            <w:pPr>
              <w:rPr>
                <w:sz w:val="24"/>
                <w:szCs w:val="24"/>
              </w:rPr>
            </w:pPr>
          </w:p>
        </w:tc>
        <w:tc>
          <w:tcPr>
            <w:tcW w:w="972" w:type="dxa"/>
          </w:tcPr>
          <w:p w14:paraId="09F08D3E" w14:textId="77777777" w:rsidR="001934C7" w:rsidRDefault="001934C7" w:rsidP="00D161CB">
            <w:pPr>
              <w:rPr>
                <w:sz w:val="24"/>
                <w:szCs w:val="24"/>
              </w:rPr>
            </w:pPr>
          </w:p>
        </w:tc>
      </w:tr>
      <w:tr w:rsidR="001934C7" w14:paraId="3C62E259" w14:textId="77777777" w:rsidTr="00D161CB">
        <w:trPr>
          <w:gridAfter w:val="1"/>
          <w:wAfter w:w="18" w:type="dxa"/>
        </w:trPr>
        <w:tc>
          <w:tcPr>
            <w:tcW w:w="5112" w:type="dxa"/>
          </w:tcPr>
          <w:p w14:paraId="4CA7C457" w14:textId="77777777" w:rsidR="001934C7" w:rsidRDefault="001934C7" w:rsidP="00D161CB">
            <w:pPr>
              <w:rPr>
                <w:sz w:val="18"/>
                <w:szCs w:val="18"/>
              </w:rPr>
            </w:pPr>
            <w:r>
              <w:rPr>
                <w:sz w:val="18"/>
                <w:szCs w:val="18"/>
              </w:rPr>
              <w:t>3.  Demonstrates care in use of board equipment/supplies.</w:t>
            </w:r>
          </w:p>
        </w:tc>
        <w:tc>
          <w:tcPr>
            <w:tcW w:w="1260" w:type="dxa"/>
          </w:tcPr>
          <w:p w14:paraId="5B2409F5" w14:textId="77777777" w:rsidR="001934C7" w:rsidRDefault="001934C7" w:rsidP="00D161CB">
            <w:pPr>
              <w:rPr>
                <w:sz w:val="24"/>
                <w:szCs w:val="24"/>
              </w:rPr>
            </w:pPr>
          </w:p>
        </w:tc>
        <w:tc>
          <w:tcPr>
            <w:tcW w:w="1170" w:type="dxa"/>
          </w:tcPr>
          <w:p w14:paraId="109ED95E" w14:textId="77777777" w:rsidR="001934C7" w:rsidRDefault="001934C7" w:rsidP="00D161CB">
            <w:pPr>
              <w:rPr>
                <w:sz w:val="24"/>
                <w:szCs w:val="24"/>
              </w:rPr>
            </w:pPr>
          </w:p>
        </w:tc>
        <w:tc>
          <w:tcPr>
            <w:tcW w:w="1170" w:type="dxa"/>
          </w:tcPr>
          <w:p w14:paraId="3905AB10" w14:textId="77777777" w:rsidR="001934C7" w:rsidRDefault="001934C7" w:rsidP="00D161CB">
            <w:pPr>
              <w:rPr>
                <w:sz w:val="24"/>
                <w:szCs w:val="24"/>
              </w:rPr>
            </w:pPr>
          </w:p>
        </w:tc>
        <w:tc>
          <w:tcPr>
            <w:tcW w:w="972" w:type="dxa"/>
          </w:tcPr>
          <w:p w14:paraId="29805C55" w14:textId="77777777" w:rsidR="001934C7" w:rsidRDefault="001934C7" w:rsidP="00D161CB">
            <w:pPr>
              <w:rPr>
                <w:sz w:val="24"/>
                <w:szCs w:val="24"/>
              </w:rPr>
            </w:pPr>
          </w:p>
        </w:tc>
      </w:tr>
      <w:tr w:rsidR="001934C7" w14:paraId="5A47897D" w14:textId="77777777" w:rsidTr="00D161CB">
        <w:trPr>
          <w:gridAfter w:val="1"/>
          <w:wAfter w:w="18" w:type="dxa"/>
        </w:trPr>
        <w:tc>
          <w:tcPr>
            <w:tcW w:w="5112" w:type="dxa"/>
          </w:tcPr>
          <w:p w14:paraId="38925663" w14:textId="77777777" w:rsidR="001934C7" w:rsidRDefault="001934C7" w:rsidP="00D161CB">
            <w:pPr>
              <w:rPr>
                <w:sz w:val="18"/>
                <w:szCs w:val="18"/>
              </w:rPr>
            </w:pPr>
            <w:r>
              <w:rPr>
                <w:sz w:val="18"/>
                <w:szCs w:val="18"/>
              </w:rPr>
              <w:t>4.  Assumes responsibility voluntarily.</w:t>
            </w:r>
          </w:p>
        </w:tc>
        <w:tc>
          <w:tcPr>
            <w:tcW w:w="1260" w:type="dxa"/>
          </w:tcPr>
          <w:p w14:paraId="6108D693" w14:textId="77777777" w:rsidR="001934C7" w:rsidRDefault="001934C7" w:rsidP="00D161CB">
            <w:pPr>
              <w:rPr>
                <w:sz w:val="24"/>
                <w:szCs w:val="24"/>
              </w:rPr>
            </w:pPr>
          </w:p>
        </w:tc>
        <w:tc>
          <w:tcPr>
            <w:tcW w:w="1170" w:type="dxa"/>
          </w:tcPr>
          <w:p w14:paraId="2B1CB19A" w14:textId="77777777" w:rsidR="001934C7" w:rsidRDefault="001934C7" w:rsidP="00D161CB">
            <w:pPr>
              <w:rPr>
                <w:sz w:val="24"/>
                <w:szCs w:val="24"/>
              </w:rPr>
            </w:pPr>
          </w:p>
        </w:tc>
        <w:tc>
          <w:tcPr>
            <w:tcW w:w="1170" w:type="dxa"/>
          </w:tcPr>
          <w:p w14:paraId="06D61F84" w14:textId="77777777" w:rsidR="001934C7" w:rsidRDefault="001934C7" w:rsidP="00D161CB">
            <w:pPr>
              <w:rPr>
                <w:sz w:val="24"/>
                <w:szCs w:val="24"/>
              </w:rPr>
            </w:pPr>
          </w:p>
        </w:tc>
        <w:tc>
          <w:tcPr>
            <w:tcW w:w="972" w:type="dxa"/>
          </w:tcPr>
          <w:p w14:paraId="5F83B1C4" w14:textId="77777777" w:rsidR="001934C7" w:rsidRDefault="001934C7" w:rsidP="00D161CB">
            <w:pPr>
              <w:rPr>
                <w:sz w:val="24"/>
                <w:szCs w:val="24"/>
              </w:rPr>
            </w:pPr>
          </w:p>
        </w:tc>
      </w:tr>
      <w:tr w:rsidR="001934C7" w14:paraId="1F29966D" w14:textId="77777777" w:rsidTr="00D161CB">
        <w:trPr>
          <w:gridAfter w:val="1"/>
          <w:wAfter w:w="18" w:type="dxa"/>
        </w:trPr>
        <w:tc>
          <w:tcPr>
            <w:tcW w:w="5112" w:type="dxa"/>
          </w:tcPr>
          <w:p w14:paraId="05725FB9" w14:textId="77777777" w:rsidR="001934C7" w:rsidRDefault="001934C7" w:rsidP="00D161CB">
            <w:pPr>
              <w:rPr>
                <w:sz w:val="18"/>
                <w:szCs w:val="18"/>
              </w:rPr>
            </w:pPr>
            <w:r>
              <w:rPr>
                <w:sz w:val="18"/>
                <w:szCs w:val="18"/>
              </w:rPr>
              <w:t>5.  Does own follow-through to ensure job completion.</w:t>
            </w:r>
          </w:p>
        </w:tc>
        <w:tc>
          <w:tcPr>
            <w:tcW w:w="1260" w:type="dxa"/>
          </w:tcPr>
          <w:p w14:paraId="0FCEF17C" w14:textId="77777777" w:rsidR="001934C7" w:rsidRDefault="001934C7" w:rsidP="00D161CB">
            <w:pPr>
              <w:rPr>
                <w:sz w:val="24"/>
                <w:szCs w:val="24"/>
              </w:rPr>
            </w:pPr>
          </w:p>
        </w:tc>
        <w:tc>
          <w:tcPr>
            <w:tcW w:w="1170" w:type="dxa"/>
          </w:tcPr>
          <w:p w14:paraId="1112DB25" w14:textId="77777777" w:rsidR="001934C7" w:rsidRDefault="001934C7" w:rsidP="00D161CB">
            <w:pPr>
              <w:rPr>
                <w:sz w:val="24"/>
                <w:szCs w:val="24"/>
              </w:rPr>
            </w:pPr>
          </w:p>
        </w:tc>
        <w:tc>
          <w:tcPr>
            <w:tcW w:w="1170" w:type="dxa"/>
          </w:tcPr>
          <w:p w14:paraId="1B6DDDA8" w14:textId="77777777" w:rsidR="001934C7" w:rsidRDefault="001934C7" w:rsidP="00D161CB">
            <w:pPr>
              <w:rPr>
                <w:sz w:val="24"/>
                <w:szCs w:val="24"/>
              </w:rPr>
            </w:pPr>
          </w:p>
        </w:tc>
        <w:tc>
          <w:tcPr>
            <w:tcW w:w="972" w:type="dxa"/>
          </w:tcPr>
          <w:p w14:paraId="60DD26E2" w14:textId="77777777" w:rsidR="001934C7" w:rsidRDefault="001934C7" w:rsidP="00D161CB">
            <w:pPr>
              <w:rPr>
                <w:sz w:val="24"/>
                <w:szCs w:val="24"/>
              </w:rPr>
            </w:pPr>
          </w:p>
        </w:tc>
      </w:tr>
      <w:tr w:rsidR="001934C7" w14:paraId="5DA3A40A" w14:textId="77777777" w:rsidTr="00D161CB">
        <w:trPr>
          <w:trHeight w:val="1140"/>
        </w:trPr>
        <w:tc>
          <w:tcPr>
            <w:tcW w:w="9702" w:type="dxa"/>
            <w:gridSpan w:val="6"/>
          </w:tcPr>
          <w:p w14:paraId="197CA3C6" w14:textId="77777777" w:rsidR="001934C7" w:rsidRDefault="001934C7" w:rsidP="00D161CB">
            <w:pPr>
              <w:rPr>
                <w:sz w:val="24"/>
                <w:szCs w:val="24"/>
              </w:rPr>
            </w:pPr>
            <w:r>
              <w:rPr>
                <w:b/>
                <w:sz w:val="18"/>
                <w:szCs w:val="18"/>
              </w:rPr>
              <w:t>COMMENTS:</w:t>
            </w:r>
          </w:p>
        </w:tc>
      </w:tr>
    </w:tbl>
    <w:p w14:paraId="69D90DEA" w14:textId="77777777" w:rsidR="001934C7" w:rsidRDefault="001934C7" w:rsidP="001934C7">
      <w:pPr>
        <w:spacing w:after="0"/>
        <w:rPr>
          <w:sz w:val="24"/>
          <w:szCs w:val="24"/>
        </w:rPr>
      </w:pPr>
    </w:p>
    <w:p w14:paraId="46F7B4A1" w14:textId="77777777" w:rsidR="001934C7" w:rsidRDefault="001934C7" w:rsidP="001934C7">
      <w:pPr>
        <w:spacing w:after="0"/>
        <w:rPr>
          <w:b/>
          <w:sz w:val="24"/>
          <w:szCs w:val="24"/>
        </w:rPr>
      </w:pPr>
      <w:r>
        <w:rPr>
          <w:b/>
          <w:sz w:val="24"/>
          <w:szCs w:val="24"/>
        </w:rPr>
        <w:lastRenderedPageBreak/>
        <w:t>Section III – Personal Characteristics:</w:t>
      </w:r>
    </w:p>
    <w:tbl>
      <w:tblPr>
        <w:tblStyle w:val="afffe"/>
        <w:tblW w:w="9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2"/>
        <w:gridCol w:w="1170"/>
        <w:gridCol w:w="1170"/>
        <w:gridCol w:w="1170"/>
        <w:gridCol w:w="972"/>
        <w:gridCol w:w="18"/>
      </w:tblGrid>
      <w:tr w:rsidR="001934C7" w14:paraId="3D853B16" w14:textId="77777777" w:rsidTr="00D161CB">
        <w:trPr>
          <w:gridAfter w:val="1"/>
          <w:wAfter w:w="18" w:type="dxa"/>
          <w:trHeight w:val="560"/>
        </w:trPr>
        <w:tc>
          <w:tcPr>
            <w:tcW w:w="5202" w:type="dxa"/>
            <w:vAlign w:val="center"/>
          </w:tcPr>
          <w:p w14:paraId="27D97089" w14:textId="77777777" w:rsidR="001934C7" w:rsidRDefault="001934C7" w:rsidP="00D161CB">
            <w:pPr>
              <w:jc w:val="center"/>
              <w:rPr>
                <w:b/>
                <w:sz w:val="18"/>
                <w:szCs w:val="18"/>
              </w:rPr>
            </w:pPr>
            <w:r>
              <w:rPr>
                <w:b/>
                <w:sz w:val="18"/>
                <w:szCs w:val="18"/>
              </w:rPr>
              <w:t>Item</w:t>
            </w:r>
          </w:p>
        </w:tc>
        <w:tc>
          <w:tcPr>
            <w:tcW w:w="1170" w:type="dxa"/>
            <w:vAlign w:val="center"/>
          </w:tcPr>
          <w:p w14:paraId="5BBF0EC3" w14:textId="77777777" w:rsidR="001934C7" w:rsidRDefault="001934C7" w:rsidP="00D161CB">
            <w:pPr>
              <w:jc w:val="center"/>
              <w:rPr>
                <w:b/>
                <w:sz w:val="18"/>
                <w:szCs w:val="18"/>
              </w:rPr>
            </w:pPr>
            <w:r>
              <w:rPr>
                <w:b/>
                <w:sz w:val="18"/>
                <w:szCs w:val="18"/>
              </w:rPr>
              <w:t>Exceeds</w:t>
            </w:r>
          </w:p>
          <w:p w14:paraId="4BA62442" w14:textId="77777777" w:rsidR="001934C7" w:rsidRDefault="001934C7" w:rsidP="00D161CB">
            <w:pPr>
              <w:jc w:val="center"/>
              <w:rPr>
                <w:b/>
                <w:sz w:val="18"/>
                <w:szCs w:val="18"/>
              </w:rPr>
            </w:pPr>
            <w:r>
              <w:rPr>
                <w:b/>
                <w:sz w:val="18"/>
                <w:szCs w:val="18"/>
              </w:rPr>
              <w:t>Expectations</w:t>
            </w:r>
          </w:p>
        </w:tc>
        <w:tc>
          <w:tcPr>
            <w:tcW w:w="1170" w:type="dxa"/>
            <w:vAlign w:val="center"/>
          </w:tcPr>
          <w:p w14:paraId="3FC9D483" w14:textId="77777777" w:rsidR="001934C7" w:rsidRDefault="001934C7" w:rsidP="00D161CB">
            <w:pPr>
              <w:jc w:val="center"/>
              <w:rPr>
                <w:b/>
                <w:sz w:val="18"/>
                <w:szCs w:val="18"/>
              </w:rPr>
            </w:pPr>
            <w:r>
              <w:rPr>
                <w:b/>
                <w:sz w:val="18"/>
                <w:szCs w:val="18"/>
              </w:rPr>
              <w:t>Meets</w:t>
            </w:r>
          </w:p>
          <w:p w14:paraId="3CEA8BF1" w14:textId="77777777" w:rsidR="001934C7" w:rsidRDefault="001934C7" w:rsidP="00D161CB">
            <w:pPr>
              <w:jc w:val="center"/>
              <w:rPr>
                <w:b/>
                <w:sz w:val="18"/>
                <w:szCs w:val="18"/>
              </w:rPr>
            </w:pPr>
            <w:r>
              <w:rPr>
                <w:b/>
                <w:sz w:val="18"/>
                <w:szCs w:val="18"/>
              </w:rPr>
              <w:t>Expectations</w:t>
            </w:r>
          </w:p>
        </w:tc>
        <w:tc>
          <w:tcPr>
            <w:tcW w:w="1170" w:type="dxa"/>
            <w:vAlign w:val="center"/>
          </w:tcPr>
          <w:p w14:paraId="0D077B0A" w14:textId="77777777" w:rsidR="001934C7" w:rsidRDefault="001934C7" w:rsidP="00D161CB">
            <w:pPr>
              <w:jc w:val="center"/>
              <w:rPr>
                <w:b/>
                <w:sz w:val="18"/>
                <w:szCs w:val="18"/>
              </w:rPr>
            </w:pPr>
            <w:r>
              <w:rPr>
                <w:b/>
                <w:sz w:val="18"/>
                <w:szCs w:val="18"/>
              </w:rPr>
              <w:t>Does not meet</w:t>
            </w:r>
          </w:p>
          <w:p w14:paraId="7307E3FB" w14:textId="77777777" w:rsidR="001934C7" w:rsidRDefault="001934C7" w:rsidP="00D161CB">
            <w:pPr>
              <w:jc w:val="center"/>
              <w:rPr>
                <w:b/>
                <w:sz w:val="18"/>
                <w:szCs w:val="18"/>
              </w:rPr>
            </w:pPr>
            <w:r>
              <w:rPr>
                <w:b/>
                <w:sz w:val="18"/>
                <w:szCs w:val="18"/>
              </w:rPr>
              <w:t>Expectations</w:t>
            </w:r>
          </w:p>
        </w:tc>
        <w:tc>
          <w:tcPr>
            <w:tcW w:w="972" w:type="dxa"/>
            <w:vAlign w:val="center"/>
          </w:tcPr>
          <w:p w14:paraId="10C1FA9D" w14:textId="77777777" w:rsidR="001934C7" w:rsidRDefault="001934C7" w:rsidP="00D161CB">
            <w:pPr>
              <w:jc w:val="center"/>
              <w:rPr>
                <w:b/>
                <w:sz w:val="18"/>
                <w:szCs w:val="18"/>
              </w:rPr>
            </w:pPr>
            <w:r>
              <w:rPr>
                <w:b/>
                <w:sz w:val="18"/>
                <w:szCs w:val="18"/>
              </w:rPr>
              <w:t>Not</w:t>
            </w:r>
          </w:p>
          <w:p w14:paraId="7CB81832" w14:textId="77777777" w:rsidR="001934C7" w:rsidRDefault="001934C7" w:rsidP="00D161CB">
            <w:pPr>
              <w:jc w:val="center"/>
              <w:rPr>
                <w:b/>
                <w:sz w:val="18"/>
                <w:szCs w:val="18"/>
              </w:rPr>
            </w:pPr>
            <w:r>
              <w:rPr>
                <w:b/>
                <w:sz w:val="18"/>
                <w:szCs w:val="18"/>
              </w:rPr>
              <w:t>Applicable</w:t>
            </w:r>
          </w:p>
        </w:tc>
      </w:tr>
      <w:tr w:rsidR="001934C7" w14:paraId="6BBF949B" w14:textId="77777777" w:rsidTr="00D161CB">
        <w:trPr>
          <w:gridAfter w:val="1"/>
          <w:wAfter w:w="18" w:type="dxa"/>
        </w:trPr>
        <w:tc>
          <w:tcPr>
            <w:tcW w:w="5202" w:type="dxa"/>
          </w:tcPr>
          <w:p w14:paraId="3B389DD3" w14:textId="77777777" w:rsidR="001934C7" w:rsidRDefault="001934C7" w:rsidP="00D161CB">
            <w:pPr>
              <w:rPr>
                <w:sz w:val="18"/>
                <w:szCs w:val="18"/>
              </w:rPr>
            </w:pPr>
            <w:r>
              <w:rPr>
                <w:sz w:val="18"/>
                <w:szCs w:val="18"/>
              </w:rPr>
              <w:t>1.  Is tactful, friendly, and courteous with co-workers and the public.</w:t>
            </w:r>
          </w:p>
        </w:tc>
        <w:tc>
          <w:tcPr>
            <w:tcW w:w="1170" w:type="dxa"/>
          </w:tcPr>
          <w:p w14:paraId="060B7189" w14:textId="77777777" w:rsidR="001934C7" w:rsidRDefault="001934C7" w:rsidP="00D161CB">
            <w:pPr>
              <w:rPr>
                <w:sz w:val="24"/>
                <w:szCs w:val="24"/>
              </w:rPr>
            </w:pPr>
          </w:p>
        </w:tc>
        <w:tc>
          <w:tcPr>
            <w:tcW w:w="1170" w:type="dxa"/>
          </w:tcPr>
          <w:p w14:paraId="000F4BFF" w14:textId="77777777" w:rsidR="001934C7" w:rsidRDefault="001934C7" w:rsidP="00D161CB">
            <w:pPr>
              <w:rPr>
                <w:sz w:val="24"/>
                <w:szCs w:val="24"/>
              </w:rPr>
            </w:pPr>
          </w:p>
        </w:tc>
        <w:tc>
          <w:tcPr>
            <w:tcW w:w="1170" w:type="dxa"/>
          </w:tcPr>
          <w:p w14:paraId="65E32417" w14:textId="77777777" w:rsidR="001934C7" w:rsidRDefault="001934C7" w:rsidP="00D161CB">
            <w:pPr>
              <w:rPr>
                <w:sz w:val="24"/>
                <w:szCs w:val="24"/>
              </w:rPr>
            </w:pPr>
          </w:p>
        </w:tc>
        <w:tc>
          <w:tcPr>
            <w:tcW w:w="972" w:type="dxa"/>
          </w:tcPr>
          <w:p w14:paraId="55EC77DF" w14:textId="77777777" w:rsidR="001934C7" w:rsidRDefault="001934C7" w:rsidP="00D161CB">
            <w:pPr>
              <w:rPr>
                <w:sz w:val="24"/>
                <w:szCs w:val="24"/>
              </w:rPr>
            </w:pPr>
          </w:p>
        </w:tc>
      </w:tr>
      <w:tr w:rsidR="001934C7" w14:paraId="21BE66B1" w14:textId="77777777" w:rsidTr="00D161CB">
        <w:trPr>
          <w:gridAfter w:val="1"/>
          <w:wAfter w:w="18" w:type="dxa"/>
        </w:trPr>
        <w:tc>
          <w:tcPr>
            <w:tcW w:w="5202" w:type="dxa"/>
          </w:tcPr>
          <w:p w14:paraId="2FB4DC0C" w14:textId="77777777" w:rsidR="001934C7" w:rsidRDefault="001934C7" w:rsidP="00D161CB">
            <w:pPr>
              <w:rPr>
                <w:sz w:val="18"/>
                <w:szCs w:val="18"/>
              </w:rPr>
            </w:pPr>
            <w:r>
              <w:rPr>
                <w:sz w:val="18"/>
                <w:szCs w:val="18"/>
              </w:rPr>
              <w:t>2.  Has a positive rapport with children.</w:t>
            </w:r>
          </w:p>
        </w:tc>
        <w:tc>
          <w:tcPr>
            <w:tcW w:w="1170" w:type="dxa"/>
          </w:tcPr>
          <w:p w14:paraId="486A74D4" w14:textId="77777777" w:rsidR="001934C7" w:rsidRDefault="001934C7" w:rsidP="00D161CB">
            <w:pPr>
              <w:rPr>
                <w:sz w:val="24"/>
                <w:szCs w:val="24"/>
              </w:rPr>
            </w:pPr>
          </w:p>
        </w:tc>
        <w:tc>
          <w:tcPr>
            <w:tcW w:w="1170" w:type="dxa"/>
          </w:tcPr>
          <w:p w14:paraId="3710B2E5" w14:textId="77777777" w:rsidR="001934C7" w:rsidRDefault="001934C7" w:rsidP="00D161CB">
            <w:pPr>
              <w:rPr>
                <w:sz w:val="24"/>
                <w:szCs w:val="24"/>
              </w:rPr>
            </w:pPr>
          </w:p>
        </w:tc>
        <w:tc>
          <w:tcPr>
            <w:tcW w:w="1170" w:type="dxa"/>
          </w:tcPr>
          <w:p w14:paraId="16ABD8C8" w14:textId="77777777" w:rsidR="001934C7" w:rsidRDefault="001934C7" w:rsidP="00D161CB">
            <w:pPr>
              <w:rPr>
                <w:sz w:val="24"/>
                <w:szCs w:val="24"/>
              </w:rPr>
            </w:pPr>
          </w:p>
        </w:tc>
        <w:tc>
          <w:tcPr>
            <w:tcW w:w="972" w:type="dxa"/>
          </w:tcPr>
          <w:p w14:paraId="59A81F1C" w14:textId="77777777" w:rsidR="001934C7" w:rsidRDefault="001934C7" w:rsidP="00D161CB">
            <w:pPr>
              <w:rPr>
                <w:sz w:val="24"/>
                <w:szCs w:val="24"/>
              </w:rPr>
            </w:pPr>
          </w:p>
        </w:tc>
      </w:tr>
      <w:tr w:rsidR="001934C7" w14:paraId="75C77759" w14:textId="77777777" w:rsidTr="00D161CB">
        <w:trPr>
          <w:gridAfter w:val="1"/>
          <w:wAfter w:w="18" w:type="dxa"/>
        </w:trPr>
        <w:tc>
          <w:tcPr>
            <w:tcW w:w="5202" w:type="dxa"/>
          </w:tcPr>
          <w:p w14:paraId="20764EE6" w14:textId="77777777" w:rsidR="001934C7" w:rsidRDefault="001934C7" w:rsidP="00D161CB">
            <w:pPr>
              <w:rPr>
                <w:sz w:val="18"/>
                <w:szCs w:val="18"/>
              </w:rPr>
            </w:pPr>
            <w:r>
              <w:rPr>
                <w:sz w:val="18"/>
                <w:szCs w:val="18"/>
              </w:rPr>
              <w:t>3.  Maintains a neat appearance.</w:t>
            </w:r>
          </w:p>
        </w:tc>
        <w:tc>
          <w:tcPr>
            <w:tcW w:w="1170" w:type="dxa"/>
          </w:tcPr>
          <w:p w14:paraId="75BD82AD" w14:textId="77777777" w:rsidR="001934C7" w:rsidRDefault="001934C7" w:rsidP="00D161CB">
            <w:pPr>
              <w:rPr>
                <w:sz w:val="24"/>
                <w:szCs w:val="24"/>
              </w:rPr>
            </w:pPr>
          </w:p>
        </w:tc>
        <w:tc>
          <w:tcPr>
            <w:tcW w:w="1170" w:type="dxa"/>
          </w:tcPr>
          <w:p w14:paraId="024B1EBD" w14:textId="77777777" w:rsidR="001934C7" w:rsidRDefault="001934C7" w:rsidP="00D161CB">
            <w:pPr>
              <w:rPr>
                <w:sz w:val="24"/>
                <w:szCs w:val="24"/>
              </w:rPr>
            </w:pPr>
          </w:p>
        </w:tc>
        <w:tc>
          <w:tcPr>
            <w:tcW w:w="1170" w:type="dxa"/>
          </w:tcPr>
          <w:p w14:paraId="16E6DDC1" w14:textId="77777777" w:rsidR="001934C7" w:rsidRDefault="001934C7" w:rsidP="00D161CB">
            <w:pPr>
              <w:rPr>
                <w:sz w:val="24"/>
                <w:szCs w:val="24"/>
              </w:rPr>
            </w:pPr>
          </w:p>
        </w:tc>
        <w:tc>
          <w:tcPr>
            <w:tcW w:w="972" w:type="dxa"/>
          </w:tcPr>
          <w:p w14:paraId="31D5E539" w14:textId="77777777" w:rsidR="001934C7" w:rsidRDefault="001934C7" w:rsidP="00D161CB">
            <w:pPr>
              <w:rPr>
                <w:sz w:val="24"/>
                <w:szCs w:val="24"/>
              </w:rPr>
            </w:pPr>
          </w:p>
        </w:tc>
      </w:tr>
      <w:tr w:rsidR="001934C7" w14:paraId="1154270D" w14:textId="77777777" w:rsidTr="00D161CB">
        <w:trPr>
          <w:gridAfter w:val="1"/>
          <w:wAfter w:w="18" w:type="dxa"/>
        </w:trPr>
        <w:tc>
          <w:tcPr>
            <w:tcW w:w="5202" w:type="dxa"/>
          </w:tcPr>
          <w:p w14:paraId="003A81A7" w14:textId="77777777" w:rsidR="001934C7" w:rsidRDefault="001934C7" w:rsidP="00D161CB">
            <w:pPr>
              <w:rPr>
                <w:sz w:val="18"/>
                <w:szCs w:val="18"/>
              </w:rPr>
            </w:pPr>
            <w:r>
              <w:rPr>
                <w:sz w:val="18"/>
                <w:szCs w:val="18"/>
              </w:rPr>
              <w:t>4.  Reports to work on time, is punctual returning from breaks and meal times.</w:t>
            </w:r>
          </w:p>
        </w:tc>
        <w:tc>
          <w:tcPr>
            <w:tcW w:w="1170" w:type="dxa"/>
          </w:tcPr>
          <w:p w14:paraId="5F8CA1EF" w14:textId="77777777" w:rsidR="001934C7" w:rsidRDefault="001934C7" w:rsidP="00D161CB">
            <w:pPr>
              <w:rPr>
                <w:sz w:val="24"/>
                <w:szCs w:val="24"/>
              </w:rPr>
            </w:pPr>
          </w:p>
        </w:tc>
        <w:tc>
          <w:tcPr>
            <w:tcW w:w="1170" w:type="dxa"/>
          </w:tcPr>
          <w:p w14:paraId="312D257E" w14:textId="77777777" w:rsidR="001934C7" w:rsidRDefault="001934C7" w:rsidP="00D161CB">
            <w:pPr>
              <w:rPr>
                <w:sz w:val="24"/>
                <w:szCs w:val="24"/>
              </w:rPr>
            </w:pPr>
          </w:p>
        </w:tc>
        <w:tc>
          <w:tcPr>
            <w:tcW w:w="1170" w:type="dxa"/>
          </w:tcPr>
          <w:p w14:paraId="2C042891" w14:textId="77777777" w:rsidR="001934C7" w:rsidRDefault="001934C7" w:rsidP="00D161CB">
            <w:pPr>
              <w:rPr>
                <w:sz w:val="24"/>
                <w:szCs w:val="24"/>
              </w:rPr>
            </w:pPr>
          </w:p>
        </w:tc>
        <w:tc>
          <w:tcPr>
            <w:tcW w:w="972" w:type="dxa"/>
          </w:tcPr>
          <w:p w14:paraId="36951BB1" w14:textId="77777777" w:rsidR="001934C7" w:rsidRDefault="001934C7" w:rsidP="00D161CB">
            <w:pPr>
              <w:rPr>
                <w:sz w:val="24"/>
                <w:szCs w:val="24"/>
              </w:rPr>
            </w:pPr>
          </w:p>
        </w:tc>
      </w:tr>
      <w:tr w:rsidR="001934C7" w14:paraId="044BD215" w14:textId="77777777" w:rsidTr="00D161CB">
        <w:trPr>
          <w:gridAfter w:val="1"/>
          <w:wAfter w:w="18" w:type="dxa"/>
        </w:trPr>
        <w:tc>
          <w:tcPr>
            <w:tcW w:w="5202" w:type="dxa"/>
          </w:tcPr>
          <w:p w14:paraId="646AD7B7" w14:textId="77777777" w:rsidR="001934C7" w:rsidRDefault="001934C7" w:rsidP="00D161CB">
            <w:pPr>
              <w:rPr>
                <w:sz w:val="18"/>
                <w:szCs w:val="18"/>
              </w:rPr>
            </w:pPr>
            <w:r>
              <w:rPr>
                <w:sz w:val="18"/>
                <w:szCs w:val="18"/>
              </w:rPr>
              <w:t>5.  Uses sick and personal leave appropriately.</w:t>
            </w:r>
          </w:p>
        </w:tc>
        <w:tc>
          <w:tcPr>
            <w:tcW w:w="1170" w:type="dxa"/>
          </w:tcPr>
          <w:p w14:paraId="71E277F2" w14:textId="77777777" w:rsidR="001934C7" w:rsidRDefault="001934C7" w:rsidP="00D161CB">
            <w:pPr>
              <w:rPr>
                <w:sz w:val="24"/>
                <w:szCs w:val="24"/>
              </w:rPr>
            </w:pPr>
          </w:p>
        </w:tc>
        <w:tc>
          <w:tcPr>
            <w:tcW w:w="1170" w:type="dxa"/>
          </w:tcPr>
          <w:p w14:paraId="18207168" w14:textId="77777777" w:rsidR="001934C7" w:rsidRDefault="001934C7" w:rsidP="00D161CB">
            <w:pPr>
              <w:rPr>
                <w:sz w:val="24"/>
                <w:szCs w:val="24"/>
              </w:rPr>
            </w:pPr>
          </w:p>
        </w:tc>
        <w:tc>
          <w:tcPr>
            <w:tcW w:w="1170" w:type="dxa"/>
          </w:tcPr>
          <w:p w14:paraId="2FAB6B3D" w14:textId="77777777" w:rsidR="001934C7" w:rsidRDefault="001934C7" w:rsidP="00D161CB">
            <w:pPr>
              <w:rPr>
                <w:sz w:val="24"/>
                <w:szCs w:val="24"/>
              </w:rPr>
            </w:pPr>
          </w:p>
        </w:tc>
        <w:tc>
          <w:tcPr>
            <w:tcW w:w="972" w:type="dxa"/>
          </w:tcPr>
          <w:p w14:paraId="5E3DCF70" w14:textId="77777777" w:rsidR="001934C7" w:rsidRDefault="001934C7" w:rsidP="00D161CB">
            <w:pPr>
              <w:rPr>
                <w:sz w:val="24"/>
                <w:szCs w:val="24"/>
              </w:rPr>
            </w:pPr>
          </w:p>
        </w:tc>
      </w:tr>
      <w:tr w:rsidR="001934C7" w14:paraId="5415D7E6" w14:textId="77777777" w:rsidTr="00D161CB">
        <w:trPr>
          <w:trHeight w:val="1140"/>
        </w:trPr>
        <w:tc>
          <w:tcPr>
            <w:tcW w:w="9702" w:type="dxa"/>
            <w:gridSpan w:val="6"/>
          </w:tcPr>
          <w:p w14:paraId="6BC733A9" w14:textId="77777777" w:rsidR="001934C7" w:rsidRDefault="001934C7" w:rsidP="00D161CB">
            <w:pPr>
              <w:rPr>
                <w:sz w:val="24"/>
                <w:szCs w:val="24"/>
              </w:rPr>
            </w:pPr>
            <w:r>
              <w:rPr>
                <w:b/>
                <w:sz w:val="18"/>
                <w:szCs w:val="18"/>
              </w:rPr>
              <w:t>COMMENTS:</w:t>
            </w:r>
          </w:p>
        </w:tc>
      </w:tr>
    </w:tbl>
    <w:p w14:paraId="650875FC" w14:textId="77777777" w:rsidR="001934C7" w:rsidRDefault="001934C7" w:rsidP="001934C7">
      <w:pPr>
        <w:spacing w:after="0"/>
        <w:rPr>
          <w:sz w:val="24"/>
          <w:szCs w:val="24"/>
        </w:rPr>
      </w:pPr>
    </w:p>
    <w:p w14:paraId="10A31FD0" w14:textId="77777777" w:rsidR="001934C7" w:rsidRDefault="001934C7" w:rsidP="001934C7">
      <w:pPr>
        <w:spacing w:after="0"/>
        <w:rPr>
          <w:sz w:val="24"/>
          <w:szCs w:val="24"/>
        </w:rPr>
      </w:pPr>
    </w:p>
    <w:p w14:paraId="5D082B2E" w14:textId="77777777" w:rsidR="001934C7" w:rsidRDefault="001934C7" w:rsidP="001934C7">
      <w:pPr>
        <w:spacing w:after="0"/>
        <w:rPr>
          <w:b/>
          <w:sz w:val="24"/>
          <w:szCs w:val="24"/>
        </w:rPr>
      </w:pPr>
      <w:r>
        <w:rPr>
          <w:b/>
          <w:sz w:val="24"/>
          <w:szCs w:val="24"/>
        </w:rPr>
        <w:t>Section IV – Supervisory Skills:</w:t>
      </w:r>
    </w:p>
    <w:tbl>
      <w:tblPr>
        <w:tblStyle w:val="affff"/>
        <w:tblW w:w="9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2"/>
        <w:gridCol w:w="1170"/>
        <w:gridCol w:w="1170"/>
        <w:gridCol w:w="1170"/>
        <w:gridCol w:w="972"/>
        <w:gridCol w:w="18"/>
      </w:tblGrid>
      <w:tr w:rsidR="001934C7" w14:paraId="47B129B0" w14:textId="77777777" w:rsidTr="00D161CB">
        <w:trPr>
          <w:gridAfter w:val="1"/>
          <w:wAfter w:w="18" w:type="dxa"/>
          <w:trHeight w:val="560"/>
        </w:trPr>
        <w:tc>
          <w:tcPr>
            <w:tcW w:w="5202" w:type="dxa"/>
            <w:vAlign w:val="center"/>
          </w:tcPr>
          <w:p w14:paraId="1D6D5B88" w14:textId="77777777" w:rsidR="001934C7" w:rsidRDefault="001934C7" w:rsidP="00D161CB">
            <w:pPr>
              <w:jc w:val="center"/>
              <w:rPr>
                <w:b/>
                <w:sz w:val="18"/>
                <w:szCs w:val="18"/>
              </w:rPr>
            </w:pPr>
            <w:r>
              <w:rPr>
                <w:b/>
                <w:sz w:val="18"/>
                <w:szCs w:val="18"/>
              </w:rPr>
              <w:t>Item</w:t>
            </w:r>
          </w:p>
        </w:tc>
        <w:tc>
          <w:tcPr>
            <w:tcW w:w="1170" w:type="dxa"/>
            <w:vAlign w:val="center"/>
          </w:tcPr>
          <w:p w14:paraId="075D1F64" w14:textId="77777777" w:rsidR="001934C7" w:rsidRDefault="001934C7" w:rsidP="00D161CB">
            <w:pPr>
              <w:jc w:val="center"/>
              <w:rPr>
                <w:b/>
                <w:sz w:val="18"/>
                <w:szCs w:val="18"/>
              </w:rPr>
            </w:pPr>
            <w:r>
              <w:rPr>
                <w:b/>
                <w:sz w:val="18"/>
                <w:szCs w:val="18"/>
              </w:rPr>
              <w:t>Exceeds</w:t>
            </w:r>
          </w:p>
          <w:p w14:paraId="1A89EE89" w14:textId="77777777" w:rsidR="001934C7" w:rsidRDefault="001934C7" w:rsidP="00D161CB">
            <w:pPr>
              <w:jc w:val="center"/>
              <w:rPr>
                <w:b/>
                <w:sz w:val="18"/>
                <w:szCs w:val="18"/>
              </w:rPr>
            </w:pPr>
            <w:r>
              <w:rPr>
                <w:b/>
                <w:sz w:val="18"/>
                <w:szCs w:val="18"/>
              </w:rPr>
              <w:t>Expectations</w:t>
            </w:r>
          </w:p>
        </w:tc>
        <w:tc>
          <w:tcPr>
            <w:tcW w:w="1170" w:type="dxa"/>
            <w:vAlign w:val="center"/>
          </w:tcPr>
          <w:p w14:paraId="3890C1E1" w14:textId="77777777" w:rsidR="001934C7" w:rsidRDefault="001934C7" w:rsidP="00D161CB">
            <w:pPr>
              <w:jc w:val="center"/>
              <w:rPr>
                <w:b/>
                <w:sz w:val="18"/>
                <w:szCs w:val="18"/>
              </w:rPr>
            </w:pPr>
            <w:r>
              <w:rPr>
                <w:b/>
                <w:sz w:val="18"/>
                <w:szCs w:val="18"/>
              </w:rPr>
              <w:t>Meets</w:t>
            </w:r>
          </w:p>
          <w:p w14:paraId="246AB2DA" w14:textId="77777777" w:rsidR="001934C7" w:rsidRDefault="001934C7" w:rsidP="00D161CB">
            <w:pPr>
              <w:jc w:val="center"/>
              <w:rPr>
                <w:b/>
                <w:sz w:val="18"/>
                <w:szCs w:val="18"/>
              </w:rPr>
            </w:pPr>
            <w:r>
              <w:rPr>
                <w:b/>
                <w:sz w:val="18"/>
                <w:szCs w:val="18"/>
              </w:rPr>
              <w:t>Expectations</w:t>
            </w:r>
          </w:p>
        </w:tc>
        <w:tc>
          <w:tcPr>
            <w:tcW w:w="1170" w:type="dxa"/>
            <w:vAlign w:val="center"/>
          </w:tcPr>
          <w:p w14:paraId="2C5C0E11" w14:textId="77777777" w:rsidR="001934C7" w:rsidRDefault="001934C7" w:rsidP="00D161CB">
            <w:pPr>
              <w:jc w:val="center"/>
              <w:rPr>
                <w:b/>
                <w:sz w:val="18"/>
                <w:szCs w:val="18"/>
              </w:rPr>
            </w:pPr>
            <w:r>
              <w:rPr>
                <w:b/>
                <w:sz w:val="18"/>
                <w:szCs w:val="18"/>
              </w:rPr>
              <w:t>Does not meet</w:t>
            </w:r>
          </w:p>
          <w:p w14:paraId="629476D8" w14:textId="77777777" w:rsidR="001934C7" w:rsidRDefault="001934C7" w:rsidP="00D161CB">
            <w:pPr>
              <w:jc w:val="center"/>
              <w:rPr>
                <w:b/>
                <w:sz w:val="18"/>
                <w:szCs w:val="18"/>
              </w:rPr>
            </w:pPr>
            <w:r>
              <w:rPr>
                <w:b/>
                <w:sz w:val="18"/>
                <w:szCs w:val="18"/>
              </w:rPr>
              <w:t>Expectations</w:t>
            </w:r>
          </w:p>
        </w:tc>
        <w:tc>
          <w:tcPr>
            <w:tcW w:w="972" w:type="dxa"/>
            <w:vAlign w:val="center"/>
          </w:tcPr>
          <w:p w14:paraId="74A0200C" w14:textId="77777777" w:rsidR="001934C7" w:rsidRDefault="001934C7" w:rsidP="00D161CB">
            <w:pPr>
              <w:jc w:val="center"/>
              <w:rPr>
                <w:b/>
                <w:sz w:val="18"/>
                <w:szCs w:val="18"/>
              </w:rPr>
            </w:pPr>
            <w:r>
              <w:rPr>
                <w:b/>
                <w:sz w:val="18"/>
                <w:szCs w:val="18"/>
              </w:rPr>
              <w:t>Not</w:t>
            </w:r>
          </w:p>
          <w:p w14:paraId="3DFA558F" w14:textId="77777777" w:rsidR="001934C7" w:rsidRDefault="001934C7" w:rsidP="00D161CB">
            <w:pPr>
              <w:jc w:val="center"/>
              <w:rPr>
                <w:b/>
                <w:sz w:val="18"/>
                <w:szCs w:val="18"/>
              </w:rPr>
            </w:pPr>
            <w:r>
              <w:rPr>
                <w:b/>
                <w:sz w:val="18"/>
                <w:szCs w:val="18"/>
              </w:rPr>
              <w:t>Applicable</w:t>
            </w:r>
          </w:p>
        </w:tc>
      </w:tr>
      <w:tr w:rsidR="001934C7" w14:paraId="7CC1DFEA" w14:textId="77777777" w:rsidTr="00D161CB">
        <w:trPr>
          <w:gridAfter w:val="1"/>
          <w:wAfter w:w="18" w:type="dxa"/>
        </w:trPr>
        <w:tc>
          <w:tcPr>
            <w:tcW w:w="5202" w:type="dxa"/>
          </w:tcPr>
          <w:p w14:paraId="72991D80" w14:textId="77777777" w:rsidR="001934C7" w:rsidRDefault="001934C7" w:rsidP="00D161CB">
            <w:pPr>
              <w:rPr>
                <w:sz w:val="18"/>
                <w:szCs w:val="18"/>
              </w:rPr>
            </w:pPr>
            <w:r>
              <w:rPr>
                <w:sz w:val="18"/>
                <w:szCs w:val="18"/>
              </w:rPr>
              <w:t>1.  Evaluates subordinates objectively on work performance.</w:t>
            </w:r>
          </w:p>
        </w:tc>
        <w:tc>
          <w:tcPr>
            <w:tcW w:w="1170" w:type="dxa"/>
          </w:tcPr>
          <w:p w14:paraId="770DAC29" w14:textId="77777777" w:rsidR="001934C7" w:rsidRDefault="001934C7" w:rsidP="00D161CB">
            <w:pPr>
              <w:rPr>
                <w:sz w:val="24"/>
                <w:szCs w:val="24"/>
              </w:rPr>
            </w:pPr>
          </w:p>
        </w:tc>
        <w:tc>
          <w:tcPr>
            <w:tcW w:w="1170" w:type="dxa"/>
          </w:tcPr>
          <w:p w14:paraId="62929A0D" w14:textId="77777777" w:rsidR="001934C7" w:rsidRDefault="001934C7" w:rsidP="00D161CB">
            <w:pPr>
              <w:rPr>
                <w:sz w:val="24"/>
                <w:szCs w:val="24"/>
              </w:rPr>
            </w:pPr>
          </w:p>
        </w:tc>
        <w:tc>
          <w:tcPr>
            <w:tcW w:w="1170" w:type="dxa"/>
          </w:tcPr>
          <w:p w14:paraId="2D2CD9FD" w14:textId="77777777" w:rsidR="001934C7" w:rsidRDefault="001934C7" w:rsidP="00D161CB">
            <w:pPr>
              <w:rPr>
                <w:sz w:val="24"/>
                <w:szCs w:val="24"/>
              </w:rPr>
            </w:pPr>
          </w:p>
        </w:tc>
        <w:tc>
          <w:tcPr>
            <w:tcW w:w="972" w:type="dxa"/>
          </w:tcPr>
          <w:p w14:paraId="2CB37CA7" w14:textId="77777777" w:rsidR="001934C7" w:rsidRDefault="001934C7" w:rsidP="00D161CB">
            <w:pPr>
              <w:rPr>
                <w:sz w:val="24"/>
                <w:szCs w:val="24"/>
              </w:rPr>
            </w:pPr>
          </w:p>
        </w:tc>
      </w:tr>
      <w:tr w:rsidR="001934C7" w14:paraId="2A1A55BB" w14:textId="77777777" w:rsidTr="00D161CB">
        <w:trPr>
          <w:gridAfter w:val="1"/>
          <w:wAfter w:w="18" w:type="dxa"/>
        </w:trPr>
        <w:tc>
          <w:tcPr>
            <w:tcW w:w="5202" w:type="dxa"/>
          </w:tcPr>
          <w:p w14:paraId="34B81EA0" w14:textId="77777777" w:rsidR="001934C7" w:rsidRDefault="001934C7" w:rsidP="00D161CB">
            <w:pPr>
              <w:rPr>
                <w:sz w:val="18"/>
                <w:szCs w:val="18"/>
              </w:rPr>
            </w:pPr>
            <w:r>
              <w:rPr>
                <w:sz w:val="18"/>
                <w:szCs w:val="18"/>
              </w:rPr>
              <w:t>2.  Coordinates distributions of workloads for maximum efficiency.</w:t>
            </w:r>
          </w:p>
        </w:tc>
        <w:tc>
          <w:tcPr>
            <w:tcW w:w="1170" w:type="dxa"/>
          </w:tcPr>
          <w:p w14:paraId="167BBB77" w14:textId="77777777" w:rsidR="001934C7" w:rsidRDefault="001934C7" w:rsidP="00D161CB">
            <w:pPr>
              <w:rPr>
                <w:sz w:val="24"/>
                <w:szCs w:val="24"/>
              </w:rPr>
            </w:pPr>
          </w:p>
        </w:tc>
        <w:tc>
          <w:tcPr>
            <w:tcW w:w="1170" w:type="dxa"/>
          </w:tcPr>
          <w:p w14:paraId="23D387D1" w14:textId="77777777" w:rsidR="001934C7" w:rsidRDefault="001934C7" w:rsidP="00D161CB">
            <w:pPr>
              <w:rPr>
                <w:sz w:val="24"/>
                <w:szCs w:val="24"/>
              </w:rPr>
            </w:pPr>
          </w:p>
        </w:tc>
        <w:tc>
          <w:tcPr>
            <w:tcW w:w="1170" w:type="dxa"/>
          </w:tcPr>
          <w:p w14:paraId="050E30A0" w14:textId="77777777" w:rsidR="001934C7" w:rsidRDefault="001934C7" w:rsidP="00D161CB">
            <w:pPr>
              <w:rPr>
                <w:sz w:val="24"/>
                <w:szCs w:val="24"/>
              </w:rPr>
            </w:pPr>
          </w:p>
        </w:tc>
        <w:tc>
          <w:tcPr>
            <w:tcW w:w="972" w:type="dxa"/>
          </w:tcPr>
          <w:p w14:paraId="0C6C197C" w14:textId="77777777" w:rsidR="001934C7" w:rsidRDefault="001934C7" w:rsidP="00D161CB">
            <w:pPr>
              <w:rPr>
                <w:sz w:val="24"/>
                <w:szCs w:val="24"/>
              </w:rPr>
            </w:pPr>
          </w:p>
        </w:tc>
      </w:tr>
      <w:tr w:rsidR="001934C7" w14:paraId="1292FA6C" w14:textId="77777777" w:rsidTr="00D161CB">
        <w:trPr>
          <w:gridAfter w:val="1"/>
          <w:wAfter w:w="18" w:type="dxa"/>
        </w:trPr>
        <w:tc>
          <w:tcPr>
            <w:tcW w:w="5202" w:type="dxa"/>
          </w:tcPr>
          <w:p w14:paraId="4F57BCCD" w14:textId="77777777" w:rsidR="001934C7" w:rsidRDefault="001934C7" w:rsidP="00D161CB">
            <w:pPr>
              <w:rPr>
                <w:sz w:val="18"/>
                <w:szCs w:val="18"/>
              </w:rPr>
            </w:pPr>
            <w:r>
              <w:rPr>
                <w:sz w:val="18"/>
                <w:szCs w:val="18"/>
              </w:rPr>
              <w:t>3.  Accomplishes work goals within time and resource limitation.</w:t>
            </w:r>
          </w:p>
        </w:tc>
        <w:tc>
          <w:tcPr>
            <w:tcW w:w="1170" w:type="dxa"/>
          </w:tcPr>
          <w:p w14:paraId="73F2E474" w14:textId="77777777" w:rsidR="001934C7" w:rsidRDefault="001934C7" w:rsidP="00D161CB">
            <w:pPr>
              <w:rPr>
                <w:sz w:val="24"/>
                <w:szCs w:val="24"/>
              </w:rPr>
            </w:pPr>
          </w:p>
        </w:tc>
        <w:tc>
          <w:tcPr>
            <w:tcW w:w="1170" w:type="dxa"/>
          </w:tcPr>
          <w:p w14:paraId="48332A21" w14:textId="77777777" w:rsidR="001934C7" w:rsidRDefault="001934C7" w:rsidP="00D161CB">
            <w:pPr>
              <w:rPr>
                <w:sz w:val="24"/>
                <w:szCs w:val="24"/>
              </w:rPr>
            </w:pPr>
          </w:p>
        </w:tc>
        <w:tc>
          <w:tcPr>
            <w:tcW w:w="1170" w:type="dxa"/>
          </w:tcPr>
          <w:p w14:paraId="6DE414B8" w14:textId="77777777" w:rsidR="001934C7" w:rsidRDefault="001934C7" w:rsidP="00D161CB">
            <w:pPr>
              <w:rPr>
                <w:sz w:val="24"/>
                <w:szCs w:val="24"/>
              </w:rPr>
            </w:pPr>
          </w:p>
        </w:tc>
        <w:tc>
          <w:tcPr>
            <w:tcW w:w="972" w:type="dxa"/>
          </w:tcPr>
          <w:p w14:paraId="61FBC3CA" w14:textId="77777777" w:rsidR="001934C7" w:rsidRDefault="001934C7" w:rsidP="00D161CB">
            <w:pPr>
              <w:rPr>
                <w:sz w:val="24"/>
                <w:szCs w:val="24"/>
              </w:rPr>
            </w:pPr>
          </w:p>
        </w:tc>
      </w:tr>
      <w:tr w:rsidR="001934C7" w14:paraId="28626C77" w14:textId="77777777" w:rsidTr="00D161CB">
        <w:trPr>
          <w:gridAfter w:val="1"/>
          <w:wAfter w:w="18" w:type="dxa"/>
        </w:trPr>
        <w:tc>
          <w:tcPr>
            <w:tcW w:w="5202" w:type="dxa"/>
          </w:tcPr>
          <w:p w14:paraId="2B9DB323" w14:textId="77777777" w:rsidR="001934C7" w:rsidRDefault="001934C7" w:rsidP="00D161CB">
            <w:pPr>
              <w:rPr>
                <w:sz w:val="18"/>
                <w:szCs w:val="18"/>
              </w:rPr>
            </w:pPr>
            <w:r>
              <w:rPr>
                <w:sz w:val="18"/>
                <w:szCs w:val="18"/>
              </w:rPr>
              <w:t>4.  Practices wise use of district funds.</w:t>
            </w:r>
          </w:p>
        </w:tc>
        <w:tc>
          <w:tcPr>
            <w:tcW w:w="1170" w:type="dxa"/>
          </w:tcPr>
          <w:p w14:paraId="5BEE1E81" w14:textId="77777777" w:rsidR="001934C7" w:rsidRDefault="001934C7" w:rsidP="00D161CB">
            <w:pPr>
              <w:rPr>
                <w:sz w:val="24"/>
                <w:szCs w:val="24"/>
              </w:rPr>
            </w:pPr>
          </w:p>
        </w:tc>
        <w:tc>
          <w:tcPr>
            <w:tcW w:w="1170" w:type="dxa"/>
          </w:tcPr>
          <w:p w14:paraId="59151E11" w14:textId="77777777" w:rsidR="001934C7" w:rsidRDefault="001934C7" w:rsidP="00D161CB">
            <w:pPr>
              <w:rPr>
                <w:sz w:val="24"/>
                <w:szCs w:val="24"/>
              </w:rPr>
            </w:pPr>
          </w:p>
        </w:tc>
        <w:tc>
          <w:tcPr>
            <w:tcW w:w="1170" w:type="dxa"/>
          </w:tcPr>
          <w:p w14:paraId="1A2F5EE6" w14:textId="77777777" w:rsidR="001934C7" w:rsidRDefault="001934C7" w:rsidP="00D161CB">
            <w:pPr>
              <w:rPr>
                <w:sz w:val="24"/>
                <w:szCs w:val="24"/>
              </w:rPr>
            </w:pPr>
          </w:p>
        </w:tc>
        <w:tc>
          <w:tcPr>
            <w:tcW w:w="972" w:type="dxa"/>
          </w:tcPr>
          <w:p w14:paraId="26586689" w14:textId="77777777" w:rsidR="001934C7" w:rsidRDefault="001934C7" w:rsidP="00D161CB">
            <w:pPr>
              <w:rPr>
                <w:sz w:val="24"/>
                <w:szCs w:val="24"/>
              </w:rPr>
            </w:pPr>
          </w:p>
        </w:tc>
      </w:tr>
      <w:tr w:rsidR="001934C7" w14:paraId="0F4FFBED" w14:textId="77777777" w:rsidTr="00D161CB">
        <w:trPr>
          <w:gridAfter w:val="1"/>
          <w:wAfter w:w="18" w:type="dxa"/>
        </w:trPr>
        <w:tc>
          <w:tcPr>
            <w:tcW w:w="5202" w:type="dxa"/>
          </w:tcPr>
          <w:p w14:paraId="62E7CAC6" w14:textId="77777777" w:rsidR="001934C7" w:rsidRDefault="001934C7" w:rsidP="00D161CB">
            <w:pPr>
              <w:rPr>
                <w:sz w:val="18"/>
                <w:szCs w:val="18"/>
              </w:rPr>
            </w:pPr>
            <w:r>
              <w:rPr>
                <w:sz w:val="18"/>
                <w:szCs w:val="18"/>
              </w:rPr>
              <w:t>5.  Handles discipline problems consistently and constructively.</w:t>
            </w:r>
          </w:p>
        </w:tc>
        <w:tc>
          <w:tcPr>
            <w:tcW w:w="1170" w:type="dxa"/>
          </w:tcPr>
          <w:p w14:paraId="715AFAF3" w14:textId="77777777" w:rsidR="001934C7" w:rsidRDefault="001934C7" w:rsidP="00D161CB">
            <w:pPr>
              <w:rPr>
                <w:sz w:val="24"/>
                <w:szCs w:val="24"/>
              </w:rPr>
            </w:pPr>
          </w:p>
        </w:tc>
        <w:tc>
          <w:tcPr>
            <w:tcW w:w="1170" w:type="dxa"/>
          </w:tcPr>
          <w:p w14:paraId="4A5A2121" w14:textId="77777777" w:rsidR="001934C7" w:rsidRDefault="001934C7" w:rsidP="00D161CB">
            <w:pPr>
              <w:rPr>
                <w:sz w:val="24"/>
                <w:szCs w:val="24"/>
              </w:rPr>
            </w:pPr>
          </w:p>
        </w:tc>
        <w:tc>
          <w:tcPr>
            <w:tcW w:w="1170" w:type="dxa"/>
          </w:tcPr>
          <w:p w14:paraId="7EB5DBB5" w14:textId="77777777" w:rsidR="001934C7" w:rsidRDefault="001934C7" w:rsidP="00D161CB">
            <w:pPr>
              <w:rPr>
                <w:sz w:val="24"/>
                <w:szCs w:val="24"/>
              </w:rPr>
            </w:pPr>
          </w:p>
        </w:tc>
        <w:tc>
          <w:tcPr>
            <w:tcW w:w="972" w:type="dxa"/>
          </w:tcPr>
          <w:p w14:paraId="21BA9E19" w14:textId="77777777" w:rsidR="001934C7" w:rsidRDefault="001934C7" w:rsidP="00D161CB">
            <w:pPr>
              <w:rPr>
                <w:sz w:val="24"/>
                <w:szCs w:val="24"/>
              </w:rPr>
            </w:pPr>
          </w:p>
        </w:tc>
      </w:tr>
      <w:tr w:rsidR="001934C7" w14:paraId="7DEB648A" w14:textId="77777777" w:rsidTr="00D161CB">
        <w:trPr>
          <w:trHeight w:val="1140"/>
        </w:trPr>
        <w:tc>
          <w:tcPr>
            <w:tcW w:w="9702" w:type="dxa"/>
            <w:gridSpan w:val="6"/>
          </w:tcPr>
          <w:p w14:paraId="0A807A95" w14:textId="77777777" w:rsidR="001934C7" w:rsidRDefault="001934C7" w:rsidP="00D161CB">
            <w:pPr>
              <w:rPr>
                <w:sz w:val="24"/>
                <w:szCs w:val="24"/>
              </w:rPr>
            </w:pPr>
            <w:r>
              <w:rPr>
                <w:b/>
                <w:sz w:val="18"/>
                <w:szCs w:val="18"/>
              </w:rPr>
              <w:t>COMMENTS:</w:t>
            </w:r>
          </w:p>
        </w:tc>
      </w:tr>
    </w:tbl>
    <w:p w14:paraId="4A7D0E19" w14:textId="77777777" w:rsidR="001934C7" w:rsidRDefault="001934C7" w:rsidP="001934C7">
      <w:pPr>
        <w:spacing w:after="0"/>
        <w:rPr>
          <w:sz w:val="24"/>
          <w:szCs w:val="24"/>
        </w:rPr>
      </w:pPr>
    </w:p>
    <w:tbl>
      <w:tblPr>
        <w:tblStyle w:val="affff0"/>
        <w:tblW w:w="9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02"/>
      </w:tblGrid>
      <w:tr w:rsidR="001934C7" w14:paraId="2A0DD13C" w14:textId="77777777" w:rsidTr="00D161CB">
        <w:trPr>
          <w:trHeight w:val="1580"/>
        </w:trPr>
        <w:tc>
          <w:tcPr>
            <w:tcW w:w="9702" w:type="dxa"/>
          </w:tcPr>
          <w:p w14:paraId="3A92BA9C" w14:textId="77777777" w:rsidR="001934C7" w:rsidRDefault="001934C7" w:rsidP="00D161CB">
            <w:pPr>
              <w:rPr>
                <w:u w:val="single"/>
              </w:rPr>
            </w:pPr>
            <w:r>
              <w:rPr>
                <w:b/>
                <w:u w:val="single"/>
              </w:rPr>
              <w:t>Specific areas in which employee’s performance needs improvement:</w:t>
            </w:r>
          </w:p>
        </w:tc>
      </w:tr>
    </w:tbl>
    <w:p w14:paraId="6F20A71D" w14:textId="77777777" w:rsidR="001934C7" w:rsidRDefault="001934C7" w:rsidP="001934C7">
      <w:pPr>
        <w:spacing w:after="0"/>
        <w:rPr>
          <w:sz w:val="24"/>
          <w:szCs w:val="24"/>
        </w:rPr>
      </w:pPr>
    </w:p>
    <w:tbl>
      <w:tblPr>
        <w:tblStyle w:val="affff1"/>
        <w:tblW w:w="9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02"/>
      </w:tblGrid>
      <w:tr w:rsidR="001934C7" w14:paraId="73F94EEE" w14:textId="77777777" w:rsidTr="00D161CB">
        <w:trPr>
          <w:trHeight w:val="1660"/>
        </w:trPr>
        <w:tc>
          <w:tcPr>
            <w:tcW w:w="9702" w:type="dxa"/>
          </w:tcPr>
          <w:p w14:paraId="52B7E5D7" w14:textId="77777777" w:rsidR="001934C7" w:rsidRDefault="001934C7" w:rsidP="00D161CB">
            <w:pPr>
              <w:rPr>
                <w:sz w:val="24"/>
                <w:szCs w:val="24"/>
              </w:rPr>
            </w:pPr>
            <w:r>
              <w:rPr>
                <w:b/>
                <w:u w:val="single"/>
              </w:rPr>
              <w:t>Recommendations for achieving improvement</w:t>
            </w:r>
            <w:r>
              <w:rPr>
                <w:b/>
                <w:sz w:val="18"/>
                <w:szCs w:val="18"/>
              </w:rPr>
              <w:t>:</w:t>
            </w:r>
          </w:p>
        </w:tc>
      </w:tr>
    </w:tbl>
    <w:p w14:paraId="3E55FAE5" w14:textId="77777777" w:rsidR="001934C7" w:rsidRDefault="001934C7" w:rsidP="001934C7">
      <w:pPr>
        <w:spacing w:after="0"/>
        <w:jc w:val="right"/>
        <w:rPr>
          <w:b/>
          <w:sz w:val="24"/>
          <w:szCs w:val="24"/>
        </w:rPr>
      </w:pPr>
      <w:r>
        <w:rPr>
          <w:sz w:val="24"/>
          <w:szCs w:val="24"/>
        </w:rPr>
        <w:tab/>
      </w:r>
      <w:r>
        <w:rPr>
          <w:sz w:val="24"/>
          <w:szCs w:val="24"/>
        </w:rPr>
        <w:tab/>
      </w:r>
      <w:r>
        <w:rPr>
          <w:sz w:val="24"/>
          <w:szCs w:val="24"/>
        </w:rPr>
        <w:tab/>
      </w:r>
      <w:r>
        <w:rPr>
          <w:sz w:val="24"/>
          <w:szCs w:val="24"/>
        </w:rPr>
        <w:tab/>
      </w:r>
      <w:r>
        <w:rPr>
          <w:b/>
          <w:sz w:val="24"/>
          <w:szCs w:val="24"/>
        </w:rPr>
        <w:t>Attach additional documents if desired</w:t>
      </w:r>
    </w:p>
    <w:p w14:paraId="63FDDA22" w14:textId="77777777" w:rsidR="0054284E" w:rsidRDefault="0054284E" w:rsidP="00C90BE4">
      <w:pPr>
        <w:overflowPunct w:val="0"/>
        <w:autoSpaceDE w:val="0"/>
        <w:autoSpaceDN w:val="0"/>
        <w:adjustRightInd w:val="0"/>
        <w:spacing w:after="0"/>
        <w:jc w:val="center"/>
        <w:rPr>
          <w:rFonts w:ascii="Times New Roman" w:eastAsia="Times New Roman" w:hAnsi="Times New Roman" w:cs="Times New Roman"/>
          <w:b/>
          <w:sz w:val="26"/>
          <w:szCs w:val="20"/>
        </w:rPr>
      </w:pPr>
    </w:p>
    <w:p w14:paraId="1CA62983" w14:textId="77777777" w:rsidR="0054284E" w:rsidRDefault="0054284E" w:rsidP="00C90BE4">
      <w:pPr>
        <w:overflowPunct w:val="0"/>
        <w:autoSpaceDE w:val="0"/>
        <w:autoSpaceDN w:val="0"/>
        <w:adjustRightInd w:val="0"/>
        <w:spacing w:after="0"/>
        <w:jc w:val="center"/>
        <w:rPr>
          <w:rFonts w:ascii="Times New Roman" w:eastAsia="Times New Roman" w:hAnsi="Times New Roman" w:cs="Times New Roman"/>
          <w:b/>
          <w:sz w:val="26"/>
          <w:szCs w:val="20"/>
        </w:rPr>
      </w:pPr>
    </w:p>
    <w:p w14:paraId="7B55FE07" w14:textId="77777777" w:rsidR="00C90BE4" w:rsidRPr="006D0BEC" w:rsidRDefault="00C90BE4" w:rsidP="00C90BE4">
      <w:pPr>
        <w:overflowPunct w:val="0"/>
        <w:autoSpaceDE w:val="0"/>
        <w:autoSpaceDN w:val="0"/>
        <w:adjustRightInd w:val="0"/>
        <w:spacing w:after="0"/>
        <w:jc w:val="center"/>
        <w:rPr>
          <w:rFonts w:ascii="Times New Roman" w:eastAsia="Times New Roman" w:hAnsi="Times New Roman" w:cs="Times New Roman"/>
          <w:b/>
          <w:sz w:val="26"/>
          <w:szCs w:val="20"/>
        </w:rPr>
      </w:pPr>
      <w:r w:rsidRPr="006D0BEC">
        <w:rPr>
          <w:rFonts w:ascii="Times New Roman" w:eastAsia="Times New Roman" w:hAnsi="Times New Roman" w:cs="Times New Roman"/>
          <w:b/>
          <w:sz w:val="26"/>
          <w:szCs w:val="20"/>
        </w:rPr>
        <w:lastRenderedPageBreak/>
        <w:t>Instructions for Completing</w:t>
      </w:r>
    </w:p>
    <w:p w14:paraId="2CFF48C8" w14:textId="77777777" w:rsidR="00C90BE4" w:rsidRPr="006D0BEC" w:rsidRDefault="00C90BE4" w:rsidP="00C90BE4">
      <w:pPr>
        <w:overflowPunct w:val="0"/>
        <w:autoSpaceDE w:val="0"/>
        <w:autoSpaceDN w:val="0"/>
        <w:adjustRightInd w:val="0"/>
        <w:spacing w:after="0"/>
        <w:jc w:val="center"/>
        <w:rPr>
          <w:rFonts w:ascii="Times New Roman" w:eastAsia="Times New Roman" w:hAnsi="Times New Roman" w:cs="Times New Roman"/>
          <w:b/>
          <w:sz w:val="26"/>
          <w:szCs w:val="20"/>
        </w:rPr>
      </w:pPr>
      <w:r w:rsidRPr="006D0BEC">
        <w:rPr>
          <w:rFonts w:ascii="Times New Roman" w:eastAsia="Times New Roman" w:hAnsi="Times New Roman" w:cs="Times New Roman"/>
          <w:b/>
          <w:sz w:val="26"/>
          <w:szCs w:val="20"/>
        </w:rPr>
        <w:t>the</w:t>
      </w:r>
    </w:p>
    <w:p w14:paraId="5897EC68" w14:textId="77777777" w:rsidR="00C90BE4" w:rsidRPr="006D0BEC" w:rsidRDefault="00C90BE4" w:rsidP="00C90BE4">
      <w:pPr>
        <w:overflowPunct w:val="0"/>
        <w:autoSpaceDE w:val="0"/>
        <w:autoSpaceDN w:val="0"/>
        <w:adjustRightInd w:val="0"/>
        <w:spacing w:after="0"/>
        <w:jc w:val="center"/>
        <w:rPr>
          <w:rFonts w:ascii="Times New Roman" w:eastAsia="Times New Roman" w:hAnsi="Times New Roman" w:cs="Times New Roman"/>
          <w:b/>
          <w:i/>
          <w:sz w:val="26"/>
          <w:szCs w:val="20"/>
          <w:u w:val="single"/>
        </w:rPr>
      </w:pPr>
      <w:r w:rsidRPr="006D0BEC">
        <w:rPr>
          <w:rFonts w:ascii="Times New Roman" w:eastAsia="Times New Roman" w:hAnsi="Times New Roman" w:cs="Times New Roman"/>
          <w:b/>
          <w:sz w:val="26"/>
          <w:szCs w:val="20"/>
        </w:rPr>
        <w:t xml:space="preserve">Individual Professional Growth Plan for </w:t>
      </w:r>
      <w:r w:rsidRPr="006D0BEC">
        <w:rPr>
          <w:rFonts w:ascii="Times New Roman" w:eastAsia="Times New Roman" w:hAnsi="Times New Roman" w:cs="Times New Roman"/>
          <w:b/>
          <w:i/>
          <w:sz w:val="26"/>
          <w:szCs w:val="20"/>
          <w:u w:val="single"/>
        </w:rPr>
        <w:t>Assistance</w:t>
      </w:r>
    </w:p>
    <w:p w14:paraId="5755441F" w14:textId="77777777" w:rsidR="00C90BE4" w:rsidRPr="006D0BEC" w:rsidRDefault="00C90BE4" w:rsidP="00C90BE4">
      <w:pPr>
        <w:overflowPunct w:val="0"/>
        <w:autoSpaceDE w:val="0"/>
        <w:autoSpaceDN w:val="0"/>
        <w:adjustRightInd w:val="0"/>
        <w:spacing w:after="0"/>
        <w:jc w:val="center"/>
        <w:rPr>
          <w:rFonts w:ascii="Times New Roman" w:eastAsia="Times New Roman" w:hAnsi="Times New Roman" w:cs="Times New Roman"/>
          <w:b/>
          <w:sz w:val="23"/>
          <w:szCs w:val="20"/>
        </w:rPr>
      </w:pPr>
    </w:p>
    <w:p w14:paraId="7D233A24" w14:textId="77777777" w:rsidR="00C90BE4" w:rsidRPr="006D0BEC" w:rsidRDefault="00C90BE4" w:rsidP="00C90BE4">
      <w:pPr>
        <w:overflowPunct w:val="0"/>
        <w:autoSpaceDE w:val="0"/>
        <w:autoSpaceDN w:val="0"/>
        <w:adjustRightInd w:val="0"/>
        <w:spacing w:after="0"/>
        <w:rPr>
          <w:rFonts w:ascii="Times New Roman" w:eastAsia="Times New Roman" w:hAnsi="Times New Roman" w:cs="Times New Roman"/>
          <w:b/>
          <w:sz w:val="23"/>
          <w:szCs w:val="20"/>
        </w:rPr>
      </w:pPr>
      <w:r w:rsidRPr="006D0BEC">
        <w:rPr>
          <w:rFonts w:ascii="Times New Roman" w:eastAsia="Times New Roman" w:hAnsi="Times New Roman" w:cs="Times New Roman"/>
          <w:b/>
          <w:sz w:val="23"/>
          <w:szCs w:val="20"/>
        </w:rPr>
        <w:t xml:space="preserve">This Plan is to be completed by the evaluator (with discussion and assistance from the evaluatee) as it relates to an inadequate or “does not meet rating” on any one </w:t>
      </w:r>
      <w:r w:rsidRPr="006D0BEC">
        <w:rPr>
          <w:rFonts w:ascii="Times New Roman" w:eastAsia="Times New Roman" w:hAnsi="Times New Roman" w:cs="Times New Roman"/>
          <w:b/>
          <w:sz w:val="23"/>
          <w:szCs w:val="20"/>
          <w:u w:val="single"/>
        </w:rPr>
        <w:t>Standard</w:t>
      </w:r>
      <w:r w:rsidRPr="006D0BEC">
        <w:rPr>
          <w:rFonts w:ascii="Times New Roman" w:eastAsia="Times New Roman" w:hAnsi="Times New Roman" w:cs="Times New Roman"/>
          <w:b/>
          <w:sz w:val="23"/>
          <w:szCs w:val="20"/>
        </w:rPr>
        <w:t xml:space="preserve"> or more from the Summative Evaluation or when an immediate change is required in practice or behavior.  The evaluator and the evaluatee </w:t>
      </w:r>
      <w:r w:rsidRPr="006D0BEC">
        <w:rPr>
          <w:rFonts w:ascii="Times New Roman" w:eastAsia="Times New Roman" w:hAnsi="Times New Roman" w:cs="Times New Roman"/>
          <w:b/>
          <w:sz w:val="23"/>
          <w:szCs w:val="20"/>
          <w:u w:val="single"/>
        </w:rPr>
        <w:t>must</w:t>
      </w:r>
      <w:r w:rsidRPr="006D0BEC">
        <w:rPr>
          <w:rFonts w:ascii="Times New Roman" w:eastAsia="Times New Roman" w:hAnsi="Times New Roman" w:cs="Times New Roman"/>
          <w:b/>
          <w:sz w:val="23"/>
          <w:szCs w:val="20"/>
        </w:rPr>
        <w:t xml:space="preserve"> identify corrective action goals and objectives:  procedures and activities designed to achieve the goals; and targeted dates for appraising the evaluatee’s improvement of the standard.  It is the evaluator’s responsibility to </w:t>
      </w:r>
      <w:r w:rsidRPr="006D0BEC">
        <w:rPr>
          <w:rFonts w:ascii="Times New Roman" w:eastAsia="Times New Roman" w:hAnsi="Times New Roman" w:cs="Times New Roman"/>
          <w:b/>
          <w:sz w:val="23"/>
          <w:szCs w:val="20"/>
          <w:u w:val="single"/>
        </w:rPr>
        <w:t>document</w:t>
      </w:r>
      <w:r w:rsidRPr="006D0BEC">
        <w:rPr>
          <w:rFonts w:ascii="Times New Roman" w:eastAsia="Times New Roman" w:hAnsi="Times New Roman" w:cs="Times New Roman"/>
          <w:b/>
          <w:sz w:val="23"/>
          <w:szCs w:val="20"/>
        </w:rPr>
        <w:t xml:space="preserve"> all actions taken to assist the evaluatee in improving his/her performance.</w:t>
      </w:r>
    </w:p>
    <w:p w14:paraId="4B7A71F6" w14:textId="77777777" w:rsidR="00C90BE4" w:rsidRPr="006D0BEC" w:rsidRDefault="00C90BE4" w:rsidP="00C90BE4">
      <w:pPr>
        <w:overflowPunct w:val="0"/>
        <w:autoSpaceDE w:val="0"/>
        <w:autoSpaceDN w:val="0"/>
        <w:adjustRightInd w:val="0"/>
        <w:spacing w:after="0"/>
        <w:rPr>
          <w:rFonts w:ascii="Times New Roman" w:eastAsia="Times New Roman" w:hAnsi="Times New Roman" w:cs="Times New Roman"/>
          <w:b/>
          <w:sz w:val="26"/>
          <w:szCs w:val="20"/>
        </w:rPr>
      </w:pPr>
    </w:p>
    <w:p w14:paraId="3372C003" w14:textId="77777777" w:rsidR="00C90BE4" w:rsidRPr="006D0BEC" w:rsidRDefault="00C90BE4" w:rsidP="00C90BE4">
      <w:pPr>
        <w:overflowPunct w:val="0"/>
        <w:autoSpaceDE w:val="0"/>
        <w:autoSpaceDN w:val="0"/>
        <w:adjustRightInd w:val="0"/>
        <w:spacing w:after="0"/>
        <w:rPr>
          <w:rFonts w:ascii="Times New Roman" w:eastAsia="Times New Roman" w:hAnsi="Times New Roman" w:cs="Times New Roman"/>
          <w:b/>
          <w:sz w:val="26"/>
          <w:szCs w:val="20"/>
        </w:rPr>
      </w:pPr>
    </w:p>
    <w:p w14:paraId="543CFE2B" w14:textId="77777777" w:rsidR="00C90BE4" w:rsidRPr="006D0BEC" w:rsidRDefault="00C90BE4" w:rsidP="00EF469C">
      <w:pPr>
        <w:numPr>
          <w:ilvl w:val="0"/>
          <w:numId w:val="98"/>
        </w:numPr>
        <w:overflowPunct w:val="0"/>
        <w:autoSpaceDE w:val="0"/>
        <w:autoSpaceDN w:val="0"/>
        <w:adjustRightInd w:val="0"/>
        <w:spacing w:after="0"/>
        <w:rPr>
          <w:rFonts w:ascii="Times New Roman" w:eastAsia="Times New Roman" w:hAnsi="Times New Roman" w:cs="Times New Roman"/>
          <w:b/>
          <w:sz w:val="23"/>
          <w:szCs w:val="20"/>
        </w:rPr>
      </w:pPr>
      <w:r w:rsidRPr="006D0BEC">
        <w:rPr>
          <w:rFonts w:ascii="Times New Roman" w:eastAsia="Times New Roman" w:hAnsi="Times New Roman" w:cs="Times New Roman"/>
          <w:b/>
          <w:sz w:val="23"/>
          <w:szCs w:val="20"/>
        </w:rPr>
        <w:t>Standard Number</w:t>
      </w:r>
    </w:p>
    <w:p w14:paraId="42EF919C" w14:textId="77777777" w:rsidR="00C90BE4" w:rsidRPr="006D0BEC" w:rsidRDefault="00C90BE4" w:rsidP="00C90BE4">
      <w:pPr>
        <w:overflowPunct w:val="0"/>
        <w:autoSpaceDE w:val="0"/>
        <w:autoSpaceDN w:val="0"/>
        <w:adjustRightInd w:val="0"/>
        <w:spacing w:after="0"/>
        <w:ind w:left="720"/>
        <w:rPr>
          <w:rFonts w:ascii="Times New Roman" w:eastAsia="Times New Roman" w:hAnsi="Times New Roman" w:cs="Times New Roman"/>
          <w:sz w:val="23"/>
          <w:szCs w:val="20"/>
        </w:rPr>
      </w:pPr>
      <w:r w:rsidRPr="006D0BEC">
        <w:rPr>
          <w:rFonts w:ascii="Times New Roman" w:eastAsia="Times New Roman" w:hAnsi="Times New Roman" w:cs="Times New Roman"/>
          <w:sz w:val="23"/>
          <w:szCs w:val="20"/>
        </w:rPr>
        <w:t xml:space="preserve">Identify the specific standard(s) from the Summative Evaluation Form that has an inadequate or </w:t>
      </w:r>
      <w:r w:rsidRPr="006D0BEC">
        <w:rPr>
          <w:rFonts w:ascii="Times New Roman" w:eastAsia="Times New Roman" w:hAnsi="Times New Roman" w:cs="Times New Roman"/>
          <w:i/>
          <w:sz w:val="23"/>
          <w:szCs w:val="20"/>
        </w:rPr>
        <w:t xml:space="preserve">“does not meet” </w:t>
      </w:r>
      <w:r w:rsidRPr="006D0BEC">
        <w:rPr>
          <w:rFonts w:ascii="Times New Roman" w:eastAsia="Times New Roman" w:hAnsi="Times New Roman" w:cs="Times New Roman"/>
          <w:sz w:val="23"/>
          <w:szCs w:val="20"/>
        </w:rPr>
        <w:t>rating assigned.</w:t>
      </w:r>
    </w:p>
    <w:p w14:paraId="7BB1ED47" w14:textId="77777777" w:rsidR="00C90BE4" w:rsidRPr="006D0BEC" w:rsidRDefault="00C90BE4" w:rsidP="00C90BE4">
      <w:pPr>
        <w:numPr>
          <w:ilvl w:val="12"/>
          <w:numId w:val="0"/>
        </w:numPr>
        <w:overflowPunct w:val="0"/>
        <w:autoSpaceDE w:val="0"/>
        <w:autoSpaceDN w:val="0"/>
        <w:adjustRightInd w:val="0"/>
        <w:spacing w:after="0"/>
        <w:rPr>
          <w:rFonts w:ascii="Times New Roman" w:eastAsia="Times New Roman" w:hAnsi="Times New Roman" w:cs="Times New Roman"/>
          <w:sz w:val="23"/>
          <w:szCs w:val="20"/>
        </w:rPr>
      </w:pPr>
    </w:p>
    <w:p w14:paraId="73E8B44D" w14:textId="77777777" w:rsidR="00C90BE4" w:rsidRPr="006D0BEC" w:rsidRDefault="00C90BE4" w:rsidP="00EF469C">
      <w:pPr>
        <w:numPr>
          <w:ilvl w:val="0"/>
          <w:numId w:val="98"/>
        </w:numPr>
        <w:overflowPunct w:val="0"/>
        <w:autoSpaceDE w:val="0"/>
        <w:autoSpaceDN w:val="0"/>
        <w:adjustRightInd w:val="0"/>
        <w:spacing w:after="0"/>
        <w:rPr>
          <w:rFonts w:ascii="Times New Roman" w:eastAsia="Times New Roman" w:hAnsi="Times New Roman" w:cs="Times New Roman"/>
          <w:b/>
          <w:sz w:val="23"/>
          <w:szCs w:val="20"/>
        </w:rPr>
      </w:pPr>
      <w:r w:rsidRPr="006D0BEC">
        <w:rPr>
          <w:rFonts w:ascii="Times New Roman" w:eastAsia="Times New Roman" w:hAnsi="Times New Roman" w:cs="Times New Roman"/>
          <w:b/>
          <w:sz w:val="23"/>
          <w:szCs w:val="20"/>
        </w:rPr>
        <w:t>Present Professional Development Stage</w:t>
      </w:r>
    </w:p>
    <w:p w14:paraId="4159E363" w14:textId="77777777" w:rsidR="00C90BE4" w:rsidRPr="006D0BEC" w:rsidRDefault="00C90BE4" w:rsidP="00C90BE4">
      <w:pPr>
        <w:overflowPunct w:val="0"/>
        <w:autoSpaceDE w:val="0"/>
        <w:autoSpaceDN w:val="0"/>
        <w:adjustRightInd w:val="0"/>
        <w:spacing w:after="0"/>
        <w:ind w:left="720"/>
        <w:rPr>
          <w:rFonts w:ascii="Times New Roman" w:eastAsia="Times New Roman" w:hAnsi="Times New Roman" w:cs="Times New Roman"/>
          <w:sz w:val="23"/>
          <w:szCs w:val="20"/>
        </w:rPr>
      </w:pPr>
      <w:r w:rsidRPr="006D0BEC">
        <w:rPr>
          <w:rFonts w:ascii="Times New Roman" w:eastAsia="Times New Roman" w:hAnsi="Times New Roman" w:cs="Times New Roman"/>
          <w:sz w:val="23"/>
          <w:szCs w:val="20"/>
        </w:rPr>
        <w:t>(Select the stage of professional development that best reflects the evaluatee’s level.)</w:t>
      </w:r>
    </w:p>
    <w:p w14:paraId="307518B8" w14:textId="77777777" w:rsidR="00C90BE4" w:rsidRPr="006D0BEC" w:rsidRDefault="00C90BE4" w:rsidP="00C90BE4">
      <w:pPr>
        <w:numPr>
          <w:ilvl w:val="12"/>
          <w:numId w:val="0"/>
        </w:numPr>
        <w:overflowPunct w:val="0"/>
        <w:autoSpaceDE w:val="0"/>
        <w:autoSpaceDN w:val="0"/>
        <w:adjustRightInd w:val="0"/>
        <w:spacing w:after="0"/>
        <w:ind w:left="720"/>
        <w:rPr>
          <w:rFonts w:ascii="Times New Roman" w:eastAsia="Times New Roman" w:hAnsi="Times New Roman" w:cs="Times New Roman"/>
          <w:sz w:val="23"/>
          <w:szCs w:val="20"/>
        </w:rPr>
      </w:pPr>
    </w:p>
    <w:p w14:paraId="174216D3" w14:textId="77777777" w:rsidR="00C90BE4" w:rsidRPr="006D0BEC" w:rsidRDefault="00C90BE4" w:rsidP="00C90BE4">
      <w:pPr>
        <w:numPr>
          <w:ilvl w:val="12"/>
          <w:numId w:val="0"/>
        </w:numPr>
        <w:overflowPunct w:val="0"/>
        <w:autoSpaceDE w:val="0"/>
        <w:autoSpaceDN w:val="0"/>
        <w:adjustRightInd w:val="0"/>
        <w:spacing w:after="0"/>
        <w:ind w:left="720"/>
        <w:rPr>
          <w:rFonts w:ascii="Times New Roman" w:eastAsia="Times New Roman" w:hAnsi="Times New Roman" w:cs="Times New Roman"/>
          <w:sz w:val="23"/>
          <w:szCs w:val="20"/>
        </w:rPr>
      </w:pPr>
      <w:r w:rsidRPr="006D0BEC">
        <w:rPr>
          <w:rFonts w:ascii="Times New Roman" w:eastAsia="Times New Roman" w:hAnsi="Times New Roman" w:cs="Times New Roman"/>
          <w:sz w:val="23"/>
          <w:szCs w:val="20"/>
        </w:rPr>
        <w:tab/>
      </w:r>
      <w:r w:rsidRPr="006D0BEC">
        <w:rPr>
          <w:rFonts w:ascii="Times New Roman" w:eastAsia="Times New Roman" w:hAnsi="Times New Roman" w:cs="Times New Roman"/>
          <w:sz w:val="23"/>
          <w:szCs w:val="20"/>
        </w:rPr>
        <w:tab/>
      </w:r>
      <w:r w:rsidRPr="006D0BEC">
        <w:rPr>
          <w:rFonts w:ascii="Times New Roman" w:eastAsia="Times New Roman" w:hAnsi="Times New Roman" w:cs="Times New Roman"/>
          <w:b/>
          <w:sz w:val="23"/>
          <w:szCs w:val="20"/>
        </w:rPr>
        <w:t xml:space="preserve">O </w:t>
      </w:r>
      <w:r w:rsidRPr="006D0BEC">
        <w:rPr>
          <w:rFonts w:ascii="Times New Roman" w:eastAsia="Times New Roman" w:hAnsi="Times New Roman" w:cs="Times New Roman"/>
          <w:sz w:val="23"/>
          <w:szCs w:val="20"/>
        </w:rPr>
        <w:t>= Orientation/Awareness</w:t>
      </w:r>
    </w:p>
    <w:p w14:paraId="5D72572B" w14:textId="77777777" w:rsidR="00C90BE4" w:rsidRPr="006D0BEC" w:rsidRDefault="00C90BE4" w:rsidP="00C90BE4">
      <w:pPr>
        <w:numPr>
          <w:ilvl w:val="12"/>
          <w:numId w:val="0"/>
        </w:numPr>
        <w:overflowPunct w:val="0"/>
        <w:autoSpaceDE w:val="0"/>
        <w:autoSpaceDN w:val="0"/>
        <w:adjustRightInd w:val="0"/>
        <w:spacing w:after="0"/>
        <w:ind w:left="720"/>
        <w:rPr>
          <w:rFonts w:ascii="Times New Roman" w:eastAsia="Times New Roman" w:hAnsi="Times New Roman" w:cs="Times New Roman"/>
          <w:sz w:val="23"/>
          <w:szCs w:val="20"/>
        </w:rPr>
      </w:pPr>
      <w:r w:rsidRPr="006D0BEC">
        <w:rPr>
          <w:rFonts w:ascii="Times New Roman" w:eastAsia="Times New Roman" w:hAnsi="Times New Roman" w:cs="Times New Roman"/>
          <w:b/>
          <w:sz w:val="23"/>
          <w:szCs w:val="20"/>
        </w:rPr>
        <w:tab/>
      </w:r>
      <w:r w:rsidRPr="006D0BEC">
        <w:rPr>
          <w:rFonts w:ascii="Times New Roman" w:eastAsia="Times New Roman" w:hAnsi="Times New Roman" w:cs="Times New Roman"/>
          <w:b/>
          <w:sz w:val="23"/>
          <w:szCs w:val="20"/>
        </w:rPr>
        <w:tab/>
        <w:t xml:space="preserve">A </w:t>
      </w:r>
      <w:r w:rsidRPr="006D0BEC">
        <w:rPr>
          <w:rFonts w:ascii="Times New Roman" w:eastAsia="Times New Roman" w:hAnsi="Times New Roman" w:cs="Times New Roman"/>
          <w:sz w:val="23"/>
          <w:szCs w:val="20"/>
        </w:rPr>
        <w:t>=  Preparation/Application</w:t>
      </w:r>
    </w:p>
    <w:p w14:paraId="06870782" w14:textId="77777777" w:rsidR="00C90BE4" w:rsidRPr="006D0BEC" w:rsidRDefault="00C90BE4" w:rsidP="00C90BE4">
      <w:pPr>
        <w:numPr>
          <w:ilvl w:val="12"/>
          <w:numId w:val="0"/>
        </w:numPr>
        <w:overflowPunct w:val="0"/>
        <w:autoSpaceDE w:val="0"/>
        <w:autoSpaceDN w:val="0"/>
        <w:adjustRightInd w:val="0"/>
        <w:spacing w:after="0"/>
        <w:ind w:left="720"/>
        <w:rPr>
          <w:rFonts w:ascii="Times New Roman" w:eastAsia="Times New Roman" w:hAnsi="Times New Roman" w:cs="Times New Roman"/>
          <w:sz w:val="23"/>
          <w:szCs w:val="20"/>
        </w:rPr>
      </w:pPr>
      <w:r w:rsidRPr="006D0BEC">
        <w:rPr>
          <w:rFonts w:ascii="Times New Roman" w:eastAsia="Times New Roman" w:hAnsi="Times New Roman" w:cs="Times New Roman"/>
          <w:b/>
          <w:sz w:val="23"/>
          <w:szCs w:val="20"/>
        </w:rPr>
        <w:tab/>
      </w:r>
      <w:r w:rsidRPr="006D0BEC">
        <w:rPr>
          <w:rFonts w:ascii="Times New Roman" w:eastAsia="Times New Roman" w:hAnsi="Times New Roman" w:cs="Times New Roman"/>
          <w:b/>
          <w:sz w:val="23"/>
          <w:szCs w:val="20"/>
        </w:rPr>
        <w:tab/>
        <w:t xml:space="preserve">I  </w:t>
      </w:r>
      <w:r w:rsidRPr="006D0BEC">
        <w:rPr>
          <w:rFonts w:ascii="Times New Roman" w:eastAsia="Times New Roman" w:hAnsi="Times New Roman" w:cs="Times New Roman"/>
          <w:sz w:val="23"/>
          <w:szCs w:val="20"/>
        </w:rPr>
        <w:t>=  Implementation/Management</w:t>
      </w:r>
    </w:p>
    <w:p w14:paraId="0537B583" w14:textId="77777777" w:rsidR="00C90BE4" w:rsidRPr="006D0BEC" w:rsidRDefault="00C90BE4" w:rsidP="00C90BE4">
      <w:pPr>
        <w:numPr>
          <w:ilvl w:val="12"/>
          <w:numId w:val="0"/>
        </w:numPr>
        <w:overflowPunct w:val="0"/>
        <w:autoSpaceDE w:val="0"/>
        <w:autoSpaceDN w:val="0"/>
        <w:adjustRightInd w:val="0"/>
        <w:spacing w:after="0"/>
        <w:ind w:left="720"/>
        <w:rPr>
          <w:rFonts w:ascii="Times New Roman" w:eastAsia="Times New Roman" w:hAnsi="Times New Roman" w:cs="Times New Roman"/>
          <w:sz w:val="23"/>
          <w:szCs w:val="20"/>
        </w:rPr>
      </w:pPr>
      <w:r w:rsidRPr="006D0BEC">
        <w:rPr>
          <w:rFonts w:ascii="Times New Roman" w:eastAsia="Times New Roman" w:hAnsi="Times New Roman" w:cs="Times New Roman"/>
          <w:b/>
          <w:sz w:val="23"/>
          <w:szCs w:val="20"/>
        </w:rPr>
        <w:tab/>
      </w:r>
      <w:r w:rsidRPr="006D0BEC">
        <w:rPr>
          <w:rFonts w:ascii="Times New Roman" w:eastAsia="Times New Roman" w:hAnsi="Times New Roman" w:cs="Times New Roman"/>
          <w:b/>
          <w:sz w:val="23"/>
          <w:szCs w:val="20"/>
        </w:rPr>
        <w:tab/>
        <w:t xml:space="preserve">R </w:t>
      </w:r>
      <w:r w:rsidRPr="006D0BEC">
        <w:rPr>
          <w:rFonts w:ascii="Times New Roman" w:eastAsia="Times New Roman" w:hAnsi="Times New Roman" w:cs="Times New Roman"/>
          <w:sz w:val="23"/>
          <w:szCs w:val="20"/>
        </w:rPr>
        <w:t>=  Refinement/Impact</w:t>
      </w:r>
    </w:p>
    <w:p w14:paraId="453B074E" w14:textId="77777777" w:rsidR="00C90BE4" w:rsidRPr="006D0BEC" w:rsidRDefault="00C90BE4" w:rsidP="00C90BE4">
      <w:pPr>
        <w:numPr>
          <w:ilvl w:val="12"/>
          <w:numId w:val="0"/>
        </w:numPr>
        <w:overflowPunct w:val="0"/>
        <w:autoSpaceDE w:val="0"/>
        <w:autoSpaceDN w:val="0"/>
        <w:adjustRightInd w:val="0"/>
        <w:spacing w:after="0"/>
        <w:rPr>
          <w:rFonts w:ascii="Times New Roman" w:eastAsia="Times New Roman" w:hAnsi="Times New Roman" w:cs="Times New Roman"/>
          <w:b/>
          <w:sz w:val="23"/>
          <w:szCs w:val="20"/>
          <w:u w:val="single"/>
        </w:rPr>
      </w:pPr>
    </w:p>
    <w:p w14:paraId="04941554" w14:textId="77777777" w:rsidR="00C90BE4" w:rsidRPr="006D0BEC" w:rsidRDefault="00C90BE4" w:rsidP="00EF469C">
      <w:pPr>
        <w:numPr>
          <w:ilvl w:val="0"/>
          <w:numId w:val="98"/>
        </w:numPr>
        <w:overflowPunct w:val="0"/>
        <w:autoSpaceDE w:val="0"/>
        <w:autoSpaceDN w:val="0"/>
        <w:adjustRightInd w:val="0"/>
        <w:spacing w:after="0"/>
        <w:rPr>
          <w:rFonts w:ascii="Times New Roman" w:eastAsia="Times New Roman" w:hAnsi="Times New Roman" w:cs="Times New Roman"/>
          <w:b/>
          <w:sz w:val="23"/>
          <w:szCs w:val="20"/>
        </w:rPr>
      </w:pPr>
      <w:r w:rsidRPr="006D0BEC">
        <w:rPr>
          <w:rFonts w:ascii="Times New Roman" w:eastAsia="Times New Roman" w:hAnsi="Times New Roman" w:cs="Times New Roman"/>
          <w:b/>
          <w:sz w:val="23"/>
          <w:szCs w:val="20"/>
        </w:rPr>
        <w:t>Growth Objective(s) Goals</w:t>
      </w:r>
    </w:p>
    <w:p w14:paraId="4002F0C3" w14:textId="77777777" w:rsidR="00C90BE4" w:rsidRPr="006D0BEC" w:rsidRDefault="00C90BE4" w:rsidP="00C90BE4">
      <w:pPr>
        <w:overflowPunct w:val="0"/>
        <w:autoSpaceDE w:val="0"/>
        <w:autoSpaceDN w:val="0"/>
        <w:adjustRightInd w:val="0"/>
        <w:spacing w:after="0"/>
        <w:ind w:left="720"/>
        <w:rPr>
          <w:rFonts w:ascii="Times New Roman" w:eastAsia="Times New Roman" w:hAnsi="Times New Roman" w:cs="Times New Roman"/>
          <w:sz w:val="23"/>
          <w:szCs w:val="20"/>
        </w:rPr>
      </w:pPr>
      <w:r w:rsidRPr="006D0BEC">
        <w:rPr>
          <w:rFonts w:ascii="Times New Roman" w:eastAsia="Times New Roman" w:hAnsi="Times New Roman" w:cs="Times New Roman"/>
          <w:sz w:val="23"/>
          <w:szCs w:val="20"/>
        </w:rPr>
        <w:t xml:space="preserve">Growth objectives and goals must address the specific standard(s) rated as inadequate or </w:t>
      </w:r>
      <w:r w:rsidRPr="006D0BEC">
        <w:rPr>
          <w:rFonts w:ascii="Times New Roman" w:eastAsia="Times New Roman" w:hAnsi="Times New Roman" w:cs="Times New Roman"/>
          <w:i/>
          <w:sz w:val="23"/>
          <w:szCs w:val="20"/>
        </w:rPr>
        <w:t xml:space="preserve">“does not meet” </w:t>
      </w:r>
      <w:r w:rsidRPr="006D0BEC">
        <w:rPr>
          <w:rFonts w:ascii="Times New Roman" w:eastAsia="Times New Roman" w:hAnsi="Times New Roman" w:cs="Times New Roman"/>
          <w:sz w:val="23"/>
          <w:szCs w:val="20"/>
        </w:rPr>
        <w:t>on the Summative Evaluation document.  The evaluatee and the evaluator work closely to correct the identified weakness(es).</w:t>
      </w:r>
    </w:p>
    <w:p w14:paraId="4BDB39FD" w14:textId="77777777" w:rsidR="00C90BE4" w:rsidRPr="006D0BEC" w:rsidRDefault="00C90BE4" w:rsidP="00C90BE4">
      <w:pPr>
        <w:numPr>
          <w:ilvl w:val="12"/>
          <w:numId w:val="0"/>
        </w:numPr>
        <w:overflowPunct w:val="0"/>
        <w:autoSpaceDE w:val="0"/>
        <w:autoSpaceDN w:val="0"/>
        <w:adjustRightInd w:val="0"/>
        <w:spacing w:after="0"/>
        <w:rPr>
          <w:rFonts w:ascii="Times New Roman" w:eastAsia="Times New Roman" w:hAnsi="Times New Roman" w:cs="Times New Roman"/>
          <w:sz w:val="23"/>
          <w:szCs w:val="20"/>
        </w:rPr>
      </w:pPr>
    </w:p>
    <w:p w14:paraId="344C6DE3" w14:textId="77777777" w:rsidR="00C90BE4" w:rsidRPr="006D0BEC" w:rsidRDefault="00C90BE4" w:rsidP="00EF469C">
      <w:pPr>
        <w:numPr>
          <w:ilvl w:val="0"/>
          <w:numId w:val="98"/>
        </w:numPr>
        <w:overflowPunct w:val="0"/>
        <w:autoSpaceDE w:val="0"/>
        <w:autoSpaceDN w:val="0"/>
        <w:adjustRightInd w:val="0"/>
        <w:spacing w:after="0"/>
        <w:rPr>
          <w:rFonts w:ascii="Times New Roman" w:eastAsia="Times New Roman" w:hAnsi="Times New Roman" w:cs="Times New Roman"/>
          <w:b/>
          <w:sz w:val="23"/>
          <w:szCs w:val="20"/>
        </w:rPr>
      </w:pPr>
      <w:r w:rsidRPr="006D0BEC">
        <w:rPr>
          <w:rFonts w:ascii="Times New Roman" w:eastAsia="Times New Roman" w:hAnsi="Times New Roman" w:cs="Times New Roman"/>
          <w:b/>
          <w:sz w:val="23"/>
          <w:szCs w:val="20"/>
        </w:rPr>
        <w:t>Procedures and Activities for Achieving Goal(s) and Objective(s)</w:t>
      </w:r>
    </w:p>
    <w:p w14:paraId="7320622C" w14:textId="77777777" w:rsidR="00C90BE4" w:rsidRPr="006D0BEC" w:rsidRDefault="00C90BE4" w:rsidP="00C90BE4">
      <w:pPr>
        <w:overflowPunct w:val="0"/>
        <w:autoSpaceDE w:val="0"/>
        <w:autoSpaceDN w:val="0"/>
        <w:adjustRightInd w:val="0"/>
        <w:spacing w:after="0"/>
        <w:ind w:left="720"/>
        <w:rPr>
          <w:rFonts w:ascii="Times New Roman" w:eastAsia="Times New Roman" w:hAnsi="Times New Roman" w:cs="Times New Roman"/>
          <w:sz w:val="23"/>
          <w:szCs w:val="20"/>
        </w:rPr>
      </w:pPr>
      <w:r w:rsidRPr="006D0BEC">
        <w:rPr>
          <w:rFonts w:ascii="Times New Roman" w:eastAsia="Times New Roman" w:hAnsi="Times New Roman" w:cs="Times New Roman"/>
          <w:sz w:val="23"/>
          <w:szCs w:val="20"/>
        </w:rPr>
        <w:t>Identify and design specific procedures and activities for the improvement of performance.  Include support personnel, when appropriate.</w:t>
      </w:r>
    </w:p>
    <w:p w14:paraId="3C63217A" w14:textId="77777777" w:rsidR="00C90BE4" w:rsidRPr="006D0BEC" w:rsidRDefault="00C90BE4" w:rsidP="00C90BE4">
      <w:pPr>
        <w:numPr>
          <w:ilvl w:val="12"/>
          <w:numId w:val="0"/>
        </w:numPr>
        <w:overflowPunct w:val="0"/>
        <w:autoSpaceDE w:val="0"/>
        <w:autoSpaceDN w:val="0"/>
        <w:adjustRightInd w:val="0"/>
        <w:spacing w:after="0"/>
        <w:rPr>
          <w:rFonts w:ascii="Times New Roman" w:eastAsia="Times New Roman" w:hAnsi="Times New Roman" w:cs="Times New Roman"/>
          <w:b/>
          <w:sz w:val="23"/>
          <w:szCs w:val="20"/>
        </w:rPr>
      </w:pPr>
    </w:p>
    <w:p w14:paraId="420829F3" w14:textId="77777777" w:rsidR="00C90BE4" w:rsidRPr="006D0BEC" w:rsidRDefault="00C90BE4" w:rsidP="00EF469C">
      <w:pPr>
        <w:numPr>
          <w:ilvl w:val="0"/>
          <w:numId w:val="98"/>
        </w:numPr>
        <w:overflowPunct w:val="0"/>
        <w:autoSpaceDE w:val="0"/>
        <w:autoSpaceDN w:val="0"/>
        <w:adjustRightInd w:val="0"/>
        <w:spacing w:after="0"/>
        <w:rPr>
          <w:rFonts w:ascii="Times New Roman" w:eastAsia="Times New Roman" w:hAnsi="Times New Roman" w:cs="Times New Roman"/>
          <w:b/>
          <w:sz w:val="23"/>
          <w:szCs w:val="20"/>
        </w:rPr>
      </w:pPr>
      <w:r w:rsidRPr="006D0BEC">
        <w:rPr>
          <w:rFonts w:ascii="Times New Roman" w:eastAsia="Times New Roman" w:hAnsi="Times New Roman" w:cs="Times New Roman"/>
          <w:b/>
          <w:sz w:val="23"/>
          <w:szCs w:val="20"/>
        </w:rPr>
        <w:t>Appraisal Method and Target Date</w:t>
      </w:r>
      <w:r w:rsidRPr="006D0BEC">
        <w:rPr>
          <w:rFonts w:ascii="Times New Roman" w:eastAsia="Times New Roman" w:hAnsi="Times New Roman" w:cs="Times New Roman"/>
          <w:b/>
          <w:sz w:val="23"/>
          <w:szCs w:val="20"/>
        </w:rPr>
        <w:tab/>
      </w:r>
    </w:p>
    <w:p w14:paraId="4E3E26F1" w14:textId="77777777" w:rsidR="00C90BE4" w:rsidRPr="006D0BEC" w:rsidRDefault="00C90BE4" w:rsidP="00C90BE4">
      <w:pPr>
        <w:overflowPunct w:val="0"/>
        <w:autoSpaceDE w:val="0"/>
        <w:autoSpaceDN w:val="0"/>
        <w:adjustRightInd w:val="0"/>
        <w:spacing w:after="0"/>
        <w:ind w:left="720"/>
        <w:rPr>
          <w:rFonts w:ascii="Times New Roman" w:eastAsia="Times New Roman" w:hAnsi="Times New Roman" w:cs="Times New Roman"/>
          <w:sz w:val="23"/>
          <w:szCs w:val="20"/>
        </w:rPr>
      </w:pPr>
      <w:r w:rsidRPr="006D0BEC">
        <w:rPr>
          <w:rFonts w:ascii="Times New Roman" w:eastAsia="Times New Roman" w:hAnsi="Times New Roman" w:cs="Times New Roman"/>
          <w:sz w:val="23"/>
          <w:szCs w:val="20"/>
        </w:rPr>
        <w:t>List the specific target dates and appraisal methods used to determine improvement of performance.  Exact documentation and recordkeeping of all actions must be provided to the evaluatee.</w:t>
      </w:r>
    </w:p>
    <w:p w14:paraId="4168D952" w14:textId="77777777" w:rsidR="00C90BE4" w:rsidRPr="006D0BEC" w:rsidRDefault="00C90BE4" w:rsidP="00C90BE4">
      <w:pPr>
        <w:numPr>
          <w:ilvl w:val="12"/>
          <w:numId w:val="0"/>
        </w:numPr>
        <w:overflowPunct w:val="0"/>
        <w:autoSpaceDE w:val="0"/>
        <w:autoSpaceDN w:val="0"/>
        <w:adjustRightInd w:val="0"/>
        <w:spacing w:after="0"/>
        <w:rPr>
          <w:rFonts w:ascii="Times New Roman" w:eastAsia="Times New Roman" w:hAnsi="Times New Roman" w:cs="Times New Roman"/>
          <w:sz w:val="23"/>
          <w:szCs w:val="20"/>
        </w:rPr>
      </w:pPr>
    </w:p>
    <w:p w14:paraId="6E65FC99" w14:textId="77777777" w:rsidR="00C90BE4" w:rsidRPr="006D0BEC" w:rsidRDefault="00C90BE4" w:rsidP="00EF469C">
      <w:pPr>
        <w:numPr>
          <w:ilvl w:val="0"/>
          <w:numId w:val="98"/>
        </w:numPr>
        <w:overflowPunct w:val="0"/>
        <w:autoSpaceDE w:val="0"/>
        <w:autoSpaceDN w:val="0"/>
        <w:adjustRightInd w:val="0"/>
        <w:spacing w:after="0"/>
        <w:rPr>
          <w:rFonts w:ascii="Times New Roman" w:eastAsia="Times New Roman" w:hAnsi="Times New Roman" w:cs="Times New Roman"/>
          <w:b/>
          <w:sz w:val="23"/>
          <w:szCs w:val="20"/>
        </w:rPr>
      </w:pPr>
      <w:r w:rsidRPr="006D0BEC">
        <w:rPr>
          <w:rFonts w:ascii="Times New Roman" w:eastAsia="Times New Roman" w:hAnsi="Times New Roman" w:cs="Times New Roman"/>
          <w:b/>
          <w:sz w:val="23"/>
          <w:szCs w:val="20"/>
        </w:rPr>
        <w:t xml:space="preserve">Documentation of all reviews, corrective actions, and evaluator’s assistance </w:t>
      </w:r>
    </w:p>
    <w:p w14:paraId="5998634E" w14:textId="77777777" w:rsidR="00C90BE4" w:rsidRPr="006D0BEC" w:rsidRDefault="00C90BE4" w:rsidP="00C90BE4">
      <w:pPr>
        <w:overflowPunct w:val="0"/>
        <w:autoSpaceDE w:val="0"/>
        <w:autoSpaceDN w:val="0"/>
        <w:adjustRightInd w:val="0"/>
        <w:spacing w:after="0"/>
        <w:ind w:left="720"/>
        <w:rPr>
          <w:rFonts w:ascii="Times New Roman" w:eastAsia="Times New Roman" w:hAnsi="Times New Roman" w:cs="Times New Roman"/>
          <w:b/>
          <w:sz w:val="23"/>
          <w:szCs w:val="20"/>
        </w:rPr>
      </w:pPr>
      <w:r w:rsidRPr="006D0BEC">
        <w:rPr>
          <w:rFonts w:ascii="Times New Roman" w:eastAsia="Times New Roman" w:hAnsi="Times New Roman" w:cs="Times New Roman"/>
          <w:b/>
          <w:sz w:val="23"/>
          <w:szCs w:val="20"/>
        </w:rPr>
        <w:t>must be provided periodically (as they occur) to the evaluatee</w:t>
      </w:r>
    </w:p>
    <w:p w14:paraId="46268C90" w14:textId="77777777" w:rsidR="00C90BE4" w:rsidRPr="00064CF0" w:rsidRDefault="00C90BE4" w:rsidP="00C90BE4">
      <w:pPr>
        <w:overflowPunct w:val="0"/>
        <w:autoSpaceDE w:val="0"/>
        <w:autoSpaceDN w:val="0"/>
        <w:adjustRightInd w:val="0"/>
        <w:spacing w:after="0"/>
        <w:ind w:left="720"/>
        <w:rPr>
          <w:rFonts w:ascii="Times New Roman" w:eastAsia="Times New Roman" w:hAnsi="Times New Roman" w:cs="Times New Roman"/>
          <w:sz w:val="23"/>
          <w:szCs w:val="20"/>
        </w:rPr>
      </w:pPr>
      <w:r w:rsidRPr="006D0BEC">
        <w:rPr>
          <w:rFonts w:ascii="Times New Roman" w:eastAsia="Times New Roman" w:hAnsi="Times New Roman" w:cs="Times New Roman"/>
          <w:sz w:val="23"/>
          <w:szCs w:val="20"/>
        </w:rPr>
        <w:t>(Evaluators must follow the local district professional development growth and evaluation plan processes and procedures for implementing the Professional Growth Plan for Assistance.)</w:t>
      </w:r>
      <w:r>
        <w:rPr>
          <w:rFonts w:eastAsia="Times New Roman" w:cs="Times New Roman"/>
          <w:b/>
          <w:sz w:val="32"/>
          <w:szCs w:val="32"/>
        </w:rPr>
        <w:br w:type="page"/>
      </w:r>
      <w:r w:rsidRPr="00064CF0">
        <w:rPr>
          <w:rFonts w:eastAsia="Times New Roman" w:cs="Times New Roman"/>
          <w:b/>
          <w:sz w:val="32"/>
          <w:szCs w:val="32"/>
        </w:rPr>
        <w:lastRenderedPageBreak/>
        <w:t xml:space="preserve">INDIVIDUAL PROFESSIONAL GROWTH PLAN FOR </w:t>
      </w:r>
      <w:r w:rsidRPr="00064CF0">
        <w:rPr>
          <w:rFonts w:eastAsia="Times New Roman" w:cs="Times New Roman"/>
          <w:b/>
          <w:i/>
          <w:sz w:val="32"/>
          <w:szCs w:val="32"/>
          <w:u w:val="single"/>
        </w:rPr>
        <w:t>Assistance</w:t>
      </w:r>
    </w:p>
    <w:p w14:paraId="4FEB595C" w14:textId="77777777" w:rsidR="00C90BE4" w:rsidRPr="00064CF0" w:rsidRDefault="00C90BE4" w:rsidP="00C90BE4">
      <w:pPr>
        <w:keepNext/>
        <w:overflowPunct w:val="0"/>
        <w:autoSpaceDE w:val="0"/>
        <w:autoSpaceDN w:val="0"/>
        <w:adjustRightInd w:val="0"/>
        <w:spacing w:after="0"/>
        <w:jc w:val="center"/>
        <w:outlineLvl w:val="1"/>
        <w:rPr>
          <w:rFonts w:eastAsia="Times New Roman" w:cs="Times New Roman"/>
          <w:b/>
          <w:i/>
          <w:sz w:val="32"/>
          <w:szCs w:val="32"/>
        </w:rPr>
      </w:pPr>
    </w:p>
    <w:tbl>
      <w:tblPr>
        <w:tblStyle w:val="TableGrid30"/>
        <w:tblW w:w="0" w:type="auto"/>
        <w:tblInd w:w="0" w:type="dxa"/>
        <w:tblLook w:val="04A0" w:firstRow="1" w:lastRow="0" w:firstColumn="1" w:lastColumn="0" w:noHBand="0" w:noVBand="1"/>
      </w:tblPr>
      <w:tblGrid>
        <w:gridCol w:w="2617"/>
        <w:gridCol w:w="2310"/>
        <w:gridCol w:w="1981"/>
        <w:gridCol w:w="2442"/>
      </w:tblGrid>
      <w:tr w:rsidR="00C90BE4" w:rsidRPr="00064CF0" w14:paraId="59C45568" w14:textId="77777777" w:rsidTr="00C1646B">
        <w:tc>
          <w:tcPr>
            <w:tcW w:w="3731" w:type="dxa"/>
            <w:tcBorders>
              <w:top w:val="single" w:sz="4" w:space="0" w:color="auto"/>
              <w:left w:val="single" w:sz="4" w:space="0" w:color="auto"/>
              <w:bottom w:val="single" w:sz="4" w:space="0" w:color="auto"/>
              <w:right w:val="single" w:sz="4" w:space="0" w:color="auto"/>
            </w:tcBorders>
          </w:tcPr>
          <w:p w14:paraId="12D01197" w14:textId="77777777" w:rsidR="00C90BE4" w:rsidRPr="00064CF0" w:rsidRDefault="00C90BE4" w:rsidP="00C1646B">
            <w:pPr>
              <w:jc w:val="center"/>
              <w:rPr>
                <w:rFonts w:eastAsia="Times New Roman"/>
                <w:b/>
                <w:sz w:val="20"/>
                <w:szCs w:val="20"/>
              </w:rPr>
            </w:pPr>
            <w:r w:rsidRPr="00064CF0">
              <w:rPr>
                <w:rFonts w:eastAsia="Times New Roman"/>
                <w:b/>
                <w:sz w:val="20"/>
                <w:szCs w:val="20"/>
              </w:rPr>
              <w:t>EMPLOYEE’S NAME</w:t>
            </w:r>
          </w:p>
          <w:p w14:paraId="533F884C" w14:textId="77777777" w:rsidR="00C90BE4" w:rsidRPr="00064CF0" w:rsidRDefault="00C90BE4" w:rsidP="00C1646B">
            <w:pPr>
              <w:jc w:val="center"/>
            </w:pPr>
          </w:p>
        </w:tc>
        <w:tc>
          <w:tcPr>
            <w:tcW w:w="3469" w:type="dxa"/>
            <w:tcBorders>
              <w:top w:val="single" w:sz="4" w:space="0" w:color="auto"/>
              <w:left w:val="single" w:sz="4" w:space="0" w:color="auto"/>
              <w:bottom w:val="single" w:sz="4" w:space="0" w:color="auto"/>
              <w:right w:val="single" w:sz="4" w:space="0" w:color="auto"/>
            </w:tcBorders>
            <w:hideMark/>
          </w:tcPr>
          <w:p w14:paraId="475CBF86" w14:textId="77777777" w:rsidR="00C90BE4" w:rsidRPr="00064CF0" w:rsidRDefault="00C90BE4" w:rsidP="00C1646B">
            <w:pPr>
              <w:jc w:val="center"/>
            </w:pPr>
            <w:r w:rsidRPr="00064CF0">
              <w:rPr>
                <w:rFonts w:eastAsia="Times New Roman"/>
                <w:b/>
                <w:sz w:val="20"/>
                <w:szCs w:val="20"/>
              </w:rPr>
              <w:t>SCHOOL YEAR</w:t>
            </w:r>
          </w:p>
        </w:tc>
        <w:tc>
          <w:tcPr>
            <w:tcW w:w="2988" w:type="dxa"/>
            <w:tcBorders>
              <w:top w:val="single" w:sz="4" w:space="0" w:color="auto"/>
              <w:left w:val="single" w:sz="4" w:space="0" w:color="auto"/>
              <w:bottom w:val="single" w:sz="4" w:space="0" w:color="auto"/>
              <w:right w:val="single" w:sz="4" w:space="0" w:color="auto"/>
            </w:tcBorders>
            <w:hideMark/>
          </w:tcPr>
          <w:p w14:paraId="4C2C5172" w14:textId="77777777" w:rsidR="00C90BE4" w:rsidRPr="00064CF0" w:rsidRDefault="00C90BE4" w:rsidP="00C1646B">
            <w:pPr>
              <w:jc w:val="center"/>
              <w:rPr>
                <w:rFonts w:eastAsia="Times New Roman"/>
                <w:b/>
                <w:sz w:val="20"/>
                <w:szCs w:val="20"/>
              </w:rPr>
            </w:pPr>
            <w:r w:rsidRPr="00064CF0">
              <w:rPr>
                <w:rFonts w:eastAsia="Times New Roman"/>
                <w:b/>
                <w:sz w:val="20"/>
                <w:szCs w:val="20"/>
              </w:rPr>
              <w:t>WORK SITE</w:t>
            </w:r>
          </w:p>
        </w:tc>
        <w:tc>
          <w:tcPr>
            <w:tcW w:w="2988" w:type="dxa"/>
            <w:tcBorders>
              <w:top w:val="single" w:sz="4" w:space="0" w:color="auto"/>
              <w:left w:val="single" w:sz="4" w:space="0" w:color="auto"/>
              <w:bottom w:val="single" w:sz="4" w:space="0" w:color="auto"/>
              <w:right w:val="single" w:sz="4" w:space="0" w:color="auto"/>
            </w:tcBorders>
            <w:hideMark/>
          </w:tcPr>
          <w:p w14:paraId="5B3D4D1E" w14:textId="77777777" w:rsidR="00C90BE4" w:rsidRPr="00064CF0" w:rsidRDefault="00C90BE4" w:rsidP="00C1646B">
            <w:pPr>
              <w:jc w:val="center"/>
              <w:rPr>
                <w:rFonts w:eastAsia="Times New Roman"/>
                <w:b/>
                <w:sz w:val="20"/>
                <w:szCs w:val="20"/>
              </w:rPr>
            </w:pPr>
            <w:r w:rsidRPr="00064CF0">
              <w:rPr>
                <w:rFonts w:eastAsia="Times New Roman"/>
                <w:b/>
                <w:sz w:val="20"/>
                <w:szCs w:val="20"/>
              </w:rPr>
              <w:t>IMPLEMENTATION DATE</w:t>
            </w:r>
          </w:p>
        </w:tc>
      </w:tr>
    </w:tbl>
    <w:p w14:paraId="5C0D6AFE" w14:textId="77777777" w:rsidR="00C90BE4" w:rsidRPr="00064CF0" w:rsidRDefault="00C90BE4" w:rsidP="00C90BE4">
      <w:pPr>
        <w:rPr>
          <w:rFonts w:cs="Times New Roman"/>
        </w:rPr>
      </w:pPr>
    </w:p>
    <w:tbl>
      <w:tblPr>
        <w:tblStyle w:val="TableGrid30"/>
        <w:tblW w:w="0" w:type="auto"/>
        <w:tblInd w:w="0" w:type="dxa"/>
        <w:tblLook w:val="04A0" w:firstRow="1" w:lastRow="0" w:firstColumn="1" w:lastColumn="0" w:noHBand="0" w:noVBand="1"/>
      </w:tblPr>
      <w:tblGrid>
        <w:gridCol w:w="2188"/>
        <w:gridCol w:w="594"/>
        <w:gridCol w:w="3185"/>
        <w:gridCol w:w="3383"/>
      </w:tblGrid>
      <w:tr w:rsidR="00C90BE4" w:rsidRPr="00064CF0" w14:paraId="0B2B3B65" w14:textId="77777777" w:rsidTr="00C1646B">
        <w:tc>
          <w:tcPr>
            <w:tcW w:w="2817" w:type="dxa"/>
            <w:gridSpan w:val="2"/>
            <w:tcBorders>
              <w:top w:val="single" w:sz="4" w:space="0" w:color="auto"/>
              <w:left w:val="single" w:sz="4" w:space="0" w:color="auto"/>
              <w:bottom w:val="single" w:sz="4" w:space="0" w:color="auto"/>
              <w:right w:val="single" w:sz="4" w:space="0" w:color="auto"/>
            </w:tcBorders>
            <w:hideMark/>
          </w:tcPr>
          <w:p w14:paraId="09CE87EA" w14:textId="77777777" w:rsidR="00C90BE4" w:rsidRPr="00064CF0" w:rsidRDefault="00C90BE4" w:rsidP="00C1646B">
            <w:pPr>
              <w:jc w:val="center"/>
              <w:rPr>
                <w:b/>
              </w:rPr>
            </w:pPr>
            <w:r w:rsidRPr="00064CF0">
              <w:rPr>
                <w:b/>
              </w:rPr>
              <w:t>DOMAIN/STANDARD</w:t>
            </w:r>
          </w:p>
        </w:tc>
        <w:tc>
          <w:tcPr>
            <w:tcW w:w="3270" w:type="dxa"/>
            <w:tcBorders>
              <w:top w:val="single" w:sz="4" w:space="0" w:color="auto"/>
              <w:left w:val="single" w:sz="4" w:space="0" w:color="auto"/>
              <w:bottom w:val="single" w:sz="4" w:space="0" w:color="auto"/>
              <w:right w:val="single" w:sz="4" w:space="0" w:color="auto"/>
            </w:tcBorders>
            <w:hideMark/>
          </w:tcPr>
          <w:p w14:paraId="5340D63A" w14:textId="77777777" w:rsidR="00C90BE4" w:rsidRPr="00064CF0" w:rsidRDefault="00C90BE4" w:rsidP="00C1646B">
            <w:pPr>
              <w:jc w:val="center"/>
              <w:rPr>
                <w:b/>
              </w:rPr>
            </w:pPr>
            <w:r w:rsidRPr="00064CF0">
              <w:rPr>
                <w:b/>
              </w:rPr>
              <w:t>PRESENT DEVELOPMENT STAGE</w:t>
            </w:r>
          </w:p>
        </w:tc>
        <w:tc>
          <w:tcPr>
            <w:tcW w:w="3489" w:type="dxa"/>
            <w:tcBorders>
              <w:top w:val="single" w:sz="4" w:space="0" w:color="auto"/>
              <w:left w:val="single" w:sz="4" w:space="0" w:color="auto"/>
              <w:bottom w:val="single" w:sz="4" w:space="0" w:color="auto"/>
              <w:right w:val="single" w:sz="4" w:space="0" w:color="auto"/>
            </w:tcBorders>
            <w:hideMark/>
          </w:tcPr>
          <w:p w14:paraId="79674E14" w14:textId="77777777" w:rsidR="00C90BE4" w:rsidRPr="00064CF0" w:rsidRDefault="00C90BE4" w:rsidP="00C1646B">
            <w:pPr>
              <w:jc w:val="center"/>
              <w:rPr>
                <w:b/>
              </w:rPr>
            </w:pPr>
            <w:r w:rsidRPr="00064CF0">
              <w:rPr>
                <w:b/>
              </w:rPr>
              <w:t>NEEDS ASSESSMENT</w:t>
            </w:r>
          </w:p>
        </w:tc>
      </w:tr>
      <w:tr w:rsidR="00C90BE4" w:rsidRPr="00064CF0" w14:paraId="326C1907" w14:textId="77777777" w:rsidTr="00C1646B">
        <w:tc>
          <w:tcPr>
            <w:tcW w:w="2817" w:type="dxa"/>
            <w:gridSpan w:val="2"/>
            <w:tcBorders>
              <w:top w:val="single" w:sz="4" w:space="0" w:color="auto"/>
              <w:left w:val="single" w:sz="4" w:space="0" w:color="auto"/>
              <w:bottom w:val="single" w:sz="4" w:space="0" w:color="auto"/>
              <w:right w:val="single" w:sz="4" w:space="0" w:color="auto"/>
            </w:tcBorders>
          </w:tcPr>
          <w:p w14:paraId="14925B59" w14:textId="77777777" w:rsidR="00C90BE4" w:rsidRPr="00064CF0" w:rsidRDefault="00C90BE4" w:rsidP="00C1646B"/>
          <w:p w14:paraId="4DC72E03" w14:textId="77777777" w:rsidR="00C90BE4" w:rsidRPr="00064CF0" w:rsidRDefault="00C90BE4" w:rsidP="00C1646B"/>
        </w:tc>
        <w:tc>
          <w:tcPr>
            <w:tcW w:w="3270" w:type="dxa"/>
            <w:tcBorders>
              <w:top w:val="single" w:sz="4" w:space="0" w:color="auto"/>
              <w:left w:val="single" w:sz="4" w:space="0" w:color="auto"/>
              <w:bottom w:val="single" w:sz="4" w:space="0" w:color="auto"/>
              <w:right w:val="single" w:sz="4" w:space="0" w:color="auto"/>
            </w:tcBorders>
          </w:tcPr>
          <w:p w14:paraId="6D3D0A45" w14:textId="77777777" w:rsidR="00C90BE4" w:rsidRPr="00064CF0" w:rsidRDefault="00C90BE4" w:rsidP="00C1646B"/>
        </w:tc>
        <w:tc>
          <w:tcPr>
            <w:tcW w:w="3489" w:type="dxa"/>
            <w:tcBorders>
              <w:top w:val="single" w:sz="4" w:space="0" w:color="auto"/>
              <w:left w:val="single" w:sz="4" w:space="0" w:color="auto"/>
              <w:bottom w:val="single" w:sz="4" w:space="0" w:color="auto"/>
              <w:right w:val="single" w:sz="4" w:space="0" w:color="auto"/>
            </w:tcBorders>
          </w:tcPr>
          <w:p w14:paraId="59BFE975" w14:textId="77777777" w:rsidR="00C90BE4" w:rsidRPr="00064CF0" w:rsidRDefault="00C90BE4" w:rsidP="00C1646B"/>
        </w:tc>
      </w:tr>
      <w:tr w:rsidR="00C90BE4" w:rsidRPr="00064CF0" w14:paraId="631F7948" w14:textId="77777777" w:rsidTr="00C1646B">
        <w:tc>
          <w:tcPr>
            <w:tcW w:w="2817" w:type="dxa"/>
            <w:gridSpan w:val="2"/>
            <w:tcBorders>
              <w:top w:val="single" w:sz="4" w:space="0" w:color="auto"/>
              <w:left w:val="single" w:sz="4" w:space="0" w:color="auto"/>
              <w:bottom w:val="single" w:sz="4" w:space="0" w:color="auto"/>
              <w:right w:val="single" w:sz="4" w:space="0" w:color="auto"/>
            </w:tcBorders>
          </w:tcPr>
          <w:p w14:paraId="7808EE1E" w14:textId="77777777" w:rsidR="00C90BE4" w:rsidRPr="00064CF0" w:rsidRDefault="00C90BE4" w:rsidP="00C1646B">
            <w:pPr>
              <w:keepNext/>
              <w:outlineLvl w:val="2"/>
              <w:rPr>
                <w:rFonts w:eastAsia="Times New Roman" w:cs="Tahoma"/>
                <w:b/>
                <w:caps/>
                <w:sz w:val="24"/>
                <w:szCs w:val="24"/>
              </w:rPr>
            </w:pPr>
            <w:r w:rsidRPr="00064CF0">
              <w:rPr>
                <w:rFonts w:eastAsia="Times New Roman" w:cs="Tahoma"/>
                <w:b/>
                <w:caps/>
                <w:sz w:val="24"/>
                <w:szCs w:val="24"/>
              </w:rPr>
              <w:t>GROWTH OBJECTIVES/</w:t>
            </w:r>
          </w:p>
          <w:p w14:paraId="09A3E72B" w14:textId="77777777" w:rsidR="00C90BE4" w:rsidRPr="00064CF0" w:rsidRDefault="00C90BE4" w:rsidP="00C1646B">
            <w:pPr>
              <w:keepNext/>
              <w:outlineLvl w:val="2"/>
              <w:rPr>
                <w:rFonts w:eastAsia="Times New Roman" w:cs="Tahoma"/>
                <w:b/>
                <w:caps/>
                <w:sz w:val="24"/>
                <w:szCs w:val="24"/>
              </w:rPr>
            </w:pPr>
            <w:r w:rsidRPr="00064CF0">
              <w:rPr>
                <w:rFonts w:eastAsia="Times New Roman" w:cs="Tahoma"/>
                <w:b/>
                <w:caps/>
                <w:sz w:val="24"/>
                <w:szCs w:val="24"/>
              </w:rPr>
              <w:t>DESIRED OUTCOMES</w:t>
            </w:r>
          </w:p>
          <w:p w14:paraId="6FE8103E" w14:textId="77777777" w:rsidR="00C90BE4" w:rsidRPr="00064CF0" w:rsidRDefault="00C90BE4" w:rsidP="00C1646B"/>
        </w:tc>
        <w:tc>
          <w:tcPr>
            <w:tcW w:w="6759" w:type="dxa"/>
            <w:gridSpan w:val="2"/>
            <w:tcBorders>
              <w:top w:val="single" w:sz="4" w:space="0" w:color="auto"/>
              <w:left w:val="single" w:sz="4" w:space="0" w:color="auto"/>
              <w:bottom w:val="single" w:sz="4" w:space="0" w:color="auto"/>
              <w:right w:val="single" w:sz="4" w:space="0" w:color="auto"/>
            </w:tcBorders>
          </w:tcPr>
          <w:p w14:paraId="34C4207F" w14:textId="77777777" w:rsidR="00C90BE4" w:rsidRPr="00064CF0" w:rsidRDefault="00C90BE4" w:rsidP="00C1646B"/>
        </w:tc>
      </w:tr>
      <w:tr w:rsidR="00C90BE4" w:rsidRPr="00064CF0" w14:paraId="3DCFBDF6" w14:textId="77777777" w:rsidTr="00C1646B">
        <w:tc>
          <w:tcPr>
            <w:tcW w:w="6087" w:type="dxa"/>
            <w:gridSpan w:val="3"/>
            <w:tcBorders>
              <w:top w:val="single" w:sz="4" w:space="0" w:color="auto"/>
              <w:left w:val="single" w:sz="4" w:space="0" w:color="auto"/>
              <w:bottom w:val="single" w:sz="4" w:space="0" w:color="auto"/>
              <w:right w:val="single" w:sz="4" w:space="0" w:color="auto"/>
            </w:tcBorders>
            <w:hideMark/>
          </w:tcPr>
          <w:p w14:paraId="497CB47E" w14:textId="77777777" w:rsidR="00C90BE4" w:rsidRPr="00064CF0" w:rsidRDefault="00C90BE4" w:rsidP="00C1646B">
            <w:r w:rsidRPr="00064CF0">
              <w:rPr>
                <w:b/>
                <w:sz w:val="24"/>
                <w:szCs w:val="24"/>
              </w:rPr>
              <w:t>PROCEDURES AND ACTIVITIES FOR ACHIEVING GOALS AND OBJECTIVES</w:t>
            </w:r>
            <w:r w:rsidRPr="00064CF0">
              <w:rPr>
                <w:b/>
                <w:sz w:val="24"/>
                <w:szCs w:val="24"/>
              </w:rPr>
              <w:tab/>
            </w:r>
          </w:p>
        </w:tc>
        <w:tc>
          <w:tcPr>
            <w:tcW w:w="3489" w:type="dxa"/>
            <w:tcBorders>
              <w:top w:val="single" w:sz="4" w:space="0" w:color="auto"/>
              <w:left w:val="single" w:sz="4" w:space="0" w:color="auto"/>
              <w:bottom w:val="single" w:sz="4" w:space="0" w:color="auto"/>
              <w:right w:val="single" w:sz="4" w:space="0" w:color="auto"/>
            </w:tcBorders>
            <w:hideMark/>
          </w:tcPr>
          <w:p w14:paraId="502530D8" w14:textId="77777777" w:rsidR="00C90BE4" w:rsidRPr="00064CF0" w:rsidRDefault="00C90BE4" w:rsidP="00C1646B">
            <w:r w:rsidRPr="00064CF0">
              <w:rPr>
                <w:b/>
                <w:sz w:val="24"/>
                <w:szCs w:val="24"/>
              </w:rPr>
              <w:t>TARGETED DATE</w:t>
            </w:r>
          </w:p>
        </w:tc>
      </w:tr>
      <w:tr w:rsidR="00C90BE4" w:rsidRPr="00064CF0" w14:paraId="3887A1D6" w14:textId="77777777" w:rsidTr="00C1646B">
        <w:tc>
          <w:tcPr>
            <w:tcW w:w="6087" w:type="dxa"/>
            <w:gridSpan w:val="3"/>
            <w:tcBorders>
              <w:top w:val="single" w:sz="4" w:space="0" w:color="auto"/>
              <w:left w:val="single" w:sz="4" w:space="0" w:color="auto"/>
              <w:bottom w:val="single" w:sz="4" w:space="0" w:color="auto"/>
              <w:right w:val="single" w:sz="4" w:space="0" w:color="auto"/>
            </w:tcBorders>
          </w:tcPr>
          <w:p w14:paraId="65B76AFE" w14:textId="77777777" w:rsidR="00C90BE4" w:rsidRPr="00064CF0" w:rsidRDefault="00C90BE4" w:rsidP="00C1646B"/>
          <w:p w14:paraId="4890904D" w14:textId="77777777" w:rsidR="00C90BE4" w:rsidRPr="00064CF0" w:rsidRDefault="00C90BE4" w:rsidP="00C1646B"/>
        </w:tc>
        <w:tc>
          <w:tcPr>
            <w:tcW w:w="3489" w:type="dxa"/>
            <w:tcBorders>
              <w:top w:val="single" w:sz="4" w:space="0" w:color="auto"/>
              <w:left w:val="single" w:sz="4" w:space="0" w:color="auto"/>
              <w:bottom w:val="single" w:sz="4" w:space="0" w:color="auto"/>
              <w:right w:val="single" w:sz="4" w:space="0" w:color="auto"/>
            </w:tcBorders>
          </w:tcPr>
          <w:p w14:paraId="6CFCC7BD" w14:textId="77777777" w:rsidR="00C90BE4" w:rsidRPr="00064CF0" w:rsidRDefault="00C90BE4" w:rsidP="00C1646B"/>
        </w:tc>
      </w:tr>
      <w:tr w:rsidR="00C90BE4" w:rsidRPr="00064CF0" w14:paraId="18FCB1AF" w14:textId="77777777" w:rsidTr="00C1646B">
        <w:tc>
          <w:tcPr>
            <w:tcW w:w="6087" w:type="dxa"/>
            <w:gridSpan w:val="3"/>
            <w:tcBorders>
              <w:top w:val="single" w:sz="4" w:space="0" w:color="auto"/>
              <w:left w:val="single" w:sz="4" w:space="0" w:color="auto"/>
              <w:bottom w:val="single" w:sz="4" w:space="0" w:color="auto"/>
              <w:right w:val="single" w:sz="4" w:space="0" w:color="auto"/>
            </w:tcBorders>
          </w:tcPr>
          <w:p w14:paraId="4658521A" w14:textId="77777777" w:rsidR="00C90BE4" w:rsidRPr="00064CF0" w:rsidRDefault="00C90BE4" w:rsidP="00C1646B"/>
          <w:p w14:paraId="45529499" w14:textId="77777777" w:rsidR="00C90BE4" w:rsidRPr="00064CF0" w:rsidRDefault="00C90BE4" w:rsidP="00C1646B"/>
        </w:tc>
        <w:tc>
          <w:tcPr>
            <w:tcW w:w="3489" w:type="dxa"/>
            <w:tcBorders>
              <w:top w:val="single" w:sz="4" w:space="0" w:color="auto"/>
              <w:left w:val="single" w:sz="4" w:space="0" w:color="auto"/>
              <w:bottom w:val="single" w:sz="4" w:space="0" w:color="auto"/>
              <w:right w:val="single" w:sz="4" w:space="0" w:color="auto"/>
            </w:tcBorders>
          </w:tcPr>
          <w:p w14:paraId="0C1B93AB" w14:textId="77777777" w:rsidR="00C90BE4" w:rsidRPr="00064CF0" w:rsidRDefault="00C90BE4" w:rsidP="00C1646B"/>
        </w:tc>
      </w:tr>
      <w:tr w:rsidR="00C90BE4" w:rsidRPr="00064CF0" w14:paraId="189817C6" w14:textId="77777777" w:rsidTr="00C1646B">
        <w:tc>
          <w:tcPr>
            <w:tcW w:w="6087" w:type="dxa"/>
            <w:gridSpan w:val="3"/>
            <w:tcBorders>
              <w:top w:val="single" w:sz="4" w:space="0" w:color="auto"/>
              <w:left w:val="single" w:sz="4" w:space="0" w:color="auto"/>
              <w:bottom w:val="single" w:sz="4" w:space="0" w:color="auto"/>
              <w:right w:val="single" w:sz="4" w:space="0" w:color="auto"/>
            </w:tcBorders>
          </w:tcPr>
          <w:p w14:paraId="313940A5" w14:textId="77777777" w:rsidR="00C90BE4" w:rsidRPr="00064CF0" w:rsidRDefault="00C90BE4" w:rsidP="00C1646B"/>
          <w:p w14:paraId="7C71CB03" w14:textId="77777777" w:rsidR="00C90BE4" w:rsidRPr="00064CF0" w:rsidRDefault="00C90BE4" w:rsidP="00C1646B"/>
        </w:tc>
        <w:tc>
          <w:tcPr>
            <w:tcW w:w="3489" w:type="dxa"/>
            <w:tcBorders>
              <w:top w:val="single" w:sz="4" w:space="0" w:color="auto"/>
              <w:left w:val="single" w:sz="4" w:space="0" w:color="auto"/>
              <w:bottom w:val="single" w:sz="4" w:space="0" w:color="auto"/>
              <w:right w:val="single" w:sz="4" w:space="0" w:color="auto"/>
            </w:tcBorders>
          </w:tcPr>
          <w:p w14:paraId="34862076" w14:textId="77777777" w:rsidR="00C90BE4" w:rsidRPr="00064CF0" w:rsidRDefault="00C90BE4" w:rsidP="00C1646B"/>
        </w:tc>
      </w:tr>
      <w:tr w:rsidR="00C90BE4" w:rsidRPr="00064CF0" w14:paraId="7C103C12" w14:textId="77777777" w:rsidTr="00C1646B">
        <w:tc>
          <w:tcPr>
            <w:tcW w:w="6087" w:type="dxa"/>
            <w:gridSpan w:val="3"/>
            <w:tcBorders>
              <w:top w:val="single" w:sz="4" w:space="0" w:color="auto"/>
              <w:left w:val="single" w:sz="4" w:space="0" w:color="auto"/>
              <w:bottom w:val="single" w:sz="4" w:space="0" w:color="auto"/>
              <w:right w:val="single" w:sz="4" w:space="0" w:color="auto"/>
            </w:tcBorders>
          </w:tcPr>
          <w:p w14:paraId="1DD4D6A8" w14:textId="77777777" w:rsidR="00C90BE4" w:rsidRPr="00064CF0" w:rsidRDefault="00C90BE4" w:rsidP="00C1646B"/>
          <w:p w14:paraId="093BA8B3" w14:textId="77777777" w:rsidR="00C90BE4" w:rsidRPr="00064CF0" w:rsidRDefault="00C90BE4" w:rsidP="00C1646B"/>
        </w:tc>
        <w:tc>
          <w:tcPr>
            <w:tcW w:w="3489" w:type="dxa"/>
            <w:tcBorders>
              <w:top w:val="single" w:sz="4" w:space="0" w:color="auto"/>
              <w:left w:val="single" w:sz="4" w:space="0" w:color="auto"/>
              <w:bottom w:val="single" w:sz="4" w:space="0" w:color="auto"/>
              <w:right w:val="single" w:sz="4" w:space="0" w:color="auto"/>
            </w:tcBorders>
          </w:tcPr>
          <w:p w14:paraId="50C3A14F" w14:textId="77777777" w:rsidR="00C90BE4" w:rsidRPr="00064CF0" w:rsidRDefault="00C90BE4" w:rsidP="00C1646B"/>
        </w:tc>
      </w:tr>
      <w:tr w:rsidR="00C90BE4" w:rsidRPr="00064CF0" w14:paraId="66A4B6A1" w14:textId="77777777" w:rsidTr="00C1646B">
        <w:tc>
          <w:tcPr>
            <w:tcW w:w="2195" w:type="dxa"/>
            <w:tcBorders>
              <w:top w:val="single" w:sz="4" w:space="0" w:color="auto"/>
              <w:left w:val="single" w:sz="4" w:space="0" w:color="auto"/>
              <w:bottom w:val="single" w:sz="4" w:space="0" w:color="auto"/>
              <w:right w:val="single" w:sz="4" w:space="0" w:color="auto"/>
            </w:tcBorders>
            <w:hideMark/>
          </w:tcPr>
          <w:p w14:paraId="15DD7FB8" w14:textId="77777777" w:rsidR="00C90BE4" w:rsidRPr="00064CF0" w:rsidRDefault="00C90BE4" w:rsidP="00C1646B">
            <w:r w:rsidRPr="00064CF0">
              <w:t>Employee’s Comments</w:t>
            </w:r>
          </w:p>
        </w:tc>
        <w:tc>
          <w:tcPr>
            <w:tcW w:w="7381" w:type="dxa"/>
            <w:gridSpan w:val="3"/>
            <w:tcBorders>
              <w:top w:val="single" w:sz="4" w:space="0" w:color="auto"/>
              <w:left w:val="single" w:sz="4" w:space="0" w:color="auto"/>
              <w:bottom w:val="single" w:sz="4" w:space="0" w:color="auto"/>
              <w:right w:val="single" w:sz="4" w:space="0" w:color="auto"/>
            </w:tcBorders>
          </w:tcPr>
          <w:p w14:paraId="6D796F03" w14:textId="77777777" w:rsidR="00C90BE4" w:rsidRPr="00064CF0" w:rsidRDefault="00C90BE4" w:rsidP="00C1646B"/>
        </w:tc>
      </w:tr>
      <w:tr w:rsidR="00C90BE4" w:rsidRPr="00064CF0" w14:paraId="31600C78" w14:textId="77777777" w:rsidTr="00C1646B">
        <w:tc>
          <w:tcPr>
            <w:tcW w:w="2195" w:type="dxa"/>
            <w:tcBorders>
              <w:top w:val="single" w:sz="4" w:space="0" w:color="auto"/>
              <w:left w:val="single" w:sz="4" w:space="0" w:color="auto"/>
              <w:bottom w:val="single" w:sz="4" w:space="0" w:color="auto"/>
              <w:right w:val="single" w:sz="4" w:space="0" w:color="auto"/>
            </w:tcBorders>
            <w:hideMark/>
          </w:tcPr>
          <w:p w14:paraId="57FF3819" w14:textId="77777777" w:rsidR="00C90BE4" w:rsidRPr="00064CF0" w:rsidRDefault="00C90BE4" w:rsidP="00C1646B">
            <w:r w:rsidRPr="00064CF0">
              <w:t>Supervisor’s Comments</w:t>
            </w:r>
          </w:p>
        </w:tc>
        <w:tc>
          <w:tcPr>
            <w:tcW w:w="7381" w:type="dxa"/>
            <w:gridSpan w:val="3"/>
            <w:tcBorders>
              <w:top w:val="single" w:sz="4" w:space="0" w:color="auto"/>
              <w:left w:val="single" w:sz="4" w:space="0" w:color="auto"/>
              <w:bottom w:val="single" w:sz="4" w:space="0" w:color="auto"/>
              <w:right w:val="single" w:sz="4" w:space="0" w:color="auto"/>
            </w:tcBorders>
          </w:tcPr>
          <w:p w14:paraId="7517E95A" w14:textId="77777777" w:rsidR="00C90BE4" w:rsidRPr="00064CF0" w:rsidRDefault="00C90BE4" w:rsidP="00C1646B"/>
        </w:tc>
      </w:tr>
      <w:tr w:rsidR="00C90BE4" w:rsidRPr="00064CF0" w14:paraId="78CF3A23" w14:textId="77777777" w:rsidTr="00C1646B">
        <w:tc>
          <w:tcPr>
            <w:tcW w:w="9576" w:type="dxa"/>
            <w:gridSpan w:val="4"/>
            <w:tcBorders>
              <w:top w:val="single" w:sz="4" w:space="0" w:color="auto"/>
              <w:left w:val="single" w:sz="4" w:space="0" w:color="auto"/>
              <w:bottom w:val="single" w:sz="4" w:space="0" w:color="auto"/>
              <w:right w:val="single" w:sz="4" w:space="0" w:color="auto"/>
            </w:tcBorders>
            <w:hideMark/>
          </w:tcPr>
          <w:p w14:paraId="4CCB2B4A" w14:textId="77777777" w:rsidR="00C90BE4" w:rsidRPr="00A6202D" w:rsidRDefault="00C90BE4" w:rsidP="00C1646B">
            <w:pPr>
              <w:rPr>
                <w:b/>
              </w:rPr>
            </w:pPr>
            <w:r w:rsidRPr="00A6202D">
              <w:rPr>
                <w:b/>
              </w:rPr>
              <w:t xml:space="preserve">Implementation </w:t>
            </w:r>
            <w:r w:rsidRPr="00A6202D">
              <w:rPr>
                <w:rFonts w:ascii="Times New Roman" w:eastAsia="Times New Roman" w:hAnsi="Times New Roman"/>
                <w:i/>
              </w:rPr>
              <w:t>*I understand that in the event this assistance growth plan is deemed unsuccessful by my primary evaluator an intensive assistance professional growth plan will be implemented with the help of an assistance team as explained in the district certified evaluation plan.</w:t>
            </w:r>
          </w:p>
          <w:p w14:paraId="29488B9A" w14:textId="77777777" w:rsidR="00C90BE4" w:rsidRPr="00064CF0" w:rsidRDefault="00C90BE4" w:rsidP="00C1646B">
            <w:pPr>
              <w:rPr>
                <w:b/>
              </w:rPr>
            </w:pPr>
            <w:r>
              <w:rPr>
                <w:b/>
              </w:rPr>
              <w:t xml:space="preserve">Employee’s Signature:________________________              </w:t>
            </w:r>
            <w:r w:rsidRPr="00064CF0">
              <w:rPr>
                <w:b/>
              </w:rPr>
              <w:t>Date</w:t>
            </w:r>
            <w:r>
              <w:rPr>
                <w:b/>
              </w:rPr>
              <w:t>:_____________</w:t>
            </w:r>
          </w:p>
          <w:p w14:paraId="5F2064FD" w14:textId="77777777" w:rsidR="00C90BE4" w:rsidRPr="00064CF0" w:rsidRDefault="00C90BE4" w:rsidP="00C1646B">
            <w:pPr>
              <w:rPr>
                <w:b/>
              </w:rPr>
            </w:pPr>
            <w:r w:rsidRPr="00064CF0">
              <w:rPr>
                <w:b/>
              </w:rPr>
              <w:t>Supervisor</w:t>
            </w:r>
            <w:r>
              <w:rPr>
                <w:b/>
              </w:rPr>
              <w:t>’s</w:t>
            </w:r>
            <w:r w:rsidRPr="00064CF0">
              <w:rPr>
                <w:b/>
              </w:rPr>
              <w:t xml:space="preserve"> Signature</w:t>
            </w:r>
            <w:r>
              <w:rPr>
                <w:b/>
              </w:rPr>
              <w:t>:________________________             Date:_____________</w:t>
            </w:r>
          </w:p>
        </w:tc>
      </w:tr>
    </w:tbl>
    <w:p w14:paraId="40F65710" w14:textId="77777777" w:rsidR="00C90BE4" w:rsidRDefault="00C90BE4" w:rsidP="00C90BE4">
      <w:pPr>
        <w:overflowPunct w:val="0"/>
        <w:autoSpaceDE w:val="0"/>
        <w:autoSpaceDN w:val="0"/>
        <w:adjustRightInd w:val="0"/>
        <w:spacing w:after="0"/>
        <w:rPr>
          <w:rFonts w:cs="Times New Roman"/>
          <w:b/>
          <w:i/>
          <w:sz w:val="16"/>
          <w:szCs w:val="16"/>
        </w:rPr>
      </w:pPr>
    </w:p>
    <w:p w14:paraId="4576CE83" w14:textId="77777777" w:rsidR="00C90BE4" w:rsidRDefault="00C90BE4" w:rsidP="00C90BE4">
      <w:pPr>
        <w:overflowPunct w:val="0"/>
        <w:autoSpaceDE w:val="0"/>
        <w:autoSpaceDN w:val="0"/>
        <w:adjustRightInd w:val="0"/>
        <w:spacing w:after="0"/>
        <w:rPr>
          <w:rFonts w:cs="Times New Roman"/>
          <w:b/>
          <w:i/>
          <w:sz w:val="16"/>
          <w:szCs w:val="16"/>
        </w:rPr>
      </w:pPr>
      <w:r w:rsidRPr="00064CF0">
        <w:rPr>
          <w:rFonts w:cs="Times New Roman"/>
          <w:b/>
          <w:i/>
          <w:sz w:val="16"/>
          <w:szCs w:val="16"/>
        </w:rPr>
        <w:t>Reviews shall occurs as often as needed</w:t>
      </w:r>
    </w:p>
    <w:p w14:paraId="79DD5F4A" w14:textId="77777777" w:rsidR="00C90BE4" w:rsidRDefault="00C90BE4" w:rsidP="00C90BE4">
      <w:pPr>
        <w:overflowPunct w:val="0"/>
        <w:autoSpaceDE w:val="0"/>
        <w:autoSpaceDN w:val="0"/>
        <w:adjustRightInd w:val="0"/>
        <w:spacing w:after="0"/>
        <w:rPr>
          <w:rFonts w:cs="Times New Roman"/>
          <w:b/>
          <w:i/>
          <w:sz w:val="16"/>
          <w:szCs w:val="16"/>
        </w:rPr>
      </w:pPr>
    </w:p>
    <w:p w14:paraId="3C9D82B5" w14:textId="77777777" w:rsidR="00C90BE4" w:rsidRDefault="00C90BE4" w:rsidP="00C90BE4">
      <w:pPr>
        <w:overflowPunct w:val="0"/>
        <w:autoSpaceDE w:val="0"/>
        <w:autoSpaceDN w:val="0"/>
        <w:adjustRightInd w:val="0"/>
        <w:spacing w:after="0"/>
        <w:rPr>
          <w:rFonts w:cs="Times New Roman"/>
          <w:b/>
          <w:i/>
          <w:sz w:val="16"/>
          <w:szCs w:val="16"/>
        </w:rPr>
      </w:pPr>
    </w:p>
    <w:tbl>
      <w:tblPr>
        <w:tblStyle w:val="TableGrid30"/>
        <w:tblW w:w="9576" w:type="dxa"/>
        <w:tblInd w:w="0" w:type="dxa"/>
        <w:tblLook w:val="04A0" w:firstRow="1" w:lastRow="0" w:firstColumn="1" w:lastColumn="0" w:noHBand="0" w:noVBand="1"/>
      </w:tblPr>
      <w:tblGrid>
        <w:gridCol w:w="1728"/>
        <w:gridCol w:w="2520"/>
        <w:gridCol w:w="540"/>
        <w:gridCol w:w="1980"/>
        <w:gridCol w:w="2808"/>
      </w:tblGrid>
      <w:tr w:rsidR="00C90BE4" w:rsidRPr="009579DA" w14:paraId="3F64038B" w14:textId="77777777" w:rsidTr="00C1646B">
        <w:tc>
          <w:tcPr>
            <w:tcW w:w="4788" w:type="dxa"/>
            <w:gridSpan w:val="3"/>
            <w:tcBorders>
              <w:top w:val="single" w:sz="4" w:space="0" w:color="auto"/>
              <w:left w:val="single" w:sz="4" w:space="0" w:color="auto"/>
              <w:bottom w:val="single" w:sz="4" w:space="0" w:color="auto"/>
              <w:right w:val="single" w:sz="4" w:space="0" w:color="auto"/>
            </w:tcBorders>
          </w:tcPr>
          <w:p w14:paraId="01AC3818" w14:textId="77777777" w:rsidR="00C90BE4" w:rsidRPr="009579DA" w:rsidRDefault="00C90BE4" w:rsidP="00C1646B">
            <w:pPr>
              <w:rPr>
                <w:b/>
                <w:sz w:val="20"/>
                <w:szCs w:val="20"/>
              </w:rPr>
            </w:pPr>
            <w:r w:rsidRPr="00A6202D">
              <w:rPr>
                <w:b/>
                <w:sz w:val="20"/>
                <w:szCs w:val="20"/>
              </w:rPr>
              <w:t>Review</w:t>
            </w:r>
            <w:r w:rsidRPr="009579DA">
              <w:rPr>
                <w:b/>
                <w:sz w:val="20"/>
                <w:szCs w:val="20"/>
              </w:rPr>
              <w:t xml:space="preserve"> Employee Signature/Date:</w:t>
            </w:r>
          </w:p>
          <w:p w14:paraId="46F09822" w14:textId="77777777" w:rsidR="00C90BE4" w:rsidRDefault="00C90BE4" w:rsidP="00C1646B">
            <w:pPr>
              <w:rPr>
                <w:b/>
                <w:sz w:val="20"/>
                <w:szCs w:val="20"/>
              </w:rPr>
            </w:pPr>
          </w:p>
        </w:tc>
        <w:tc>
          <w:tcPr>
            <w:tcW w:w="4788" w:type="dxa"/>
            <w:gridSpan w:val="2"/>
            <w:tcBorders>
              <w:top w:val="single" w:sz="4" w:space="0" w:color="auto"/>
              <w:left w:val="single" w:sz="4" w:space="0" w:color="auto"/>
              <w:bottom w:val="single" w:sz="4" w:space="0" w:color="auto"/>
              <w:right w:val="single" w:sz="4" w:space="0" w:color="auto"/>
            </w:tcBorders>
          </w:tcPr>
          <w:p w14:paraId="170918AA" w14:textId="77777777" w:rsidR="00C90BE4" w:rsidRDefault="00C90BE4" w:rsidP="00C1646B">
            <w:pPr>
              <w:rPr>
                <w:b/>
                <w:sz w:val="20"/>
                <w:szCs w:val="20"/>
              </w:rPr>
            </w:pPr>
            <w:r w:rsidRPr="00A6202D">
              <w:rPr>
                <w:b/>
                <w:sz w:val="20"/>
                <w:szCs w:val="20"/>
              </w:rPr>
              <w:t>Review</w:t>
            </w:r>
            <w:r w:rsidRPr="00A6202D">
              <w:rPr>
                <w:rFonts w:ascii="Times New Roman" w:eastAsia="Times New Roman" w:hAnsi="Times New Roman"/>
                <w:sz w:val="20"/>
                <w:szCs w:val="20"/>
              </w:rPr>
              <w:t xml:space="preserve"> </w:t>
            </w:r>
            <w:r w:rsidRPr="00A6202D">
              <w:rPr>
                <w:b/>
                <w:sz w:val="20"/>
                <w:szCs w:val="20"/>
              </w:rPr>
              <w:t>Supervisor Signature/Date:</w:t>
            </w:r>
          </w:p>
          <w:p w14:paraId="5303E0BD" w14:textId="77777777" w:rsidR="00C90BE4" w:rsidRDefault="00C90BE4" w:rsidP="00C1646B">
            <w:pPr>
              <w:rPr>
                <w:b/>
                <w:sz w:val="20"/>
                <w:szCs w:val="20"/>
              </w:rPr>
            </w:pPr>
          </w:p>
          <w:p w14:paraId="56D1883A" w14:textId="77777777" w:rsidR="00C90BE4" w:rsidRPr="009579DA" w:rsidRDefault="00C90BE4" w:rsidP="00C1646B">
            <w:pPr>
              <w:rPr>
                <w:b/>
                <w:sz w:val="20"/>
                <w:szCs w:val="20"/>
              </w:rPr>
            </w:pPr>
          </w:p>
        </w:tc>
      </w:tr>
      <w:tr w:rsidR="00C90BE4" w14:paraId="304B037F" w14:textId="77777777" w:rsidTr="00C1646B">
        <w:tc>
          <w:tcPr>
            <w:tcW w:w="9576" w:type="dxa"/>
            <w:gridSpan w:val="5"/>
            <w:tcBorders>
              <w:top w:val="single" w:sz="4" w:space="0" w:color="auto"/>
              <w:left w:val="single" w:sz="4" w:space="0" w:color="auto"/>
              <w:bottom w:val="single" w:sz="4" w:space="0" w:color="auto"/>
              <w:right w:val="single" w:sz="4" w:space="0" w:color="auto"/>
            </w:tcBorders>
          </w:tcPr>
          <w:p w14:paraId="7AE8C99A" w14:textId="77777777" w:rsidR="00C90BE4" w:rsidRDefault="00C90BE4" w:rsidP="00C1646B">
            <w:pPr>
              <w:rPr>
                <w:b/>
              </w:rPr>
            </w:pPr>
            <w:r>
              <w:rPr>
                <w:b/>
              </w:rPr>
              <w:t>Progress Notes:</w:t>
            </w:r>
          </w:p>
          <w:p w14:paraId="4F8B1E8B" w14:textId="77777777" w:rsidR="00C90BE4" w:rsidRDefault="00C90BE4" w:rsidP="00C1646B">
            <w:pPr>
              <w:rPr>
                <w:b/>
              </w:rPr>
            </w:pPr>
          </w:p>
          <w:p w14:paraId="271F8F3E" w14:textId="77777777" w:rsidR="00C90BE4" w:rsidRDefault="00C90BE4" w:rsidP="00C1646B">
            <w:pPr>
              <w:rPr>
                <w:b/>
              </w:rPr>
            </w:pPr>
          </w:p>
          <w:p w14:paraId="00C701B6" w14:textId="77777777" w:rsidR="00C90BE4" w:rsidRDefault="00C90BE4" w:rsidP="00C1646B">
            <w:pPr>
              <w:rPr>
                <w:b/>
              </w:rPr>
            </w:pPr>
          </w:p>
          <w:p w14:paraId="6D9961D4" w14:textId="77777777" w:rsidR="00C90BE4" w:rsidRDefault="00C90BE4" w:rsidP="00C1646B">
            <w:pPr>
              <w:rPr>
                <w:b/>
              </w:rPr>
            </w:pPr>
          </w:p>
        </w:tc>
      </w:tr>
      <w:tr w:rsidR="00C90BE4" w:rsidRPr="001F1072" w14:paraId="2E0A2316" w14:textId="77777777" w:rsidTr="00C1646B">
        <w:tc>
          <w:tcPr>
            <w:tcW w:w="1728" w:type="dxa"/>
            <w:tcBorders>
              <w:top w:val="single" w:sz="4" w:space="0" w:color="auto"/>
              <w:left w:val="single" w:sz="4" w:space="0" w:color="auto"/>
              <w:bottom w:val="single" w:sz="4" w:space="0" w:color="auto"/>
              <w:right w:val="single" w:sz="4" w:space="0" w:color="auto"/>
            </w:tcBorders>
          </w:tcPr>
          <w:p w14:paraId="48D1D95B" w14:textId="77777777" w:rsidR="00C90BE4" w:rsidRPr="001F1072" w:rsidRDefault="00C90BE4" w:rsidP="00C1646B">
            <w:pPr>
              <w:rPr>
                <w:b/>
              </w:rPr>
            </w:pPr>
            <w:r>
              <w:rPr>
                <w:b/>
              </w:rPr>
              <w:t>Check Status:</w:t>
            </w:r>
          </w:p>
        </w:tc>
        <w:tc>
          <w:tcPr>
            <w:tcW w:w="2520" w:type="dxa"/>
            <w:tcBorders>
              <w:top w:val="single" w:sz="4" w:space="0" w:color="auto"/>
              <w:left w:val="single" w:sz="4" w:space="0" w:color="auto"/>
              <w:bottom w:val="single" w:sz="4" w:space="0" w:color="auto"/>
              <w:right w:val="single" w:sz="4" w:space="0" w:color="auto"/>
            </w:tcBorders>
          </w:tcPr>
          <w:p w14:paraId="358C5712" w14:textId="77777777" w:rsidR="00C90BE4" w:rsidRPr="001F1072" w:rsidRDefault="00C90BE4" w:rsidP="00C1646B">
            <w:pPr>
              <w:rPr>
                <w:b/>
              </w:rPr>
            </w:pPr>
            <w:r w:rsidRPr="001F1072">
              <w:rPr>
                <w:b/>
              </w:rPr>
              <w:t>PGP Achieved</w:t>
            </w:r>
          </w:p>
        </w:tc>
        <w:tc>
          <w:tcPr>
            <w:tcW w:w="2520" w:type="dxa"/>
            <w:gridSpan w:val="2"/>
            <w:tcBorders>
              <w:top w:val="single" w:sz="4" w:space="0" w:color="auto"/>
              <w:left w:val="single" w:sz="4" w:space="0" w:color="auto"/>
              <w:bottom w:val="single" w:sz="4" w:space="0" w:color="auto"/>
              <w:right w:val="single" w:sz="4" w:space="0" w:color="auto"/>
            </w:tcBorders>
          </w:tcPr>
          <w:p w14:paraId="63F50D4D" w14:textId="77777777" w:rsidR="00C90BE4" w:rsidRPr="001F1072" w:rsidRDefault="00C90BE4" w:rsidP="00C1646B">
            <w:pPr>
              <w:rPr>
                <w:b/>
              </w:rPr>
            </w:pPr>
            <w:r w:rsidRPr="001F1072">
              <w:rPr>
                <w:b/>
              </w:rPr>
              <w:t>PGP Revised</w:t>
            </w:r>
          </w:p>
        </w:tc>
        <w:tc>
          <w:tcPr>
            <w:tcW w:w="2808" w:type="dxa"/>
            <w:tcBorders>
              <w:top w:val="single" w:sz="4" w:space="0" w:color="auto"/>
              <w:left w:val="single" w:sz="4" w:space="0" w:color="auto"/>
              <w:bottom w:val="single" w:sz="4" w:space="0" w:color="auto"/>
              <w:right w:val="single" w:sz="4" w:space="0" w:color="auto"/>
            </w:tcBorders>
          </w:tcPr>
          <w:p w14:paraId="4B0C32EA" w14:textId="77777777" w:rsidR="00C90BE4" w:rsidRPr="001F1072" w:rsidRDefault="00C90BE4" w:rsidP="00C1646B">
            <w:pPr>
              <w:rPr>
                <w:b/>
              </w:rPr>
            </w:pPr>
            <w:r w:rsidRPr="001F1072">
              <w:rPr>
                <w:b/>
              </w:rPr>
              <w:t>PGP Continued</w:t>
            </w:r>
          </w:p>
        </w:tc>
      </w:tr>
    </w:tbl>
    <w:p w14:paraId="55F0C1EE" w14:textId="77777777" w:rsidR="00C90BE4" w:rsidRPr="007163D2" w:rsidRDefault="00C90BE4" w:rsidP="00C90BE4">
      <w:pPr>
        <w:overflowPunct w:val="0"/>
        <w:autoSpaceDE w:val="0"/>
        <w:autoSpaceDN w:val="0"/>
        <w:adjustRightInd w:val="0"/>
        <w:spacing w:after="0"/>
        <w:rPr>
          <w:rFonts w:cs="Times New Roman"/>
          <w:b/>
          <w:sz w:val="16"/>
          <w:szCs w:val="16"/>
        </w:rPr>
      </w:pPr>
    </w:p>
    <w:p w14:paraId="104CB77B" w14:textId="77777777" w:rsidR="00C90BE4" w:rsidRDefault="00C90BE4" w:rsidP="00C90BE4">
      <w:pPr>
        <w:rPr>
          <w:rFonts w:cs="Times New Roman"/>
          <w:b/>
          <w:i/>
          <w:sz w:val="16"/>
          <w:szCs w:val="16"/>
        </w:rPr>
      </w:pPr>
      <w:r>
        <w:rPr>
          <w:rFonts w:cs="Times New Roman"/>
          <w:b/>
          <w:i/>
          <w:sz w:val="16"/>
          <w:szCs w:val="16"/>
        </w:rPr>
        <w:br w:type="page"/>
      </w:r>
    </w:p>
    <w:tbl>
      <w:tblPr>
        <w:tblStyle w:val="TableGrid30"/>
        <w:tblW w:w="9576" w:type="dxa"/>
        <w:tblInd w:w="0" w:type="dxa"/>
        <w:tblLook w:val="04A0" w:firstRow="1" w:lastRow="0" w:firstColumn="1" w:lastColumn="0" w:noHBand="0" w:noVBand="1"/>
      </w:tblPr>
      <w:tblGrid>
        <w:gridCol w:w="1728"/>
        <w:gridCol w:w="2520"/>
        <w:gridCol w:w="540"/>
        <w:gridCol w:w="1980"/>
        <w:gridCol w:w="2808"/>
      </w:tblGrid>
      <w:tr w:rsidR="00C90BE4" w:rsidRPr="009579DA" w14:paraId="7F5C86A1" w14:textId="77777777" w:rsidTr="00C1646B">
        <w:tc>
          <w:tcPr>
            <w:tcW w:w="4788" w:type="dxa"/>
            <w:gridSpan w:val="3"/>
            <w:tcBorders>
              <w:top w:val="single" w:sz="4" w:space="0" w:color="auto"/>
              <w:left w:val="single" w:sz="4" w:space="0" w:color="auto"/>
              <w:bottom w:val="single" w:sz="4" w:space="0" w:color="auto"/>
              <w:right w:val="single" w:sz="4" w:space="0" w:color="auto"/>
            </w:tcBorders>
          </w:tcPr>
          <w:p w14:paraId="6A27B25D" w14:textId="77777777" w:rsidR="00C90BE4" w:rsidRPr="009579DA" w:rsidRDefault="00C90BE4" w:rsidP="00C1646B">
            <w:pPr>
              <w:rPr>
                <w:b/>
                <w:sz w:val="20"/>
                <w:szCs w:val="20"/>
              </w:rPr>
            </w:pPr>
            <w:r w:rsidRPr="00A6202D">
              <w:rPr>
                <w:b/>
                <w:sz w:val="20"/>
                <w:szCs w:val="20"/>
              </w:rPr>
              <w:lastRenderedPageBreak/>
              <w:t>Review</w:t>
            </w:r>
            <w:r w:rsidRPr="009579DA">
              <w:rPr>
                <w:b/>
                <w:sz w:val="20"/>
                <w:szCs w:val="20"/>
              </w:rPr>
              <w:t xml:space="preserve"> Employee Signature/Date:</w:t>
            </w:r>
          </w:p>
          <w:p w14:paraId="0FF27AF8" w14:textId="77777777" w:rsidR="00C90BE4" w:rsidRDefault="00C90BE4" w:rsidP="00C1646B">
            <w:pPr>
              <w:rPr>
                <w:b/>
                <w:sz w:val="20"/>
                <w:szCs w:val="20"/>
              </w:rPr>
            </w:pPr>
          </w:p>
        </w:tc>
        <w:tc>
          <w:tcPr>
            <w:tcW w:w="4788" w:type="dxa"/>
            <w:gridSpan w:val="2"/>
            <w:tcBorders>
              <w:top w:val="single" w:sz="4" w:space="0" w:color="auto"/>
              <w:left w:val="single" w:sz="4" w:space="0" w:color="auto"/>
              <w:bottom w:val="single" w:sz="4" w:space="0" w:color="auto"/>
              <w:right w:val="single" w:sz="4" w:space="0" w:color="auto"/>
            </w:tcBorders>
          </w:tcPr>
          <w:p w14:paraId="6464461F" w14:textId="77777777" w:rsidR="00C90BE4" w:rsidRDefault="00C90BE4" w:rsidP="00C1646B">
            <w:pPr>
              <w:rPr>
                <w:b/>
                <w:sz w:val="20"/>
                <w:szCs w:val="20"/>
              </w:rPr>
            </w:pPr>
            <w:r w:rsidRPr="00A6202D">
              <w:rPr>
                <w:b/>
                <w:sz w:val="20"/>
                <w:szCs w:val="20"/>
              </w:rPr>
              <w:t>Review</w:t>
            </w:r>
            <w:r w:rsidRPr="00A6202D">
              <w:rPr>
                <w:rFonts w:ascii="Times New Roman" w:eastAsia="Times New Roman" w:hAnsi="Times New Roman"/>
                <w:sz w:val="20"/>
                <w:szCs w:val="20"/>
              </w:rPr>
              <w:t xml:space="preserve"> </w:t>
            </w:r>
            <w:r w:rsidRPr="00A6202D">
              <w:rPr>
                <w:b/>
                <w:sz w:val="20"/>
                <w:szCs w:val="20"/>
              </w:rPr>
              <w:t>Supervisor Signature/Date:</w:t>
            </w:r>
          </w:p>
          <w:p w14:paraId="75E2FEC8" w14:textId="77777777" w:rsidR="00C90BE4" w:rsidRDefault="00C90BE4" w:rsidP="00C1646B">
            <w:pPr>
              <w:rPr>
                <w:b/>
                <w:sz w:val="20"/>
                <w:szCs w:val="20"/>
              </w:rPr>
            </w:pPr>
          </w:p>
          <w:p w14:paraId="20553199" w14:textId="77777777" w:rsidR="00C90BE4" w:rsidRPr="009579DA" w:rsidRDefault="00C90BE4" w:rsidP="00C1646B">
            <w:pPr>
              <w:rPr>
                <w:b/>
                <w:sz w:val="20"/>
                <w:szCs w:val="20"/>
              </w:rPr>
            </w:pPr>
          </w:p>
        </w:tc>
      </w:tr>
      <w:tr w:rsidR="00C90BE4" w14:paraId="16E8D91D" w14:textId="77777777" w:rsidTr="00C1646B">
        <w:tc>
          <w:tcPr>
            <w:tcW w:w="9576" w:type="dxa"/>
            <w:gridSpan w:val="5"/>
            <w:tcBorders>
              <w:top w:val="single" w:sz="4" w:space="0" w:color="auto"/>
              <w:left w:val="single" w:sz="4" w:space="0" w:color="auto"/>
              <w:bottom w:val="single" w:sz="4" w:space="0" w:color="auto"/>
              <w:right w:val="single" w:sz="4" w:space="0" w:color="auto"/>
            </w:tcBorders>
          </w:tcPr>
          <w:p w14:paraId="1BA5DCB4" w14:textId="77777777" w:rsidR="00C90BE4" w:rsidRDefault="00C90BE4" w:rsidP="00C1646B">
            <w:pPr>
              <w:rPr>
                <w:b/>
              </w:rPr>
            </w:pPr>
            <w:r>
              <w:rPr>
                <w:b/>
              </w:rPr>
              <w:t>Progress Notes:</w:t>
            </w:r>
          </w:p>
          <w:p w14:paraId="4510B5F0" w14:textId="77777777" w:rsidR="00C90BE4" w:rsidRDefault="00C90BE4" w:rsidP="00C1646B">
            <w:pPr>
              <w:rPr>
                <w:b/>
              </w:rPr>
            </w:pPr>
          </w:p>
          <w:p w14:paraId="2D209C25" w14:textId="77777777" w:rsidR="00C90BE4" w:rsidRDefault="00C90BE4" w:rsidP="00C1646B">
            <w:pPr>
              <w:rPr>
                <w:b/>
              </w:rPr>
            </w:pPr>
          </w:p>
          <w:p w14:paraId="5712F6C1" w14:textId="77777777" w:rsidR="00C90BE4" w:rsidRDefault="00C90BE4" w:rsidP="00C1646B">
            <w:pPr>
              <w:rPr>
                <w:b/>
              </w:rPr>
            </w:pPr>
          </w:p>
          <w:p w14:paraId="0D91369D" w14:textId="77777777" w:rsidR="00C90BE4" w:rsidRDefault="00C90BE4" w:rsidP="00C1646B">
            <w:pPr>
              <w:rPr>
                <w:b/>
              </w:rPr>
            </w:pPr>
          </w:p>
        </w:tc>
      </w:tr>
      <w:tr w:rsidR="00C90BE4" w:rsidRPr="001F1072" w14:paraId="2F6F1B6D" w14:textId="77777777" w:rsidTr="00C1646B">
        <w:tc>
          <w:tcPr>
            <w:tcW w:w="1728" w:type="dxa"/>
            <w:tcBorders>
              <w:top w:val="single" w:sz="4" w:space="0" w:color="auto"/>
              <w:left w:val="single" w:sz="4" w:space="0" w:color="auto"/>
              <w:bottom w:val="single" w:sz="4" w:space="0" w:color="auto"/>
              <w:right w:val="single" w:sz="4" w:space="0" w:color="auto"/>
            </w:tcBorders>
          </w:tcPr>
          <w:p w14:paraId="7DDDEA39" w14:textId="77777777" w:rsidR="00C90BE4" w:rsidRPr="001F1072" w:rsidRDefault="00C90BE4" w:rsidP="00C1646B">
            <w:pPr>
              <w:rPr>
                <w:b/>
              </w:rPr>
            </w:pPr>
            <w:r>
              <w:rPr>
                <w:b/>
              </w:rPr>
              <w:t>Check Status:</w:t>
            </w:r>
          </w:p>
        </w:tc>
        <w:tc>
          <w:tcPr>
            <w:tcW w:w="2520" w:type="dxa"/>
            <w:tcBorders>
              <w:top w:val="single" w:sz="4" w:space="0" w:color="auto"/>
              <w:left w:val="single" w:sz="4" w:space="0" w:color="auto"/>
              <w:bottom w:val="single" w:sz="4" w:space="0" w:color="auto"/>
              <w:right w:val="single" w:sz="4" w:space="0" w:color="auto"/>
            </w:tcBorders>
          </w:tcPr>
          <w:p w14:paraId="456F91DB" w14:textId="77777777" w:rsidR="00C90BE4" w:rsidRPr="001F1072" w:rsidRDefault="00C90BE4" w:rsidP="00C1646B">
            <w:pPr>
              <w:rPr>
                <w:b/>
              </w:rPr>
            </w:pPr>
            <w:r w:rsidRPr="001F1072">
              <w:rPr>
                <w:b/>
              </w:rPr>
              <w:t>PGP Achieved</w:t>
            </w:r>
          </w:p>
        </w:tc>
        <w:tc>
          <w:tcPr>
            <w:tcW w:w="2520" w:type="dxa"/>
            <w:gridSpan w:val="2"/>
            <w:tcBorders>
              <w:top w:val="single" w:sz="4" w:space="0" w:color="auto"/>
              <w:left w:val="single" w:sz="4" w:space="0" w:color="auto"/>
              <w:bottom w:val="single" w:sz="4" w:space="0" w:color="auto"/>
              <w:right w:val="single" w:sz="4" w:space="0" w:color="auto"/>
            </w:tcBorders>
          </w:tcPr>
          <w:p w14:paraId="643B4FDB" w14:textId="77777777" w:rsidR="00C90BE4" w:rsidRPr="001F1072" w:rsidRDefault="00C90BE4" w:rsidP="00C1646B">
            <w:pPr>
              <w:rPr>
                <w:b/>
              </w:rPr>
            </w:pPr>
            <w:r w:rsidRPr="001F1072">
              <w:rPr>
                <w:b/>
              </w:rPr>
              <w:t>PGP Revised</w:t>
            </w:r>
          </w:p>
        </w:tc>
        <w:tc>
          <w:tcPr>
            <w:tcW w:w="2808" w:type="dxa"/>
            <w:tcBorders>
              <w:top w:val="single" w:sz="4" w:space="0" w:color="auto"/>
              <w:left w:val="single" w:sz="4" w:space="0" w:color="auto"/>
              <w:bottom w:val="single" w:sz="4" w:space="0" w:color="auto"/>
              <w:right w:val="single" w:sz="4" w:space="0" w:color="auto"/>
            </w:tcBorders>
          </w:tcPr>
          <w:p w14:paraId="52736178" w14:textId="77777777" w:rsidR="00C90BE4" w:rsidRPr="001F1072" w:rsidRDefault="00C90BE4" w:rsidP="00C1646B">
            <w:pPr>
              <w:rPr>
                <w:b/>
              </w:rPr>
            </w:pPr>
            <w:r w:rsidRPr="001F1072">
              <w:rPr>
                <w:b/>
              </w:rPr>
              <w:t>PGP Continued</w:t>
            </w:r>
          </w:p>
        </w:tc>
      </w:tr>
    </w:tbl>
    <w:p w14:paraId="547BEE7A" w14:textId="77777777" w:rsidR="00C90BE4" w:rsidRPr="007163D2" w:rsidRDefault="00C90BE4" w:rsidP="00C90BE4">
      <w:pPr>
        <w:overflowPunct w:val="0"/>
        <w:autoSpaceDE w:val="0"/>
        <w:autoSpaceDN w:val="0"/>
        <w:adjustRightInd w:val="0"/>
        <w:spacing w:after="0"/>
        <w:rPr>
          <w:rFonts w:cs="Times New Roman"/>
          <w:b/>
          <w:sz w:val="16"/>
          <w:szCs w:val="16"/>
        </w:rPr>
      </w:pPr>
    </w:p>
    <w:p w14:paraId="31789BE8" w14:textId="77777777" w:rsidR="00C90BE4" w:rsidRDefault="00C90BE4" w:rsidP="00C90BE4">
      <w:pPr>
        <w:overflowPunct w:val="0"/>
        <w:autoSpaceDE w:val="0"/>
        <w:autoSpaceDN w:val="0"/>
        <w:adjustRightInd w:val="0"/>
        <w:spacing w:after="0"/>
        <w:rPr>
          <w:rFonts w:cs="Times New Roman"/>
          <w:b/>
          <w:i/>
          <w:sz w:val="16"/>
          <w:szCs w:val="16"/>
        </w:rPr>
      </w:pPr>
    </w:p>
    <w:tbl>
      <w:tblPr>
        <w:tblStyle w:val="TableGrid30"/>
        <w:tblW w:w="9576" w:type="dxa"/>
        <w:tblInd w:w="0" w:type="dxa"/>
        <w:tblLook w:val="04A0" w:firstRow="1" w:lastRow="0" w:firstColumn="1" w:lastColumn="0" w:noHBand="0" w:noVBand="1"/>
      </w:tblPr>
      <w:tblGrid>
        <w:gridCol w:w="1728"/>
        <w:gridCol w:w="2520"/>
        <w:gridCol w:w="540"/>
        <w:gridCol w:w="1980"/>
        <w:gridCol w:w="2808"/>
      </w:tblGrid>
      <w:tr w:rsidR="00C90BE4" w:rsidRPr="009579DA" w14:paraId="42E7CBEB" w14:textId="77777777" w:rsidTr="00C1646B">
        <w:tc>
          <w:tcPr>
            <w:tcW w:w="4788" w:type="dxa"/>
            <w:gridSpan w:val="3"/>
            <w:tcBorders>
              <w:top w:val="single" w:sz="4" w:space="0" w:color="auto"/>
              <w:left w:val="single" w:sz="4" w:space="0" w:color="auto"/>
              <w:bottom w:val="single" w:sz="4" w:space="0" w:color="auto"/>
              <w:right w:val="single" w:sz="4" w:space="0" w:color="auto"/>
            </w:tcBorders>
          </w:tcPr>
          <w:p w14:paraId="7B01E819" w14:textId="77777777" w:rsidR="00C90BE4" w:rsidRPr="009579DA" w:rsidRDefault="00C90BE4" w:rsidP="00C1646B">
            <w:pPr>
              <w:rPr>
                <w:b/>
                <w:sz w:val="20"/>
                <w:szCs w:val="20"/>
              </w:rPr>
            </w:pPr>
            <w:r w:rsidRPr="00A6202D">
              <w:rPr>
                <w:b/>
                <w:sz w:val="20"/>
                <w:szCs w:val="20"/>
              </w:rPr>
              <w:t>Review</w:t>
            </w:r>
            <w:r w:rsidRPr="009579DA">
              <w:rPr>
                <w:b/>
                <w:sz w:val="20"/>
                <w:szCs w:val="20"/>
              </w:rPr>
              <w:t xml:space="preserve"> Employee Signature/Date:</w:t>
            </w:r>
          </w:p>
          <w:p w14:paraId="1331F89A" w14:textId="77777777" w:rsidR="00C90BE4" w:rsidRDefault="00C90BE4" w:rsidP="00C1646B">
            <w:pPr>
              <w:rPr>
                <w:b/>
                <w:sz w:val="20"/>
                <w:szCs w:val="20"/>
              </w:rPr>
            </w:pPr>
          </w:p>
        </w:tc>
        <w:tc>
          <w:tcPr>
            <w:tcW w:w="4788" w:type="dxa"/>
            <w:gridSpan w:val="2"/>
            <w:tcBorders>
              <w:top w:val="single" w:sz="4" w:space="0" w:color="auto"/>
              <w:left w:val="single" w:sz="4" w:space="0" w:color="auto"/>
              <w:bottom w:val="single" w:sz="4" w:space="0" w:color="auto"/>
              <w:right w:val="single" w:sz="4" w:space="0" w:color="auto"/>
            </w:tcBorders>
          </w:tcPr>
          <w:p w14:paraId="7F1AE69C" w14:textId="77777777" w:rsidR="00C90BE4" w:rsidRDefault="00C90BE4" w:rsidP="00C1646B">
            <w:pPr>
              <w:rPr>
                <w:b/>
                <w:sz w:val="20"/>
                <w:szCs w:val="20"/>
              </w:rPr>
            </w:pPr>
            <w:r w:rsidRPr="00A6202D">
              <w:rPr>
                <w:b/>
                <w:sz w:val="20"/>
                <w:szCs w:val="20"/>
              </w:rPr>
              <w:t>Review</w:t>
            </w:r>
            <w:r w:rsidRPr="00A6202D">
              <w:rPr>
                <w:rFonts w:ascii="Times New Roman" w:eastAsia="Times New Roman" w:hAnsi="Times New Roman"/>
                <w:sz w:val="20"/>
                <w:szCs w:val="20"/>
              </w:rPr>
              <w:t xml:space="preserve"> </w:t>
            </w:r>
            <w:r w:rsidRPr="00A6202D">
              <w:rPr>
                <w:b/>
                <w:sz w:val="20"/>
                <w:szCs w:val="20"/>
              </w:rPr>
              <w:t>Supervisor Signature/Date:</w:t>
            </w:r>
          </w:p>
          <w:p w14:paraId="460DF77E" w14:textId="77777777" w:rsidR="00C90BE4" w:rsidRDefault="00C90BE4" w:rsidP="00C1646B">
            <w:pPr>
              <w:rPr>
                <w:b/>
                <w:sz w:val="20"/>
                <w:szCs w:val="20"/>
              </w:rPr>
            </w:pPr>
          </w:p>
          <w:p w14:paraId="20DC6A54" w14:textId="77777777" w:rsidR="00C90BE4" w:rsidRPr="009579DA" w:rsidRDefault="00C90BE4" w:rsidP="00C1646B">
            <w:pPr>
              <w:rPr>
                <w:b/>
                <w:sz w:val="20"/>
                <w:szCs w:val="20"/>
              </w:rPr>
            </w:pPr>
          </w:p>
        </w:tc>
      </w:tr>
      <w:tr w:rsidR="00C90BE4" w14:paraId="721593E5" w14:textId="77777777" w:rsidTr="00C1646B">
        <w:tc>
          <w:tcPr>
            <w:tcW w:w="9576" w:type="dxa"/>
            <w:gridSpan w:val="5"/>
            <w:tcBorders>
              <w:top w:val="single" w:sz="4" w:space="0" w:color="auto"/>
              <w:left w:val="single" w:sz="4" w:space="0" w:color="auto"/>
              <w:bottom w:val="single" w:sz="4" w:space="0" w:color="auto"/>
              <w:right w:val="single" w:sz="4" w:space="0" w:color="auto"/>
            </w:tcBorders>
          </w:tcPr>
          <w:p w14:paraId="5186C113" w14:textId="77777777" w:rsidR="00C90BE4" w:rsidRDefault="00C90BE4" w:rsidP="00C1646B">
            <w:pPr>
              <w:rPr>
                <w:b/>
              </w:rPr>
            </w:pPr>
            <w:r>
              <w:rPr>
                <w:b/>
              </w:rPr>
              <w:t>Progress Notes:</w:t>
            </w:r>
          </w:p>
          <w:p w14:paraId="39A9D36A" w14:textId="77777777" w:rsidR="00C90BE4" w:rsidRDefault="00C90BE4" w:rsidP="00C1646B">
            <w:pPr>
              <w:rPr>
                <w:b/>
              </w:rPr>
            </w:pPr>
          </w:p>
          <w:p w14:paraId="4320575C" w14:textId="77777777" w:rsidR="00C90BE4" w:rsidRDefault="00C90BE4" w:rsidP="00C1646B">
            <w:pPr>
              <w:rPr>
                <w:b/>
              </w:rPr>
            </w:pPr>
          </w:p>
          <w:p w14:paraId="4AC433B2" w14:textId="77777777" w:rsidR="00C90BE4" w:rsidRDefault="00C90BE4" w:rsidP="00C1646B">
            <w:pPr>
              <w:rPr>
                <w:b/>
              </w:rPr>
            </w:pPr>
          </w:p>
          <w:p w14:paraId="6400143F" w14:textId="77777777" w:rsidR="00C90BE4" w:rsidRDefault="00C90BE4" w:rsidP="00C1646B">
            <w:pPr>
              <w:rPr>
                <w:b/>
              </w:rPr>
            </w:pPr>
          </w:p>
        </w:tc>
      </w:tr>
      <w:tr w:rsidR="00C90BE4" w:rsidRPr="001F1072" w14:paraId="136A07F3" w14:textId="77777777" w:rsidTr="00C1646B">
        <w:tc>
          <w:tcPr>
            <w:tcW w:w="1728" w:type="dxa"/>
            <w:tcBorders>
              <w:top w:val="single" w:sz="4" w:space="0" w:color="auto"/>
              <w:left w:val="single" w:sz="4" w:space="0" w:color="auto"/>
              <w:bottom w:val="single" w:sz="4" w:space="0" w:color="auto"/>
              <w:right w:val="single" w:sz="4" w:space="0" w:color="auto"/>
            </w:tcBorders>
          </w:tcPr>
          <w:p w14:paraId="40D79E52" w14:textId="77777777" w:rsidR="00C90BE4" w:rsidRPr="001F1072" w:rsidRDefault="00C90BE4" w:rsidP="00C1646B">
            <w:pPr>
              <w:rPr>
                <w:b/>
              </w:rPr>
            </w:pPr>
            <w:r>
              <w:rPr>
                <w:b/>
              </w:rPr>
              <w:t>Check Status:</w:t>
            </w:r>
          </w:p>
        </w:tc>
        <w:tc>
          <w:tcPr>
            <w:tcW w:w="2520" w:type="dxa"/>
            <w:tcBorders>
              <w:top w:val="single" w:sz="4" w:space="0" w:color="auto"/>
              <w:left w:val="single" w:sz="4" w:space="0" w:color="auto"/>
              <w:bottom w:val="single" w:sz="4" w:space="0" w:color="auto"/>
              <w:right w:val="single" w:sz="4" w:space="0" w:color="auto"/>
            </w:tcBorders>
          </w:tcPr>
          <w:p w14:paraId="2AE17972" w14:textId="77777777" w:rsidR="00C90BE4" w:rsidRPr="001F1072" w:rsidRDefault="00C90BE4" w:rsidP="00C1646B">
            <w:pPr>
              <w:rPr>
                <w:b/>
              </w:rPr>
            </w:pPr>
            <w:r w:rsidRPr="001F1072">
              <w:rPr>
                <w:b/>
              </w:rPr>
              <w:t>PGP Achieved</w:t>
            </w:r>
          </w:p>
        </w:tc>
        <w:tc>
          <w:tcPr>
            <w:tcW w:w="2520" w:type="dxa"/>
            <w:gridSpan w:val="2"/>
            <w:tcBorders>
              <w:top w:val="single" w:sz="4" w:space="0" w:color="auto"/>
              <w:left w:val="single" w:sz="4" w:space="0" w:color="auto"/>
              <w:bottom w:val="single" w:sz="4" w:space="0" w:color="auto"/>
              <w:right w:val="single" w:sz="4" w:space="0" w:color="auto"/>
            </w:tcBorders>
          </w:tcPr>
          <w:p w14:paraId="26FCD319" w14:textId="77777777" w:rsidR="00C90BE4" w:rsidRPr="001F1072" w:rsidRDefault="00C90BE4" w:rsidP="00C1646B">
            <w:pPr>
              <w:rPr>
                <w:b/>
              </w:rPr>
            </w:pPr>
            <w:r w:rsidRPr="001F1072">
              <w:rPr>
                <w:b/>
              </w:rPr>
              <w:t>PGP Revised</w:t>
            </w:r>
          </w:p>
        </w:tc>
        <w:tc>
          <w:tcPr>
            <w:tcW w:w="2808" w:type="dxa"/>
            <w:tcBorders>
              <w:top w:val="single" w:sz="4" w:space="0" w:color="auto"/>
              <w:left w:val="single" w:sz="4" w:space="0" w:color="auto"/>
              <w:bottom w:val="single" w:sz="4" w:space="0" w:color="auto"/>
              <w:right w:val="single" w:sz="4" w:space="0" w:color="auto"/>
            </w:tcBorders>
          </w:tcPr>
          <w:p w14:paraId="4C3B20E6" w14:textId="77777777" w:rsidR="00C90BE4" w:rsidRPr="001F1072" w:rsidRDefault="00C90BE4" w:rsidP="00C1646B">
            <w:pPr>
              <w:rPr>
                <w:b/>
              </w:rPr>
            </w:pPr>
            <w:r w:rsidRPr="001F1072">
              <w:rPr>
                <w:b/>
              </w:rPr>
              <w:t>PGP Continued</w:t>
            </w:r>
          </w:p>
        </w:tc>
      </w:tr>
    </w:tbl>
    <w:p w14:paraId="65BFBA6F" w14:textId="77777777" w:rsidR="00C90BE4" w:rsidRPr="007163D2" w:rsidRDefault="00C90BE4" w:rsidP="00C90BE4">
      <w:pPr>
        <w:overflowPunct w:val="0"/>
        <w:autoSpaceDE w:val="0"/>
        <w:autoSpaceDN w:val="0"/>
        <w:adjustRightInd w:val="0"/>
        <w:spacing w:after="0"/>
        <w:rPr>
          <w:rFonts w:cs="Times New Roman"/>
          <w:b/>
          <w:sz w:val="16"/>
          <w:szCs w:val="16"/>
        </w:rPr>
      </w:pPr>
    </w:p>
    <w:p w14:paraId="07602745" w14:textId="77777777" w:rsidR="00C90BE4" w:rsidRDefault="00C90BE4" w:rsidP="00C90BE4">
      <w:pPr>
        <w:overflowPunct w:val="0"/>
        <w:autoSpaceDE w:val="0"/>
        <w:autoSpaceDN w:val="0"/>
        <w:adjustRightInd w:val="0"/>
        <w:spacing w:after="0"/>
        <w:rPr>
          <w:rFonts w:cs="Times New Roman"/>
          <w:b/>
          <w:i/>
          <w:sz w:val="16"/>
          <w:szCs w:val="16"/>
        </w:rPr>
      </w:pPr>
    </w:p>
    <w:p w14:paraId="0ECF279C" w14:textId="77777777" w:rsidR="00C90BE4" w:rsidRDefault="00C90BE4" w:rsidP="00C90BE4">
      <w:pPr>
        <w:overflowPunct w:val="0"/>
        <w:autoSpaceDE w:val="0"/>
        <w:autoSpaceDN w:val="0"/>
        <w:adjustRightInd w:val="0"/>
        <w:spacing w:after="0"/>
        <w:rPr>
          <w:rFonts w:cs="Times New Roman"/>
          <w:b/>
          <w:i/>
          <w:sz w:val="16"/>
          <w:szCs w:val="16"/>
        </w:rPr>
      </w:pPr>
    </w:p>
    <w:p w14:paraId="3C2F3F39" w14:textId="77777777" w:rsidR="00C90BE4" w:rsidRPr="00064CF0" w:rsidRDefault="00C90BE4" w:rsidP="00C90BE4">
      <w:pPr>
        <w:overflowPunct w:val="0"/>
        <w:autoSpaceDE w:val="0"/>
        <w:autoSpaceDN w:val="0"/>
        <w:adjustRightInd w:val="0"/>
        <w:spacing w:after="0"/>
        <w:rPr>
          <w:rFonts w:ascii="Times New Roman" w:eastAsia="Times New Roman" w:hAnsi="Times New Roman" w:cs="Times New Roman"/>
          <w:b/>
          <w:i/>
          <w:sz w:val="24"/>
          <w:szCs w:val="20"/>
        </w:rPr>
      </w:pPr>
    </w:p>
    <w:p w14:paraId="7B994658" w14:textId="77777777" w:rsidR="00C90BE4" w:rsidRDefault="00C90BE4" w:rsidP="00C90BE4">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422C999A" w14:textId="77777777" w:rsidR="00C90BE4" w:rsidRPr="006D0BEC" w:rsidRDefault="00C90BE4" w:rsidP="00C90BE4">
      <w:pPr>
        <w:overflowPunct w:val="0"/>
        <w:autoSpaceDE w:val="0"/>
        <w:autoSpaceDN w:val="0"/>
        <w:adjustRightInd w:val="0"/>
        <w:spacing w:after="0"/>
        <w:jc w:val="center"/>
        <w:rPr>
          <w:rFonts w:ascii="Times New Roman" w:eastAsia="Times New Roman" w:hAnsi="Times New Roman" w:cs="Times New Roman"/>
          <w:b/>
          <w:sz w:val="26"/>
          <w:szCs w:val="20"/>
        </w:rPr>
      </w:pPr>
      <w:r w:rsidRPr="006D0BEC">
        <w:rPr>
          <w:rFonts w:ascii="Times New Roman" w:eastAsia="Times New Roman" w:hAnsi="Times New Roman" w:cs="Times New Roman"/>
          <w:b/>
          <w:sz w:val="26"/>
          <w:szCs w:val="20"/>
        </w:rPr>
        <w:lastRenderedPageBreak/>
        <w:t>Instructions for Completing</w:t>
      </w:r>
    </w:p>
    <w:p w14:paraId="440D77B2" w14:textId="1B2035AE" w:rsidR="00C90BE4" w:rsidRPr="006D0BEC" w:rsidRDefault="001331BD" w:rsidP="00C90BE4">
      <w:pPr>
        <w:overflowPunct w:val="0"/>
        <w:autoSpaceDE w:val="0"/>
        <w:autoSpaceDN w:val="0"/>
        <w:adjustRightInd w:val="0"/>
        <w:spacing w:after="0"/>
        <w:jc w:val="center"/>
        <w:rPr>
          <w:rFonts w:ascii="Times New Roman" w:eastAsia="Times New Roman" w:hAnsi="Times New Roman" w:cs="Times New Roman"/>
          <w:b/>
          <w:szCs w:val="20"/>
        </w:rPr>
      </w:pPr>
      <w:r>
        <w:rPr>
          <w:rFonts w:ascii="Times New Roman" w:eastAsia="Times New Roman" w:hAnsi="Times New Roman" w:cs="Times New Roman"/>
          <w:b/>
          <w:sz w:val="26"/>
          <w:szCs w:val="20"/>
        </w:rPr>
        <w:t>T</w:t>
      </w:r>
      <w:r w:rsidR="00C90BE4" w:rsidRPr="006D0BEC">
        <w:rPr>
          <w:rFonts w:ascii="Times New Roman" w:eastAsia="Times New Roman" w:hAnsi="Times New Roman" w:cs="Times New Roman"/>
          <w:b/>
          <w:sz w:val="26"/>
          <w:szCs w:val="20"/>
        </w:rPr>
        <w:t>he</w:t>
      </w:r>
      <w:r w:rsidR="00C90BE4" w:rsidRPr="007E55D2">
        <w:rPr>
          <w:rFonts w:ascii="Times New Roman" w:eastAsia="Times New Roman" w:hAnsi="Times New Roman" w:cs="Times New Roman"/>
          <w:b/>
          <w:szCs w:val="20"/>
        </w:rPr>
        <w:t xml:space="preserve"> </w:t>
      </w:r>
      <w:r w:rsidR="00C90BE4" w:rsidRPr="006D0BEC">
        <w:rPr>
          <w:rFonts w:ascii="Times New Roman" w:eastAsia="Times New Roman" w:hAnsi="Times New Roman" w:cs="Times New Roman"/>
          <w:b/>
          <w:szCs w:val="20"/>
        </w:rPr>
        <w:t xml:space="preserve">Individual Professional Growth Plan for </w:t>
      </w:r>
      <w:r w:rsidR="00C90BE4" w:rsidRPr="006D0BEC">
        <w:rPr>
          <w:rFonts w:ascii="Times New Roman" w:eastAsia="Times New Roman" w:hAnsi="Times New Roman" w:cs="Times New Roman"/>
          <w:b/>
          <w:i/>
          <w:szCs w:val="20"/>
          <w:u w:val="single"/>
        </w:rPr>
        <w:t>Intensive Assistance</w:t>
      </w:r>
    </w:p>
    <w:p w14:paraId="53B5BDD5" w14:textId="77777777" w:rsidR="00C90BE4" w:rsidRPr="006D0BEC" w:rsidRDefault="00C90BE4" w:rsidP="00C90BE4">
      <w:pPr>
        <w:overflowPunct w:val="0"/>
        <w:autoSpaceDE w:val="0"/>
        <w:autoSpaceDN w:val="0"/>
        <w:adjustRightInd w:val="0"/>
        <w:spacing w:after="0"/>
        <w:rPr>
          <w:rFonts w:ascii="Times New Roman" w:eastAsia="Times New Roman" w:hAnsi="Times New Roman" w:cs="Times New Roman"/>
          <w:b/>
          <w:sz w:val="19"/>
          <w:szCs w:val="20"/>
        </w:rPr>
      </w:pPr>
    </w:p>
    <w:p w14:paraId="7E4069DE" w14:textId="77777777" w:rsidR="00C90BE4" w:rsidRPr="006D0BEC" w:rsidRDefault="00C90BE4" w:rsidP="00C90BE4">
      <w:pPr>
        <w:overflowPunct w:val="0"/>
        <w:autoSpaceDE w:val="0"/>
        <w:autoSpaceDN w:val="0"/>
        <w:adjustRightInd w:val="0"/>
        <w:spacing w:after="0"/>
        <w:rPr>
          <w:rFonts w:ascii="Times New Roman" w:eastAsia="Times New Roman" w:hAnsi="Times New Roman" w:cs="Times New Roman"/>
          <w:b/>
          <w:sz w:val="19"/>
          <w:szCs w:val="20"/>
        </w:rPr>
      </w:pPr>
      <w:r w:rsidRPr="006D0BEC">
        <w:rPr>
          <w:rFonts w:ascii="Times New Roman" w:eastAsia="Times New Roman" w:hAnsi="Times New Roman" w:cs="Times New Roman"/>
          <w:b/>
          <w:sz w:val="19"/>
          <w:szCs w:val="20"/>
        </w:rPr>
        <w:t xml:space="preserve">This Plan is to be completed by the evaluator (with discussion and assistance from the evaluatee and assistance team) as it relates to an inadequate or </w:t>
      </w:r>
      <w:r w:rsidRPr="006D0BEC">
        <w:rPr>
          <w:rFonts w:ascii="Times New Roman" w:eastAsia="Times New Roman" w:hAnsi="Times New Roman" w:cs="Times New Roman"/>
          <w:b/>
          <w:i/>
          <w:sz w:val="19"/>
          <w:szCs w:val="20"/>
        </w:rPr>
        <w:t xml:space="preserve">“does not meet rating” </w:t>
      </w:r>
      <w:r w:rsidRPr="006D0BEC">
        <w:rPr>
          <w:rFonts w:ascii="Times New Roman" w:eastAsia="Times New Roman" w:hAnsi="Times New Roman" w:cs="Times New Roman"/>
          <w:b/>
          <w:sz w:val="19"/>
          <w:szCs w:val="20"/>
        </w:rPr>
        <w:t xml:space="preserve">on any one </w:t>
      </w:r>
      <w:r w:rsidRPr="006D0BEC">
        <w:rPr>
          <w:rFonts w:ascii="Times New Roman" w:eastAsia="Times New Roman" w:hAnsi="Times New Roman" w:cs="Times New Roman"/>
          <w:b/>
          <w:sz w:val="19"/>
          <w:szCs w:val="20"/>
          <w:u w:val="single"/>
        </w:rPr>
        <w:t>Standard</w:t>
      </w:r>
      <w:r w:rsidRPr="006D0BEC">
        <w:rPr>
          <w:rFonts w:ascii="Times New Roman" w:eastAsia="Times New Roman" w:hAnsi="Times New Roman" w:cs="Times New Roman"/>
          <w:b/>
          <w:sz w:val="19"/>
          <w:szCs w:val="20"/>
        </w:rPr>
        <w:t xml:space="preserve"> or more from the Summative Evaluation or when an immediate change is required in practice or behavior.  The assistance team and the evaluatee </w:t>
      </w:r>
      <w:r w:rsidRPr="006D0BEC">
        <w:rPr>
          <w:rFonts w:ascii="Times New Roman" w:eastAsia="Times New Roman" w:hAnsi="Times New Roman" w:cs="Times New Roman"/>
          <w:b/>
          <w:sz w:val="19"/>
          <w:szCs w:val="20"/>
          <w:u w:val="single"/>
        </w:rPr>
        <w:t>must</w:t>
      </w:r>
      <w:r w:rsidRPr="006D0BEC">
        <w:rPr>
          <w:rFonts w:ascii="Times New Roman" w:eastAsia="Times New Roman" w:hAnsi="Times New Roman" w:cs="Times New Roman"/>
          <w:b/>
          <w:sz w:val="19"/>
          <w:szCs w:val="20"/>
        </w:rPr>
        <w:t xml:space="preserve"> identify corrective action goals and objectives; procedures and activities designed to achieve the goals; and targeted dates for appraising the evaluatee’s improvement of the standard.  It is the evaluator’s responsibility to </w:t>
      </w:r>
      <w:r w:rsidRPr="006D0BEC">
        <w:rPr>
          <w:rFonts w:ascii="Times New Roman" w:eastAsia="Times New Roman" w:hAnsi="Times New Roman" w:cs="Times New Roman"/>
          <w:b/>
          <w:sz w:val="19"/>
          <w:szCs w:val="20"/>
          <w:u w:val="single"/>
        </w:rPr>
        <w:t>document</w:t>
      </w:r>
      <w:r w:rsidRPr="006D0BEC">
        <w:rPr>
          <w:rFonts w:ascii="Times New Roman" w:eastAsia="Times New Roman" w:hAnsi="Times New Roman" w:cs="Times New Roman"/>
          <w:b/>
          <w:sz w:val="19"/>
          <w:szCs w:val="20"/>
        </w:rPr>
        <w:t xml:space="preserve"> all actions taken to assist the evaluatee in improving his/her performance.</w:t>
      </w:r>
    </w:p>
    <w:p w14:paraId="082A7385" w14:textId="77777777" w:rsidR="00C90BE4" w:rsidRPr="006D0BEC" w:rsidRDefault="00C90BE4" w:rsidP="00C90BE4">
      <w:pPr>
        <w:overflowPunct w:val="0"/>
        <w:autoSpaceDE w:val="0"/>
        <w:autoSpaceDN w:val="0"/>
        <w:adjustRightInd w:val="0"/>
        <w:spacing w:after="0"/>
        <w:rPr>
          <w:rFonts w:ascii="Times New Roman" w:eastAsia="Times New Roman" w:hAnsi="Times New Roman" w:cs="Times New Roman"/>
          <w:b/>
          <w:sz w:val="19"/>
          <w:szCs w:val="20"/>
        </w:rPr>
      </w:pPr>
    </w:p>
    <w:p w14:paraId="5F9E712F" w14:textId="77777777" w:rsidR="00C90BE4" w:rsidRPr="006D0BEC" w:rsidRDefault="00C90BE4" w:rsidP="00C90BE4">
      <w:pPr>
        <w:overflowPunct w:val="0"/>
        <w:autoSpaceDE w:val="0"/>
        <w:autoSpaceDN w:val="0"/>
        <w:adjustRightInd w:val="0"/>
        <w:spacing w:after="0"/>
        <w:rPr>
          <w:rFonts w:ascii="Times New Roman" w:eastAsia="Times New Roman" w:hAnsi="Times New Roman" w:cs="Times New Roman"/>
          <w:b/>
          <w:sz w:val="19"/>
          <w:szCs w:val="20"/>
        </w:rPr>
      </w:pPr>
    </w:p>
    <w:p w14:paraId="5C68F6EF" w14:textId="77777777" w:rsidR="00C90BE4" w:rsidRPr="006D0BEC" w:rsidRDefault="00C90BE4" w:rsidP="00EF469C">
      <w:pPr>
        <w:numPr>
          <w:ilvl w:val="0"/>
          <w:numId w:val="99"/>
        </w:numPr>
        <w:overflowPunct w:val="0"/>
        <w:autoSpaceDE w:val="0"/>
        <w:autoSpaceDN w:val="0"/>
        <w:adjustRightInd w:val="0"/>
        <w:spacing w:after="0"/>
        <w:rPr>
          <w:rFonts w:ascii="Times New Roman" w:eastAsia="Times New Roman" w:hAnsi="Times New Roman" w:cs="Times New Roman"/>
          <w:b/>
          <w:sz w:val="19"/>
          <w:szCs w:val="20"/>
        </w:rPr>
      </w:pPr>
      <w:r w:rsidRPr="006D0BEC">
        <w:rPr>
          <w:rFonts w:ascii="Times New Roman" w:eastAsia="Times New Roman" w:hAnsi="Times New Roman" w:cs="Times New Roman"/>
          <w:b/>
          <w:sz w:val="19"/>
          <w:szCs w:val="20"/>
        </w:rPr>
        <w:t>Assistance Team</w:t>
      </w:r>
    </w:p>
    <w:p w14:paraId="41D60704" w14:textId="77777777" w:rsidR="00C90BE4" w:rsidRPr="006D0BEC" w:rsidRDefault="00C90BE4" w:rsidP="00C90BE4">
      <w:pPr>
        <w:overflowPunct w:val="0"/>
        <w:autoSpaceDE w:val="0"/>
        <w:autoSpaceDN w:val="0"/>
        <w:adjustRightInd w:val="0"/>
        <w:spacing w:after="0"/>
        <w:ind w:left="720"/>
        <w:rPr>
          <w:rFonts w:ascii="Times New Roman" w:eastAsia="Times New Roman" w:hAnsi="Times New Roman" w:cs="Times New Roman"/>
          <w:sz w:val="19"/>
          <w:szCs w:val="20"/>
        </w:rPr>
      </w:pPr>
      <w:r w:rsidRPr="006D0BEC">
        <w:rPr>
          <w:rFonts w:ascii="Times New Roman" w:eastAsia="Times New Roman" w:hAnsi="Times New Roman" w:cs="Times New Roman"/>
          <w:sz w:val="19"/>
          <w:szCs w:val="20"/>
        </w:rPr>
        <w:t>The evaluator conferences with the employee and indicates the desire to bring in an assistance team.  In collaboration with the employee, a team is mutually selected.  The evaluator, employee, and team members meet to discuss the assistance process and develop the Intensive Assistance Plan.</w:t>
      </w:r>
    </w:p>
    <w:p w14:paraId="4AD7F646" w14:textId="77777777" w:rsidR="00C90BE4" w:rsidRPr="006D0BEC" w:rsidRDefault="00C90BE4" w:rsidP="00C90BE4">
      <w:pPr>
        <w:numPr>
          <w:ilvl w:val="12"/>
          <w:numId w:val="0"/>
        </w:numPr>
        <w:overflowPunct w:val="0"/>
        <w:autoSpaceDE w:val="0"/>
        <w:autoSpaceDN w:val="0"/>
        <w:adjustRightInd w:val="0"/>
        <w:spacing w:after="0"/>
        <w:rPr>
          <w:rFonts w:ascii="Times New Roman" w:eastAsia="Times New Roman" w:hAnsi="Times New Roman" w:cs="Times New Roman"/>
          <w:sz w:val="19"/>
          <w:szCs w:val="20"/>
        </w:rPr>
      </w:pPr>
    </w:p>
    <w:p w14:paraId="5A0FC2C1" w14:textId="77777777" w:rsidR="00C90BE4" w:rsidRPr="006D0BEC" w:rsidRDefault="00C90BE4" w:rsidP="00EF469C">
      <w:pPr>
        <w:numPr>
          <w:ilvl w:val="0"/>
          <w:numId w:val="99"/>
        </w:numPr>
        <w:overflowPunct w:val="0"/>
        <w:autoSpaceDE w:val="0"/>
        <w:autoSpaceDN w:val="0"/>
        <w:adjustRightInd w:val="0"/>
        <w:spacing w:after="0"/>
        <w:rPr>
          <w:rFonts w:ascii="Times New Roman" w:eastAsia="Times New Roman" w:hAnsi="Times New Roman" w:cs="Times New Roman"/>
          <w:b/>
          <w:sz w:val="19"/>
          <w:szCs w:val="20"/>
        </w:rPr>
      </w:pPr>
      <w:r w:rsidRPr="006D0BEC">
        <w:rPr>
          <w:rFonts w:ascii="Times New Roman" w:eastAsia="Times New Roman" w:hAnsi="Times New Roman" w:cs="Times New Roman"/>
          <w:b/>
          <w:sz w:val="19"/>
          <w:szCs w:val="20"/>
        </w:rPr>
        <w:t>Development of Intensive Assistance Plan</w:t>
      </w:r>
    </w:p>
    <w:p w14:paraId="29AF5276" w14:textId="77777777" w:rsidR="00C90BE4" w:rsidRPr="002B0806" w:rsidRDefault="00C90BE4" w:rsidP="00EF469C">
      <w:pPr>
        <w:numPr>
          <w:ilvl w:val="0"/>
          <w:numId w:val="100"/>
        </w:numPr>
        <w:tabs>
          <w:tab w:val="left" w:pos="1800"/>
        </w:tabs>
        <w:overflowPunct w:val="0"/>
        <w:autoSpaceDE w:val="0"/>
        <w:autoSpaceDN w:val="0"/>
        <w:adjustRightInd w:val="0"/>
        <w:spacing w:after="0"/>
        <w:rPr>
          <w:rFonts w:ascii="Times New Roman" w:eastAsia="Times New Roman" w:hAnsi="Times New Roman" w:cs="Times New Roman"/>
          <w:sz w:val="19"/>
          <w:szCs w:val="20"/>
        </w:rPr>
      </w:pPr>
      <w:r w:rsidRPr="006D0BEC">
        <w:rPr>
          <w:rFonts w:ascii="Times New Roman" w:eastAsia="Times New Roman" w:hAnsi="Times New Roman" w:cs="Times New Roman"/>
          <w:i/>
          <w:sz w:val="19"/>
          <w:szCs w:val="20"/>
        </w:rPr>
        <w:t xml:space="preserve">Identify the specific standard(s) </w:t>
      </w:r>
      <w:r w:rsidRPr="006D0BEC">
        <w:rPr>
          <w:rFonts w:ascii="Times New Roman" w:eastAsia="Times New Roman" w:hAnsi="Times New Roman" w:cs="Times New Roman"/>
          <w:sz w:val="19"/>
          <w:szCs w:val="20"/>
        </w:rPr>
        <w:t xml:space="preserve">from the Summative Evaluation </w:t>
      </w:r>
      <w:r w:rsidRPr="002B0806">
        <w:rPr>
          <w:rFonts w:ascii="Times New Roman" w:eastAsia="Times New Roman" w:hAnsi="Times New Roman" w:cs="Times New Roman"/>
          <w:sz w:val="19"/>
          <w:szCs w:val="20"/>
        </w:rPr>
        <w:t>form that has an inadequate or “does not meet” rating assigned.</w:t>
      </w:r>
    </w:p>
    <w:p w14:paraId="45FB455E" w14:textId="77777777" w:rsidR="00C90BE4" w:rsidRPr="002B0806" w:rsidRDefault="00C90BE4" w:rsidP="00EF469C">
      <w:pPr>
        <w:numPr>
          <w:ilvl w:val="0"/>
          <w:numId w:val="100"/>
        </w:numPr>
        <w:tabs>
          <w:tab w:val="left" w:pos="1800"/>
        </w:tabs>
        <w:overflowPunct w:val="0"/>
        <w:autoSpaceDE w:val="0"/>
        <w:autoSpaceDN w:val="0"/>
        <w:adjustRightInd w:val="0"/>
        <w:spacing w:after="0"/>
        <w:rPr>
          <w:rFonts w:ascii="Times New Roman" w:eastAsia="Times New Roman" w:hAnsi="Times New Roman" w:cs="Times New Roman"/>
          <w:sz w:val="19"/>
          <w:szCs w:val="20"/>
        </w:rPr>
      </w:pPr>
      <w:r w:rsidRPr="006D0BEC">
        <w:rPr>
          <w:rFonts w:ascii="Times New Roman" w:eastAsia="Times New Roman" w:hAnsi="Times New Roman" w:cs="Times New Roman"/>
          <w:i/>
          <w:sz w:val="19"/>
          <w:szCs w:val="20"/>
        </w:rPr>
        <w:t xml:space="preserve">Select the stage of professional development </w:t>
      </w:r>
      <w:r w:rsidRPr="006D0BEC">
        <w:rPr>
          <w:rFonts w:ascii="Times New Roman" w:eastAsia="Times New Roman" w:hAnsi="Times New Roman" w:cs="Times New Roman"/>
          <w:sz w:val="19"/>
          <w:szCs w:val="20"/>
        </w:rPr>
        <w:t xml:space="preserve">that best reflects the </w:t>
      </w:r>
      <w:r w:rsidRPr="002B0806">
        <w:rPr>
          <w:rFonts w:ascii="Times New Roman" w:eastAsia="Times New Roman" w:hAnsi="Times New Roman" w:cs="Times New Roman"/>
          <w:sz w:val="19"/>
          <w:szCs w:val="20"/>
        </w:rPr>
        <w:t>evaluatee’s level.</w:t>
      </w:r>
    </w:p>
    <w:p w14:paraId="53A11272" w14:textId="77777777" w:rsidR="00C90BE4" w:rsidRPr="006D0BEC" w:rsidRDefault="00C90BE4" w:rsidP="00C90BE4">
      <w:pPr>
        <w:numPr>
          <w:ilvl w:val="12"/>
          <w:numId w:val="0"/>
        </w:numPr>
        <w:overflowPunct w:val="0"/>
        <w:autoSpaceDE w:val="0"/>
        <w:autoSpaceDN w:val="0"/>
        <w:adjustRightInd w:val="0"/>
        <w:spacing w:after="0"/>
        <w:ind w:left="2160"/>
        <w:rPr>
          <w:rFonts w:ascii="Times New Roman" w:eastAsia="Times New Roman" w:hAnsi="Times New Roman" w:cs="Times New Roman"/>
          <w:sz w:val="19"/>
          <w:szCs w:val="20"/>
        </w:rPr>
      </w:pPr>
      <w:r w:rsidRPr="006D0BEC">
        <w:rPr>
          <w:rFonts w:ascii="Times New Roman" w:eastAsia="Times New Roman" w:hAnsi="Times New Roman" w:cs="Times New Roman"/>
          <w:sz w:val="19"/>
          <w:szCs w:val="20"/>
        </w:rPr>
        <w:tab/>
      </w:r>
      <w:r w:rsidRPr="006D0BEC">
        <w:rPr>
          <w:rFonts w:ascii="Times New Roman" w:eastAsia="Times New Roman" w:hAnsi="Times New Roman" w:cs="Times New Roman"/>
          <w:b/>
          <w:sz w:val="19"/>
          <w:szCs w:val="20"/>
        </w:rPr>
        <w:t xml:space="preserve">O </w:t>
      </w:r>
      <w:r w:rsidRPr="006D0BEC">
        <w:rPr>
          <w:rFonts w:ascii="Times New Roman" w:eastAsia="Times New Roman" w:hAnsi="Times New Roman" w:cs="Times New Roman"/>
          <w:sz w:val="19"/>
          <w:szCs w:val="20"/>
        </w:rPr>
        <w:t>= Orientation/Awareness</w:t>
      </w:r>
    </w:p>
    <w:p w14:paraId="654D7D72" w14:textId="77777777" w:rsidR="00C90BE4" w:rsidRPr="006D0BEC" w:rsidRDefault="00C90BE4" w:rsidP="00C90BE4">
      <w:pPr>
        <w:numPr>
          <w:ilvl w:val="12"/>
          <w:numId w:val="0"/>
        </w:numPr>
        <w:overflowPunct w:val="0"/>
        <w:autoSpaceDE w:val="0"/>
        <w:autoSpaceDN w:val="0"/>
        <w:adjustRightInd w:val="0"/>
        <w:spacing w:after="0"/>
        <w:ind w:left="2160"/>
        <w:rPr>
          <w:rFonts w:ascii="Times New Roman" w:eastAsia="Times New Roman" w:hAnsi="Times New Roman" w:cs="Times New Roman"/>
          <w:sz w:val="19"/>
          <w:szCs w:val="20"/>
        </w:rPr>
      </w:pPr>
      <w:r w:rsidRPr="006D0BEC">
        <w:rPr>
          <w:rFonts w:ascii="Times New Roman" w:eastAsia="Times New Roman" w:hAnsi="Times New Roman" w:cs="Times New Roman"/>
          <w:b/>
          <w:sz w:val="19"/>
          <w:szCs w:val="20"/>
        </w:rPr>
        <w:tab/>
        <w:t>A =</w:t>
      </w:r>
      <w:r w:rsidRPr="006D0BEC">
        <w:rPr>
          <w:rFonts w:ascii="Times New Roman" w:eastAsia="Times New Roman" w:hAnsi="Times New Roman" w:cs="Times New Roman"/>
          <w:sz w:val="19"/>
          <w:szCs w:val="20"/>
        </w:rPr>
        <w:t xml:space="preserve"> Preparation/Application</w:t>
      </w:r>
    </w:p>
    <w:p w14:paraId="68D27D0A" w14:textId="77777777" w:rsidR="00C90BE4" w:rsidRPr="006D0BEC" w:rsidRDefault="00C90BE4" w:rsidP="00C90BE4">
      <w:pPr>
        <w:numPr>
          <w:ilvl w:val="12"/>
          <w:numId w:val="0"/>
        </w:numPr>
        <w:overflowPunct w:val="0"/>
        <w:autoSpaceDE w:val="0"/>
        <w:autoSpaceDN w:val="0"/>
        <w:adjustRightInd w:val="0"/>
        <w:spacing w:after="0"/>
        <w:ind w:left="2160"/>
        <w:rPr>
          <w:rFonts w:ascii="Times New Roman" w:eastAsia="Times New Roman" w:hAnsi="Times New Roman" w:cs="Times New Roman"/>
          <w:sz w:val="19"/>
          <w:szCs w:val="20"/>
        </w:rPr>
      </w:pPr>
      <w:r w:rsidRPr="006D0BEC">
        <w:rPr>
          <w:rFonts w:ascii="Times New Roman" w:eastAsia="Times New Roman" w:hAnsi="Times New Roman" w:cs="Times New Roman"/>
          <w:b/>
          <w:sz w:val="19"/>
          <w:szCs w:val="20"/>
        </w:rPr>
        <w:tab/>
        <w:t xml:space="preserve">I   </w:t>
      </w:r>
      <w:r w:rsidRPr="006D0BEC">
        <w:rPr>
          <w:rFonts w:ascii="Times New Roman" w:eastAsia="Times New Roman" w:hAnsi="Times New Roman" w:cs="Times New Roman"/>
          <w:sz w:val="19"/>
          <w:szCs w:val="20"/>
        </w:rPr>
        <w:t>= Implementation/Management</w:t>
      </w:r>
    </w:p>
    <w:p w14:paraId="6E13E7C9" w14:textId="77777777" w:rsidR="00C90BE4" w:rsidRPr="006D0BEC" w:rsidRDefault="00C90BE4" w:rsidP="00C90BE4">
      <w:pPr>
        <w:numPr>
          <w:ilvl w:val="12"/>
          <w:numId w:val="0"/>
        </w:numPr>
        <w:overflowPunct w:val="0"/>
        <w:autoSpaceDE w:val="0"/>
        <w:autoSpaceDN w:val="0"/>
        <w:adjustRightInd w:val="0"/>
        <w:spacing w:after="0"/>
        <w:ind w:left="2160"/>
        <w:rPr>
          <w:rFonts w:ascii="Times New Roman" w:eastAsia="Times New Roman" w:hAnsi="Times New Roman" w:cs="Times New Roman"/>
          <w:b/>
          <w:sz w:val="19"/>
          <w:szCs w:val="20"/>
        </w:rPr>
      </w:pPr>
      <w:r w:rsidRPr="006D0BEC">
        <w:rPr>
          <w:rFonts w:ascii="Times New Roman" w:eastAsia="Times New Roman" w:hAnsi="Times New Roman" w:cs="Times New Roman"/>
          <w:b/>
          <w:sz w:val="19"/>
          <w:szCs w:val="20"/>
        </w:rPr>
        <w:tab/>
        <w:t>R =</w:t>
      </w:r>
      <w:r w:rsidRPr="006D0BEC">
        <w:rPr>
          <w:rFonts w:ascii="Times New Roman" w:eastAsia="Times New Roman" w:hAnsi="Times New Roman" w:cs="Times New Roman"/>
          <w:sz w:val="19"/>
          <w:szCs w:val="20"/>
        </w:rPr>
        <w:t xml:space="preserve"> Refinement/Impact</w:t>
      </w:r>
    </w:p>
    <w:p w14:paraId="0CAFED3A" w14:textId="77777777" w:rsidR="00C90BE4" w:rsidRPr="006D0BEC" w:rsidRDefault="00C90BE4" w:rsidP="00EF469C">
      <w:pPr>
        <w:numPr>
          <w:ilvl w:val="0"/>
          <w:numId w:val="100"/>
        </w:numPr>
        <w:tabs>
          <w:tab w:val="left" w:pos="1800"/>
        </w:tabs>
        <w:overflowPunct w:val="0"/>
        <w:autoSpaceDE w:val="0"/>
        <w:autoSpaceDN w:val="0"/>
        <w:adjustRightInd w:val="0"/>
        <w:spacing w:after="0"/>
        <w:ind w:left="2160" w:hanging="720"/>
        <w:rPr>
          <w:rFonts w:ascii="Times New Roman" w:eastAsia="Times New Roman" w:hAnsi="Times New Roman" w:cs="Times New Roman"/>
          <w:sz w:val="19"/>
          <w:szCs w:val="20"/>
        </w:rPr>
      </w:pPr>
      <w:r w:rsidRPr="006D0BEC">
        <w:rPr>
          <w:rFonts w:ascii="Times New Roman" w:eastAsia="Times New Roman" w:hAnsi="Times New Roman" w:cs="Times New Roman"/>
          <w:i/>
          <w:sz w:val="19"/>
          <w:szCs w:val="20"/>
        </w:rPr>
        <w:t xml:space="preserve">Growth objectives and goals </w:t>
      </w:r>
      <w:r w:rsidRPr="006D0BEC">
        <w:rPr>
          <w:rFonts w:ascii="Times New Roman" w:eastAsia="Times New Roman" w:hAnsi="Times New Roman" w:cs="Times New Roman"/>
          <w:sz w:val="19"/>
          <w:szCs w:val="20"/>
        </w:rPr>
        <w:t xml:space="preserve">must address the specific standard(s) </w:t>
      </w:r>
    </w:p>
    <w:p w14:paraId="542C906D" w14:textId="77777777" w:rsidR="00C90BE4" w:rsidRPr="006D0BEC" w:rsidRDefault="00C90BE4" w:rsidP="00C90BE4">
      <w:pPr>
        <w:overflowPunct w:val="0"/>
        <w:autoSpaceDE w:val="0"/>
        <w:autoSpaceDN w:val="0"/>
        <w:adjustRightInd w:val="0"/>
        <w:spacing w:after="0"/>
        <w:ind w:left="2160"/>
        <w:rPr>
          <w:rFonts w:ascii="Times New Roman" w:eastAsia="Times New Roman" w:hAnsi="Times New Roman" w:cs="Times New Roman"/>
          <w:sz w:val="19"/>
          <w:szCs w:val="20"/>
        </w:rPr>
      </w:pPr>
      <w:r w:rsidRPr="006D0BEC">
        <w:rPr>
          <w:rFonts w:ascii="Times New Roman" w:eastAsia="Times New Roman" w:hAnsi="Times New Roman" w:cs="Times New Roman"/>
          <w:sz w:val="19"/>
          <w:szCs w:val="20"/>
        </w:rPr>
        <w:t>rated as inadequate or “does not meet” on the Summative Evaluation document.  The evaluatee and the evaluator work closely to correct the identified weakness(es).</w:t>
      </w:r>
    </w:p>
    <w:p w14:paraId="4CAD94F1" w14:textId="77777777" w:rsidR="00C90BE4" w:rsidRPr="006D0BEC" w:rsidRDefault="00C90BE4" w:rsidP="00EF469C">
      <w:pPr>
        <w:numPr>
          <w:ilvl w:val="0"/>
          <w:numId w:val="100"/>
        </w:numPr>
        <w:tabs>
          <w:tab w:val="left" w:pos="1800"/>
        </w:tabs>
        <w:overflowPunct w:val="0"/>
        <w:autoSpaceDE w:val="0"/>
        <w:autoSpaceDN w:val="0"/>
        <w:adjustRightInd w:val="0"/>
        <w:spacing w:after="0"/>
        <w:ind w:left="2160" w:hanging="720"/>
        <w:rPr>
          <w:rFonts w:ascii="Times New Roman" w:eastAsia="Times New Roman" w:hAnsi="Times New Roman" w:cs="Times New Roman"/>
          <w:sz w:val="19"/>
          <w:szCs w:val="20"/>
        </w:rPr>
      </w:pPr>
      <w:r w:rsidRPr="006D0BEC">
        <w:rPr>
          <w:rFonts w:ascii="Times New Roman" w:eastAsia="Times New Roman" w:hAnsi="Times New Roman" w:cs="Times New Roman"/>
          <w:i/>
          <w:sz w:val="19"/>
          <w:szCs w:val="20"/>
        </w:rPr>
        <w:t xml:space="preserve">Procedures and Activities </w:t>
      </w:r>
      <w:r w:rsidRPr="006D0BEC">
        <w:rPr>
          <w:rFonts w:ascii="Times New Roman" w:eastAsia="Times New Roman" w:hAnsi="Times New Roman" w:cs="Times New Roman"/>
          <w:sz w:val="19"/>
          <w:szCs w:val="20"/>
        </w:rPr>
        <w:t>for Achieving Goal(s) and Objective(s)</w:t>
      </w:r>
    </w:p>
    <w:p w14:paraId="3A37B83E" w14:textId="77777777" w:rsidR="00C90BE4" w:rsidRPr="006D0BEC" w:rsidRDefault="00C90BE4" w:rsidP="00C90BE4">
      <w:pPr>
        <w:overflowPunct w:val="0"/>
        <w:autoSpaceDE w:val="0"/>
        <w:autoSpaceDN w:val="0"/>
        <w:adjustRightInd w:val="0"/>
        <w:spacing w:after="0"/>
        <w:ind w:left="2160"/>
        <w:rPr>
          <w:rFonts w:ascii="Times New Roman" w:eastAsia="Times New Roman" w:hAnsi="Times New Roman" w:cs="Times New Roman"/>
          <w:sz w:val="19"/>
          <w:szCs w:val="20"/>
        </w:rPr>
      </w:pPr>
      <w:r w:rsidRPr="006D0BEC">
        <w:rPr>
          <w:rFonts w:ascii="Times New Roman" w:eastAsia="Times New Roman" w:hAnsi="Times New Roman" w:cs="Times New Roman"/>
          <w:sz w:val="19"/>
          <w:szCs w:val="20"/>
        </w:rPr>
        <w:t>Identify and design specific procedures and activities for the improvement of performance.  Include support personnel, when appropriate.</w:t>
      </w:r>
    </w:p>
    <w:p w14:paraId="06A4026F" w14:textId="77777777" w:rsidR="00C90BE4" w:rsidRPr="006D0BEC" w:rsidRDefault="00C90BE4" w:rsidP="00EF469C">
      <w:pPr>
        <w:numPr>
          <w:ilvl w:val="0"/>
          <w:numId w:val="100"/>
        </w:numPr>
        <w:tabs>
          <w:tab w:val="left" w:pos="1800"/>
        </w:tabs>
        <w:overflowPunct w:val="0"/>
        <w:autoSpaceDE w:val="0"/>
        <w:autoSpaceDN w:val="0"/>
        <w:adjustRightInd w:val="0"/>
        <w:spacing w:after="0"/>
        <w:ind w:left="2160" w:hanging="720"/>
        <w:rPr>
          <w:rFonts w:ascii="Times New Roman" w:eastAsia="Times New Roman" w:hAnsi="Times New Roman" w:cs="Times New Roman"/>
          <w:i/>
          <w:sz w:val="19"/>
          <w:szCs w:val="20"/>
        </w:rPr>
      </w:pPr>
      <w:r w:rsidRPr="006D0BEC">
        <w:rPr>
          <w:rFonts w:ascii="Times New Roman" w:eastAsia="Times New Roman" w:hAnsi="Times New Roman" w:cs="Times New Roman"/>
          <w:i/>
          <w:sz w:val="19"/>
          <w:szCs w:val="20"/>
        </w:rPr>
        <w:t>Appraisal Method and Target Date</w:t>
      </w:r>
    </w:p>
    <w:p w14:paraId="5CFE22FB" w14:textId="77777777" w:rsidR="00C90BE4" w:rsidRPr="006D0BEC" w:rsidRDefault="00C90BE4" w:rsidP="00C90BE4">
      <w:pPr>
        <w:overflowPunct w:val="0"/>
        <w:autoSpaceDE w:val="0"/>
        <w:autoSpaceDN w:val="0"/>
        <w:adjustRightInd w:val="0"/>
        <w:spacing w:after="0"/>
        <w:ind w:left="2160"/>
        <w:rPr>
          <w:rFonts w:ascii="Times New Roman" w:eastAsia="Times New Roman" w:hAnsi="Times New Roman" w:cs="Times New Roman"/>
          <w:sz w:val="19"/>
          <w:szCs w:val="20"/>
        </w:rPr>
      </w:pPr>
      <w:r w:rsidRPr="006D0BEC">
        <w:rPr>
          <w:rFonts w:ascii="Times New Roman" w:eastAsia="Times New Roman" w:hAnsi="Times New Roman" w:cs="Times New Roman"/>
          <w:sz w:val="19"/>
          <w:szCs w:val="20"/>
        </w:rPr>
        <w:t>List the specific target dates and appraisal methods used to determine improvement of performance.  Exact documentation and recordkeeping of all actions must be provided to the evaluatee.</w:t>
      </w:r>
    </w:p>
    <w:p w14:paraId="1C90DC0A" w14:textId="77777777" w:rsidR="00C90BE4" w:rsidRPr="006D0BEC" w:rsidRDefault="00C90BE4" w:rsidP="00EF469C">
      <w:pPr>
        <w:numPr>
          <w:ilvl w:val="0"/>
          <w:numId w:val="100"/>
        </w:numPr>
        <w:tabs>
          <w:tab w:val="left" w:pos="1800"/>
        </w:tabs>
        <w:overflowPunct w:val="0"/>
        <w:autoSpaceDE w:val="0"/>
        <w:autoSpaceDN w:val="0"/>
        <w:adjustRightInd w:val="0"/>
        <w:spacing w:after="0"/>
        <w:ind w:left="2160" w:hanging="720"/>
        <w:rPr>
          <w:rFonts w:ascii="Times New Roman" w:eastAsia="Times New Roman" w:hAnsi="Times New Roman" w:cs="Times New Roman"/>
          <w:sz w:val="19"/>
          <w:szCs w:val="20"/>
        </w:rPr>
      </w:pPr>
      <w:r w:rsidRPr="006D0BEC">
        <w:rPr>
          <w:rFonts w:ascii="Times New Roman" w:eastAsia="Times New Roman" w:hAnsi="Times New Roman" w:cs="Times New Roman"/>
          <w:i/>
          <w:sz w:val="19"/>
          <w:szCs w:val="20"/>
        </w:rPr>
        <w:t xml:space="preserve">Documentation </w:t>
      </w:r>
      <w:r w:rsidRPr="006D0BEC">
        <w:rPr>
          <w:rFonts w:ascii="Times New Roman" w:eastAsia="Times New Roman" w:hAnsi="Times New Roman" w:cs="Times New Roman"/>
          <w:sz w:val="19"/>
          <w:szCs w:val="20"/>
        </w:rPr>
        <w:t>of all reviews, corrective actions, and evaluator’s</w:t>
      </w:r>
    </w:p>
    <w:p w14:paraId="7C5631D6" w14:textId="77777777" w:rsidR="00C90BE4" w:rsidRPr="006D0BEC" w:rsidRDefault="00C90BE4" w:rsidP="00C90BE4">
      <w:pPr>
        <w:overflowPunct w:val="0"/>
        <w:autoSpaceDE w:val="0"/>
        <w:autoSpaceDN w:val="0"/>
        <w:adjustRightInd w:val="0"/>
        <w:spacing w:after="0"/>
        <w:ind w:left="2160"/>
        <w:rPr>
          <w:rFonts w:ascii="Times New Roman" w:eastAsia="Times New Roman" w:hAnsi="Times New Roman" w:cs="Times New Roman"/>
          <w:sz w:val="19"/>
          <w:szCs w:val="20"/>
        </w:rPr>
      </w:pPr>
      <w:r w:rsidRPr="006D0BEC">
        <w:rPr>
          <w:rFonts w:ascii="Times New Roman" w:eastAsia="Times New Roman" w:hAnsi="Times New Roman" w:cs="Times New Roman"/>
          <w:sz w:val="19"/>
          <w:szCs w:val="20"/>
        </w:rPr>
        <w:t>assistance must be completed in summary format with recommendations.  (forms attached)</w:t>
      </w:r>
    </w:p>
    <w:p w14:paraId="11C2E684" w14:textId="77777777" w:rsidR="00C90BE4" w:rsidRPr="006D0BEC" w:rsidRDefault="00C90BE4" w:rsidP="00C90BE4">
      <w:pPr>
        <w:overflowPunct w:val="0"/>
        <w:autoSpaceDE w:val="0"/>
        <w:autoSpaceDN w:val="0"/>
        <w:adjustRightInd w:val="0"/>
        <w:spacing w:after="0"/>
        <w:rPr>
          <w:rFonts w:ascii="Times New Roman" w:eastAsia="Times New Roman" w:hAnsi="Times New Roman" w:cs="Times New Roman"/>
          <w:sz w:val="19"/>
          <w:szCs w:val="20"/>
        </w:rPr>
      </w:pPr>
    </w:p>
    <w:p w14:paraId="7D120E85" w14:textId="77777777" w:rsidR="00C90BE4" w:rsidRPr="006D0BEC" w:rsidRDefault="00C90BE4" w:rsidP="00EF469C">
      <w:pPr>
        <w:numPr>
          <w:ilvl w:val="0"/>
          <w:numId w:val="101"/>
        </w:numPr>
        <w:overflowPunct w:val="0"/>
        <w:autoSpaceDE w:val="0"/>
        <w:autoSpaceDN w:val="0"/>
        <w:adjustRightInd w:val="0"/>
        <w:spacing w:after="0"/>
        <w:rPr>
          <w:rFonts w:ascii="Times New Roman" w:eastAsia="Times New Roman" w:hAnsi="Times New Roman" w:cs="Times New Roman"/>
          <w:b/>
          <w:sz w:val="19"/>
          <w:szCs w:val="20"/>
        </w:rPr>
      </w:pPr>
      <w:r w:rsidRPr="006D0BEC">
        <w:rPr>
          <w:rFonts w:ascii="Times New Roman" w:eastAsia="Times New Roman" w:hAnsi="Times New Roman" w:cs="Times New Roman"/>
          <w:b/>
          <w:sz w:val="19"/>
          <w:szCs w:val="20"/>
        </w:rPr>
        <w:t>Evaluation of Progress</w:t>
      </w:r>
    </w:p>
    <w:p w14:paraId="38C409D7" w14:textId="77777777" w:rsidR="00C90BE4" w:rsidRPr="006D0BEC" w:rsidRDefault="00C90BE4" w:rsidP="00C90BE4">
      <w:pPr>
        <w:overflowPunct w:val="0"/>
        <w:autoSpaceDE w:val="0"/>
        <w:autoSpaceDN w:val="0"/>
        <w:adjustRightInd w:val="0"/>
        <w:spacing w:after="0"/>
        <w:ind w:left="720"/>
        <w:rPr>
          <w:rFonts w:ascii="Times New Roman" w:eastAsia="Times New Roman" w:hAnsi="Times New Roman" w:cs="Times New Roman"/>
          <w:sz w:val="19"/>
          <w:szCs w:val="20"/>
        </w:rPr>
      </w:pPr>
      <w:r w:rsidRPr="006D0BEC">
        <w:rPr>
          <w:rFonts w:ascii="Times New Roman" w:eastAsia="Times New Roman" w:hAnsi="Times New Roman" w:cs="Times New Roman"/>
          <w:sz w:val="19"/>
          <w:szCs w:val="20"/>
        </w:rPr>
        <w:t>If in the judgment of the evaluator, the employee makes progress with the team’s assistance then the summative evaluation is completed and the summative conference occurs.  The employee is then back on an enrichment plan or assistance plan as determined by the evaluator.</w:t>
      </w:r>
    </w:p>
    <w:p w14:paraId="53BA4AF5" w14:textId="77777777" w:rsidR="00C90BE4" w:rsidRPr="006D0BEC" w:rsidRDefault="00C90BE4" w:rsidP="00C90BE4">
      <w:pPr>
        <w:overflowPunct w:val="0"/>
        <w:autoSpaceDE w:val="0"/>
        <w:autoSpaceDN w:val="0"/>
        <w:adjustRightInd w:val="0"/>
        <w:spacing w:after="0"/>
        <w:ind w:left="720"/>
        <w:rPr>
          <w:rFonts w:ascii="Times New Roman" w:eastAsia="Times New Roman" w:hAnsi="Times New Roman" w:cs="Times New Roman"/>
          <w:sz w:val="19"/>
          <w:szCs w:val="20"/>
        </w:rPr>
      </w:pPr>
      <w:r w:rsidRPr="006D0BEC">
        <w:rPr>
          <w:rFonts w:ascii="Times New Roman" w:eastAsia="Times New Roman" w:hAnsi="Times New Roman" w:cs="Times New Roman"/>
          <w:sz w:val="19"/>
          <w:szCs w:val="20"/>
        </w:rPr>
        <w:t>(When there is no improvement in performance toward meeting the standard even with the help of an assistance team, then the evaluator must take the necessary steps toward the termination of said employee.)</w:t>
      </w:r>
    </w:p>
    <w:p w14:paraId="2CDA6848" w14:textId="77777777" w:rsidR="00C90BE4" w:rsidRPr="006D0BEC" w:rsidRDefault="00C90BE4" w:rsidP="00C90BE4">
      <w:pPr>
        <w:overflowPunct w:val="0"/>
        <w:autoSpaceDE w:val="0"/>
        <w:autoSpaceDN w:val="0"/>
        <w:adjustRightInd w:val="0"/>
        <w:spacing w:after="0"/>
        <w:rPr>
          <w:rFonts w:ascii="Times New Roman" w:eastAsia="Times New Roman" w:hAnsi="Times New Roman" w:cs="Times New Roman"/>
          <w:sz w:val="19"/>
          <w:szCs w:val="20"/>
        </w:rPr>
      </w:pPr>
    </w:p>
    <w:p w14:paraId="51DF4C60" w14:textId="77777777" w:rsidR="00C90BE4" w:rsidRDefault="00C90BE4" w:rsidP="00C90BE4">
      <w:pPr>
        <w:overflowPunct w:val="0"/>
        <w:autoSpaceDE w:val="0"/>
        <w:autoSpaceDN w:val="0"/>
        <w:adjustRightInd w:val="0"/>
        <w:spacing w:after="0"/>
        <w:rPr>
          <w:rFonts w:ascii="Times New Roman" w:eastAsia="Times New Roman" w:hAnsi="Times New Roman" w:cs="Times New Roman"/>
          <w:b/>
          <w:sz w:val="19"/>
          <w:szCs w:val="20"/>
        </w:rPr>
      </w:pPr>
      <w:r w:rsidRPr="006D0BEC">
        <w:rPr>
          <w:rFonts w:ascii="Times New Roman" w:eastAsia="Times New Roman" w:hAnsi="Times New Roman" w:cs="Times New Roman"/>
          <w:b/>
          <w:sz w:val="19"/>
          <w:szCs w:val="20"/>
        </w:rPr>
        <w:t xml:space="preserve">The purpose of the INTENSIVE ASSISTANCE PLAN is to provide the employee every possibility to attain the </w:t>
      </w:r>
      <w:r>
        <w:rPr>
          <w:rFonts w:ascii="Times New Roman" w:eastAsia="Times New Roman" w:hAnsi="Times New Roman" w:cs="Times New Roman"/>
          <w:b/>
          <w:sz w:val="19"/>
          <w:szCs w:val="20"/>
        </w:rPr>
        <w:t xml:space="preserve">standards of performance of the district. Any EMPLOYEE, teacher or administrator, should understand that the request for an assistance team is the district’s last attempt to salvage the career of the employee and that if the standards are not attained, the employee is subject to termination. </w:t>
      </w:r>
    </w:p>
    <w:p w14:paraId="7E81DDE1" w14:textId="77777777" w:rsidR="00C90BE4" w:rsidRDefault="00C90BE4" w:rsidP="00C90BE4">
      <w:pPr>
        <w:overflowPunct w:val="0"/>
        <w:autoSpaceDE w:val="0"/>
        <w:autoSpaceDN w:val="0"/>
        <w:adjustRightInd w:val="0"/>
        <w:spacing w:after="0"/>
        <w:rPr>
          <w:rFonts w:ascii="Times New Roman" w:eastAsia="Times New Roman" w:hAnsi="Times New Roman" w:cs="Times New Roman"/>
          <w:b/>
          <w:sz w:val="19"/>
          <w:szCs w:val="20"/>
        </w:rPr>
      </w:pPr>
    </w:p>
    <w:p w14:paraId="572A0D3A" w14:textId="77777777" w:rsidR="00C90BE4" w:rsidRDefault="00C90BE4" w:rsidP="00C90BE4">
      <w:pPr>
        <w:overflowPunct w:val="0"/>
        <w:autoSpaceDE w:val="0"/>
        <w:autoSpaceDN w:val="0"/>
        <w:adjustRightInd w:val="0"/>
        <w:spacing w:after="0"/>
        <w:rPr>
          <w:rFonts w:ascii="Times New Roman" w:eastAsia="Times New Roman" w:hAnsi="Times New Roman" w:cs="Times New Roman"/>
          <w:b/>
          <w:sz w:val="19"/>
          <w:szCs w:val="20"/>
        </w:rPr>
      </w:pPr>
    </w:p>
    <w:p w14:paraId="034A5A18" w14:textId="77777777" w:rsidR="00C90BE4" w:rsidRPr="006D0BEC" w:rsidRDefault="00C90BE4" w:rsidP="00C90BE4">
      <w:pPr>
        <w:overflowPunct w:val="0"/>
        <w:autoSpaceDE w:val="0"/>
        <w:autoSpaceDN w:val="0"/>
        <w:adjustRightInd w:val="0"/>
        <w:spacing w:after="0"/>
        <w:jc w:val="center"/>
        <w:rPr>
          <w:rFonts w:ascii="Times New Roman" w:eastAsia="Times New Roman" w:hAnsi="Times New Roman" w:cs="Times New Roman"/>
          <w:b/>
          <w:sz w:val="26"/>
          <w:szCs w:val="20"/>
        </w:rPr>
      </w:pPr>
    </w:p>
    <w:p w14:paraId="566EED09" w14:textId="77777777" w:rsidR="00C90BE4" w:rsidRDefault="00C90BE4" w:rsidP="00C90BE4">
      <w:pPr>
        <w:overflowPunct w:val="0"/>
        <w:autoSpaceDE w:val="0"/>
        <w:autoSpaceDN w:val="0"/>
        <w:adjustRightInd w:val="0"/>
        <w:spacing w:after="0"/>
        <w:rPr>
          <w:b/>
        </w:rPr>
      </w:pPr>
      <w:r>
        <w:rPr>
          <w:b/>
        </w:rPr>
        <w:t xml:space="preserve"> </w:t>
      </w:r>
    </w:p>
    <w:p w14:paraId="78885373" w14:textId="77777777" w:rsidR="00C90BE4" w:rsidRDefault="00C90BE4" w:rsidP="00C90BE4">
      <w:pPr>
        <w:rPr>
          <w:b/>
        </w:rPr>
      </w:pPr>
      <w:r>
        <w:rPr>
          <w:b/>
        </w:rPr>
        <w:br w:type="page"/>
      </w:r>
    </w:p>
    <w:p w14:paraId="20F66A2D" w14:textId="77777777" w:rsidR="00C90BE4" w:rsidRDefault="00C90BE4" w:rsidP="00C90BE4">
      <w:pPr>
        <w:overflowPunct w:val="0"/>
        <w:autoSpaceDE w:val="0"/>
        <w:autoSpaceDN w:val="0"/>
        <w:adjustRightInd w:val="0"/>
        <w:spacing w:after="0"/>
        <w:rPr>
          <w:b/>
        </w:rPr>
      </w:pPr>
    </w:p>
    <w:tbl>
      <w:tblPr>
        <w:tblW w:w="0" w:type="auto"/>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0"/>
        <w:gridCol w:w="1080"/>
        <w:gridCol w:w="1170"/>
        <w:gridCol w:w="1080"/>
        <w:gridCol w:w="1170"/>
      </w:tblGrid>
      <w:tr w:rsidR="00C90BE4" w:rsidRPr="00C03E01" w14:paraId="682759C4" w14:textId="77777777" w:rsidTr="00C1646B">
        <w:trPr>
          <w:trHeight w:val="350"/>
        </w:trPr>
        <w:tc>
          <w:tcPr>
            <w:tcW w:w="5220" w:type="dxa"/>
            <w:tcBorders>
              <w:top w:val="single" w:sz="6" w:space="0" w:color="auto"/>
              <w:left w:val="single" w:sz="6" w:space="0" w:color="auto"/>
              <w:bottom w:val="single" w:sz="6" w:space="0" w:color="auto"/>
              <w:right w:val="single" w:sz="6" w:space="0" w:color="auto"/>
            </w:tcBorders>
            <w:hideMark/>
          </w:tcPr>
          <w:p w14:paraId="2853FC84" w14:textId="4C1C7223" w:rsidR="00C90BE4" w:rsidRPr="00C03E01" w:rsidRDefault="001331BD" w:rsidP="00C1646B">
            <w:pPr>
              <w:overflowPunct w:val="0"/>
              <w:autoSpaceDE w:val="0"/>
              <w:autoSpaceDN w:val="0"/>
              <w:adjustRightInd w:val="0"/>
              <w:spacing w:after="0"/>
              <w:rPr>
                <w:rFonts w:eastAsia="Times New Roman" w:cs="Times New Roman"/>
                <w:b/>
                <w:sz w:val="24"/>
                <w:szCs w:val="24"/>
              </w:rPr>
            </w:pPr>
            <w:r w:rsidRPr="00C03E01">
              <w:rPr>
                <w:rFonts w:eastAsia="Times New Roman" w:cs="Times New Roman"/>
                <w:noProof/>
                <w:sz w:val="24"/>
                <w:szCs w:val="24"/>
              </w:rPr>
              <mc:AlternateContent>
                <mc:Choice Requires="wps">
                  <w:drawing>
                    <wp:anchor distT="0" distB="0" distL="114300" distR="114300" simplePos="0" relativeHeight="251676672" behindDoc="0" locked="0" layoutInCell="0" allowOverlap="1" wp14:anchorId="449D6EFA" wp14:editId="5E30CE89">
                      <wp:simplePos x="0" y="0"/>
                      <wp:positionH relativeFrom="column">
                        <wp:posOffset>-226695</wp:posOffset>
                      </wp:positionH>
                      <wp:positionV relativeFrom="paragraph">
                        <wp:posOffset>-614680</wp:posOffset>
                      </wp:positionV>
                      <wp:extent cx="6156960" cy="426720"/>
                      <wp:effectExtent l="0" t="0" r="0" b="0"/>
                      <wp:wrapNone/>
                      <wp:docPr id="206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960" cy="4267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31A9756" w14:textId="77777777" w:rsidR="00B05A27" w:rsidRDefault="00B05A27" w:rsidP="001331BD">
                                  <w:pPr>
                                    <w:overflowPunct w:val="0"/>
                                    <w:autoSpaceDE w:val="0"/>
                                    <w:autoSpaceDN w:val="0"/>
                                    <w:adjustRightInd w:val="0"/>
                                    <w:spacing w:after="0"/>
                                    <w:rPr>
                                      <w:b/>
                                    </w:rPr>
                                  </w:pPr>
                                </w:p>
                                <w:p w14:paraId="5E2CAA96" w14:textId="77777777" w:rsidR="00B05A27" w:rsidRDefault="00B05A27" w:rsidP="00C90BE4">
                                  <w:pPr>
                                    <w:overflowPunct w:val="0"/>
                                    <w:autoSpaceDE w:val="0"/>
                                    <w:autoSpaceDN w:val="0"/>
                                    <w:adjustRightInd w:val="0"/>
                                    <w:spacing w:after="0"/>
                                    <w:jc w:val="center"/>
                                    <w:rPr>
                                      <w:b/>
                                    </w:rPr>
                                  </w:pPr>
                                  <w:r>
                                    <w:rPr>
                                      <w:b/>
                                    </w:rPr>
                                    <w:t xml:space="preserve">INTENSIVE ASSISTANCE PLAN RECORD </w:t>
                                  </w:r>
                                </w:p>
                                <w:p w14:paraId="72992F81" w14:textId="77777777" w:rsidR="00B05A27" w:rsidRDefault="00B05A27" w:rsidP="00C90BE4">
                                  <w:pPr>
                                    <w:jc w:val="center"/>
                                    <w:rPr>
                                      <w:b/>
                                    </w:rPr>
                                  </w:pPr>
                                </w:p>
                                <w:p w14:paraId="79C06118" w14:textId="77777777" w:rsidR="00B05A27" w:rsidRDefault="00B05A27" w:rsidP="00C90BE4">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D6EFA" id="Rectangle 17" o:spid="_x0000_s1051" style="position:absolute;margin-left:-17.85pt;margin-top:-48.4pt;width:484.8pt;height:3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" o:allowincell="f" stroked="f" strokeweight="0">
                      <v:textbox inset="0,0,0,0">
                        <w:txbxContent>
                          <w:p w14:paraId="731A9756" w14:textId="77777777" w:rsidR="00B05A27" w:rsidRDefault="00B05A27" w:rsidP="001331BD">
                            <w:pPr>
                              <w:overflowPunct w:val="0"/>
                              <w:autoSpaceDE w:val="0"/>
                              <w:autoSpaceDN w:val="0"/>
                              <w:adjustRightInd w:val="0"/>
                              <w:spacing w:after="0"/>
                              <w:rPr>
                                <w:b/>
                              </w:rPr>
                            </w:pPr>
                          </w:p>
                          <w:p w14:paraId="5E2CAA96" w14:textId="77777777" w:rsidR="00B05A27" w:rsidRDefault="00B05A27" w:rsidP="00C90BE4">
                            <w:pPr>
                              <w:overflowPunct w:val="0"/>
                              <w:autoSpaceDE w:val="0"/>
                              <w:autoSpaceDN w:val="0"/>
                              <w:adjustRightInd w:val="0"/>
                              <w:spacing w:after="0"/>
                              <w:jc w:val="center"/>
                              <w:rPr>
                                <w:b/>
                              </w:rPr>
                            </w:pPr>
                            <w:r>
                              <w:rPr>
                                <w:b/>
                              </w:rPr>
                              <w:t xml:space="preserve">INTENSIVE ASSISTANCE PLAN RECORD </w:t>
                            </w:r>
                          </w:p>
                          <w:p w14:paraId="72992F81" w14:textId="77777777" w:rsidR="00B05A27" w:rsidRDefault="00B05A27" w:rsidP="00C90BE4">
                            <w:pPr>
                              <w:jc w:val="center"/>
                              <w:rPr>
                                <w:b/>
                              </w:rPr>
                            </w:pPr>
                          </w:p>
                          <w:p w14:paraId="79C06118" w14:textId="77777777" w:rsidR="00B05A27" w:rsidRDefault="00B05A27" w:rsidP="00C90BE4">
                            <w:pPr>
                              <w:rPr>
                                <w:b/>
                              </w:rPr>
                            </w:pPr>
                          </w:p>
                        </w:txbxContent>
                      </v:textbox>
                    </v:rect>
                  </w:pict>
                </mc:Fallback>
              </mc:AlternateContent>
            </w:r>
            <w:r w:rsidR="00C90BE4" w:rsidRPr="00C03E01">
              <w:rPr>
                <w:rFonts w:eastAsia="Times New Roman" w:cs="Times New Roman"/>
                <w:b/>
                <w:sz w:val="24"/>
                <w:szCs w:val="24"/>
              </w:rPr>
              <w:t>Management Record</w:t>
            </w:r>
          </w:p>
          <w:p w14:paraId="390B2853" w14:textId="1FF9C58D"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hideMark/>
          </w:tcPr>
          <w:p w14:paraId="7C16BFDB" w14:textId="77777777" w:rsidR="00C90BE4" w:rsidRPr="00C03E01" w:rsidRDefault="00C90BE4" w:rsidP="00C1646B">
            <w:pPr>
              <w:overflowPunct w:val="0"/>
              <w:autoSpaceDE w:val="0"/>
              <w:autoSpaceDN w:val="0"/>
              <w:adjustRightInd w:val="0"/>
              <w:spacing w:after="0"/>
              <w:rPr>
                <w:rFonts w:eastAsia="Times New Roman" w:cs="Times New Roman"/>
                <w:b/>
                <w:sz w:val="24"/>
                <w:szCs w:val="24"/>
              </w:rPr>
            </w:pPr>
            <w:r w:rsidRPr="00C03E01">
              <w:rPr>
                <w:rFonts w:eastAsia="Times New Roman" w:cs="Times New Roman"/>
                <w:b/>
                <w:sz w:val="24"/>
                <w:szCs w:val="24"/>
              </w:rPr>
              <w:t>DATES</w:t>
            </w:r>
          </w:p>
        </w:tc>
        <w:tc>
          <w:tcPr>
            <w:tcW w:w="1170" w:type="dxa"/>
            <w:tcBorders>
              <w:top w:val="single" w:sz="6" w:space="0" w:color="auto"/>
              <w:left w:val="single" w:sz="6" w:space="0" w:color="auto"/>
              <w:bottom w:val="single" w:sz="6" w:space="0" w:color="auto"/>
              <w:right w:val="single" w:sz="6" w:space="0" w:color="auto"/>
            </w:tcBorders>
            <w:hideMark/>
          </w:tcPr>
          <w:p w14:paraId="0FCB2E3F" w14:textId="77777777" w:rsidR="00C90BE4" w:rsidRPr="00C03E01" w:rsidRDefault="00C90BE4" w:rsidP="00C1646B">
            <w:pPr>
              <w:keepNext/>
              <w:overflowPunct w:val="0"/>
              <w:autoSpaceDE w:val="0"/>
              <w:autoSpaceDN w:val="0"/>
              <w:adjustRightInd w:val="0"/>
              <w:spacing w:after="0"/>
              <w:outlineLvl w:val="0"/>
              <w:rPr>
                <w:rFonts w:eastAsia="Times New Roman" w:cs="Times New Roman"/>
                <w:b/>
                <w:sz w:val="24"/>
                <w:szCs w:val="24"/>
              </w:rPr>
            </w:pPr>
            <w:r w:rsidRPr="00C03E01">
              <w:rPr>
                <w:rFonts w:eastAsia="Times New Roman" w:cs="Times New Roman"/>
                <w:b/>
                <w:sz w:val="24"/>
                <w:szCs w:val="24"/>
              </w:rPr>
              <w:t>DATES</w:t>
            </w:r>
          </w:p>
        </w:tc>
        <w:tc>
          <w:tcPr>
            <w:tcW w:w="1080" w:type="dxa"/>
            <w:tcBorders>
              <w:top w:val="single" w:sz="6" w:space="0" w:color="auto"/>
              <w:left w:val="single" w:sz="6" w:space="0" w:color="auto"/>
              <w:bottom w:val="single" w:sz="6" w:space="0" w:color="auto"/>
              <w:right w:val="single" w:sz="6" w:space="0" w:color="auto"/>
            </w:tcBorders>
            <w:hideMark/>
          </w:tcPr>
          <w:p w14:paraId="00B9D9C4" w14:textId="77777777" w:rsidR="00C90BE4" w:rsidRPr="00C03E01" w:rsidRDefault="00C90BE4" w:rsidP="00C1646B">
            <w:pPr>
              <w:overflowPunct w:val="0"/>
              <w:autoSpaceDE w:val="0"/>
              <w:autoSpaceDN w:val="0"/>
              <w:adjustRightInd w:val="0"/>
              <w:spacing w:after="0"/>
              <w:rPr>
                <w:rFonts w:eastAsia="Times New Roman" w:cs="Times New Roman"/>
                <w:b/>
                <w:sz w:val="24"/>
                <w:szCs w:val="24"/>
              </w:rPr>
            </w:pPr>
            <w:r w:rsidRPr="00C03E01">
              <w:rPr>
                <w:rFonts w:eastAsia="Times New Roman" w:cs="Times New Roman"/>
                <w:b/>
                <w:sz w:val="24"/>
                <w:szCs w:val="24"/>
              </w:rPr>
              <w:t>DATES</w:t>
            </w:r>
          </w:p>
        </w:tc>
        <w:tc>
          <w:tcPr>
            <w:tcW w:w="1170" w:type="dxa"/>
            <w:tcBorders>
              <w:top w:val="single" w:sz="6" w:space="0" w:color="auto"/>
              <w:left w:val="single" w:sz="6" w:space="0" w:color="auto"/>
              <w:bottom w:val="single" w:sz="6" w:space="0" w:color="auto"/>
              <w:right w:val="single" w:sz="6" w:space="0" w:color="auto"/>
            </w:tcBorders>
            <w:hideMark/>
          </w:tcPr>
          <w:p w14:paraId="74E3F47D" w14:textId="77777777" w:rsidR="00C90BE4" w:rsidRPr="00C03E01" w:rsidRDefault="00C90BE4" w:rsidP="00C1646B">
            <w:pPr>
              <w:overflowPunct w:val="0"/>
              <w:autoSpaceDE w:val="0"/>
              <w:autoSpaceDN w:val="0"/>
              <w:adjustRightInd w:val="0"/>
              <w:spacing w:after="0"/>
              <w:rPr>
                <w:rFonts w:eastAsia="Times New Roman" w:cs="Times New Roman"/>
                <w:b/>
                <w:sz w:val="24"/>
                <w:szCs w:val="24"/>
              </w:rPr>
            </w:pPr>
            <w:r w:rsidRPr="00C03E01">
              <w:rPr>
                <w:rFonts w:eastAsia="Times New Roman" w:cs="Times New Roman"/>
                <w:b/>
                <w:sz w:val="24"/>
                <w:szCs w:val="24"/>
              </w:rPr>
              <w:t>DATES</w:t>
            </w:r>
          </w:p>
        </w:tc>
      </w:tr>
      <w:tr w:rsidR="00C90BE4" w:rsidRPr="00C03E01" w14:paraId="61CA4EEB" w14:textId="77777777" w:rsidTr="00C1646B">
        <w:trPr>
          <w:trHeight w:val="530"/>
        </w:trPr>
        <w:tc>
          <w:tcPr>
            <w:tcW w:w="5220" w:type="dxa"/>
            <w:tcBorders>
              <w:top w:val="single" w:sz="6" w:space="0" w:color="auto"/>
              <w:left w:val="single" w:sz="6" w:space="0" w:color="auto"/>
              <w:bottom w:val="single" w:sz="6" w:space="0" w:color="auto"/>
              <w:right w:val="single" w:sz="6" w:space="0" w:color="auto"/>
            </w:tcBorders>
            <w:hideMark/>
          </w:tcPr>
          <w:p w14:paraId="48ABB168" w14:textId="77777777" w:rsidR="00C90BE4" w:rsidRPr="00C03E01" w:rsidRDefault="00C90BE4" w:rsidP="00C1646B">
            <w:pPr>
              <w:keepNext/>
              <w:overflowPunct w:val="0"/>
              <w:autoSpaceDE w:val="0"/>
              <w:autoSpaceDN w:val="0"/>
              <w:adjustRightInd w:val="0"/>
              <w:spacing w:after="0"/>
              <w:outlineLvl w:val="1"/>
              <w:rPr>
                <w:rFonts w:eastAsia="Times New Roman" w:cs="Times New Roman"/>
                <w:sz w:val="24"/>
                <w:szCs w:val="24"/>
              </w:rPr>
            </w:pPr>
            <w:r w:rsidRPr="00C03E01">
              <w:rPr>
                <w:rFonts w:eastAsia="Times New Roman" w:cs="Times New Roman"/>
                <w:sz w:val="24"/>
                <w:szCs w:val="24"/>
              </w:rPr>
              <w:t>Observation</w:t>
            </w:r>
          </w:p>
        </w:tc>
        <w:tc>
          <w:tcPr>
            <w:tcW w:w="1080" w:type="dxa"/>
            <w:tcBorders>
              <w:top w:val="single" w:sz="6" w:space="0" w:color="auto"/>
              <w:left w:val="single" w:sz="6" w:space="0" w:color="auto"/>
              <w:bottom w:val="single" w:sz="6" w:space="0" w:color="auto"/>
              <w:right w:val="single" w:sz="6" w:space="0" w:color="auto"/>
            </w:tcBorders>
          </w:tcPr>
          <w:p w14:paraId="7DC1D09F"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0F6D6EE8"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4447998"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01F9A8B8"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r>
      <w:tr w:rsidR="00C90BE4" w:rsidRPr="00C03E01" w14:paraId="5A9FFFCF" w14:textId="77777777" w:rsidTr="00C1646B">
        <w:trPr>
          <w:trHeight w:val="530"/>
        </w:trPr>
        <w:tc>
          <w:tcPr>
            <w:tcW w:w="5220" w:type="dxa"/>
            <w:tcBorders>
              <w:top w:val="single" w:sz="6" w:space="0" w:color="auto"/>
              <w:left w:val="single" w:sz="6" w:space="0" w:color="auto"/>
              <w:bottom w:val="single" w:sz="6" w:space="0" w:color="auto"/>
              <w:right w:val="single" w:sz="6" w:space="0" w:color="auto"/>
            </w:tcBorders>
            <w:hideMark/>
          </w:tcPr>
          <w:p w14:paraId="2942706E"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r w:rsidRPr="00C03E01">
              <w:rPr>
                <w:rFonts w:eastAsia="Times New Roman" w:cs="Times New Roman"/>
                <w:sz w:val="24"/>
                <w:szCs w:val="24"/>
              </w:rPr>
              <w:t>Professional Growth Plan Developed</w:t>
            </w:r>
          </w:p>
        </w:tc>
        <w:tc>
          <w:tcPr>
            <w:tcW w:w="1080" w:type="dxa"/>
            <w:tcBorders>
              <w:top w:val="single" w:sz="6" w:space="0" w:color="auto"/>
              <w:left w:val="single" w:sz="6" w:space="0" w:color="auto"/>
              <w:bottom w:val="single" w:sz="6" w:space="0" w:color="auto"/>
              <w:right w:val="single" w:sz="6" w:space="0" w:color="auto"/>
            </w:tcBorders>
          </w:tcPr>
          <w:p w14:paraId="74DFFB62"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4FBBCD1F"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2B8F51A"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3C9FD44A"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r>
      <w:tr w:rsidR="00C90BE4" w:rsidRPr="00C03E01" w14:paraId="3464552C" w14:textId="77777777" w:rsidTr="00C1646B">
        <w:trPr>
          <w:trHeight w:val="530"/>
        </w:trPr>
        <w:tc>
          <w:tcPr>
            <w:tcW w:w="5220" w:type="dxa"/>
            <w:tcBorders>
              <w:top w:val="single" w:sz="6" w:space="0" w:color="auto"/>
              <w:left w:val="single" w:sz="6" w:space="0" w:color="auto"/>
              <w:bottom w:val="single" w:sz="6" w:space="0" w:color="auto"/>
              <w:right w:val="single" w:sz="6" w:space="0" w:color="auto"/>
            </w:tcBorders>
            <w:hideMark/>
          </w:tcPr>
          <w:p w14:paraId="47259BBD"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r w:rsidRPr="00C03E01">
              <w:rPr>
                <w:rFonts w:eastAsia="Times New Roman" w:cs="Times New Roman"/>
                <w:sz w:val="24"/>
                <w:szCs w:val="24"/>
              </w:rPr>
              <w:t>Request for Assistance Team</w:t>
            </w:r>
          </w:p>
        </w:tc>
        <w:tc>
          <w:tcPr>
            <w:tcW w:w="1080" w:type="dxa"/>
            <w:tcBorders>
              <w:top w:val="single" w:sz="6" w:space="0" w:color="auto"/>
              <w:left w:val="single" w:sz="6" w:space="0" w:color="auto"/>
              <w:bottom w:val="single" w:sz="6" w:space="0" w:color="auto"/>
              <w:right w:val="single" w:sz="6" w:space="0" w:color="auto"/>
            </w:tcBorders>
          </w:tcPr>
          <w:p w14:paraId="08D47EF3"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5B16E939"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8FE0B59"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65060E6D"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r>
      <w:tr w:rsidR="00C90BE4" w:rsidRPr="00C03E01" w14:paraId="68CB4466" w14:textId="77777777" w:rsidTr="00C1646B">
        <w:trPr>
          <w:trHeight w:val="710"/>
        </w:trPr>
        <w:tc>
          <w:tcPr>
            <w:tcW w:w="5220" w:type="dxa"/>
            <w:tcBorders>
              <w:top w:val="single" w:sz="6" w:space="0" w:color="auto"/>
              <w:left w:val="single" w:sz="6" w:space="0" w:color="auto"/>
              <w:bottom w:val="single" w:sz="6" w:space="0" w:color="auto"/>
              <w:right w:val="single" w:sz="6" w:space="0" w:color="auto"/>
            </w:tcBorders>
            <w:hideMark/>
          </w:tcPr>
          <w:p w14:paraId="08245034"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r w:rsidRPr="00C03E01">
              <w:rPr>
                <w:rFonts w:eastAsia="Times New Roman" w:cs="Times New Roman"/>
                <w:sz w:val="24"/>
                <w:szCs w:val="24"/>
              </w:rPr>
              <w:t>Assistance Team Selected</w:t>
            </w:r>
          </w:p>
        </w:tc>
        <w:tc>
          <w:tcPr>
            <w:tcW w:w="1080" w:type="dxa"/>
            <w:tcBorders>
              <w:top w:val="single" w:sz="6" w:space="0" w:color="auto"/>
              <w:left w:val="single" w:sz="6" w:space="0" w:color="auto"/>
              <w:bottom w:val="single" w:sz="6" w:space="0" w:color="auto"/>
              <w:right w:val="single" w:sz="6" w:space="0" w:color="auto"/>
            </w:tcBorders>
          </w:tcPr>
          <w:p w14:paraId="74259ED9"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624BE15E"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411BAC7"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07371FCA"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r>
      <w:tr w:rsidR="00C90BE4" w:rsidRPr="00C03E01" w14:paraId="410FFBB0" w14:textId="77777777" w:rsidTr="00C1646B">
        <w:trPr>
          <w:trHeight w:val="750"/>
        </w:trPr>
        <w:tc>
          <w:tcPr>
            <w:tcW w:w="5220" w:type="dxa"/>
            <w:tcBorders>
              <w:top w:val="single" w:sz="6" w:space="0" w:color="auto"/>
              <w:left w:val="single" w:sz="6" w:space="0" w:color="auto"/>
              <w:bottom w:val="single" w:sz="6" w:space="0" w:color="auto"/>
              <w:right w:val="single" w:sz="6" w:space="0" w:color="auto"/>
            </w:tcBorders>
            <w:hideMark/>
          </w:tcPr>
          <w:p w14:paraId="590BE9D9"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r w:rsidRPr="00C03E01">
              <w:rPr>
                <w:rFonts w:eastAsia="Times New Roman" w:cs="Times New Roman"/>
                <w:sz w:val="24"/>
                <w:szCs w:val="24"/>
              </w:rPr>
              <w:t>Evaluator/Supervisor/Colleague</w:t>
            </w:r>
          </w:p>
          <w:p w14:paraId="39172025"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r w:rsidRPr="00C03E01">
              <w:rPr>
                <w:rFonts w:eastAsia="Times New Roman" w:cs="Times New Roman"/>
                <w:sz w:val="24"/>
                <w:szCs w:val="24"/>
              </w:rPr>
              <w:t>Meeting to explain assistance</w:t>
            </w:r>
          </w:p>
        </w:tc>
        <w:tc>
          <w:tcPr>
            <w:tcW w:w="1080" w:type="dxa"/>
            <w:tcBorders>
              <w:top w:val="single" w:sz="6" w:space="0" w:color="auto"/>
              <w:left w:val="single" w:sz="6" w:space="0" w:color="auto"/>
              <w:bottom w:val="single" w:sz="6" w:space="0" w:color="auto"/>
              <w:right w:val="single" w:sz="6" w:space="0" w:color="auto"/>
            </w:tcBorders>
          </w:tcPr>
          <w:p w14:paraId="4738FE03"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7075995F"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A89BB02"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40D83257"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r>
      <w:tr w:rsidR="00C90BE4" w:rsidRPr="00C03E01" w14:paraId="619B7DA9" w14:textId="77777777" w:rsidTr="00C1646B">
        <w:trPr>
          <w:trHeight w:val="530"/>
        </w:trPr>
        <w:tc>
          <w:tcPr>
            <w:tcW w:w="5220" w:type="dxa"/>
            <w:tcBorders>
              <w:top w:val="single" w:sz="6" w:space="0" w:color="auto"/>
              <w:left w:val="single" w:sz="6" w:space="0" w:color="auto"/>
              <w:bottom w:val="single" w:sz="6" w:space="0" w:color="auto"/>
              <w:right w:val="single" w:sz="6" w:space="0" w:color="auto"/>
            </w:tcBorders>
            <w:hideMark/>
          </w:tcPr>
          <w:p w14:paraId="1D375EBD"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r w:rsidRPr="00C03E01">
              <w:rPr>
                <w:rFonts w:eastAsia="Times New Roman" w:cs="Times New Roman"/>
                <w:sz w:val="24"/>
                <w:szCs w:val="24"/>
              </w:rPr>
              <w:t>1</w:t>
            </w:r>
            <w:r w:rsidRPr="00C03E01">
              <w:rPr>
                <w:rFonts w:eastAsia="Times New Roman" w:cs="Times New Roman"/>
                <w:sz w:val="24"/>
                <w:szCs w:val="24"/>
                <w:vertAlign w:val="superscript"/>
              </w:rPr>
              <w:t>st</w:t>
            </w:r>
            <w:r w:rsidRPr="00C03E01">
              <w:rPr>
                <w:rFonts w:eastAsia="Times New Roman" w:cs="Times New Roman"/>
                <w:sz w:val="24"/>
                <w:szCs w:val="24"/>
              </w:rPr>
              <w:t xml:space="preserve"> Meeting of Assistance Team</w:t>
            </w:r>
          </w:p>
        </w:tc>
        <w:tc>
          <w:tcPr>
            <w:tcW w:w="1080" w:type="dxa"/>
            <w:tcBorders>
              <w:top w:val="single" w:sz="6" w:space="0" w:color="auto"/>
              <w:left w:val="single" w:sz="6" w:space="0" w:color="auto"/>
              <w:bottom w:val="single" w:sz="6" w:space="0" w:color="auto"/>
              <w:right w:val="single" w:sz="6" w:space="0" w:color="auto"/>
            </w:tcBorders>
          </w:tcPr>
          <w:p w14:paraId="703A3D4B"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054E4EC6"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830C465"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71EB0E96"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r>
      <w:tr w:rsidR="00C90BE4" w:rsidRPr="00C03E01" w14:paraId="47DE6561" w14:textId="77777777" w:rsidTr="00C1646B">
        <w:trPr>
          <w:trHeight w:val="530"/>
        </w:trPr>
        <w:tc>
          <w:tcPr>
            <w:tcW w:w="5220" w:type="dxa"/>
            <w:tcBorders>
              <w:top w:val="single" w:sz="6" w:space="0" w:color="auto"/>
              <w:left w:val="single" w:sz="6" w:space="0" w:color="auto"/>
              <w:bottom w:val="single" w:sz="6" w:space="0" w:color="auto"/>
              <w:right w:val="single" w:sz="6" w:space="0" w:color="auto"/>
            </w:tcBorders>
            <w:hideMark/>
          </w:tcPr>
          <w:p w14:paraId="2530AF43"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r w:rsidRPr="00C03E01">
              <w:rPr>
                <w:rFonts w:eastAsia="Times New Roman" w:cs="Times New Roman"/>
                <w:sz w:val="24"/>
                <w:szCs w:val="24"/>
              </w:rPr>
              <w:t>2</w:t>
            </w:r>
            <w:r w:rsidRPr="00C03E01">
              <w:rPr>
                <w:rFonts w:eastAsia="Times New Roman" w:cs="Times New Roman"/>
                <w:sz w:val="24"/>
                <w:szCs w:val="24"/>
                <w:vertAlign w:val="superscript"/>
              </w:rPr>
              <w:t>nd</w:t>
            </w:r>
            <w:r w:rsidRPr="00C03E01">
              <w:rPr>
                <w:rFonts w:eastAsia="Times New Roman" w:cs="Times New Roman"/>
                <w:sz w:val="24"/>
                <w:szCs w:val="24"/>
              </w:rPr>
              <w:t xml:space="preserve"> Meeting of Assistance Team</w:t>
            </w:r>
          </w:p>
        </w:tc>
        <w:tc>
          <w:tcPr>
            <w:tcW w:w="1080" w:type="dxa"/>
            <w:tcBorders>
              <w:top w:val="single" w:sz="6" w:space="0" w:color="auto"/>
              <w:left w:val="single" w:sz="6" w:space="0" w:color="auto"/>
              <w:bottom w:val="single" w:sz="6" w:space="0" w:color="auto"/>
              <w:right w:val="single" w:sz="6" w:space="0" w:color="auto"/>
            </w:tcBorders>
          </w:tcPr>
          <w:p w14:paraId="57C06246"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0A86F578"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683AE7E"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34CA16EE"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r>
      <w:tr w:rsidR="00C90BE4" w:rsidRPr="00C03E01" w14:paraId="4FB06A13" w14:textId="77777777" w:rsidTr="00C1646B">
        <w:trPr>
          <w:trHeight w:val="530"/>
        </w:trPr>
        <w:tc>
          <w:tcPr>
            <w:tcW w:w="5220" w:type="dxa"/>
            <w:tcBorders>
              <w:top w:val="single" w:sz="6" w:space="0" w:color="auto"/>
              <w:left w:val="single" w:sz="6" w:space="0" w:color="auto"/>
              <w:bottom w:val="single" w:sz="6" w:space="0" w:color="auto"/>
              <w:right w:val="single" w:sz="6" w:space="0" w:color="auto"/>
            </w:tcBorders>
            <w:hideMark/>
          </w:tcPr>
          <w:p w14:paraId="39E40791"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r w:rsidRPr="00C03E01">
              <w:rPr>
                <w:rFonts w:eastAsia="Times New Roman" w:cs="Times New Roman"/>
                <w:sz w:val="24"/>
                <w:szCs w:val="24"/>
              </w:rPr>
              <w:t>3</w:t>
            </w:r>
            <w:r w:rsidRPr="00C03E01">
              <w:rPr>
                <w:rFonts w:eastAsia="Times New Roman" w:cs="Times New Roman"/>
                <w:sz w:val="24"/>
                <w:szCs w:val="24"/>
                <w:vertAlign w:val="superscript"/>
              </w:rPr>
              <w:t>rd</w:t>
            </w:r>
            <w:r w:rsidRPr="00C03E01">
              <w:rPr>
                <w:rFonts w:eastAsia="Times New Roman" w:cs="Times New Roman"/>
                <w:sz w:val="24"/>
                <w:szCs w:val="24"/>
              </w:rPr>
              <w:t xml:space="preserve"> Meeting of Assistance Team</w:t>
            </w:r>
          </w:p>
        </w:tc>
        <w:tc>
          <w:tcPr>
            <w:tcW w:w="1080" w:type="dxa"/>
            <w:tcBorders>
              <w:top w:val="single" w:sz="6" w:space="0" w:color="auto"/>
              <w:left w:val="single" w:sz="6" w:space="0" w:color="auto"/>
              <w:bottom w:val="single" w:sz="6" w:space="0" w:color="auto"/>
              <w:right w:val="single" w:sz="6" w:space="0" w:color="auto"/>
            </w:tcBorders>
          </w:tcPr>
          <w:p w14:paraId="7C030A88"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1BB800D7"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D04EE46"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41360025"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r>
      <w:tr w:rsidR="00C90BE4" w:rsidRPr="00C03E01" w14:paraId="09EF762A" w14:textId="77777777" w:rsidTr="00C1646B">
        <w:trPr>
          <w:trHeight w:val="453"/>
        </w:trPr>
        <w:tc>
          <w:tcPr>
            <w:tcW w:w="5220" w:type="dxa"/>
            <w:tcBorders>
              <w:top w:val="single" w:sz="6" w:space="0" w:color="auto"/>
              <w:left w:val="single" w:sz="6" w:space="0" w:color="auto"/>
              <w:bottom w:val="single" w:sz="6" w:space="0" w:color="auto"/>
              <w:right w:val="single" w:sz="6" w:space="0" w:color="auto"/>
            </w:tcBorders>
            <w:hideMark/>
          </w:tcPr>
          <w:p w14:paraId="3DE2448D"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r w:rsidRPr="00C03E01">
              <w:rPr>
                <w:rFonts w:eastAsia="Times New Roman" w:cs="Times New Roman"/>
                <w:sz w:val="24"/>
                <w:szCs w:val="24"/>
              </w:rPr>
              <w:t>4</w:t>
            </w:r>
            <w:r w:rsidRPr="00C03E01">
              <w:rPr>
                <w:rFonts w:eastAsia="Times New Roman" w:cs="Times New Roman"/>
                <w:sz w:val="24"/>
                <w:szCs w:val="24"/>
                <w:vertAlign w:val="superscript"/>
              </w:rPr>
              <w:t>th</w:t>
            </w:r>
            <w:r w:rsidRPr="00C03E01">
              <w:rPr>
                <w:rFonts w:eastAsia="Times New Roman" w:cs="Times New Roman"/>
                <w:sz w:val="24"/>
                <w:szCs w:val="24"/>
              </w:rPr>
              <w:t xml:space="preserve"> Meeting of Assistance Team</w:t>
            </w:r>
          </w:p>
        </w:tc>
        <w:tc>
          <w:tcPr>
            <w:tcW w:w="1080" w:type="dxa"/>
            <w:tcBorders>
              <w:top w:val="single" w:sz="6" w:space="0" w:color="auto"/>
              <w:left w:val="single" w:sz="6" w:space="0" w:color="auto"/>
              <w:bottom w:val="single" w:sz="6" w:space="0" w:color="auto"/>
              <w:right w:val="single" w:sz="6" w:space="0" w:color="auto"/>
            </w:tcBorders>
          </w:tcPr>
          <w:p w14:paraId="2C6CB369"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612B82FB"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5D4CCE18"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668B52AC"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r>
      <w:tr w:rsidR="00C90BE4" w:rsidRPr="00C03E01" w14:paraId="028572C2" w14:textId="77777777" w:rsidTr="00C1646B">
        <w:trPr>
          <w:trHeight w:val="530"/>
        </w:trPr>
        <w:tc>
          <w:tcPr>
            <w:tcW w:w="5220" w:type="dxa"/>
            <w:tcBorders>
              <w:top w:val="single" w:sz="6" w:space="0" w:color="auto"/>
              <w:left w:val="single" w:sz="6" w:space="0" w:color="auto"/>
              <w:bottom w:val="single" w:sz="6" w:space="0" w:color="auto"/>
              <w:right w:val="single" w:sz="6" w:space="0" w:color="auto"/>
            </w:tcBorders>
            <w:hideMark/>
          </w:tcPr>
          <w:p w14:paraId="4294EF64"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r w:rsidRPr="00C03E01">
              <w:rPr>
                <w:rFonts w:eastAsia="Times New Roman" w:cs="Times New Roman"/>
                <w:sz w:val="24"/>
                <w:szCs w:val="24"/>
              </w:rPr>
              <w:t>Summative Evaluation</w:t>
            </w:r>
          </w:p>
        </w:tc>
        <w:tc>
          <w:tcPr>
            <w:tcW w:w="1080" w:type="dxa"/>
            <w:tcBorders>
              <w:top w:val="single" w:sz="6" w:space="0" w:color="auto"/>
              <w:left w:val="single" w:sz="6" w:space="0" w:color="auto"/>
              <w:bottom w:val="single" w:sz="6" w:space="0" w:color="auto"/>
              <w:right w:val="single" w:sz="6" w:space="0" w:color="auto"/>
            </w:tcBorders>
          </w:tcPr>
          <w:p w14:paraId="66B0A9C4"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226DA743"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3B66DC2"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689DA30F"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r>
      <w:tr w:rsidR="00C90BE4" w:rsidRPr="00C03E01" w14:paraId="085374C7" w14:textId="77777777" w:rsidTr="00C1646B">
        <w:trPr>
          <w:trHeight w:val="530"/>
        </w:trPr>
        <w:tc>
          <w:tcPr>
            <w:tcW w:w="5220" w:type="dxa"/>
            <w:tcBorders>
              <w:top w:val="single" w:sz="6" w:space="0" w:color="auto"/>
              <w:left w:val="single" w:sz="6" w:space="0" w:color="auto"/>
              <w:bottom w:val="single" w:sz="6" w:space="0" w:color="auto"/>
              <w:right w:val="single" w:sz="6" w:space="0" w:color="auto"/>
            </w:tcBorders>
            <w:hideMark/>
          </w:tcPr>
          <w:p w14:paraId="54903D10"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r w:rsidRPr="00C03E01">
              <w:rPr>
                <w:rFonts w:eastAsia="Times New Roman" w:cs="Times New Roman"/>
                <w:sz w:val="24"/>
                <w:szCs w:val="24"/>
              </w:rPr>
              <w:t>Conference with Superintendent and/or Attorney</w:t>
            </w:r>
          </w:p>
        </w:tc>
        <w:tc>
          <w:tcPr>
            <w:tcW w:w="1080" w:type="dxa"/>
            <w:tcBorders>
              <w:top w:val="single" w:sz="6" w:space="0" w:color="auto"/>
              <w:left w:val="single" w:sz="6" w:space="0" w:color="auto"/>
              <w:bottom w:val="single" w:sz="6" w:space="0" w:color="auto"/>
              <w:right w:val="single" w:sz="6" w:space="0" w:color="auto"/>
            </w:tcBorders>
          </w:tcPr>
          <w:p w14:paraId="3C837EAF"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1B9FD153"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5D2E1725"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4C3AD6E9"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r>
      <w:tr w:rsidR="00C90BE4" w:rsidRPr="00C03E01" w14:paraId="62DC93FA" w14:textId="77777777" w:rsidTr="00C1646B">
        <w:trPr>
          <w:trHeight w:val="710"/>
        </w:trPr>
        <w:tc>
          <w:tcPr>
            <w:tcW w:w="5220" w:type="dxa"/>
            <w:tcBorders>
              <w:top w:val="single" w:sz="6" w:space="0" w:color="auto"/>
              <w:left w:val="single" w:sz="6" w:space="0" w:color="auto"/>
              <w:bottom w:val="single" w:sz="6" w:space="0" w:color="auto"/>
              <w:right w:val="single" w:sz="6" w:space="0" w:color="auto"/>
            </w:tcBorders>
            <w:hideMark/>
          </w:tcPr>
          <w:p w14:paraId="04B39864"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r w:rsidRPr="00C03E01">
              <w:rPr>
                <w:rFonts w:eastAsia="Times New Roman" w:cs="Times New Roman"/>
                <w:sz w:val="24"/>
                <w:szCs w:val="24"/>
              </w:rPr>
              <w:t>Summative Conference with Employee</w:t>
            </w:r>
          </w:p>
        </w:tc>
        <w:tc>
          <w:tcPr>
            <w:tcW w:w="1080" w:type="dxa"/>
            <w:tcBorders>
              <w:top w:val="single" w:sz="6" w:space="0" w:color="auto"/>
              <w:left w:val="single" w:sz="6" w:space="0" w:color="auto"/>
              <w:bottom w:val="single" w:sz="6" w:space="0" w:color="auto"/>
              <w:right w:val="single" w:sz="6" w:space="0" w:color="auto"/>
            </w:tcBorders>
          </w:tcPr>
          <w:p w14:paraId="78E9DA3D"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3E6652EB"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687C57A"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51AFDDCB"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r>
      <w:tr w:rsidR="00C90BE4" w:rsidRPr="00C03E01" w14:paraId="40FAE004" w14:textId="77777777" w:rsidTr="00C1646B">
        <w:trPr>
          <w:trHeight w:val="530"/>
        </w:trPr>
        <w:tc>
          <w:tcPr>
            <w:tcW w:w="5220" w:type="dxa"/>
            <w:tcBorders>
              <w:top w:val="single" w:sz="6" w:space="0" w:color="auto"/>
              <w:left w:val="single" w:sz="6" w:space="0" w:color="auto"/>
              <w:bottom w:val="single" w:sz="6" w:space="0" w:color="auto"/>
              <w:right w:val="single" w:sz="6" w:space="0" w:color="auto"/>
            </w:tcBorders>
            <w:hideMark/>
          </w:tcPr>
          <w:p w14:paraId="4325D8DA"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r w:rsidRPr="00C03E01">
              <w:rPr>
                <w:rFonts w:eastAsia="Times New Roman" w:cs="Times New Roman"/>
                <w:noProof/>
                <w:sz w:val="24"/>
                <w:szCs w:val="24"/>
              </w:rPr>
              <mc:AlternateContent>
                <mc:Choice Requires="wps">
                  <w:drawing>
                    <wp:anchor distT="0" distB="0" distL="114300" distR="114300" simplePos="0" relativeHeight="251675648" behindDoc="0" locked="0" layoutInCell="0" allowOverlap="1" wp14:anchorId="1F133F19" wp14:editId="406854BC">
                      <wp:simplePos x="0" y="0"/>
                      <wp:positionH relativeFrom="column">
                        <wp:posOffset>-228600</wp:posOffset>
                      </wp:positionH>
                      <wp:positionV relativeFrom="paragraph">
                        <wp:posOffset>331153</wp:posOffset>
                      </wp:positionV>
                      <wp:extent cx="6172200" cy="1743075"/>
                      <wp:effectExtent l="0" t="0" r="19050" b="28575"/>
                      <wp:wrapNone/>
                      <wp:docPr id="20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743075"/>
                              </a:xfrm>
                              <a:prstGeom prst="rect">
                                <a:avLst/>
                              </a:prstGeom>
                              <a:solidFill>
                                <a:srgbClr val="FFFFFF"/>
                              </a:solidFill>
                              <a:ln w="9525">
                                <a:solidFill>
                                  <a:srgbClr val="000000"/>
                                </a:solidFill>
                                <a:miter lim="800000"/>
                                <a:headEnd/>
                                <a:tailEnd/>
                              </a:ln>
                            </wps:spPr>
                            <wps:txbx>
                              <w:txbxContent>
                                <w:p w14:paraId="64DB1734" w14:textId="77777777" w:rsidR="00B05A27" w:rsidRDefault="00B05A27" w:rsidP="00C90BE4">
                                  <w:pPr>
                                    <w:spacing w:after="0"/>
                                    <w:rPr>
                                      <w:sz w:val="20"/>
                                    </w:rPr>
                                  </w:pPr>
                                  <w:r>
                                    <w:rPr>
                                      <w:sz w:val="20"/>
                                    </w:rPr>
                                    <w:t>SIGNATURES:</w:t>
                                  </w:r>
                                </w:p>
                                <w:p w14:paraId="44161CBA" w14:textId="77777777" w:rsidR="00B05A27" w:rsidRDefault="00B05A27" w:rsidP="00C90BE4">
                                  <w:pPr>
                                    <w:spacing w:after="0"/>
                                    <w:rPr>
                                      <w:sz w:val="20"/>
                                    </w:rPr>
                                  </w:pPr>
                                  <w:r>
                                    <w:rPr>
                                      <w:sz w:val="20"/>
                                    </w:rPr>
                                    <w:t>Primary Evaluator: _________________________________________________</w:t>
                                  </w:r>
                                </w:p>
                                <w:p w14:paraId="1F58E88F" w14:textId="77777777" w:rsidR="00B05A27" w:rsidRDefault="00B05A27" w:rsidP="00C90BE4">
                                  <w:pPr>
                                    <w:spacing w:after="0"/>
                                    <w:rPr>
                                      <w:sz w:val="20"/>
                                    </w:rPr>
                                  </w:pPr>
                                  <w:r>
                                    <w:rPr>
                                      <w:sz w:val="20"/>
                                    </w:rPr>
                                    <w:t>Employee: _______________________________________________________</w:t>
                                  </w:r>
                                </w:p>
                                <w:p w14:paraId="30DE7963" w14:textId="77777777" w:rsidR="00B05A27" w:rsidRDefault="00B05A27" w:rsidP="00C90BE4">
                                  <w:pPr>
                                    <w:spacing w:after="0"/>
                                    <w:rPr>
                                      <w:sz w:val="20"/>
                                    </w:rPr>
                                  </w:pPr>
                                  <w:r>
                                    <w:rPr>
                                      <w:sz w:val="20"/>
                                    </w:rPr>
                                    <w:t>Assistance Team Members: ___________________________________________</w:t>
                                  </w:r>
                                </w:p>
                                <w:p w14:paraId="61E390B9" w14:textId="77777777" w:rsidR="00B05A27" w:rsidRDefault="00B05A27" w:rsidP="00C90BE4">
                                  <w:pPr>
                                    <w:spacing w:after="0"/>
                                    <w:rPr>
                                      <w:sz w:val="20"/>
                                    </w:rPr>
                                  </w:pPr>
                                </w:p>
                                <w:p w14:paraId="7233E72A" w14:textId="77777777" w:rsidR="00B05A27" w:rsidRPr="00220E3C" w:rsidRDefault="00B05A27" w:rsidP="00C90BE4">
                                  <w:pPr>
                                    <w:tabs>
                                      <w:tab w:val="left" w:pos="3855"/>
                                    </w:tabs>
                                    <w:overflowPunct w:val="0"/>
                                    <w:autoSpaceDE w:val="0"/>
                                    <w:autoSpaceDN w:val="0"/>
                                    <w:adjustRightInd w:val="0"/>
                                    <w:spacing w:after="0"/>
                                    <w:rPr>
                                      <w:rFonts w:ascii="Times New Roman" w:eastAsia="Times New Roman" w:hAnsi="Times New Roman" w:cs="Times New Roman"/>
                                      <w:sz w:val="16"/>
                                      <w:szCs w:val="16"/>
                                    </w:rPr>
                                  </w:pPr>
                                  <w:r w:rsidRPr="00220E3C">
                                    <w:rPr>
                                      <w:rFonts w:ascii="Times New Roman" w:eastAsia="Times New Roman" w:hAnsi="Times New Roman" w:cs="Times New Roman"/>
                                      <w:sz w:val="16"/>
                                      <w:szCs w:val="16"/>
                                    </w:rPr>
                                    <w:t>* Intensive Assistance Observation Process will correspond with KTIP format.  Each team member will complete a pre-observation conference, formal observation and post observation conference prior to the Intensive Assistance Team Meeting.  Informal observation can occur without employee notice by any member of the Intensive Assistance Team throughout the process.</w:t>
                                  </w:r>
                                </w:p>
                                <w:p w14:paraId="4C382DEB" w14:textId="77777777" w:rsidR="00B05A27" w:rsidRDefault="00B05A27" w:rsidP="00C90BE4">
                                  <w:pPr>
                                    <w:rPr>
                                      <w:sz w:val="20"/>
                                    </w:rPr>
                                  </w:pPr>
                                </w:p>
                                <w:p w14:paraId="22466D5C" w14:textId="77777777" w:rsidR="00B05A27" w:rsidRDefault="00B05A27" w:rsidP="00C90BE4">
                                  <w:pPr>
                                    <w:rPr>
                                      <w:sz w:val="20"/>
                                    </w:rPr>
                                  </w:pPr>
                                </w:p>
                                <w:p w14:paraId="02DE25DD" w14:textId="77777777" w:rsidR="00B05A27" w:rsidRDefault="00B05A27" w:rsidP="00C90BE4">
                                  <w:pPr>
                                    <w:rPr>
                                      <w:sz w:val="20"/>
                                    </w:rPr>
                                  </w:pPr>
                                </w:p>
                                <w:p w14:paraId="1F5F2EAF" w14:textId="77777777" w:rsidR="00B05A27" w:rsidRDefault="00B05A27" w:rsidP="00C90BE4">
                                  <w:pPr>
                                    <w:rPr>
                                      <w:sz w:val="20"/>
                                    </w:rPr>
                                  </w:pPr>
                                </w:p>
                                <w:p w14:paraId="218EA72D" w14:textId="77777777" w:rsidR="00B05A27" w:rsidRDefault="00B05A27" w:rsidP="00C90BE4">
                                  <w:pPr>
                                    <w:rPr>
                                      <w:sz w:val="20"/>
                                    </w:rPr>
                                  </w:pPr>
                                </w:p>
                                <w:p w14:paraId="78B02B48" w14:textId="77777777" w:rsidR="00B05A27" w:rsidRDefault="00B05A27" w:rsidP="00C90BE4">
                                  <w:pPr>
                                    <w:rPr>
                                      <w:sz w:val="20"/>
                                    </w:rPr>
                                  </w:pPr>
                                </w:p>
                                <w:p w14:paraId="1979635E" w14:textId="77777777" w:rsidR="00B05A27" w:rsidRDefault="00B05A27" w:rsidP="00C90BE4">
                                  <w:pPr>
                                    <w:rPr>
                                      <w:sz w:val="20"/>
                                    </w:rPr>
                                  </w:pPr>
                                </w:p>
                                <w:p w14:paraId="60E5CA83" w14:textId="77777777" w:rsidR="00B05A27" w:rsidRDefault="00B05A27" w:rsidP="00C90BE4">
                                  <w:pPr>
                                    <w:rPr>
                                      <w:sz w:val="20"/>
                                    </w:rPr>
                                  </w:pPr>
                                </w:p>
                                <w:p w14:paraId="6A96FAB9" w14:textId="77777777" w:rsidR="00B05A27" w:rsidRDefault="00B05A27" w:rsidP="00C90BE4">
                                  <w:pPr>
                                    <w:rPr>
                                      <w:sz w:val="20"/>
                                    </w:rPr>
                                  </w:pPr>
                                </w:p>
                                <w:p w14:paraId="3D1D8411" w14:textId="77777777" w:rsidR="00B05A27" w:rsidRDefault="00B05A27" w:rsidP="00C90BE4">
                                  <w:pPr>
                                    <w:rPr>
                                      <w:sz w:val="24"/>
                                    </w:rPr>
                                  </w:pPr>
                                  <w:r>
                                    <w:tab/>
                                  </w:r>
                                  <w:r>
                                    <w:tab/>
                                  </w:r>
                                  <w:r>
                                    <w:tab/>
                                    <w:t xml:space="preserve">  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33F19" id="Rectangle 16" o:spid="_x0000_s1052" style="position:absolute;margin-left:-18pt;margin-top:26.1pt;width:486pt;height:13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" o:allowincell="f">
                      <v:textbox inset="0,0,0,0">
                        <w:txbxContent>
                          <w:p w14:paraId="64DB1734" w14:textId="77777777" w:rsidR="00B05A27" w:rsidRDefault="00B05A27" w:rsidP="00C90BE4">
                            <w:pPr>
                              <w:spacing w:after="0"/>
                              <w:rPr>
                                <w:sz w:val="20"/>
                              </w:rPr>
                            </w:pPr>
                            <w:r>
                              <w:rPr>
                                <w:sz w:val="20"/>
                              </w:rPr>
                              <w:t>SIGNATURES:</w:t>
                            </w:r>
                          </w:p>
                          <w:p w14:paraId="44161CBA" w14:textId="77777777" w:rsidR="00B05A27" w:rsidRDefault="00B05A27" w:rsidP="00C90BE4">
                            <w:pPr>
                              <w:spacing w:after="0"/>
                              <w:rPr>
                                <w:sz w:val="20"/>
                              </w:rPr>
                            </w:pPr>
                            <w:r>
                              <w:rPr>
                                <w:sz w:val="20"/>
                              </w:rPr>
                              <w:t>Primary Evaluator: _________________________________________________</w:t>
                            </w:r>
                          </w:p>
                          <w:p w14:paraId="1F58E88F" w14:textId="77777777" w:rsidR="00B05A27" w:rsidRDefault="00B05A27" w:rsidP="00C90BE4">
                            <w:pPr>
                              <w:spacing w:after="0"/>
                              <w:rPr>
                                <w:sz w:val="20"/>
                              </w:rPr>
                            </w:pPr>
                            <w:r>
                              <w:rPr>
                                <w:sz w:val="20"/>
                              </w:rPr>
                              <w:t>Employee: _______________________________________________________</w:t>
                            </w:r>
                          </w:p>
                          <w:p w14:paraId="30DE7963" w14:textId="77777777" w:rsidR="00B05A27" w:rsidRDefault="00B05A27" w:rsidP="00C90BE4">
                            <w:pPr>
                              <w:spacing w:after="0"/>
                              <w:rPr>
                                <w:sz w:val="20"/>
                              </w:rPr>
                            </w:pPr>
                            <w:r>
                              <w:rPr>
                                <w:sz w:val="20"/>
                              </w:rPr>
                              <w:t>Assistance Team Members: ___________________________________________</w:t>
                            </w:r>
                          </w:p>
                          <w:p w14:paraId="61E390B9" w14:textId="77777777" w:rsidR="00B05A27" w:rsidRDefault="00B05A27" w:rsidP="00C90BE4">
                            <w:pPr>
                              <w:spacing w:after="0"/>
                              <w:rPr>
                                <w:sz w:val="20"/>
                              </w:rPr>
                            </w:pPr>
                          </w:p>
                          <w:p w14:paraId="7233E72A" w14:textId="77777777" w:rsidR="00B05A27" w:rsidRPr="00220E3C" w:rsidRDefault="00B05A27" w:rsidP="00C90BE4">
                            <w:pPr>
                              <w:tabs>
                                <w:tab w:val="left" w:pos="3855"/>
                              </w:tabs>
                              <w:overflowPunct w:val="0"/>
                              <w:autoSpaceDE w:val="0"/>
                              <w:autoSpaceDN w:val="0"/>
                              <w:adjustRightInd w:val="0"/>
                              <w:spacing w:after="0"/>
                              <w:rPr>
                                <w:rFonts w:ascii="Times New Roman" w:eastAsia="Times New Roman" w:hAnsi="Times New Roman" w:cs="Times New Roman"/>
                                <w:sz w:val="16"/>
                                <w:szCs w:val="16"/>
                              </w:rPr>
                            </w:pPr>
                            <w:r w:rsidRPr="00220E3C">
                              <w:rPr>
                                <w:rFonts w:ascii="Times New Roman" w:eastAsia="Times New Roman" w:hAnsi="Times New Roman" w:cs="Times New Roman"/>
                                <w:sz w:val="16"/>
                                <w:szCs w:val="16"/>
                              </w:rPr>
                              <w:t>* Intensive Assistance Observation Process will correspond with KTIP format.  Each team member will complete a pre-observation conference, formal observation and post observation conference prior to the Intensive Assistance Team Meeting.  Informal observation can occur without employee notice by any member of the Intensive Assistance Team throughout the process.</w:t>
                            </w:r>
                          </w:p>
                          <w:p w14:paraId="4C382DEB" w14:textId="77777777" w:rsidR="00B05A27" w:rsidRDefault="00B05A27" w:rsidP="00C90BE4">
                            <w:pPr>
                              <w:rPr>
                                <w:sz w:val="20"/>
                              </w:rPr>
                            </w:pPr>
                          </w:p>
                          <w:p w14:paraId="22466D5C" w14:textId="77777777" w:rsidR="00B05A27" w:rsidRDefault="00B05A27" w:rsidP="00C90BE4">
                            <w:pPr>
                              <w:rPr>
                                <w:sz w:val="20"/>
                              </w:rPr>
                            </w:pPr>
                          </w:p>
                          <w:p w14:paraId="02DE25DD" w14:textId="77777777" w:rsidR="00B05A27" w:rsidRDefault="00B05A27" w:rsidP="00C90BE4">
                            <w:pPr>
                              <w:rPr>
                                <w:sz w:val="20"/>
                              </w:rPr>
                            </w:pPr>
                          </w:p>
                          <w:p w14:paraId="1F5F2EAF" w14:textId="77777777" w:rsidR="00B05A27" w:rsidRDefault="00B05A27" w:rsidP="00C90BE4">
                            <w:pPr>
                              <w:rPr>
                                <w:sz w:val="20"/>
                              </w:rPr>
                            </w:pPr>
                          </w:p>
                          <w:p w14:paraId="218EA72D" w14:textId="77777777" w:rsidR="00B05A27" w:rsidRDefault="00B05A27" w:rsidP="00C90BE4">
                            <w:pPr>
                              <w:rPr>
                                <w:sz w:val="20"/>
                              </w:rPr>
                            </w:pPr>
                          </w:p>
                          <w:p w14:paraId="78B02B48" w14:textId="77777777" w:rsidR="00B05A27" w:rsidRDefault="00B05A27" w:rsidP="00C90BE4">
                            <w:pPr>
                              <w:rPr>
                                <w:sz w:val="20"/>
                              </w:rPr>
                            </w:pPr>
                          </w:p>
                          <w:p w14:paraId="1979635E" w14:textId="77777777" w:rsidR="00B05A27" w:rsidRDefault="00B05A27" w:rsidP="00C90BE4">
                            <w:pPr>
                              <w:rPr>
                                <w:sz w:val="20"/>
                              </w:rPr>
                            </w:pPr>
                          </w:p>
                          <w:p w14:paraId="60E5CA83" w14:textId="77777777" w:rsidR="00B05A27" w:rsidRDefault="00B05A27" w:rsidP="00C90BE4">
                            <w:pPr>
                              <w:rPr>
                                <w:sz w:val="20"/>
                              </w:rPr>
                            </w:pPr>
                          </w:p>
                          <w:p w14:paraId="6A96FAB9" w14:textId="77777777" w:rsidR="00B05A27" w:rsidRDefault="00B05A27" w:rsidP="00C90BE4">
                            <w:pPr>
                              <w:rPr>
                                <w:sz w:val="20"/>
                              </w:rPr>
                            </w:pPr>
                          </w:p>
                          <w:p w14:paraId="3D1D8411" w14:textId="77777777" w:rsidR="00B05A27" w:rsidRDefault="00B05A27" w:rsidP="00C90BE4">
                            <w:pPr>
                              <w:rPr>
                                <w:sz w:val="24"/>
                              </w:rPr>
                            </w:pPr>
                            <w:r>
                              <w:tab/>
                            </w:r>
                            <w:r>
                              <w:tab/>
                            </w:r>
                            <w:r>
                              <w:tab/>
                              <w:t xml:space="preserve">  ____________________________________</w:t>
                            </w:r>
                          </w:p>
                        </w:txbxContent>
                      </v:textbox>
                    </v:rect>
                  </w:pict>
                </mc:Fallback>
              </mc:AlternateContent>
            </w:r>
            <w:r w:rsidRPr="00C03E01">
              <w:rPr>
                <w:rFonts w:eastAsia="Times New Roman" w:cs="Times New Roman"/>
                <w:sz w:val="24"/>
                <w:szCs w:val="24"/>
              </w:rPr>
              <w:t>Termination Letter (if necessary)</w:t>
            </w:r>
          </w:p>
        </w:tc>
        <w:tc>
          <w:tcPr>
            <w:tcW w:w="1080" w:type="dxa"/>
            <w:tcBorders>
              <w:top w:val="single" w:sz="6" w:space="0" w:color="auto"/>
              <w:left w:val="single" w:sz="6" w:space="0" w:color="auto"/>
              <w:bottom w:val="single" w:sz="6" w:space="0" w:color="auto"/>
              <w:right w:val="single" w:sz="6" w:space="0" w:color="auto"/>
            </w:tcBorders>
          </w:tcPr>
          <w:p w14:paraId="1DFD06C7"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0EF9C322"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EBFA3BB"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38F8EF23"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r>
    </w:tbl>
    <w:p w14:paraId="7370CC2C" w14:textId="77777777" w:rsidR="00C90BE4" w:rsidRPr="00C03E01" w:rsidRDefault="00C90BE4" w:rsidP="00C90BE4">
      <w:pPr>
        <w:overflowPunct w:val="0"/>
        <w:autoSpaceDE w:val="0"/>
        <w:autoSpaceDN w:val="0"/>
        <w:adjustRightInd w:val="0"/>
        <w:spacing w:after="0"/>
        <w:rPr>
          <w:rFonts w:eastAsia="Times New Roman" w:cs="Times New Roman"/>
          <w:sz w:val="24"/>
          <w:szCs w:val="24"/>
        </w:rPr>
      </w:pPr>
    </w:p>
    <w:p w14:paraId="4955A234" w14:textId="77777777" w:rsidR="00C90BE4" w:rsidRPr="00C03E01" w:rsidRDefault="00C90BE4" w:rsidP="00C90BE4">
      <w:pPr>
        <w:overflowPunct w:val="0"/>
        <w:autoSpaceDE w:val="0"/>
        <w:autoSpaceDN w:val="0"/>
        <w:adjustRightInd w:val="0"/>
        <w:spacing w:after="0"/>
        <w:jc w:val="center"/>
        <w:rPr>
          <w:rFonts w:eastAsia="Times New Roman" w:cs="Times New Roman"/>
          <w:sz w:val="24"/>
          <w:szCs w:val="24"/>
        </w:rPr>
      </w:pPr>
      <w:r w:rsidRPr="00C03E01">
        <w:rPr>
          <w:rFonts w:eastAsia="Times New Roman" w:cs="Times New Roman"/>
          <w:sz w:val="24"/>
          <w:szCs w:val="24"/>
        </w:rPr>
        <w:t>18</w:t>
      </w:r>
    </w:p>
    <w:p w14:paraId="753C8638" w14:textId="77777777" w:rsidR="00C90BE4" w:rsidRPr="00C03E01" w:rsidRDefault="00C90BE4" w:rsidP="00C90BE4">
      <w:pPr>
        <w:overflowPunct w:val="0"/>
        <w:autoSpaceDE w:val="0"/>
        <w:autoSpaceDN w:val="0"/>
        <w:adjustRightInd w:val="0"/>
        <w:spacing w:after="0"/>
        <w:rPr>
          <w:rFonts w:eastAsia="Times New Roman" w:cs="Times New Roman"/>
          <w:sz w:val="24"/>
          <w:szCs w:val="24"/>
        </w:rPr>
      </w:pPr>
    </w:p>
    <w:p w14:paraId="2DF610AD" w14:textId="77777777" w:rsidR="00C90BE4" w:rsidRPr="00C03E01" w:rsidRDefault="00C90BE4" w:rsidP="00C90BE4">
      <w:pPr>
        <w:rPr>
          <w:rFonts w:eastAsia="Times New Roman" w:cs="Times New Roman"/>
          <w:i/>
          <w:sz w:val="24"/>
          <w:szCs w:val="24"/>
        </w:rPr>
      </w:pPr>
    </w:p>
    <w:p w14:paraId="53EA79EA" w14:textId="77777777" w:rsidR="00C90BE4" w:rsidRPr="00C03E01" w:rsidRDefault="00C90BE4" w:rsidP="00C90BE4">
      <w:pPr>
        <w:overflowPunct w:val="0"/>
        <w:autoSpaceDE w:val="0"/>
        <w:autoSpaceDN w:val="0"/>
        <w:adjustRightInd w:val="0"/>
        <w:spacing w:after="0"/>
        <w:rPr>
          <w:rFonts w:eastAsia="Times New Roman" w:cs="Times New Roman"/>
          <w:i/>
          <w:sz w:val="24"/>
          <w:szCs w:val="24"/>
        </w:rPr>
      </w:pPr>
    </w:p>
    <w:p w14:paraId="6553E145" w14:textId="77777777" w:rsidR="00C90BE4" w:rsidRPr="00C03E01" w:rsidRDefault="00C90BE4" w:rsidP="00C90BE4">
      <w:pPr>
        <w:overflowPunct w:val="0"/>
        <w:autoSpaceDE w:val="0"/>
        <w:autoSpaceDN w:val="0"/>
        <w:adjustRightInd w:val="0"/>
        <w:spacing w:after="0"/>
        <w:jc w:val="center"/>
        <w:rPr>
          <w:rFonts w:eastAsia="Times New Roman" w:cs="Times New Roman"/>
          <w:sz w:val="24"/>
          <w:szCs w:val="24"/>
        </w:rPr>
      </w:pPr>
    </w:p>
    <w:p w14:paraId="5DF5F70C" w14:textId="77777777" w:rsidR="00C90BE4" w:rsidRPr="00C03E01" w:rsidRDefault="00C90BE4" w:rsidP="00C90BE4">
      <w:pPr>
        <w:overflowPunct w:val="0"/>
        <w:autoSpaceDE w:val="0"/>
        <w:autoSpaceDN w:val="0"/>
        <w:adjustRightInd w:val="0"/>
        <w:spacing w:after="0"/>
        <w:jc w:val="center"/>
        <w:rPr>
          <w:rFonts w:eastAsia="Times New Roman" w:cs="Times New Roman"/>
          <w:b/>
          <w:sz w:val="24"/>
          <w:szCs w:val="24"/>
        </w:rPr>
      </w:pPr>
      <w:r w:rsidRPr="00C03E01">
        <w:rPr>
          <w:rFonts w:eastAsia="Times New Roman" w:cs="Times New Roman"/>
          <w:b/>
          <w:sz w:val="24"/>
          <w:szCs w:val="24"/>
        </w:rPr>
        <w:t>INTENSIVE ASSISTANCE TEAM LOG OF ACTIVITIES</w:t>
      </w:r>
    </w:p>
    <w:p w14:paraId="40135F2D" w14:textId="77777777" w:rsidR="00C90BE4" w:rsidRDefault="00C90BE4" w:rsidP="00C90BE4">
      <w:pPr>
        <w:overflowPunct w:val="0"/>
        <w:autoSpaceDE w:val="0"/>
        <w:autoSpaceDN w:val="0"/>
        <w:adjustRightInd w:val="0"/>
        <w:spacing w:after="0"/>
        <w:jc w:val="center"/>
        <w:rPr>
          <w:rFonts w:eastAsia="Times New Roman" w:cs="Times New Roman"/>
          <w:b/>
          <w:sz w:val="24"/>
          <w:szCs w:val="24"/>
        </w:rPr>
      </w:pPr>
    </w:p>
    <w:p w14:paraId="423716B1" w14:textId="77777777" w:rsidR="00C90BE4" w:rsidRDefault="00C90BE4" w:rsidP="00C90BE4">
      <w:pPr>
        <w:overflowPunct w:val="0"/>
        <w:autoSpaceDE w:val="0"/>
        <w:autoSpaceDN w:val="0"/>
        <w:adjustRightInd w:val="0"/>
        <w:spacing w:after="0"/>
        <w:jc w:val="center"/>
        <w:rPr>
          <w:rFonts w:eastAsia="Times New Roman" w:cs="Times New Roman"/>
          <w:b/>
          <w:sz w:val="24"/>
          <w:szCs w:val="24"/>
        </w:rPr>
      </w:pPr>
    </w:p>
    <w:p w14:paraId="566E59DE" w14:textId="77777777" w:rsidR="00C90BE4" w:rsidRDefault="00C90BE4" w:rsidP="00C90BE4">
      <w:pPr>
        <w:jc w:val="center"/>
        <w:rPr>
          <w:b/>
        </w:rPr>
      </w:pPr>
    </w:p>
    <w:p w14:paraId="627A841F" w14:textId="77777777" w:rsidR="00C90BE4" w:rsidRDefault="00C90BE4" w:rsidP="00C90BE4">
      <w:pPr>
        <w:rPr>
          <w:b/>
        </w:rPr>
      </w:pPr>
      <w:r>
        <w:rPr>
          <w:b/>
        </w:rPr>
        <w:br w:type="page"/>
      </w:r>
    </w:p>
    <w:p w14:paraId="112B7760" w14:textId="77777777" w:rsidR="00C90BE4" w:rsidRPr="00C03E01" w:rsidRDefault="00C90BE4" w:rsidP="00C90BE4">
      <w:pPr>
        <w:rPr>
          <w:rFonts w:eastAsia="Times New Roman" w:cs="Times New Roman"/>
          <w:b/>
          <w:sz w:val="32"/>
          <w:szCs w:val="32"/>
        </w:rPr>
      </w:pPr>
      <w:r w:rsidRPr="001F1072">
        <w:rPr>
          <w:rFonts w:eastAsia="Times New Roman" w:cs="Times New Roman"/>
          <w:b/>
          <w:sz w:val="32"/>
          <w:szCs w:val="32"/>
        </w:rPr>
        <w:lastRenderedPageBreak/>
        <w:t xml:space="preserve">INDIVIDUAL PROFESSIONAL GROWTH PLAN FOR </w:t>
      </w:r>
      <w:r w:rsidRPr="00B1699E">
        <w:rPr>
          <w:rFonts w:eastAsia="Times New Roman" w:cs="Times New Roman"/>
          <w:b/>
          <w:i/>
          <w:sz w:val="32"/>
          <w:szCs w:val="32"/>
          <w:u w:val="single"/>
        </w:rPr>
        <w:t>Intensive</w:t>
      </w:r>
      <w:r>
        <w:rPr>
          <w:rFonts w:eastAsia="Times New Roman" w:cs="Times New Roman"/>
          <w:b/>
          <w:sz w:val="32"/>
          <w:szCs w:val="32"/>
        </w:rPr>
        <w:t xml:space="preserve"> </w:t>
      </w:r>
      <w:r>
        <w:rPr>
          <w:rFonts w:eastAsia="Times New Roman" w:cs="Times New Roman"/>
          <w:b/>
          <w:i/>
          <w:sz w:val="32"/>
          <w:szCs w:val="32"/>
          <w:u w:val="single"/>
        </w:rPr>
        <w:t>Assistance</w:t>
      </w:r>
    </w:p>
    <w:p w14:paraId="4B8F56BF" w14:textId="77777777" w:rsidR="00C90BE4" w:rsidRPr="001F1072" w:rsidRDefault="00C90BE4" w:rsidP="00C90BE4">
      <w:pPr>
        <w:keepNext/>
        <w:overflowPunct w:val="0"/>
        <w:autoSpaceDE w:val="0"/>
        <w:autoSpaceDN w:val="0"/>
        <w:adjustRightInd w:val="0"/>
        <w:spacing w:after="0"/>
        <w:jc w:val="center"/>
        <w:outlineLvl w:val="1"/>
        <w:rPr>
          <w:rFonts w:eastAsia="Times New Roman" w:cs="Times New Roman"/>
          <w:b/>
          <w:i/>
          <w:sz w:val="32"/>
          <w:szCs w:val="32"/>
        </w:rPr>
      </w:pPr>
    </w:p>
    <w:tbl>
      <w:tblPr>
        <w:tblStyle w:val="TableGrid30"/>
        <w:tblW w:w="0" w:type="auto"/>
        <w:tblInd w:w="0" w:type="dxa"/>
        <w:tblLook w:val="04A0" w:firstRow="1" w:lastRow="0" w:firstColumn="1" w:lastColumn="0" w:noHBand="0" w:noVBand="1"/>
      </w:tblPr>
      <w:tblGrid>
        <w:gridCol w:w="2616"/>
        <w:gridCol w:w="2310"/>
        <w:gridCol w:w="1982"/>
        <w:gridCol w:w="2442"/>
      </w:tblGrid>
      <w:tr w:rsidR="00C90BE4" w:rsidRPr="001F1072" w14:paraId="18860507" w14:textId="77777777" w:rsidTr="00C1646B">
        <w:tc>
          <w:tcPr>
            <w:tcW w:w="2683" w:type="dxa"/>
            <w:tcBorders>
              <w:top w:val="single" w:sz="4" w:space="0" w:color="auto"/>
              <w:left w:val="single" w:sz="4" w:space="0" w:color="auto"/>
              <w:bottom w:val="single" w:sz="4" w:space="0" w:color="auto"/>
              <w:right w:val="single" w:sz="4" w:space="0" w:color="auto"/>
            </w:tcBorders>
          </w:tcPr>
          <w:p w14:paraId="54FFB20E" w14:textId="77777777" w:rsidR="00C90BE4" w:rsidRPr="001F1072" w:rsidRDefault="00C90BE4" w:rsidP="00C1646B">
            <w:pPr>
              <w:jc w:val="center"/>
              <w:rPr>
                <w:rFonts w:eastAsia="Times New Roman"/>
                <w:b/>
                <w:sz w:val="20"/>
                <w:szCs w:val="20"/>
              </w:rPr>
            </w:pPr>
            <w:r w:rsidRPr="001F1072">
              <w:rPr>
                <w:rFonts w:eastAsia="Times New Roman"/>
                <w:b/>
                <w:sz w:val="20"/>
                <w:szCs w:val="20"/>
              </w:rPr>
              <w:t>EMPLOYEE’S NAME</w:t>
            </w:r>
          </w:p>
          <w:p w14:paraId="705EA6AA" w14:textId="77777777" w:rsidR="00C90BE4" w:rsidRPr="001F1072" w:rsidRDefault="00C90BE4" w:rsidP="00C1646B">
            <w:pPr>
              <w:jc w:val="center"/>
            </w:pPr>
          </w:p>
        </w:tc>
        <w:tc>
          <w:tcPr>
            <w:tcW w:w="2378" w:type="dxa"/>
            <w:tcBorders>
              <w:top w:val="single" w:sz="4" w:space="0" w:color="auto"/>
              <w:left w:val="single" w:sz="4" w:space="0" w:color="auto"/>
              <w:bottom w:val="single" w:sz="4" w:space="0" w:color="auto"/>
              <w:right w:val="single" w:sz="4" w:space="0" w:color="auto"/>
            </w:tcBorders>
            <w:hideMark/>
          </w:tcPr>
          <w:p w14:paraId="7A2CB0F4" w14:textId="77777777" w:rsidR="00C90BE4" w:rsidRPr="001F1072" w:rsidRDefault="00C90BE4" w:rsidP="00C1646B">
            <w:pPr>
              <w:jc w:val="center"/>
            </w:pPr>
            <w:r w:rsidRPr="001F1072">
              <w:rPr>
                <w:rFonts w:eastAsia="Times New Roman"/>
                <w:b/>
                <w:sz w:val="20"/>
                <w:szCs w:val="20"/>
              </w:rPr>
              <w:t>SCHOOL YEAR</w:t>
            </w:r>
          </w:p>
        </w:tc>
        <w:tc>
          <w:tcPr>
            <w:tcW w:w="2041" w:type="dxa"/>
            <w:tcBorders>
              <w:top w:val="single" w:sz="4" w:space="0" w:color="auto"/>
              <w:left w:val="single" w:sz="4" w:space="0" w:color="auto"/>
              <w:bottom w:val="single" w:sz="4" w:space="0" w:color="auto"/>
              <w:right w:val="single" w:sz="4" w:space="0" w:color="auto"/>
            </w:tcBorders>
            <w:hideMark/>
          </w:tcPr>
          <w:p w14:paraId="1F8D81BF" w14:textId="77777777" w:rsidR="00C90BE4" w:rsidRPr="001F1072" w:rsidRDefault="00C90BE4" w:rsidP="00C1646B">
            <w:pPr>
              <w:jc w:val="center"/>
              <w:rPr>
                <w:rFonts w:eastAsia="Times New Roman"/>
                <w:b/>
                <w:sz w:val="20"/>
                <w:szCs w:val="20"/>
              </w:rPr>
            </w:pPr>
            <w:r w:rsidRPr="001F1072">
              <w:rPr>
                <w:rFonts w:eastAsia="Times New Roman"/>
                <w:b/>
                <w:sz w:val="20"/>
                <w:szCs w:val="20"/>
              </w:rPr>
              <w:t>WORK SITE</w:t>
            </w:r>
          </w:p>
        </w:tc>
        <w:tc>
          <w:tcPr>
            <w:tcW w:w="2474" w:type="dxa"/>
            <w:tcBorders>
              <w:top w:val="single" w:sz="4" w:space="0" w:color="auto"/>
              <w:left w:val="single" w:sz="4" w:space="0" w:color="auto"/>
              <w:bottom w:val="single" w:sz="4" w:space="0" w:color="auto"/>
              <w:right w:val="single" w:sz="4" w:space="0" w:color="auto"/>
            </w:tcBorders>
            <w:hideMark/>
          </w:tcPr>
          <w:p w14:paraId="12B72EAB" w14:textId="77777777" w:rsidR="00C90BE4" w:rsidRPr="001F1072" w:rsidRDefault="00C90BE4" w:rsidP="00C1646B">
            <w:pPr>
              <w:jc w:val="center"/>
              <w:rPr>
                <w:rFonts w:eastAsia="Times New Roman"/>
                <w:b/>
                <w:sz w:val="20"/>
                <w:szCs w:val="20"/>
              </w:rPr>
            </w:pPr>
            <w:r>
              <w:rPr>
                <w:rFonts w:eastAsia="Times New Roman"/>
                <w:b/>
                <w:sz w:val="20"/>
                <w:szCs w:val="20"/>
              </w:rPr>
              <w:t xml:space="preserve">IMPLEMENTATION </w:t>
            </w:r>
            <w:r w:rsidRPr="001F1072">
              <w:rPr>
                <w:rFonts w:eastAsia="Times New Roman"/>
                <w:b/>
                <w:sz w:val="20"/>
                <w:szCs w:val="20"/>
              </w:rPr>
              <w:t>DATE</w:t>
            </w:r>
          </w:p>
        </w:tc>
      </w:tr>
      <w:tr w:rsidR="00C90BE4" w:rsidRPr="001F1072" w14:paraId="5436D738" w14:textId="77777777" w:rsidTr="00C1646B">
        <w:tc>
          <w:tcPr>
            <w:tcW w:w="9576" w:type="dxa"/>
            <w:gridSpan w:val="4"/>
            <w:tcBorders>
              <w:top w:val="single" w:sz="4" w:space="0" w:color="auto"/>
              <w:left w:val="single" w:sz="4" w:space="0" w:color="auto"/>
              <w:bottom w:val="single" w:sz="4" w:space="0" w:color="auto"/>
              <w:right w:val="single" w:sz="4" w:space="0" w:color="auto"/>
            </w:tcBorders>
          </w:tcPr>
          <w:p w14:paraId="687BAC24" w14:textId="77777777" w:rsidR="00C90BE4" w:rsidRDefault="00C90BE4" w:rsidP="00C1646B">
            <w:pPr>
              <w:rPr>
                <w:rFonts w:eastAsia="Times New Roman"/>
                <w:b/>
                <w:sz w:val="20"/>
                <w:szCs w:val="20"/>
              </w:rPr>
            </w:pPr>
            <w:r>
              <w:rPr>
                <w:rFonts w:eastAsia="Times New Roman"/>
                <w:b/>
                <w:sz w:val="20"/>
                <w:szCs w:val="20"/>
              </w:rPr>
              <w:t>INTENSIVE TEAM MEMBER NAMES:</w:t>
            </w:r>
          </w:p>
          <w:p w14:paraId="6B87CFAC" w14:textId="77777777" w:rsidR="00C90BE4" w:rsidRDefault="00C90BE4" w:rsidP="00C1646B">
            <w:pPr>
              <w:rPr>
                <w:rFonts w:eastAsia="Times New Roman"/>
                <w:b/>
                <w:sz w:val="20"/>
                <w:szCs w:val="20"/>
              </w:rPr>
            </w:pPr>
          </w:p>
        </w:tc>
      </w:tr>
    </w:tbl>
    <w:p w14:paraId="56EB622C" w14:textId="77777777" w:rsidR="00C90BE4" w:rsidRPr="001F1072" w:rsidRDefault="00C90BE4" w:rsidP="00C90BE4">
      <w:pPr>
        <w:rPr>
          <w:rFonts w:cs="Times New Roman"/>
        </w:rPr>
      </w:pPr>
    </w:p>
    <w:tbl>
      <w:tblPr>
        <w:tblStyle w:val="TableGrid30"/>
        <w:tblW w:w="0" w:type="auto"/>
        <w:tblInd w:w="0" w:type="dxa"/>
        <w:tblLook w:val="04A0" w:firstRow="1" w:lastRow="0" w:firstColumn="1" w:lastColumn="0" w:noHBand="0" w:noVBand="1"/>
      </w:tblPr>
      <w:tblGrid>
        <w:gridCol w:w="2328"/>
        <w:gridCol w:w="958"/>
        <w:gridCol w:w="3124"/>
        <w:gridCol w:w="1263"/>
        <w:gridCol w:w="1677"/>
      </w:tblGrid>
      <w:tr w:rsidR="00C90BE4" w:rsidRPr="001F1072" w14:paraId="081EFB5A" w14:textId="77777777" w:rsidTr="00C1646B">
        <w:tc>
          <w:tcPr>
            <w:tcW w:w="3348" w:type="dxa"/>
            <w:gridSpan w:val="2"/>
            <w:tcBorders>
              <w:top w:val="single" w:sz="4" w:space="0" w:color="auto"/>
              <w:left w:val="single" w:sz="4" w:space="0" w:color="auto"/>
              <w:bottom w:val="single" w:sz="4" w:space="0" w:color="auto"/>
              <w:right w:val="single" w:sz="4" w:space="0" w:color="auto"/>
            </w:tcBorders>
            <w:hideMark/>
          </w:tcPr>
          <w:p w14:paraId="1F22223B" w14:textId="77777777" w:rsidR="00C90BE4" w:rsidRPr="001F1072" w:rsidRDefault="00C90BE4" w:rsidP="00C1646B">
            <w:pPr>
              <w:jc w:val="center"/>
              <w:rPr>
                <w:b/>
              </w:rPr>
            </w:pPr>
            <w:r>
              <w:rPr>
                <w:b/>
              </w:rPr>
              <w:t>DOMAIN/</w:t>
            </w:r>
            <w:r w:rsidRPr="001F1072">
              <w:rPr>
                <w:b/>
              </w:rPr>
              <w:t>STANDARD</w:t>
            </w:r>
          </w:p>
        </w:tc>
        <w:tc>
          <w:tcPr>
            <w:tcW w:w="3206" w:type="dxa"/>
            <w:tcBorders>
              <w:top w:val="single" w:sz="4" w:space="0" w:color="auto"/>
              <w:left w:val="single" w:sz="4" w:space="0" w:color="auto"/>
              <w:bottom w:val="single" w:sz="4" w:space="0" w:color="auto"/>
              <w:right w:val="single" w:sz="4" w:space="0" w:color="auto"/>
            </w:tcBorders>
            <w:hideMark/>
          </w:tcPr>
          <w:p w14:paraId="7B87E8A7" w14:textId="77777777" w:rsidR="00C90BE4" w:rsidRPr="001F1072" w:rsidRDefault="00C90BE4" w:rsidP="00C1646B">
            <w:pPr>
              <w:jc w:val="center"/>
              <w:rPr>
                <w:b/>
              </w:rPr>
            </w:pPr>
            <w:r w:rsidRPr="001F1072">
              <w:rPr>
                <w:b/>
              </w:rPr>
              <w:t>PRESENT DEVELOPMENT STAGE</w:t>
            </w:r>
          </w:p>
        </w:tc>
        <w:tc>
          <w:tcPr>
            <w:tcW w:w="3022" w:type="dxa"/>
            <w:gridSpan w:val="2"/>
            <w:tcBorders>
              <w:top w:val="single" w:sz="4" w:space="0" w:color="auto"/>
              <w:left w:val="single" w:sz="4" w:space="0" w:color="auto"/>
              <w:bottom w:val="single" w:sz="4" w:space="0" w:color="auto"/>
              <w:right w:val="single" w:sz="4" w:space="0" w:color="auto"/>
            </w:tcBorders>
            <w:hideMark/>
          </w:tcPr>
          <w:p w14:paraId="27F549DA" w14:textId="77777777" w:rsidR="00C90BE4" w:rsidRPr="001F1072" w:rsidRDefault="00C90BE4" w:rsidP="00C1646B">
            <w:pPr>
              <w:jc w:val="center"/>
              <w:rPr>
                <w:b/>
              </w:rPr>
            </w:pPr>
            <w:r w:rsidRPr="001F1072">
              <w:rPr>
                <w:b/>
              </w:rPr>
              <w:t>NEEDS ASSESSMENT</w:t>
            </w:r>
          </w:p>
        </w:tc>
      </w:tr>
      <w:tr w:rsidR="00C90BE4" w:rsidRPr="001F1072" w14:paraId="5A49A1AC" w14:textId="77777777" w:rsidTr="00C1646B">
        <w:tc>
          <w:tcPr>
            <w:tcW w:w="3348" w:type="dxa"/>
            <w:gridSpan w:val="2"/>
            <w:tcBorders>
              <w:top w:val="single" w:sz="4" w:space="0" w:color="auto"/>
              <w:left w:val="single" w:sz="4" w:space="0" w:color="auto"/>
              <w:bottom w:val="single" w:sz="4" w:space="0" w:color="auto"/>
              <w:right w:val="single" w:sz="4" w:space="0" w:color="auto"/>
            </w:tcBorders>
          </w:tcPr>
          <w:p w14:paraId="279D664B" w14:textId="77777777" w:rsidR="00C90BE4" w:rsidRPr="001F1072" w:rsidRDefault="00C90BE4" w:rsidP="00C1646B"/>
          <w:p w14:paraId="5C6A005E" w14:textId="77777777" w:rsidR="00C90BE4" w:rsidRPr="001F1072" w:rsidRDefault="00C90BE4" w:rsidP="00C1646B"/>
        </w:tc>
        <w:tc>
          <w:tcPr>
            <w:tcW w:w="3206" w:type="dxa"/>
            <w:tcBorders>
              <w:top w:val="single" w:sz="4" w:space="0" w:color="auto"/>
              <w:left w:val="single" w:sz="4" w:space="0" w:color="auto"/>
              <w:bottom w:val="single" w:sz="4" w:space="0" w:color="auto"/>
              <w:right w:val="single" w:sz="4" w:space="0" w:color="auto"/>
            </w:tcBorders>
          </w:tcPr>
          <w:p w14:paraId="699D0E08" w14:textId="77777777" w:rsidR="00C90BE4" w:rsidRPr="001F1072" w:rsidRDefault="00C90BE4" w:rsidP="00C1646B"/>
        </w:tc>
        <w:tc>
          <w:tcPr>
            <w:tcW w:w="3022" w:type="dxa"/>
            <w:gridSpan w:val="2"/>
            <w:tcBorders>
              <w:top w:val="single" w:sz="4" w:space="0" w:color="auto"/>
              <w:left w:val="single" w:sz="4" w:space="0" w:color="auto"/>
              <w:bottom w:val="single" w:sz="4" w:space="0" w:color="auto"/>
              <w:right w:val="single" w:sz="4" w:space="0" w:color="auto"/>
            </w:tcBorders>
          </w:tcPr>
          <w:p w14:paraId="49303AB9" w14:textId="77777777" w:rsidR="00C90BE4" w:rsidRPr="001F1072" w:rsidRDefault="00C90BE4" w:rsidP="00C1646B"/>
        </w:tc>
      </w:tr>
      <w:tr w:rsidR="00C90BE4" w:rsidRPr="001F1072" w14:paraId="08ECCE54" w14:textId="77777777" w:rsidTr="00C1646B">
        <w:tc>
          <w:tcPr>
            <w:tcW w:w="3348" w:type="dxa"/>
            <w:gridSpan w:val="2"/>
            <w:tcBorders>
              <w:top w:val="single" w:sz="4" w:space="0" w:color="auto"/>
              <w:left w:val="single" w:sz="4" w:space="0" w:color="auto"/>
              <w:bottom w:val="single" w:sz="4" w:space="0" w:color="auto"/>
              <w:right w:val="single" w:sz="4" w:space="0" w:color="auto"/>
            </w:tcBorders>
          </w:tcPr>
          <w:p w14:paraId="55CC34DA" w14:textId="77777777" w:rsidR="00C90BE4" w:rsidRDefault="00C90BE4" w:rsidP="00C1646B">
            <w:pPr>
              <w:keepNext/>
              <w:outlineLvl w:val="2"/>
              <w:rPr>
                <w:rFonts w:eastAsia="Times New Roman" w:cs="Tahoma"/>
                <w:b/>
                <w:caps/>
                <w:sz w:val="24"/>
                <w:szCs w:val="24"/>
              </w:rPr>
            </w:pPr>
            <w:r w:rsidRPr="001F1072">
              <w:rPr>
                <w:rFonts w:eastAsia="Times New Roman" w:cs="Tahoma"/>
                <w:b/>
                <w:caps/>
                <w:sz w:val="24"/>
                <w:szCs w:val="24"/>
              </w:rPr>
              <w:t>GROWTH OBJECTIVES/</w:t>
            </w:r>
          </w:p>
          <w:p w14:paraId="16146238" w14:textId="77777777" w:rsidR="00C90BE4" w:rsidRPr="001F1072" w:rsidRDefault="00C90BE4" w:rsidP="00C1646B">
            <w:pPr>
              <w:keepNext/>
              <w:outlineLvl w:val="2"/>
              <w:rPr>
                <w:rFonts w:eastAsia="Times New Roman" w:cs="Tahoma"/>
                <w:b/>
                <w:caps/>
                <w:sz w:val="24"/>
                <w:szCs w:val="24"/>
              </w:rPr>
            </w:pPr>
            <w:r w:rsidRPr="001F1072">
              <w:rPr>
                <w:rFonts w:eastAsia="Times New Roman" w:cs="Tahoma"/>
                <w:b/>
                <w:caps/>
                <w:sz w:val="24"/>
                <w:szCs w:val="24"/>
              </w:rPr>
              <w:t>DESIRED OUTCOMES</w:t>
            </w:r>
          </w:p>
          <w:p w14:paraId="2708BBB6" w14:textId="77777777" w:rsidR="00C90BE4" w:rsidRPr="001F1072" w:rsidRDefault="00C90BE4" w:rsidP="00C1646B"/>
        </w:tc>
        <w:tc>
          <w:tcPr>
            <w:tcW w:w="6228" w:type="dxa"/>
            <w:gridSpan w:val="3"/>
            <w:tcBorders>
              <w:top w:val="single" w:sz="4" w:space="0" w:color="auto"/>
              <w:left w:val="single" w:sz="4" w:space="0" w:color="auto"/>
              <w:bottom w:val="single" w:sz="4" w:space="0" w:color="auto"/>
              <w:right w:val="single" w:sz="4" w:space="0" w:color="auto"/>
            </w:tcBorders>
          </w:tcPr>
          <w:p w14:paraId="151605E5" w14:textId="77777777" w:rsidR="00C90BE4" w:rsidRPr="001F1072" w:rsidRDefault="00C90BE4" w:rsidP="00C1646B"/>
        </w:tc>
      </w:tr>
      <w:tr w:rsidR="00C90BE4" w:rsidRPr="001F1072" w14:paraId="66754C24" w14:textId="77777777" w:rsidTr="00C1646B">
        <w:tc>
          <w:tcPr>
            <w:tcW w:w="7882" w:type="dxa"/>
            <w:gridSpan w:val="4"/>
            <w:tcBorders>
              <w:top w:val="single" w:sz="4" w:space="0" w:color="auto"/>
              <w:left w:val="single" w:sz="4" w:space="0" w:color="auto"/>
              <w:bottom w:val="single" w:sz="4" w:space="0" w:color="auto"/>
              <w:right w:val="single" w:sz="4" w:space="0" w:color="auto"/>
            </w:tcBorders>
            <w:hideMark/>
          </w:tcPr>
          <w:p w14:paraId="7FB41F77" w14:textId="77777777" w:rsidR="00C90BE4" w:rsidRPr="001F1072" w:rsidRDefault="00C90BE4" w:rsidP="00C1646B">
            <w:pPr>
              <w:jc w:val="center"/>
            </w:pPr>
            <w:r w:rsidRPr="001F1072">
              <w:rPr>
                <w:b/>
                <w:sz w:val="24"/>
                <w:szCs w:val="24"/>
              </w:rPr>
              <w:t>PROCEDURES AND ACTIVITIES FOR ACHIEVING GOALS AND OBJECTIVES</w:t>
            </w:r>
          </w:p>
        </w:tc>
        <w:tc>
          <w:tcPr>
            <w:tcW w:w="1694" w:type="dxa"/>
            <w:tcBorders>
              <w:top w:val="single" w:sz="4" w:space="0" w:color="auto"/>
              <w:left w:val="single" w:sz="4" w:space="0" w:color="auto"/>
              <w:bottom w:val="single" w:sz="4" w:space="0" w:color="auto"/>
              <w:right w:val="single" w:sz="4" w:space="0" w:color="auto"/>
            </w:tcBorders>
            <w:hideMark/>
          </w:tcPr>
          <w:p w14:paraId="3C2805DA" w14:textId="77777777" w:rsidR="00C90BE4" w:rsidRPr="001F1072" w:rsidRDefault="00C90BE4" w:rsidP="00C1646B">
            <w:pPr>
              <w:jc w:val="center"/>
            </w:pPr>
            <w:r w:rsidRPr="001F1072">
              <w:rPr>
                <w:b/>
                <w:sz w:val="24"/>
                <w:szCs w:val="24"/>
              </w:rPr>
              <w:t>TARGETED DATE</w:t>
            </w:r>
          </w:p>
        </w:tc>
      </w:tr>
      <w:tr w:rsidR="00C90BE4" w:rsidRPr="001F1072" w14:paraId="2E6E1E57" w14:textId="77777777" w:rsidTr="00C1646B">
        <w:tc>
          <w:tcPr>
            <w:tcW w:w="7882" w:type="dxa"/>
            <w:gridSpan w:val="4"/>
            <w:tcBorders>
              <w:top w:val="single" w:sz="4" w:space="0" w:color="auto"/>
              <w:left w:val="single" w:sz="4" w:space="0" w:color="auto"/>
              <w:bottom w:val="single" w:sz="4" w:space="0" w:color="auto"/>
              <w:right w:val="single" w:sz="4" w:space="0" w:color="auto"/>
            </w:tcBorders>
          </w:tcPr>
          <w:p w14:paraId="3CF6FA03" w14:textId="77777777" w:rsidR="00C90BE4" w:rsidRPr="001F1072" w:rsidRDefault="00C90BE4" w:rsidP="00C1646B"/>
          <w:p w14:paraId="69E2255F" w14:textId="77777777" w:rsidR="00C90BE4" w:rsidRPr="001F1072" w:rsidRDefault="00C90BE4" w:rsidP="00C1646B"/>
        </w:tc>
        <w:tc>
          <w:tcPr>
            <w:tcW w:w="1694" w:type="dxa"/>
            <w:tcBorders>
              <w:top w:val="single" w:sz="4" w:space="0" w:color="auto"/>
              <w:left w:val="single" w:sz="4" w:space="0" w:color="auto"/>
              <w:bottom w:val="single" w:sz="4" w:space="0" w:color="auto"/>
              <w:right w:val="single" w:sz="4" w:space="0" w:color="auto"/>
            </w:tcBorders>
          </w:tcPr>
          <w:p w14:paraId="23C09703" w14:textId="77777777" w:rsidR="00C90BE4" w:rsidRPr="001F1072" w:rsidRDefault="00C90BE4" w:rsidP="00C1646B"/>
        </w:tc>
      </w:tr>
      <w:tr w:rsidR="00C90BE4" w:rsidRPr="001F1072" w14:paraId="4EA7FAC5" w14:textId="77777777" w:rsidTr="00C1646B">
        <w:tc>
          <w:tcPr>
            <w:tcW w:w="7882" w:type="dxa"/>
            <w:gridSpan w:val="4"/>
            <w:tcBorders>
              <w:top w:val="single" w:sz="4" w:space="0" w:color="auto"/>
              <w:left w:val="single" w:sz="4" w:space="0" w:color="auto"/>
              <w:bottom w:val="single" w:sz="4" w:space="0" w:color="auto"/>
              <w:right w:val="single" w:sz="4" w:space="0" w:color="auto"/>
            </w:tcBorders>
          </w:tcPr>
          <w:p w14:paraId="518EB7B0" w14:textId="77777777" w:rsidR="00C90BE4" w:rsidRPr="001F1072" w:rsidRDefault="00C90BE4" w:rsidP="00C1646B"/>
          <w:p w14:paraId="6B29AABC" w14:textId="77777777" w:rsidR="00C90BE4" w:rsidRPr="001F1072" w:rsidRDefault="00C90BE4" w:rsidP="00C1646B"/>
        </w:tc>
        <w:tc>
          <w:tcPr>
            <w:tcW w:w="1694" w:type="dxa"/>
            <w:tcBorders>
              <w:top w:val="single" w:sz="4" w:space="0" w:color="auto"/>
              <w:left w:val="single" w:sz="4" w:space="0" w:color="auto"/>
              <w:bottom w:val="single" w:sz="4" w:space="0" w:color="auto"/>
              <w:right w:val="single" w:sz="4" w:space="0" w:color="auto"/>
            </w:tcBorders>
          </w:tcPr>
          <w:p w14:paraId="3887D94C" w14:textId="77777777" w:rsidR="00C90BE4" w:rsidRPr="001F1072" w:rsidRDefault="00C90BE4" w:rsidP="00C1646B"/>
        </w:tc>
      </w:tr>
      <w:tr w:rsidR="00C90BE4" w:rsidRPr="001F1072" w14:paraId="184DCAFC" w14:textId="77777777" w:rsidTr="00C1646B">
        <w:tc>
          <w:tcPr>
            <w:tcW w:w="7882" w:type="dxa"/>
            <w:gridSpan w:val="4"/>
            <w:tcBorders>
              <w:top w:val="single" w:sz="4" w:space="0" w:color="auto"/>
              <w:left w:val="single" w:sz="4" w:space="0" w:color="auto"/>
              <w:bottom w:val="single" w:sz="4" w:space="0" w:color="auto"/>
              <w:right w:val="single" w:sz="4" w:space="0" w:color="auto"/>
            </w:tcBorders>
          </w:tcPr>
          <w:p w14:paraId="1D4C4052" w14:textId="77777777" w:rsidR="00C90BE4" w:rsidRPr="001F1072" w:rsidRDefault="00C90BE4" w:rsidP="00C1646B"/>
          <w:p w14:paraId="114C3AB8" w14:textId="77777777" w:rsidR="00C90BE4" w:rsidRPr="001F1072" w:rsidRDefault="00C90BE4" w:rsidP="00C1646B"/>
        </w:tc>
        <w:tc>
          <w:tcPr>
            <w:tcW w:w="1694" w:type="dxa"/>
            <w:tcBorders>
              <w:top w:val="single" w:sz="4" w:space="0" w:color="auto"/>
              <w:left w:val="single" w:sz="4" w:space="0" w:color="auto"/>
              <w:bottom w:val="single" w:sz="4" w:space="0" w:color="auto"/>
              <w:right w:val="single" w:sz="4" w:space="0" w:color="auto"/>
            </w:tcBorders>
          </w:tcPr>
          <w:p w14:paraId="34756FC6" w14:textId="77777777" w:rsidR="00C90BE4" w:rsidRPr="001F1072" w:rsidRDefault="00C90BE4" w:rsidP="00C1646B"/>
        </w:tc>
      </w:tr>
      <w:tr w:rsidR="00C90BE4" w:rsidRPr="001F1072" w14:paraId="79A19E81" w14:textId="77777777" w:rsidTr="00C1646B">
        <w:tc>
          <w:tcPr>
            <w:tcW w:w="7882" w:type="dxa"/>
            <w:gridSpan w:val="4"/>
            <w:tcBorders>
              <w:top w:val="single" w:sz="4" w:space="0" w:color="auto"/>
              <w:left w:val="single" w:sz="4" w:space="0" w:color="auto"/>
              <w:bottom w:val="single" w:sz="4" w:space="0" w:color="auto"/>
              <w:right w:val="single" w:sz="4" w:space="0" w:color="auto"/>
            </w:tcBorders>
          </w:tcPr>
          <w:p w14:paraId="7B70E708" w14:textId="77777777" w:rsidR="00C90BE4" w:rsidRPr="001F1072" w:rsidRDefault="00C90BE4" w:rsidP="00C1646B"/>
          <w:p w14:paraId="355C14AB" w14:textId="77777777" w:rsidR="00C90BE4" w:rsidRPr="001F1072" w:rsidRDefault="00C90BE4" w:rsidP="00C1646B"/>
        </w:tc>
        <w:tc>
          <w:tcPr>
            <w:tcW w:w="1694" w:type="dxa"/>
            <w:tcBorders>
              <w:top w:val="single" w:sz="4" w:space="0" w:color="auto"/>
              <w:left w:val="single" w:sz="4" w:space="0" w:color="auto"/>
              <w:bottom w:val="single" w:sz="4" w:space="0" w:color="auto"/>
              <w:right w:val="single" w:sz="4" w:space="0" w:color="auto"/>
            </w:tcBorders>
          </w:tcPr>
          <w:p w14:paraId="2891BA37" w14:textId="77777777" w:rsidR="00C90BE4" w:rsidRPr="001F1072" w:rsidRDefault="00C90BE4" w:rsidP="00C1646B"/>
        </w:tc>
      </w:tr>
      <w:tr w:rsidR="00C90BE4" w:rsidRPr="001F1072" w14:paraId="61172DF4" w14:textId="77777777" w:rsidTr="00C1646B">
        <w:tc>
          <w:tcPr>
            <w:tcW w:w="2344" w:type="dxa"/>
            <w:tcBorders>
              <w:top w:val="single" w:sz="4" w:space="0" w:color="auto"/>
              <w:left w:val="single" w:sz="4" w:space="0" w:color="auto"/>
              <w:bottom w:val="single" w:sz="4" w:space="0" w:color="auto"/>
              <w:right w:val="single" w:sz="4" w:space="0" w:color="auto"/>
            </w:tcBorders>
            <w:hideMark/>
          </w:tcPr>
          <w:p w14:paraId="484AA27D" w14:textId="77777777" w:rsidR="00C90BE4" w:rsidRPr="006756FC" w:rsidRDefault="00C90BE4" w:rsidP="00C1646B">
            <w:pPr>
              <w:rPr>
                <w:b/>
              </w:rPr>
            </w:pPr>
            <w:r w:rsidRPr="006756FC">
              <w:rPr>
                <w:b/>
              </w:rPr>
              <w:t>Employee’s Comments</w:t>
            </w:r>
          </w:p>
        </w:tc>
        <w:tc>
          <w:tcPr>
            <w:tcW w:w="7232" w:type="dxa"/>
            <w:gridSpan w:val="4"/>
            <w:tcBorders>
              <w:top w:val="single" w:sz="4" w:space="0" w:color="auto"/>
              <w:left w:val="single" w:sz="4" w:space="0" w:color="auto"/>
              <w:bottom w:val="single" w:sz="4" w:space="0" w:color="auto"/>
              <w:right w:val="single" w:sz="4" w:space="0" w:color="auto"/>
            </w:tcBorders>
          </w:tcPr>
          <w:p w14:paraId="72487757" w14:textId="77777777" w:rsidR="00C90BE4" w:rsidRPr="001F1072" w:rsidRDefault="00C90BE4" w:rsidP="00C1646B"/>
        </w:tc>
      </w:tr>
      <w:tr w:rsidR="00C90BE4" w:rsidRPr="001F1072" w14:paraId="42A19195" w14:textId="77777777" w:rsidTr="00C1646B">
        <w:tc>
          <w:tcPr>
            <w:tcW w:w="2344" w:type="dxa"/>
            <w:tcBorders>
              <w:top w:val="single" w:sz="4" w:space="0" w:color="auto"/>
              <w:left w:val="single" w:sz="4" w:space="0" w:color="auto"/>
              <w:bottom w:val="single" w:sz="4" w:space="0" w:color="auto"/>
              <w:right w:val="single" w:sz="4" w:space="0" w:color="auto"/>
            </w:tcBorders>
            <w:hideMark/>
          </w:tcPr>
          <w:p w14:paraId="514AD277" w14:textId="77777777" w:rsidR="00C90BE4" w:rsidRPr="006756FC" w:rsidRDefault="00C90BE4" w:rsidP="00C1646B">
            <w:pPr>
              <w:rPr>
                <w:b/>
              </w:rPr>
            </w:pPr>
            <w:r w:rsidRPr="006756FC">
              <w:rPr>
                <w:b/>
              </w:rPr>
              <w:t>Supervisor’s Comments</w:t>
            </w:r>
          </w:p>
        </w:tc>
        <w:tc>
          <w:tcPr>
            <w:tcW w:w="7232" w:type="dxa"/>
            <w:gridSpan w:val="4"/>
            <w:tcBorders>
              <w:top w:val="single" w:sz="4" w:space="0" w:color="auto"/>
              <w:left w:val="single" w:sz="4" w:space="0" w:color="auto"/>
              <w:bottom w:val="single" w:sz="4" w:space="0" w:color="auto"/>
              <w:right w:val="single" w:sz="4" w:space="0" w:color="auto"/>
            </w:tcBorders>
          </w:tcPr>
          <w:p w14:paraId="3E78FD7E" w14:textId="77777777" w:rsidR="00C90BE4" w:rsidRPr="001F1072" w:rsidRDefault="00C90BE4" w:rsidP="00C1646B"/>
        </w:tc>
      </w:tr>
      <w:tr w:rsidR="00C90BE4" w:rsidRPr="001F1072" w14:paraId="16112E4D" w14:textId="77777777" w:rsidTr="00C1646B">
        <w:tc>
          <w:tcPr>
            <w:tcW w:w="9576" w:type="dxa"/>
            <w:gridSpan w:val="5"/>
            <w:tcBorders>
              <w:top w:val="single" w:sz="4" w:space="0" w:color="auto"/>
              <w:left w:val="single" w:sz="4" w:space="0" w:color="auto"/>
              <w:bottom w:val="single" w:sz="4" w:space="0" w:color="auto"/>
              <w:right w:val="single" w:sz="4" w:space="0" w:color="auto"/>
            </w:tcBorders>
            <w:hideMark/>
          </w:tcPr>
          <w:p w14:paraId="4B5ACD8E" w14:textId="6E519728" w:rsidR="00C90BE4" w:rsidRDefault="00C90BE4" w:rsidP="00C1646B">
            <w:pPr>
              <w:rPr>
                <w:b/>
              </w:rPr>
            </w:pPr>
            <w:r>
              <w:rPr>
                <w:b/>
              </w:rPr>
              <w:t xml:space="preserve">Implementation: </w:t>
            </w:r>
            <w:r w:rsidRPr="006756FC">
              <w:rPr>
                <w:rFonts w:ascii="Times New Roman" w:eastAsia="Times New Roman" w:hAnsi="Times New Roman"/>
                <w:i/>
                <w:sz w:val="18"/>
                <w:szCs w:val="18"/>
              </w:rPr>
              <w:t xml:space="preserve">I understand that in the event this intensive assistance growth plan is deemed unsuccessful (as outlined in the district evaluation handbook) continued employment with the </w:t>
            </w:r>
            <w:r w:rsidR="0097045A">
              <w:rPr>
                <w:rFonts w:ascii="Times New Roman" w:eastAsia="Times New Roman" w:hAnsi="Times New Roman"/>
                <w:i/>
                <w:sz w:val="18"/>
                <w:szCs w:val="18"/>
              </w:rPr>
              <w:t>Dawson Springs</w:t>
            </w:r>
            <w:r w:rsidRPr="006756FC">
              <w:rPr>
                <w:rFonts w:ascii="Times New Roman" w:eastAsia="Times New Roman" w:hAnsi="Times New Roman"/>
                <w:i/>
                <w:sz w:val="18"/>
                <w:szCs w:val="18"/>
              </w:rPr>
              <w:t xml:space="preserve"> School District could be affected.</w:t>
            </w:r>
          </w:p>
          <w:p w14:paraId="758CA4E9" w14:textId="77777777" w:rsidR="00C90BE4" w:rsidRDefault="00C90BE4" w:rsidP="00C1646B">
            <w:pPr>
              <w:rPr>
                <w:b/>
              </w:rPr>
            </w:pPr>
            <w:r>
              <w:rPr>
                <w:b/>
              </w:rPr>
              <w:t>Employee’s Signature:___________________________________      Date:___________________</w:t>
            </w:r>
          </w:p>
          <w:p w14:paraId="2F9F872A" w14:textId="77777777" w:rsidR="00C90BE4" w:rsidRPr="00A35689" w:rsidRDefault="00C90BE4" w:rsidP="00C1646B">
            <w:pPr>
              <w:rPr>
                <w:b/>
              </w:rPr>
            </w:pPr>
            <w:r>
              <w:rPr>
                <w:b/>
              </w:rPr>
              <w:t>Supervisor’s Signature:___________________________________      Date:___________________</w:t>
            </w:r>
          </w:p>
        </w:tc>
      </w:tr>
    </w:tbl>
    <w:p w14:paraId="2C2A03DC" w14:textId="77777777" w:rsidR="00C90BE4" w:rsidRDefault="00C90BE4" w:rsidP="00C90BE4">
      <w:pPr>
        <w:overflowPunct w:val="0"/>
        <w:autoSpaceDE w:val="0"/>
        <w:autoSpaceDN w:val="0"/>
        <w:adjustRightInd w:val="0"/>
        <w:spacing w:after="0"/>
        <w:rPr>
          <w:b/>
          <w:i/>
          <w:sz w:val="20"/>
          <w:szCs w:val="20"/>
        </w:rPr>
      </w:pPr>
    </w:p>
    <w:p w14:paraId="62E2D820" w14:textId="77777777" w:rsidR="00C90BE4" w:rsidRPr="0091463E" w:rsidRDefault="00C90BE4" w:rsidP="00C90BE4">
      <w:pPr>
        <w:overflowPunct w:val="0"/>
        <w:autoSpaceDE w:val="0"/>
        <w:autoSpaceDN w:val="0"/>
        <w:adjustRightInd w:val="0"/>
        <w:spacing w:after="0"/>
        <w:rPr>
          <w:rFonts w:ascii="Times New Roman" w:eastAsia="Times New Roman" w:hAnsi="Times New Roman" w:cs="Times New Roman"/>
          <w:b/>
          <w:i/>
          <w:sz w:val="20"/>
          <w:szCs w:val="20"/>
        </w:rPr>
      </w:pPr>
      <w:r w:rsidRPr="0091463E">
        <w:rPr>
          <w:b/>
          <w:i/>
          <w:sz w:val="20"/>
          <w:szCs w:val="20"/>
        </w:rPr>
        <w:t>Reviews</w:t>
      </w:r>
      <w:r>
        <w:rPr>
          <w:b/>
          <w:i/>
          <w:sz w:val="20"/>
          <w:szCs w:val="20"/>
        </w:rPr>
        <w:t xml:space="preserve"> shall occurs as often as necessary</w:t>
      </w:r>
    </w:p>
    <w:tbl>
      <w:tblPr>
        <w:tblStyle w:val="TableGrid30"/>
        <w:tblW w:w="9576" w:type="dxa"/>
        <w:tblInd w:w="0" w:type="dxa"/>
        <w:tblLook w:val="04A0" w:firstRow="1" w:lastRow="0" w:firstColumn="1" w:lastColumn="0" w:noHBand="0" w:noVBand="1"/>
      </w:tblPr>
      <w:tblGrid>
        <w:gridCol w:w="1728"/>
        <w:gridCol w:w="90"/>
        <w:gridCol w:w="2430"/>
        <w:gridCol w:w="720"/>
        <w:gridCol w:w="1800"/>
        <w:gridCol w:w="2808"/>
      </w:tblGrid>
      <w:tr w:rsidR="00C90BE4" w:rsidRPr="001F1072" w14:paraId="6C330845" w14:textId="77777777" w:rsidTr="00C1646B">
        <w:tc>
          <w:tcPr>
            <w:tcW w:w="1818" w:type="dxa"/>
            <w:gridSpan w:val="2"/>
            <w:tcBorders>
              <w:top w:val="single" w:sz="4" w:space="0" w:color="auto"/>
              <w:left w:val="single" w:sz="4" w:space="0" w:color="auto"/>
              <w:bottom w:val="single" w:sz="4" w:space="0" w:color="auto"/>
              <w:right w:val="single" w:sz="4" w:space="0" w:color="auto"/>
            </w:tcBorders>
          </w:tcPr>
          <w:p w14:paraId="338A2F39" w14:textId="77777777" w:rsidR="00C90BE4" w:rsidRPr="009579DA" w:rsidRDefault="00C90BE4" w:rsidP="00C1646B">
            <w:pPr>
              <w:overflowPunct w:val="0"/>
              <w:autoSpaceDE w:val="0"/>
              <w:autoSpaceDN w:val="0"/>
              <w:adjustRightInd w:val="0"/>
              <w:rPr>
                <w:rFonts w:ascii="Times New Roman" w:eastAsia="Times New Roman" w:hAnsi="Times New Roman"/>
                <w:sz w:val="20"/>
                <w:szCs w:val="20"/>
              </w:rPr>
            </w:pPr>
            <w:r>
              <w:rPr>
                <w:b/>
                <w:sz w:val="20"/>
                <w:szCs w:val="20"/>
              </w:rPr>
              <w:t>Assistance Team Meeting</w:t>
            </w:r>
            <w:r w:rsidRPr="009579DA">
              <w:rPr>
                <w:b/>
                <w:sz w:val="20"/>
                <w:szCs w:val="20"/>
              </w:rPr>
              <w:t xml:space="preserve"> Date:</w:t>
            </w:r>
          </w:p>
          <w:p w14:paraId="57427140" w14:textId="77777777" w:rsidR="00C90BE4" w:rsidRPr="009579DA" w:rsidRDefault="00C90BE4" w:rsidP="00C1646B">
            <w:pPr>
              <w:overflowPunct w:val="0"/>
              <w:autoSpaceDE w:val="0"/>
              <w:autoSpaceDN w:val="0"/>
              <w:adjustRightInd w:val="0"/>
              <w:rPr>
                <w:b/>
                <w:sz w:val="20"/>
                <w:szCs w:val="20"/>
              </w:rPr>
            </w:pPr>
          </w:p>
        </w:tc>
        <w:tc>
          <w:tcPr>
            <w:tcW w:w="3150" w:type="dxa"/>
            <w:gridSpan w:val="2"/>
            <w:tcBorders>
              <w:top w:val="single" w:sz="4" w:space="0" w:color="auto"/>
              <w:left w:val="single" w:sz="4" w:space="0" w:color="auto"/>
              <w:bottom w:val="single" w:sz="4" w:space="0" w:color="auto"/>
              <w:right w:val="single" w:sz="4" w:space="0" w:color="auto"/>
            </w:tcBorders>
          </w:tcPr>
          <w:p w14:paraId="2AFF9265" w14:textId="77777777" w:rsidR="00C90BE4" w:rsidRPr="009579DA" w:rsidRDefault="00C90BE4" w:rsidP="00C1646B">
            <w:pPr>
              <w:rPr>
                <w:b/>
                <w:sz w:val="20"/>
                <w:szCs w:val="20"/>
              </w:rPr>
            </w:pPr>
            <w:r w:rsidRPr="009579DA">
              <w:rPr>
                <w:b/>
                <w:sz w:val="20"/>
                <w:szCs w:val="20"/>
              </w:rPr>
              <w:t>Employee Signature/Date:</w:t>
            </w:r>
          </w:p>
          <w:p w14:paraId="29A006FB" w14:textId="77777777" w:rsidR="00C90BE4" w:rsidRPr="009579DA" w:rsidRDefault="00C90BE4" w:rsidP="00C1646B">
            <w:pPr>
              <w:rPr>
                <w:b/>
                <w:sz w:val="20"/>
                <w:szCs w:val="20"/>
              </w:rPr>
            </w:pPr>
          </w:p>
        </w:tc>
        <w:tc>
          <w:tcPr>
            <w:tcW w:w="4608" w:type="dxa"/>
            <w:gridSpan w:val="2"/>
            <w:tcBorders>
              <w:top w:val="single" w:sz="4" w:space="0" w:color="auto"/>
              <w:left w:val="single" w:sz="4" w:space="0" w:color="auto"/>
              <w:bottom w:val="single" w:sz="4" w:space="0" w:color="auto"/>
              <w:right w:val="single" w:sz="4" w:space="0" w:color="auto"/>
            </w:tcBorders>
          </w:tcPr>
          <w:p w14:paraId="7B38A04D" w14:textId="77777777" w:rsidR="00C90BE4" w:rsidRDefault="00C90BE4" w:rsidP="00C1646B">
            <w:pPr>
              <w:rPr>
                <w:b/>
                <w:sz w:val="20"/>
                <w:szCs w:val="20"/>
              </w:rPr>
            </w:pPr>
            <w:r w:rsidRPr="009579DA">
              <w:rPr>
                <w:b/>
                <w:sz w:val="20"/>
                <w:szCs w:val="20"/>
              </w:rPr>
              <w:t>Intensive Team Members Signature’s</w:t>
            </w:r>
            <w:r>
              <w:rPr>
                <w:b/>
                <w:sz w:val="20"/>
                <w:szCs w:val="20"/>
              </w:rPr>
              <w:t xml:space="preserve">/Date </w:t>
            </w:r>
            <w:r w:rsidRPr="009579DA">
              <w:rPr>
                <w:b/>
                <w:sz w:val="20"/>
                <w:szCs w:val="20"/>
              </w:rPr>
              <w:t>:</w:t>
            </w:r>
          </w:p>
          <w:p w14:paraId="466A9100" w14:textId="77777777" w:rsidR="00C90BE4" w:rsidRDefault="00C90BE4" w:rsidP="00C1646B">
            <w:pPr>
              <w:rPr>
                <w:b/>
                <w:sz w:val="20"/>
                <w:szCs w:val="20"/>
              </w:rPr>
            </w:pPr>
          </w:p>
          <w:p w14:paraId="01497D8D" w14:textId="77777777" w:rsidR="00C90BE4" w:rsidRDefault="00C90BE4" w:rsidP="00C1646B">
            <w:pPr>
              <w:rPr>
                <w:b/>
                <w:sz w:val="20"/>
                <w:szCs w:val="20"/>
              </w:rPr>
            </w:pPr>
          </w:p>
          <w:p w14:paraId="7B6247CF" w14:textId="77777777" w:rsidR="00C90BE4" w:rsidRDefault="00C90BE4" w:rsidP="00C1646B">
            <w:pPr>
              <w:rPr>
                <w:b/>
                <w:sz w:val="20"/>
                <w:szCs w:val="20"/>
              </w:rPr>
            </w:pPr>
          </w:p>
          <w:p w14:paraId="0469DC3F" w14:textId="77777777" w:rsidR="00C90BE4" w:rsidRPr="009579DA" w:rsidRDefault="00C90BE4" w:rsidP="00C1646B">
            <w:pPr>
              <w:rPr>
                <w:b/>
                <w:sz w:val="20"/>
                <w:szCs w:val="20"/>
              </w:rPr>
            </w:pPr>
          </w:p>
        </w:tc>
      </w:tr>
      <w:tr w:rsidR="00C90BE4" w:rsidRPr="001F1072" w14:paraId="687F897A" w14:textId="77777777" w:rsidTr="00C1646B">
        <w:tc>
          <w:tcPr>
            <w:tcW w:w="9576" w:type="dxa"/>
            <w:gridSpan w:val="6"/>
            <w:tcBorders>
              <w:top w:val="single" w:sz="4" w:space="0" w:color="auto"/>
              <w:left w:val="single" w:sz="4" w:space="0" w:color="auto"/>
              <w:bottom w:val="single" w:sz="4" w:space="0" w:color="auto"/>
              <w:right w:val="single" w:sz="4" w:space="0" w:color="auto"/>
            </w:tcBorders>
          </w:tcPr>
          <w:p w14:paraId="7CD11F6C" w14:textId="77777777" w:rsidR="00C90BE4" w:rsidRDefault="00C90BE4" w:rsidP="00C1646B">
            <w:pPr>
              <w:rPr>
                <w:b/>
              </w:rPr>
            </w:pPr>
            <w:r>
              <w:rPr>
                <w:b/>
              </w:rPr>
              <w:t>Progress Notes:</w:t>
            </w:r>
          </w:p>
          <w:p w14:paraId="7DAF62D9" w14:textId="77777777" w:rsidR="00C90BE4" w:rsidRDefault="00C90BE4" w:rsidP="00C1646B">
            <w:pPr>
              <w:rPr>
                <w:b/>
              </w:rPr>
            </w:pPr>
          </w:p>
          <w:p w14:paraId="4C701F55" w14:textId="77777777" w:rsidR="00C90BE4" w:rsidRDefault="00C90BE4" w:rsidP="00C1646B">
            <w:pPr>
              <w:rPr>
                <w:b/>
              </w:rPr>
            </w:pPr>
          </w:p>
          <w:p w14:paraId="046EED81" w14:textId="77777777" w:rsidR="00C90BE4" w:rsidRDefault="00C90BE4" w:rsidP="00C1646B">
            <w:pPr>
              <w:rPr>
                <w:b/>
              </w:rPr>
            </w:pPr>
          </w:p>
          <w:p w14:paraId="2E9A1760" w14:textId="77777777" w:rsidR="00C90BE4" w:rsidRDefault="00C90BE4" w:rsidP="00C1646B">
            <w:pPr>
              <w:rPr>
                <w:b/>
              </w:rPr>
            </w:pPr>
          </w:p>
        </w:tc>
      </w:tr>
      <w:tr w:rsidR="00C90BE4" w:rsidRPr="001F1072" w14:paraId="16A89A8E" w14:textId="77777777" w:rsidTr="00C1646B">
        <w:tc>
          <w:tcPr>
            <w:tcW w:w="1728" w:type="dxa"/>
            <w:tcBorders>
              <w:top w:val="single" w:sz="4" w:space="0" w:color="auto"/>
              <w:left w:val="single" w:sz="4" w:space="0" w:color="auto"/>
              <w:bottom w:val="single" w:sz="4" w:space="0" w:color="auto"/>
              <w:right w:val="single" w:sz="4" w:space="0" w:color="auto"/>
            </w:tcBorders>
          </w:tcPr>
          <w:p w14:paraId="7FC9F1B8" w14:textId="77777777" w:rsidR="00C90BE4" w:rsidRPr="001F1072" w:rsidRDefault="00C90BE4" w:rsidP="00C1646B">
            <w:pPr>
              <w:rPr>
                <w:b/>
              </w:rPr>
            </w:pPr>
            <w:r>
              <w:rPr>
                <w:b/>
              </w:rPr>
              <w:t>Check Status:</w:t>
            </w:r>
          </w:p>
        </w:tc>
        <w:tc>
          <w:tcPr>
            <w:tcW w:w="2520" w:type="dxa"/>
            <w:gridSpan w:val="2"/>
            <w:tcBorders>
              <w:top w:val="single" w:sz="4" w:space="0" w:color="auto"/>
              <w:left w:val="single" w:sz="4" w:space="0" w:color="auto"/>
              <w:bottom w:val="single" w:sz="4" w:space="0" w:color="auto"/>
              <w:right w:val="single" w:sz="4" w:space="0" w:color="auto"/>
            </w:tcBorders>
          </w:tcPr>
          <w:p w14:paraId="014B2F56" w14:textId="77777777" w:rsidR="00C90BE4" w:rsidRPr="001F1072" w:rsidRDefault="00C90BE4" w:rsidP="00C1646B">
            <w:pPr>
              <w:rPr>
                <w:b/>
              </w:rPr>
            </w:pPr>
            <w:r w:rsidRPr="001F1072">
              <w:rPr>
                <w:b/>
              </w:rPr>
              <w:t>PGP Achieved</w:t>
            </w:r>
          </w:p>
        </w:tc>
        <w:tc>
          <w:tcPr>
            <w:tcW w:w="2520" w:type="dxa"/>
            <w:gridSpan w:val="2"/>
            <w:tcBorders>
              <w:top w:val="single" w:sz="4" w:space="0" w:color="auto"/>
              <w:left w:val="single" w:sz="4" w:space="0" w:color="auto"/>
              <w:bottom w:val="single" w:sz="4" w:space="0" w:color="auto"/>
              <w:right w:val="single" w:sz="4" w:space="0" w:color="auto"/>
            </w:tcBorders>
          </w:tcPr>
          <w:p w14:paraId="3C63A3B9" w14:textId="77777777" w:rsidR="00C90BE4" w:rsidRPr="001F1072" w:rsidRDefault="00C90BE4" w:rsidP="00C1646B">
            <w:pPr>
              <w:rPr>
                <w:b/>
              </w:rPr>
            </w:pPr>
            <w:r w:rsidRPr="001F1072">
              <w:rPr>
                <w:b/>
              </w:rPr>
              <w:t>PGP Revised</w:t>
            </w:r>
          </w:p>
        </w:tc>
        <w:tc>
          <w:tcPr>
            <w:tcW w:w="2808" w:type="dxa"/>
            <w:tcBorders>
              <w:top w:val="single" w:sz="4" w:space="0" w:color="auto"/>
              <w:left w:val="single" w:sz="4" w:space="0" w:color="auto"/>
              <w:bottom w:val="single" w:sz="4" w:space="0" w:color="auto"/>
              <w:right w:val="single" w:sz="4" w:space="0" w:color="auto"/>
            </w:tcBorders>
          </w:tcPr>
          <w:p w14:paraId="558CD3DD" w14:textId="77777777" w:rsidR="00C90BE4" w:rsidRPr="001F1072" w:rsidRDefault="00C90BE4" w:rsidP="00C1646B">
            <w:pPr>
              <w:rPr>
                <w:b/>
              </w:rPr>
            </w:pPr>
            <w:r w:rsidRPr="001F1072">
              <w:rPr>
                <w:b/>
              </w:rPr>
              <w:t>PGP Continued</w:t>
            </w:r>
          </w:p>
        </w:tc>
      </w:tr>
    </w:tbl>
    <w:p w14:paraId="5D3E082F" w14:textId="77777777" w:rsidR="00C90BE4" w:rsidRDefault="00C90BE4" w:rsidP="00C90BE4">
      <w:pPr>
        <w:rPr>
          <w:rFonts w:ascii="Times New Roman" w:eastAsia="Times New Roman" w:hAnsi="Times New Roman" w:cs="Times New Roman"/>
          <w:i/>
          <w:sz w:val="24"/>
          <w:szCs w:val="20"/>
        </w:rPr>
      </w:pPr>
    </w:p>
    <w:p w14:paraId="2FCCE1AB" w14:textId="77777777" w:rsidR="00C90BE4" w:rsidRDefault="00C90BE4" w:rsidP="00C90BE4">
      <w:pPr>
        <w:overflowPunct w:val="0"/>
        <w:autoSpaceDE w:val="0"/>
        <w:autoSpaceDN w:val="0"/>
        <w:adjustRightInd w:val="0"/>
        <w:spacing w:after="0"/>
        <w:rPr>
          <w:rFonts w:ascii="Times New Roman" w:eastAsia="Times New Roman" w:hAnsi="Times New Roman" w:cs="Times New Roman"/>
          <w:i/>
          <w:sz w:val="24"/>
          <w:szCs w:val="20"/>
        </w:rPr>
      </w:pPr>
    </w:p>
    <w:p w14:paraId="61FA3ADB" w14:textId="77777777" w:rsidR="00C90BE4" w:rsidRDefault="00C90BE4" w:rsidP="00C90BE4">
      <w:pPr>
        <w:overflowPunct w:val="0"/>
        <w:autoSpaceDE w:val="0"/>
        <w:autoSpaceDN w:val="0"/>
        <w:adjustRightInd w:val="0"/>
        <w:spacing w:after="0"/>
        <w:rPr>
          <w:rFonts w:ascii="Times New Roman" w:eastAsia="Times New Roman" w:hAnsi="Times New Roman" w:cs="Times New Roman"/>
          <w:i/>
          <w:sz w:val="24"/>
          <w:szCs w:val="20"/>
        </w:rPr>
      </w:pPr>
    </w:p>
    <w:tbl>
      <w:tblPr>
        <w:tblStyle w:val="TableGrid30"/>
        <w:tblW w:w="9576" w:type="dxa"/>
        <w:tblInd w:w="0" w:type="dxa"/>
        <w:tblLook w:val="04A0" w:firstRow="1" w:lastRow="0" w:firstColumn="1" w:lastColumn="0" w:noHBand="0" w:noVBand="1"/>
      </w:tblPr>
      <w:tblGrid>
        <w:gridCol w:w="1728"/>
        <w:gridCol w:w="90"/>
        <w:gridCol w:w="2430"/>
        <w:gridCol w:w="720"/>
        <w:gridCol w:w="1800"/>
        <w:gridCol w:w="2808"/>
      </w:tblGrid>
      <w:tr w:rsidR="00C90BE4" w:rsidRPr="009579DA" w14:paraId="00ED6C10" w14:textId="77777777" w:rsidTr="00C1646B">
        <w:tc>
          <w:tcPr>
            <w:tcW w:w="1818" w:type="dxa"/>
            <w:gridSpan w:val="2"/>
            <w:tcBorders>
              <w:top w:val="single" w:sz="4" w:space="0" w:color="auto"/>
              <w:left w:val="single" w:sz="4" w:space="0" w:color="auto"/>
              <w:bottom w:val="single" w:sz="4" w:space="0" w:color="auto"/>
              <w:right w:val="single" w:sz="4" w:space="0" w:color="auto"/>
            </w:tcBorders>
          </w:tcPr>
          <w:p w14:paraId="57B0C650" w14:textId="77777777" w:rsidR="00C90BE4" w:rsidRPr="009579DA" w:rsidRDefault="00C90BE4" w:rsidP="00C1646B">
            <w:pPr>
              <w:overflowPunct w:val="0"/>
              <w:autoSpaceDE w:val="0"/>
              <w:autoSpaceDN w:val="0"/>
              <w:adjustRightInd w:val="0"/>
              <w:rPr>
                <w:rFonts w:ascii="Times New Roman" w:eastAsia="Times New Roman" w:hAnsi="Times New Roman"/>
                <w:sz w:val="20"/>
                <w:szCs w:val="20"/>
              </w:rPr>
            </w:pPr>
            <w:r>
              <w:rPr>
                <w:b/>
                <w:sz w:val="20"/>
                <w:szCs w:val="20"/>
              </w:rPr>
              <w:t>Assistance Team Meeting</w:t>
            </w:r>
            <w:r w:rsidRPr="009579DA">
              <w:rPr>
                <w:b/>
                <w:sz w:val="20"/>
                <w:szCs w:val="20"/>
              </w:rPr>
              <w:t xml:space="preserve"> Date:</w:t>
            </w:r>
          </w:p>
          <w:p w14:paraId="33B4D456" w14:textId="77777777" w:rsidR="00C90BE4" w:rsidRPr="009579DA" w:rsidRDefault="00C90BE4" w:rsidP="00C1646B">
            <w:pPr>
              <w:overflowPunct w:val="0"/>
              <w:autoSpaceDE w:val="0"/>
              <w:autoSpaceDN w:val="0"/>
              <w:adjustRightInd w:val="0"/>
              <w:rPr>
                <w:b/>
                <w:sz w:val="20"/>
                <w:szCs w:val="20"/>
              </w:rPr>
            </w:pPr>
          </w:p>
        </w:tc>
        <w:tc>
          <w:tcPr>
            <w:tcW w:w="3150" w:type="dxa"/>
            <w:gridSpan w:val="2"/>
            <w:tcBorders>
              <w:top w:val="single" w:sz="4" w:space="0" w:color="auto"/>
              <w:left w:val="single" w:sz="4" w:space="0" w:color="auto"/>
              <w:bottom w:val="single" w:sz="4" w:space="0" w:color="auto"/>
              <w:right w:val="single" w:sz="4" w:space="0" w:color="auto"/>
            </w:tcBorders>
          </w:tcPr>
          <w:p w14:paraId="3B42C8F3" w14:textId="77777777" w:rsidR="00C90BE4" w:rsidRPr="009579DA" w:rsidRDefault="00C90BE4" w:rsidP="00C1646B">
            <w:pPr>
              <w:rPr>
                <w:b/>
                <w:sz w:val="20"/>
                <w:szCs w:val="20"/>
              </w:rPr>
            </w:pPr>
            <w:r w:rsidRPr="009579DA">
              <w:rPr>
                <w:b/>
                <w:sz w:val="20"/>
                <w:szCs w:val="20"/>
              </w:rPr>
              <w:t>Employee Signature/Date:</w:t>
            </w:r>
          </w:p>
          <w:p w14:paraId="0C23E6BA" w14:textId="77777777" w:rsidR="00C90BE4" w:rsidRPr="009579DA" w:rsidRDefault="00C90BE4" w:rsidP="00C1646B">
            <w:pPr>
              <w:rPr>
                <w:b/>
                <w:sz w:val="20"/>
                <w:szCs w:val="20"/>
              </w:rPr>
            </w:pPr>
          </w:p>
        </w:tc>
        <w:tc>
          <w:tcPr>
            <w:tcW w:w="4608" w:type="dxa"/>
            <w:gridSpan w:val="2"/>
            <w:tcBorders>
              <w:top w:val="single" w:sz="4" w:space="0" w:color="auto"/>
              <w:left w:val="single" w:sz="4" w:space="0" w:color="auto"/>
              <w:bottom w:val="single" w:sz="4" w:space="0" w:color="auto"/>
              <w:right w:val="single" w:sz="4" w:space="0" w:color="auto"/>
            </w:tcBorders>
          </w:tcPr>
          <w:p w14:paraId="585715E1" w14:textId="77777777" w:rsidR="00C90BE4" w:rsidRDefault="00C90BE4" w:rsidP="00C1646B">
            <w:pPr>
              <w:rPr>
                <w:b/>
                <w:sz w:val="20"/>
                <w:szCs w:val="20"/>
              </w:rPr>
            </w:pPr>
            <w:r w:rsidRPr="009579DA">
              <w:rPr>
                <w:b/>
                <w:sz w:val="20"/>
                <w:szCs w:val="20"/>
              </w:rPr>
              <w:t>Intensive Team Members Signature’s</w:t>
            </w:r>
            <w:r>
              <w:rPr>
                <w:b/>
                <w:sz w:val="20"/>
                <w:szCs w:val="20"/>
              </w:rPr>
              <w:t>/Date</w:t>
            </w:r>
            <w:r w:rsidRPr="009579DA">
              <w:rPr>
                <w:b/>
                <w:sz w:val="20"/>
                <w:szCs w:val="20"/>
              </w:rPr>
              <w:t>:</w:t>
            </w:r>
          </w:p>
          <w:p w14:paraId="1FEF4E4E" w14:textId="77777777" w:rsidR="00C90BE4" w:rsidRDefault="00C90BE4" w:rsidP="00C1646B">
            <w:pPr>
              <w:rPr>
                <w:b/>
                <w:sz w:val="20"/>
                <w:szCs w:val="20"/>
              </w:rPr>
            </w:pPr>
          </w:p>
          <w:p w14:paraId="3A9BB996" w14:textId="77777777" w:rsidR="00C90BE4" w:rsidRDefault="00C90BE4" w:rsidP="00C1646B">
            <w:pPr>
              <w:rPr>
                <w:b/>
                <w:sz w:val="20"/>
                <w:szCs w:val="20"/>
              </w:rPr>
            </w:pPr>
          </w:p>
          <w:p w14:paraId="032B92A0" w14:textId="77777777" w:rsidR="00C90BE4" w:rsidRDefault="00C90BE4" w:rsidP="00C1646B">
            <w:pPr>
              <w:rPr>
                <w:b/>
                <w:sz w:val="20"/>
                <w:szCs w:val="20"/>
              </w:rPr>
            </w:pPr>
          </w:p>
          <w:p w14:paraId="39A4C384" w14:textId="77777777" w:rsidR="00C90BE4" w:rsidRPr="009579DA" w:rsidRDefault="00C90BE4" w:rsidP="00C1646B">
            <w:pPr>
              <w:rPr>
                <w:b/>
                <w:sz w:val="20"/>
                <w:szCs w:val="20"/>
              </w:rPr>
            </w:pPr>
          </w:p>
        </w:tc>
      </w:tr>
      <w:tr w:rsidR="00C90BE4" w14:paraId="42DFC927" w14:textId="77777777" w:rsidTr="00C1646B">
        <w:tc>
          <w:tcPr>
            <w:tcW w:w="9576" w:type="dxa"/>
            <w:gridSpan w:val="6"/>
            <w:tcBorders>
              <w:top w:val="single" w:sz="4" w:space="0" w:color="auto"/>
              <w:left w:val="single" w:sz="4" w:space="0" w:color="auto"/>
              <w:bottom w:val="single" w:sz="4" w:space="0" w:color="auto"/>
              <w:right w:val="single" w:sz="4" w:space="0" w:color="auto"/>
            </w:tcBorders>
          </w:tcPr>
          <w:p w14:paraId="2F574268" w14:textId="77777777" w:rsidR="00C90BE4" w:rsidRDefault="00C90BE4" w:rsidP="00C1646B">
            <w:pPr>
              <w:rPr>
                <w:b/>
              </w:rPr>
            </w:pPr>
            <w:r>
              <w:rPr>
                <w:b/>
              </w:rPr>
              <w:t>Progress Notes:</w:t>
            </w:r>
          </w:p>
          <w:p w14:paraId="419B6A25" w14:textId="77777777" w:rsidR="00C90BE4" w:rsidRDefault="00C90BE4" w:rsidP="00C1646B">
            <w:pPr>
              <w:rPr>
                <w:b/>
              </w:rPr>
            </w:pPr>
          </w:p>
          <w:p w14:paraId="0243F509" w14:textId="77777777" w:rsidR="00C90BE4" w:rsidRDefault="00C90BE4" w:rsidP="00C1646B">
            <w:pPr>
              <w:rPr>
                <w:b/>
              </w:rPr>
            </w:pPr>
          </w:p>
          <w:p w14:paraId="041BFF23" w14:textId="77777777" w:rsidR="00C90BE4" w:rsidRDefault="00C90BE4" w:rsidP="00C1646B">
            <w:pPr>
              <w:rPr>
                <w:b/>
              </w:rPr>
            </w:pPr>
          </w:p>
          <w:p w14:paraId="4117A348" w14:textId="77777777" w:rsidR="00C90BE4" w:rsidRDefault="00C90BE4" w:rsidP="00C1646B">
            <w:pPr>
              <w:rPr>
                <w:b/>
              </w:rPr>
            </w:pPr>
          </w:p>
        </w:tc>
      </w:tr>
      <w:tr w:rsidR="00C90BE4" w:rsidRPr="001F1072" w14:paraId="2923AA4C" w14:textId="77777777" w:rsidTr="00C1646B">
        <w:tc>
          <w:tcPr>
            <w:tcW w:w="1728" w:type="dxa"/>
            <w:tcBorders>
              <w:top w:val="single" w:sz="4" w:space="0" w:color="auto"/>
              <w:left w:val="single" w:sz="4" w:space="0" w:color="auto"/>
              <w:bottom w:val="single" w:sz="4" w:space="0" w:color="auto"/>
              <w:right w:val="single" w:sz="4" w:space="0" w:color="auto"/>
            </w:tcBorders>
          </w:tcPr>
          <w:p w14:paraId="1E34BD14" w14:textId="77777777" w:rsidR="00C90BE4" w:rsidRPr="001F1072" w:rsidRDefault="00C90BE4" w:rsidP="00C1646B">
            <w:pPr>
              <w:rPr>
                <w:b/>
              </w:rPr>
            </w:pPr>
            <w:r>
              <w:rPr>
                <w:b/>
              </w:rPr>
              <w:t>Check Status:</w:t>
            </w:r>
          </w:p>
        </w:tc>
        <w:tc>
          <w:tcPr>
            <w:tcW w:w="2520" w:type="dxa"/>
            <w:gridSpan w:val="2"/>
            <w:tcBorders>
              <w:top w:val="single" w:sz="4" w:space="0" w:color="auto"/>
              <w:left w:val="single" w:sz="4" w:space="0" w:color="auto"/>
              <w:bottom w:val="single" w:sz="4" w:space="0" w:color="auto"/>
              <w:right w:val="single" w:sz="4" w:space="0" w:color="auto"/>
            </w:tcBorders>
          </w:tcPr>
          <w:p w14:paraId="68466EEC" w14:textId="77777777" w:rsidR="00C90BE4" w:rsidRPr="001F1072" w:rsidRDefault="00C90BE4" w:rsidP="00C1646B">
            <w:pPr>
              <w:rPr>
                <w:b/>
              </w:rPr>
            </w:pPr>
            <w:r w:rsidRPr="001F1072">
              <w:rPr>
                <w:b/>
              </w:rPr>
              <w:t>PGP Achieved</w:t>
            </w:r>
          </w:p>
        </w:tc>
        <w:tc>
          <w:tcPr>
            <w:tcW w:w="2520" w:type="dxa"/>
            <w:gridSpan w:val="2"/>
            <w:tcBorders>
              <w:top w:val="single" w:sz="4" w:space="0" w:color="auto"/>
              <w:left w:val="single" w:sz="4" w:space="0" w:color="auto"/>
              <w:bottom w:val="single" w:sz="4" w:space="0" w:color="auto"/>
              <w:right w:val="single" w:sz="4" w:space="0" w:color="auto"/>
            </w:tcBorders>
          </w:tcPr>
          <w:p w14:paraId="711A3896" w14:textId="77777777" w:rsidR="00C90BE4" w:rsidRPr="001F1072" w:rsidRDefault="00C90BE4" w:rsidP="00C1646B">
            <w:pPr>
              <w:rPr>
                <w:b/>
              </w:rPr>
            </w:pPr>
            <w:r w:rsidRPr="001F1072">
              <w:rPr>
                <w:b/>
              </w:rPr>
              <w:t>PGP Revised</w:t>
            </w:r>
          </w:p>
        </w:tc>
        <w:tc>
          <w:tcPr>
            <w:tcW w:w="2808" w:type="dxa"/>
            <w:tcBorders>
              <w:top w:val="single" w:sz="4" w:space="0" w:color="auto"/>
              <w:left w:val="single" w:sz="4" w:space="0" w:color="auto"/>
              <w:bottom w:val="single" w:sz="4" w:space="0" w:color="auto"/>
              <w:right w:val="single" w:sz="4" w:space="0" w:color="auto"/>
            </w:tcBorders>
          </w:tcPr>
          <w:p w14:paraId="15F9BF11" w14:textId="77777777" w:rsidR="00C90BE4" w:rsidRPr="001F1072" w:rsidRDefault="00C90BE4" w:rsidP="00C1646B">
            <w:pPr>
              <w:rPr>
                <w:b/>
              </w:rPr>
            </w:pPr>
            <w:r w:rsidRPr="001F1072">
              <w:rPr>
                <w:b/>
              </w:rPr>
              <w:t>PGP Continued</w:t>
            </w:r>
          </w:p>
        </w:tc>
      </w:tr>
    </w:tbl>
    <w:p w14:paraId="5848E526" w14:textId="77777777" w:rsidR="00C90BE4" w:rsidRDefault="00C90BE4" w:rsidP="00C90BE4">
      <w:pPr>
        <w:overflowPunct w:val="0"/>
        <w:autoSpaceDE w:val="0"/>
        <w:autoSpaceDN w:val="0"/>
        <w:adjustRightInd w:val="0"/>
        <w:spacing w:after="0"/>
        <w:rPr>
          <w:rFonts w:ascii="Times New Roman" w:eastAsia="Times New Roman" w:hAnsi="Times New Roman" w:cs="Times New Roman"/>
          <w:i/>
          <w:sz w:val="24"/>
          <w:szCs w:val="20"/>
        </w:rPr>
      </w:pPr>
    </w:p>
    <w:tbl>
      <w:tblPr>
        <w:tblStyle w:val="TableGrid30"/>
        <w:tblW w:w="9576" w:type="dxa"/>
        <w:tblInd w:w="0" w:type="dxa"/>
        <w:tblLook w:val="04A0" w:firstRow="1" w:lastRow="0" w:firstColumn="1" w:lastColumn="0" w:noHBand="0" w:noVBand="1"/>
      </w:tblPr>
      <w:tblGrid>
        <w:gridCol w:w="1728"/>
        <w:gridCol w:w="90"/>
        <w:gridCol w:w="2430"/>
        <w:gridCol w:w="720"/>
        <w:gridCol w:w="1800"/>
        <w:gridCol w:w="2808"/>
      </w:tblGrid>
      <w:tr w:rsidR="00C90BE4" w:rsidRPr="009579DA" w14:paraId="1870F0E4" w14:textId="77777777" w:rsidTr="00C1646B">
        <w:tc>
          <w:tcPr>
            <w:tcW w:w="1818" w:type="dxa"/>
            <w:gridSpan w:val="2"/>
            <w:tcBorders>
              <w:top w:val="single" w:sz="4" w:space="0" w:color="auto"/>
              <w:left w:val="single" w:sz="4" w:space="0" w:color="auto"/>
              <w:bottom w:val="single" w:sz="4" w:space="0" w:color="auto"/>
              <w:right w:val="single" w:sz="4" w:space="0" w:color="auto"/>
            </w:tcBorders>
          </w:tcPr>
          <w:p w14:paraId="7F8BBDD7" w14:textId="77777777" w:rsidR="00C90BE4" w:rsidRPr="009579DA" w:rsidRDefault="00C90BE4" w:rsidP="00C1646B">
            <w:pPr>
              <w:overflowPunct w:val="0"/>
              <w:autoSpaceDE w:val="0"/>
              <w:autoSpaceDN w:val="0"/>
              <w:adjustRightInd w:val="0"/>
              <w:rPr>
                <w:rFonts w:ascii="Times New Roman" w:eastAsia="Times New Roman" w:hAnsi="Times New Roman"/>
                <w:sz w:val="20"/>
                <w:szCs w:val="20"/>
              </w:rPr>
            </w:pPr>
            <w:r>
              <w:rPr>
                <w:b/>
                <w:sz w:val="20"/>
                <w:szCs w:val="20"/>
              </w:rPr>
              <w:t>Assistance Team Meeting</w:t>
            </w:r>
            <w:r w:rsidRPr="009579DA">
              <w:rPr>
                <w:b/>
                <w:sz w:val="20"/>
                <w:szCs w:val="20"/>
              </w:rPr>
              <w:t xml:space="preserve"> Date:</w:t>
            </w:r>
          </w:p>
          <w:p w14:paraId="2EFED58C" w14:textId="77777777" w:rsidR="00C90BE4" w:rsidRPr="009579DA" w:rsidRDefault="00C90BE4" w:rsidP="00C1646B">
            <w:pPr>
              <w:overflowPunct w:val="0"/>
              <w:autoSpaceDE w:val="0"/>
              <w:autoSpaceDN w:val="0"/>
              <w:adjustRightInd w:val="0"/>
              <w:rPr>
                <w:b/>
                <w:sz w:val="20"/>
                <w:szCs w:val="20"/>
              </w:rPr>
            </w:pPr>
          </w:p>
        </w:tc>
        <w:tc>
          <w:tcPr>
            <w:tcW w:w="3150" w:type="dxa"/>
            <w:gridSpan w:val="2"/>
            <w:tcBorders>
              <w:top w:val="single" w:sz="4" w:space="0" w:color="auto"/>
              <w:left w:val="single" w:sz="4" w:space="0" w:color="auto"/>
              <w:bottom w:val="single" w:sz="4" w:space="0" w:color="auto"/>
              <w:right w:val="single" w:sz="4" w:space="0" w:color="auto"/>
            </w:tcBorders>
          </w:tcPr>
          <w:p w14:paraId="015319D4" w14:textId="77777777" w:rsidR="00C90BE4" w:rsidRPr="009579DA" w:rsidRDefault="00C90BE4" w:rsidP="00C1646B">
            <w:pPr>
              <w:rPr>
                <w:b/>
                <w:sz w:val="20"/>
                <w:szCs w:val="20"/>
              </w:rPr>
            </w:pPr>
            <w:r w:rsidRPr="009579DA">
              <w:rPr>
                <w:b/>
                <w:sz w:val="20"/>
                <w:szCs w:val="20"/>
              </w:rPr>
              <w:t>Employee Signature/Date:</w:t>
            </w:r>
          </w:p>
          <w:p w14:paraId="6C1295CE" w14:textId="77777777" w:rsidR="00C90BE4" w:rsidRPr="009579DA" w:rsidRDefault="00C90BE4" w:rsidP="00C1646B">
            <w:pPr>
              <w:rPr>
                <w:b/>
                <w:sz w:val="20"/>
                <w:szCs w:val="20"/>
              </w:rPr>
            </w:pPr>
          </w:p>
        </w:tc>
        <w:tc>
          <w:tcPr>
            <w:tcW w:w="4608" w:type="dxa"/>
            <w:gridSpan w:val="2"/>
            <w:tcBorders>
              <w:top w:val="single" w:sz="4" w:space="0" w:color="auto"/>
              <w:left w:val="single" w:sz="4" w:space="0" w:color="auto"/>
              <w:bottom w:val="single" w:sz="4" w:space="0" w:color="auto"/>
              <w:right w:val="single" w:sz="4" w:space="0" w:color="auto"/>
            </w:tcBorders>
          </w:tcPr>
          <w:p w14:paraId="2009FE18" w14:textId="77777777" w:rsidR="00C90BE4" w:rsidRDefault="00C90BE4" w:rsidP="00C1646B">
            <w:pPr>
              <w:rPr>
                <w:b/>
                <w:sz w:val="20"/>
                <w:szCs w:val="20"/>
              </w:rPr>
            </w:pPr>
            <w:r w:rsidRPr="009579DA">
              <w:rPr>
                <w:b/>
                <w:sz w:val="20"/>
                <w:szCs w:val="20"/>
              </w:rPr>
              <w:t>Intensive Team Members Signature’s</w:t>
            </w:r>
            <w:r>
              <w:rPr>
                <w:b/>
                <w:sz w:val="20"/>
                <w:szCs w:val="20"/>
              </w:rPr>
              <w:t>/Date</w:t>
            </w:r>
            <w:r w:rsidRPr="009579DA">
              <w:rPr>
                <w:b/>
                <w:sz w:val="20"/>
                <w:szCs w:val="20"/>
              </w:rPr>
              <w:t>:</w:t>
            </w:r>
          </w:p>
          <w:p w14:paraId="3A65A048" w14:textId="77777777" w:rsidR="00C90BE4" w:rsidRDefault="00C90BE4" w:rsidP="00C1646B">
            <w:pPr>
              <w:rPr>
                <w:b/>
                <w:sz w:val="20"/>
                <w:szCs w:val="20"/>
              </w:rPr>
            </w:pPr>
          </w:p>
          <w:p w14:paraId="67C2C185" w14:textId="77777777" w:rsidR="00C90BE4" w:rsidRDefault="00C90BE4" w:rsidP="00C1646B">
            <w:pPr>
              <w:rPr>
                <w:b/>
                <w:sz w:val="20"/>
                <w:szCs w:val="20"/>
              </w:rPr>
            </w:pPr>
          </w:p>
          <w:p w14:paraId="35870394" w14:textId="77777777" w:rsidR="00C90BE4" w:rsidRDefault="00C90BE4" w:rsidP="00C1646B">
            <w:pPr>
              <w:rPr>
                <w:b/>
                <w:sz w:val="20"/>
                <w:szCs w:val="20"/>
              </w:rPr>
            </w:pPr>
          </w:p>
          <w:p w14:paraId="17A10CB3" w14:textId="77777777" w:rsidR="00C90BE4" w:rsidRPr="009579DA" w:rsidRDefault="00C90BE4" w:rsidP="00C1646B">
            <w:pPr>
              <w:rPr>
                <w:b/>
                <w:sz w:val="20"/>
                <w:szCs w:val="20"/>
              </w:rPr>
            </w:pPr>
          </w:p>
        </w:tc>
      </w:tr>
      <w:tr w:rsidR="00C90BE4" w14:paraId="0F771481" w14:textId="77777777" w:rsidTr="00C1646B">
        <w:tc>
          <w:tcPr>
            <w:tcW w:w="9576" w:type="dxa"/>
            <w:gridSpan w:val="6"/>
            <w:tcBorders>
              <w:top w:val="single" w:sz="4" w:space="0" w:color="auto"/>
              <w:left w:val="single" w:sz="4" w:space="0" w:color="auto"/>
              <w:bottom w:val="single" w:sz="4" w:space="0" w:color="auto"/>
              <w:right w:val="single" w:sz="4" w:space="0" w:color="auto"/>
            </w:tcBorders>
          </w:tcPr>
          <w:p w14:paraId="3FD627B4" w14:textId="77777777" w:rsidR="00C90BE4" w:rsidRDefault="00C90BE4" w:rsidP="00C1646B">
            <w:pPr>
              <w:rPr>
                <w:b/>
              </w:rPr>
            </w:pPr>
            <w:r>
              <w:rPr>
                <w:b/>
              </w:rPr>
              <w:t>Progress Notes:</w:t>
            </w:r>
          </w:p>
          <w:p w14:paraId="15BE0C2B" w14:textId="77777777" w:rsidR="00C90BE4" w:rsidRDefault="00C90BE4" w:rsidP="00C1646B">
            <w:pPr>
              <w:rPr>
                <w:b/>
              </w:rPr>
            </w:pPr>
          </w:p>
          <w:p w14:paraId="36E5970D" w14:textId="77777777" w:rsidR="00C90BE4" w:rsidRDefault="00C90BE4" w:rsidP="00C1646B">
            <w:pPr>
              <w:rPr>
                <w:b/>
              </w:rPr>
            </w:pPr>
          </w:p>
          <w:p w14:paraId="20E0A7DD" w14:textId="77777777" w:rsidR="00C90BE4" w:rsidRDefault="00C90BE4" w:rsidP="00C1646B">
            <w:pPr>
              <w:rPr>
                <w:b/>
              </w:rPr>
            </w:pPr>
          </w:p>
          <w:p w14:paraId="65949077" w14:textId="77777777" w:rsidR="00C90BE4" w:rsidRDefault="00C90BE4" w:rsidP="00C1646B">
            <w:pPr>
              <w:rPr>
                <w:b/>
              </w:rPr>
            </w:pPr>
          </w:p>
        </w:tc>
      </w:tr>
      <w:tr w:rsidR="00C90BE4" w:rsidRPr="001F1072" w14:paraId="64520FE9" w14:textId="77777777" w:rsidTr="00C1646B">
        <w:tc>
          <w:tcPr>
            <w:tcW w:w="1728" w:type="dxa"/>
            <w:tcBorders>
              <w:top w:val="single" w:sz="4" w:space="0" w:color="auto"/>
              <w:left w:val="single" w:sz="4" w:space="0" w:color="auto"/>
              <w:bottom w:val="single" w:sz="4" w:space="0" w:color="auto"/>
              <w:right w:val="single" w:sz="4" w:space="0" w:color="auto"/>
            </w:tcBorders>
          </w:tcPr>
          <w:p w14:paraId="665A4239" w14:textId="77777777" w:rsidR="00C90BE4" w:rsidRPr="001F1072" w:rsidRDefault="00C90BE4" w:rsidP="00C1646B">
            <w:pPr>
              <w:rPr>
                <w:b/>
              </w:rPr>
            </w:pPr>
            <w:r>
              <w:rPr>
                <w:b/>
              </w:rPr>
              <w:t>Check Status:</w:t>
            </w:r>
          </w:p>
        </w:tc>
        <w:tc>
          <w:tcPr>
            <w:tcW w:w="2520" w:type="dxa"/>
            <w:gridSpan w:val="2"/>
            <w:tcBorders>
              <w:top w:val="single" w:sz="4" w:space="0" w:color="auto"/>
              <w:left w:val="single" w:sz="4" w:space="0" w:color="auto"/>
              <w:bottom w:val="single" w:sz="4" w:space="0" w:color="auto"/>
              <w:right w:val="single" w:sz="4" w:space="0" w:color="auto"/>
            </w:tcBorders>
          </w:tcPr>
          <w:p w14:paraId="2FAB68BD" w14:textId="77777777" w:rsidR="00C90BE4" w:rsidRPr="001F1072" w:rsidRDefault="00C90BE4" w:rsidP="00C1646B">
            <w:pPr>
              <w:rPr>
                <w:b/>
              </w:rPr>
            </w:pPr>
            <w:r w:rsidRPr="001F1072">
              <w:rPr>
                <w:b/>
              </w:rPr>
              <w:t>PGP Achieved</w:t>
            </w:r>
          </w:p>
        </w:tc>
        <w:tc>
          <w:tcPr>
            <w:tcW w:w="2520" w:type="dxa"/>
            <w:gridSpan w:val="2"/>
            <w:tcBorders>
              <w:top w:val="single" w:sz="4" w:space="0" w:color="auto"/>
              <w:left w:val="single" w:sz="4" w:space="0" w:color="auto"/>
              <w:bottom w:val="single" w:sz="4" w:space="0" w:color="auto"/>
              <w:right w:val="single" w:sz="4" w:space="0" w:color="auto"/>
            </w:tcBorders>
          </w:tcPr>
          <w:p w14:paraId="5DDDE0F1" w14:textId="77777777" w:rsidR="00C90BE4" w:rsidRPr="001F1072" w:rsidRDefault="00C90BE4" w:rsidP="00C1646B">
            <w:pPr>
              <w:rPr>
                <w:b/>
              </w:rPr>
            </w:pPr>
            <w:r w:rsidRPr="001F1072">
              <w:rPr>
                <w:b/>
              </w:rPr>
              <w:t>PGP Revised</w:t>
            </w:r>
          </w:p>
        </w:tc>
        <w:tc>
          <w:tcPr>
            <w:tcW w:w="2808" w:type="dxa"/>
            <w:tcBorders>
              <w:top w:val="single" w:sz="4" w:space="0" w:color="auto"/>
              <w:left w:val="single" w:sz="4" w:space="0" w:color="auto"/>
              <w:bottom w:val="single" w:sz="4" w:space="0" w:color="auto"/>
              <w:right w:val="single" w:sz="4" w:space="0" w:color="auto"/>
            </w:tcBorders>
          </w:tcPr>
          <w:p w14:paraId="240B65EE" w14:textId="77777777" w:rsidR="00C90BE4" w:rsidRPr="001F1072" w:rsidRDefault="00C90BE4" w:rsidP="00C1646B">
            <w:pPr>
              <w:rPr>
                <w:b/>
              </w:rPr>
            </w:pPr>
            <w:r w:rsidRPr="001F1072">
              <w:rPr>
                <w:b/>
              </w:rPr>
              <w:t>PGP Continued</w:t>
            </w:r>
          </w:p>
        </w:tc>
      </w:tr>
    </w:tbl>
    <w:p w14:paraId="3B393D2E" w14:textId="77777777" w:rsidR="00C90BE4" w:rsidRDefault="00C90BE4" w:rsidP="00C90BE4">
      <w:pPr>
        <w:overflowPunct w:val="0"/>
        <w:autoSpaceDE w:val="0"/>
        <w:autoSpaceDN w:val="0"/>
        <w:adjustRightInd w:val="0"/>
        <w:spacing w:after="0"/>
        <w:rPr>
          <w:rFonts w:ascii="Times New Roman" w:eastAsia="Times New Roman" w:hAnsi="Times New Roman" w:cs="Times New Roman"/>
          <w:i/>
          <w:sz w:val="24"/>
          <w:szCs w:val="20"/>
        </w:rPr>
      </w:pPr>
    </w:p>
    <w:p w14:paraId="1DECD7E4" w14:textId="77777777" w:rsidR="00C90BE4" w:rsidRPr="00F86EE2" w:rsidRDefault="00C90BE4" w:rsidP="00C90BE4">
      <w:pPr>
        <w:overflowPunct w:val="0"/>
        <w:autoSpaceDE w:val="0"/>
        <w:autoSpaceDN w:val="0"/>
        <w:adjustRightInd w:val="0"/>
        <w:spacing w:after="0"/>
        <w:rPr>
          <w:rFonts w:eastAsia="Times New Roman" w:cs="Times New Roman"/>
          <w:sz w:val="16"/>
          <w:szCs w:val="16"/>
        </w:rPr>
      </w:pPr>
      <w:r w:rsidRPr="00F86EE2">
        <w:rPr>
          <w:rFonts w:eastAsia="Times New Roman" w:cs="Times New Roman"/>
          <w:sz w:val="16"/>
          <w:szCs w:val="16"/>
        </w:rPr>
        <w:t>* Intensive Assistance Observation Process will correspond with KTIP format.  Each team member will complete a pre-observation conference, formal observation and post observation conference prior to the Intensive Assistance Team Meeting.  Informal observation can occur without</w:t>
      </w:r>
    </w:p>
    <w:p w14:paraId="222318ED" w14:textId="77777777" w:rsidR="00C90BE4" w:rsidRPr="00F86EE2" w:rsidRDefault="00C90BE4" w:rsidP="00C90BE4">
      <w:pPr>
        <w:overflowPunct w:val="0"/>
        <w:autoSpaceDE w:val="0"/>
        <w:autoSpaceDN w:val="0"/>
        <w:adjustRightInd w:val="0"/>
        <w:spacing w:after="0"/>
        <w:rPr>
          <w:rFonts w:eastAsia="Times New Roman" w:cs="Times New Roman"/>
          <w:sz w:val="16"/>
          <w:szCs w:val="16"/>
        </w:rPr>
      </w:pPr>
      <w:r w:rsidRPr="00F86EE2">
        <w:rPr>
          <w:rFonts w:eastAsia="Times New Roman" w:cs="Times New Roman"/>
          <w:sz w:val="16"/>
          <w:szCs w:val="16"/>
        </w:rPr>
        <w:t>employee notice by any member of the Intensive Assistance Team throughout the process.</w:t>
      </w:r>
    </w:p>
    <w:p w14:paraId="3303E582" w14:textId="005622D4" w:rsidR="009179D6" w:rsidRPr="00F9614D" w:rsidRDefault="00C90BE4" w:rsidP="00F9614D">
      <w:pPr>
        <w:overflowPunct w:val="0"/>
        <w:autoSpaceDE w:val="0"/>
        <w:autoSpaceDN w:val="0"/>
        <w:adjustRightInd w:val="0"/>
        <w:spacing w:after="0"/>
        <w:jc w:val="center"/>
        <w:rPr>
          <w:rFonts w:ascii="Times New Roman" w:eastAsia="Times New Roman" w:hAnsi="Times New Roman" w:cs="Times New Roman"/>
          <w:b/>
          <w:sz w:val="26"/>
          <w:szCs w:val="20"/>
        </w:rPr>
      </w:pPr>
      <w:r>
        <w:rPr>
          <w:rFonts w:ascii="Times New Roman" w:eastAsia="Times New Roman" w:hAnsi="Times New Roman" w:cs="Times New Roman"/>
          <w:i/>
          <w:sz w:val="24"/>
          <w:szCs w:val="20"/>
        </w:rPr>
        <w:br w:type="page"/>
      </w:r>
    </w:p>
    <w:p w14:paraId="0FBAFEDA" w14:textId="77777777" w:rsidR="00B05A27" w:rsidRPr="00B05A27" w:rsidRDefault="00B05A27" w:rsidP="00B05A27">
      <w:pPr>
        <w:keepNext/>
        <w:spacing w:after="0"/>
        <w:jc w:val="center"/>
        <w:outlineLvl w:val="0"/>
        <w:rPr>
          <w:rFonts w:eastAsia="Times New Roman" w:cs="Times New Roman"/>
          <w:b/>
          <w:bCs/>
          <w:szCs w:val="24"/>
          <w:u w:val="single"/>
        </w:rPr>
      </w:pPr>
      <w:r w:rsidRPr="00B05A27">
        <w:rPr>
          <w:rFonts w:eastAsia="Times New Roman" w:cs="Times New Roman"/>
          <w:b/>
          <w:bCs/>
          <w:szCs w:val="24"/>
          <w:u w:val="single"/>
        </w:rPr>
        <w:lastRenderedPageBreak/>
        <w:t>LOCAL BOARD OF EDUCATION APPEALS PANEL HEARING PROCEDURES</w:t>
      </w:r>
    </w:p>
    <w:p w14:paraId="13CFA460" w14:textId="77777777" w:rsidR="00B05A27" w:rsidRPr="00B05A27" w:rsidRDefault="00B05A27" w:rsidP="00B05A27">
      <w:pPr>
        <w:widowControl w:val="0"/>
        <w:tabs>
          <w:tab w:val="right" w:pos="9216"/>
        </w:tabs>
        <w:overflowPunct w:val="0"/>
        <w:autoSpaceDE w:val="0"/>
        <w:autoSpaceDN w:val="0"/>
        <w:adjustRightInd w:val="0"/>
        <w:spacing w:after="0"/>
        <w:jc w:val="both"/>
        <w:textAlignment w:val="baseline"/>
        <w:outlineLvl w:val="0"/>
        <w:rPr>
          <w:rFonts w:eastAsia="Times New Roman" w:cs="Times New Roman"/>
          <w:smallCaps/>
          <w:sz w:val="24"/>
          <w:szCs w:val="20"/>
        </w:rPr>
      </w:pPr>
      <w:r w:rsidRPr="00B05A27">
        <w:rPr>
          <w:rFonts w:eastAsia="Times New Roman" w:cs="Times New Roman"/>
          <w:b/>
          <w:smallCaps/>
          <w:sz w:val="24"/>
          <w:szCs w:val="20"/>
        </w:rPr>
        <w:t xml:space="preserve">-Certified Personnel-                                                                                                                                                 </w:t>
      </w:r>
      <w:r w:rsidRPr="00B05A27">
        <w:rPr>
          <w:rFonts w:eastAsia="Times New Roman" w:cs="Times New Roman"/>
          <w:smallCaps/>
          <w:sz w:val="24"/>
          <w:szCs w:val="20"/>
        </w:rPr>
        <w:t>03.18</w:t>
      </w:r>
    </w:p>
    <w:p w14:paraId="1FE1ACAD" w14:textId="77777777" w:rsidR="00B05A27" w:rsidRPr="00B05A27" w:rsidRDefault="00B05A27" w:rsidP="00B05A27">
      <w:pPr>
        <w:overflowPunct w:val="0"/>
        <w:autoSpaceDE w:val="0"/>
        <w:autoSpaceDN w:val="0"/>
        <w:adjustRightInd w:val="0"/>
        <w:spacing w:before="120" w:after="240"/>
        <w:jc w:val="center"/>
        <w:textAlignment w:val="baseline"/>
        <w:rPr>
          <w:rFonts w:eastAsia="Times New Roman" w:cs="Times New Roman"/>
          <w:b/>
          <w:sz w:val="28"/>
          <w:szCs w:val="20"/>
          <w:u w:val="words"/>
        </w:rPr>
      </w:pPr>
      <w:r w:rsidRPr="00B05A27">
        <w:rPr>
          <w:rFonts w:eastAsia="Times New Roman" w:cs="Times New Roman"/>
          <w:b/>
          <w:sz w:val="28"/>
          <w:szCs w:val="20"/>
          <w:u w:val="words"/>
        </w:rPr>
        <w:t>Evaluation</w:t>
      </w:r>
    </w:p>
    <w:p w14:paraId="2FAA2C5C"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b/>
          <w:smallCaps/>
          <w:sz w:val="24"/>
          <w:szCs w:val="20"/>
        </w:rPr>
      </w:pPr>
      <w:r w:rsidRPr="00B05A27">
        <w:rPr>
          <w:rFonts w:eastAsia="Times New Roman" w:cs="Times New Roman"/>
          <w:b/>
          <w:smallCaps/>
          <w:sz w:val="24"/>
          <w:szCs w:val="20"/>
        </w:rPr>
        <w:t>Development of System</w:t>
      </w:r>
    </w:p>
    <w:p w14:paraId="2E749226"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sz w:val="24"/>
          <w:szCs w:val="20"/>
        </w:rPr>
      </w:pPr>
      <w:r w:rsidRPr="00B05A27">
        <w:rPr>
          <w:rFonts w:eastAsia="Times New Roman" w:cs="Times New Roman"/>
          <w:sz w:val="24"/>
          <w:szCs w:val="20"/>
        </w:rPr>
        <w:t>The Superintendent shall recommend for approval of the Board and the Kentucky Department of Education an evaluation system, developed by an evaluation committee, for all certified employees below the level of District Superintendent, which is in compliance with applicable statute and regulation.</w:t>
      </w:r>
      <w:r w:rsidRPr="00B05A27">
        <w:rPr>
          <w:rFonts w:eastAsia="Times New Roman" w:cs="Times New Roman"/>
          <w:sz w:val="24"/>
          <w:szCs w:val="20"/>
          <w:vertAlign w:val="superscript"/>
        </w:rPr>
        <w:t>1</w:t>
      </w:r>
    </w:p>
    <w:p w14:paraId="491795A5"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b/>
          <w:smallCaps/>
          <w:sz w:val="24"/>
          <w:szCs w:val="20"/>
        </w:rPr>
      </w:pPr>
      <w:r w:rsidRPr="00B05A27">
        <w:rPr>
          <w:rFonts w:eastAsia="Times New Roman" w:cs="Times New Roman"/>
          <w:b/>
          <w:smallCaps/>
          <w:sz w:val="24"/>
          <w:szCs w:val="20"/>
        </w:rPr>
        <w:t>Purposes</w:t>
      </w:r>
    </w:p>
    <w:p w14:paraId="28D4AC9D"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sz w:val="24"/>
          <w:szCs w:val="20"/>
        </w:rPr>
      </w:pPr>
      <w:r w:rsidRPr="00B05A27">
        <w:rPr>
          <w:rFonts w:eastAsia="Times New Roman" w:cs="Times New Roman"/>
          <w:sz w:val="24"/>
          <w:szCs w:val="20"/>
        </w:rPr>
        <w:t>The purposes of the evaluation system shall be to: improve instruction, provide a measure of performance accountability to citizens, foster professional growth, and support individual personnel decisions.</w:t>
      </w:r>
    </w:p>
    <w:p w14:paraId="01EEDC6E"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b/>
          <w:smallCaps/>
          <w:sz w:val="24"/>
          <w:szCs w:val="20"/>
        </w:rPr>
      </w:pPr>
      <w:r w:rsidRPr="00B05A27">
        <w:rPr>
          <w:rFonts w:eastAsia="Times New Roman" w:cs="Times New Roman"/>
          <w:b/>
          <w:smallCaps/>
          <w:sz w:val="24"/>
          <w:szCs w:val="20"/>
        </w:rPr>
        <w:t>Notification</w:t>
      </w:r>
    </w:p>
    <w:p w14:paraId="438B0FD3"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sz w:val="24"/>
          <w:szCs w:val="20"/>
        </w:rPr>
      </w:pPr>
      <w:r w:rsidRPr="00B05A27">
        <w:rPr>
          <w:rFonts w:eastAsia="Times New Roman" w:cs="Times New Roman"/>
          <w:sz w:val="24"/>
          <w:szCs w:val="20"/>
        </w:rPr>
        <w:t>The evaluation criteria and evaluation process to be used shall be explained to and discussed with certified school personnel no later than the end of the first month of reporting for employment for each school year.</w:t>
      </w:r>
    </w:p>
    <w:p w14:paraId="48EADD68"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b/>
          <w:smallCaps/>
          <w:sz w:val="24"/>
          <w:szCs w:val="20"/>
        </w:rPr>
      </w:pPr>
      <w:r w:rsidRPr="00B05A27">
        <w:rPr>
          <w:rFonts w:eastAsia="Times New Roman" w:cs="Times New Roman"/>
          <w:b/>
          <w:smallCaps/>
          <w:sz w:val="24"/>
          <w:szCs w:val="20"/>
        </w:rPr>
        <w:t>Review</w:t>
      </w:r>
    </w:p>
    <w:p w14:paraId="753CC1C2"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sz w:val="24"/>
          <w:szCs w:val="20"/>
        </w:rPr>
      </w:pPr>
      <w:r w:rsidRPr="00B05A27">
        <w:rPr>
          <w:rFonts w:eastAsia="Times New Roman" w:cs="Times New Roman"/>
          <w:sz w:val="24"/>
          <w:szCs w:val="20"/>
        </w:rPr>
        <w:t>All employees shall be afforded an opportunity for a review of their evaluations. All written evaluations shall be discussed with the evaluatee, and he/she shall have the opportunity to attach a written statement to the evaluation instrument. Both the evaluator and evaluatee shall sign and date the evaluation instrument.</w:t>
      </w:r>
    </w:p>
    <w:p w14:paraId="36E22DA8"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sz w:val="24"/>
          <w:szCs w:val="20"/>
        </w:rPr>
      </w:pPr>
      <w:r w:rsidRPr="00B05A27">
        <w:rPr>
          <w:rFonts w:eastAsia="Times New Roman" w:cs="Times New Roman"/>
          <w:sz w:val="24"/>
          <w:szCs w:val="20"/>
        </w:rPr>
        <w:t>All evaluations shall be maintained in the employee's evaluation file.</w:t>
      </w:r>
      <w:r w:rsidRPr="00B05A27">
        <w:rPr>
          <w:rFonts w:eastAsia="Times New Roman" w:cs="Times New Roman"/>
          <w:sz w:val="24"/>
          <w:szCs w:val="20"/>
          <w:vertAlign w:val="superscript"/>
        </w:rPr>
        <w:t>2</w:t>
      </w:r>
    </w:p>
    <w:p w14:paraId="1DFE5B61"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b/>
          <w:smallCaps/>
          <w:sz w:val="24"/>
          <w:szCs w:val="20"/>
        </w:rPr>
      </w:pPr>
      <w:r w:rsidRPr="00B05A27">
        <w:rPr>
          <w:rFonts w:eastAsia="Times New Roman" w:cs="Times New Roman"/>
          <w:b/>
          <w:smallCaps/>
          <w:sz w:val="24"/>
          <w:szCs w:val="20"/>
        </w:rPr>
        <w:t>Appeal Panel</w:t>
      </w:r>
    </w:p>
    <w:p w14:paraId="42044771"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sz w:val="24"/>
          <w:szCs w:val="20"/>
        </w:rPr>
      </w:pPr>
      <w:r w:rsidRPr="00B05A27">
        <w:rPr>
          <w:rFonts w:eastAsia="Times New Roman" w:cs="Times New Roman"/>
          <w:sz w:val="24"/>
          <w:szCs w:val="20"/>
        </w:rPr>
        <w:t>The District shall establish a panel to hear appeals from summative evaluations as required by law.</w:t>
      </w:r>
      <w:r w:rsidRPr="00B05A27">
        <w:rPr>
          <w:rFonts w:eastAsia="Times New Roman" w:cs="Times New Roman"/>
          <w:sz w:val="24"/>
          <w:szCs w:val="20"/>
          <w:vertAlign w:val="superscript"/>
        </w:rPr>
        <w:t>1</w:t>
      </w:r>
    </w:p>
    <w:p w14:paraId="3935A486"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b/>
          <w:smallCaps/>
          <w:sz w:val="24"/>
          <w:szCs w:val="20"/>
        </w:rPr>
      </w:pPr>
      <w:r w:rsidRPr="00B05A27">
        <w:rPr>
          <w:rFonts w:eastAsia="Times New Roman" w:cs="Times New Roman"/>
          <w:b/>
          <w:smallCaps/>
          <w:sz w:val="24"/>
          <w:szCs w:val="20"/>
        </w:rPr>
        <w:t>Election</w:t>
      </w:r>
    </w:p>
    <w:p w14:paraId="59F586CA"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sz w:val="24"/>
          <w:szCs w:val="20"/>
        </w:rPr>
      </w:pPr>
      <w:r w:rsidRPr="00B05A27">
        <w:rPr>
          <w:rFonts w:eastAsia="Times New Roman" w:cs="Times New Roman"/>
          <w:sz w:val="24"/>
          <w:szCs w:val="20"/>
        </w:rPr>
        <w:t>Two (2) members of the panel shall be elected by and from the certified employees of the District. Two (2) alternates shall also be elected by and from the certified employees, to serve in the event an elected member cannot serve. The Board shall appoint one (1) certified employee and one (1) alternate certified employee to the panel.</w:t>
      </w:r>
    </w:p>
    <w:p w14:paraId="3B40D29E"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b/>
          <w:smallCaps/>
          <w:sz w:val="24"/>
          <w:szCs w:val="20"/>
        </w:rPr>
      </w:pPr>
      <w:r w:rsidRPr="00B05A27">
        <w:rPr>
          <w:rFonts w:eastAsia="Times New Roman" w:cs="Times New Roman"/>
          <w:b/>
          <w:smallCaps/>
          <w:sz w:val="24"/>
          <w:szCs w:val="20"/>
        </w:rPr>
        <w:t>Terms</w:t>
      </w:r>
    </w:p>
    <w:p w14:paraId="40DCCC11"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sz w:val="24"/>
          <w:szCs w:val="20"/>
        </w:rPr>
      </w:pPr>
      <w:r w:rsidRPr="00B05A27">
        <w:rPr>
          <w:rFonts w:eastAsia="Times New Roman" w:cs="Times New Roman"/>
          <w:sz w:val="24"/>
          <w:szCs w:val="20"/>
        </w:rPr>
        <w:t>All terms of panel members and alternates shall be for one (1) year and run from July 1 to June 30. Members may be reappointed or reelected.</w:t>
      </w:r>
    </w:p>
    <w:p w14:paraId="718D8BC1"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b/>
          <w:smallCaps/>
          <w:sz w:val="24"/>
          <w:szCs w:val="20"/>
        </w:rPr>
      </w:pPr>
      <w:r w:rsidRPr="00B05A27">
        <w:rPr>
          <w:rFonts w:eastAsia="Times New Roman" w:cs="Times New Roman"/>
          <w:b/>
          <w:smallCaps/>
          <w:sz w:val="24"/>
          <w:szCs w:val="20"/>
        </w:rPr>
        <w:t>Chairperson</w:t>
      </w:r>
    </w:p>
    <w:p w14:paraId="5E375450"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sz w:val="24"/>
          <w:szCs w:val="20"/>
        </w:rPr>
      </w:pPr>
      <w:r w:rsidRPr="00B05A27">
        <w:rPr>
          <w:rFonts w:eastAsia="Times New Roman" w:cs="Times New Roman"/>
          <w:sz w:val="24"/>
          <w:szCs w:val="20"/>
        </w:rPr>
        <w:t>The chairperson of the panel shall be the certified employee appointed by the Board.</w:t>
      </w:r>
    </w:p>
    <w:p w14:paraId="37888564" w14:textId="77777777" w:rsidR="00B832B2" w:rsidRPr="009179D6" w:rsidRDefault="00B832B2" w:rsidP="009179D6">
      <w:pPr>
        <w:spacing w:after="0"/>
        <w:rPr>
          <w:sz w:val="18"/>
          <w:szCs w:val="18"/>
        </w:rPr>
      </w:pPr>
    </w:p>
    <w:p w14:paraId="0BAA5BCE" w14:textId="77777777" w:rsidR="00B05A27" w:rsidRDefault="00B05A27">
      <w:pPr>
        <w:spacing w:after="0"/>
        <w:jc w:val="center"/>
        <w:rPr>
          <w:sz w:val="32"/>
          <w:szCs w:val="32"/>
        </w:rPr>
      </w:pPr>
    </w:p>
    <w:p w14:paraId="44707CBA" w14:textId="77777777" w:rsidR="00B05A27" w:rsidRDefault="00B05A27" w:rsidP="00B05A27">
      <w:pPr>
        <w:widowControl w:val="0"/>
        <w:tabs>
          <w:tab w:val="right" w:pos="9216"/>
        </w:tabs>
        <w:overflowPunct w:val="0"/>
        <w:autoSpaceDE w:val="0"/>
        <w:autoSpaceDN w:val="0"/>
        <w:adjustRightInd w:val="0"/>
        <w:spacing w:after="0"/>
        <w:jc w:val="both"/>
        <w:textAlignment w:val="baseline"/>
        <w:outlineLvl w:val="0"/>
        <w:rPr>
          <w:rFonts w:eastAsia="Times New Roman" w:cs="Times New Roman"/>
          <w:smallCaps/>
          <w:sz w:val="24"/>
          <w:szCs w:val="20"/>
        </w:rPr>
      </w:pPr>
    </w:p>
    <w:p w14:paraId="063ABACB" w14:textId="77777777" w:rsidR="00B05A27" w:rsidRPr="00B05A27" w:rsidRDefault="00B05A27" w:rsidP="00B05A27">
      <w:pPr>
        <w:widowControl w:val="0"/>
        <w:tabs>
          <w:tab w:val="right" w:pos="9216"/>
        </w:tabs>
        <w:overflowPunct w:val="0"/>
        <w:autoSpaceDE w:val="0"/>
        <w:autoSpaceDN w:val="0"/>
        <w:adjustRightInd w:val="0"/>
        <w:spacing w:after="0"/>
        <w:jc w:val="both"/>
        <w:textAlignment w:val="baseline"/>
        <w:outlineLvl w:val="0"/>
        <w:rPr>
          <w:rFonts w:eastAsia="Times New Roman" w:cs="Times New Roman"/>
          <w:smallCaps/>
          <w:sz w:val="24"/>
          <w:szCs w:val="20"/>
        </w:rPr>
      </w:pPr>
      <w:r w:rsidRPr="00B05A27">
        <w:rPr>
          <w:rFonts w:eastAsia="Times New Roman" w:cs="Times New Roman"/>
          <w:smallCaps/>
          <w:sz w:val="24"/>
          <w:szCs w:val="20"/>
        </w:rPr>
        <w:lastRenderedPageBreak/>
        <w:t>PERSONNEL</w:t>
      </w:r>
      <w:r w:rsidRPr="00B05A27">
        <w:rPr>
          <w:rFonts w:eastAsia="Times New Roman" w:cs="Times New Roman"/>
          <w:smallCaps/>
          <w:sz w:val="24"/>
          <w:szCs w:val="20"/>
        </w:rPr>
        <w:tab/>
        <w:t>03.18 AP.11</w:t>
      </w:r>
    </w:p>
    <w:p w14:paraId="161CA204" w14:textId="77777777" w:rsidR="00B05A27" w:rsidRPr="00B05A27" w:rsidRDefault="00B05A27" w:rsidP="00B05A27">
      <w:pPr>
        <w:overflowPunct w:val="0"/>
        <w:autoSpaceDE w:val="0"/>
        <w:autoSpaceDN w:val="0"/>
        <w:adjustRightInd w:val="0"/>
        <w:spacing w:before="160" w:after="0"/>
        <w:textAlignment w:val="baseline"/>
        <w:rPr>
          <w:rFonts w:eastAsia="Times New Roman" w:cs="Times New Roman"/>
          <w:b/>
          <w:smallCaps/>
          <w:sz w:val="24"/>
          <w:szCs w:val="20"/>
        </w:rPr>
      </w:pPr>
      <w:r w:rsidRPr="00B05A27">
        <w:rPr>
          <w:rFonts w:eastAsia="Times New Roman" w:cs="Times New Roman"/>
          <w:b/>
          <w:smallCaps/>
          <w:sz w:val="24"/>
          <w:szCs w:val="20"/>
        </w:rPr>
        <w:t>-Certified Personnel-</w:t>
      </w:r>
    </w:p>
    <w:p w14:paraId="638023A1" w14:textId="77777777" w:rsidR="00B05A27" w:rsidRPr="00B05A27" w:rsidRDefault="00B05A27" w:rsidP="00B05A27">
      <w:pPr>
        <w:overflowPunct w:val="0"/>
        <w:autoSpaceDE w:val="0"/>
        <w:autoSpaceDN w:val="0"/>
        <w:adjustRightInd w:val="0"/>
        <w:spacing w:before="120" w:after="240"/>
        <w:jc w:val="center"/>
        <w:textAlignment w:val="baseline"/>
        <w:rPr>
          <w:rFonts w:eastAsia="Times New Roman" w:cs="Times New Roman"/>
          <w:b/>
          <w:sz w:val="28"/>
          <w:szCs w:val="20"/>
          <w:u w:val="words"/>
        </w:rPr>
      </w:pPr>
      <w:r w:rsidRPr="00B05A27">
        <w:rPr>
          <w:rFonts w:eastAsia="Times New Roman" w:cs="Times New Roman"/>
          <w:b/>
          <w:sz w:val="28"/>
          <w:szCs w:val="20"/>
          <w:u w:val="words"/>
        </w:rPr>
        <w:t>Appeals/Hearings</w:t>
      </w:r>
    </w:p>
    <w:p w14:paraId="45E3CFD3" w14:textId="77777777" w:rsidR="00B05A27" w:rsidRPr="00B05A27" w:rsidRDefault="00B05A27" w:rsidP="00B05A27">
      <w:pPr>
        <w:overflowPunct w:val="0"/>
        <w:autoSpaceDE w:val="0"/>
        <w:autoSpaceDN w:val="0"/>
        <w:adjustRightInd w:val="0"/>
        <w:spacing w:before="60" w:after="60"/>
        <w:ind w:left="360" w:hanging="360"/>
        <w:jc w:val="both"/>
        <w:textAlignment w:val="baseline"/>
        <w:rPr>
          <w:rFonts w:eastAsia="Times New Roman" w:cs="Times New Roman"/>
          <w:b/>
          <w:smallCaps/>
          <w:sz w:val="24"/>
          <w:szCs w:val="20"/>
        </w:rPr>
      </w:pPr>
      <w:r w:rsidRPr="00B05A27">
        <w:rPr>
          <w:rFonts w:eastAsia="Times New Roman" w:cs="Times New Roman"/>
          <w:b/>
          <w:smallCaps/>
          <w:sz w:val="24"/>
          <w:szCs w:val="20"/>
        </w:rPr>
        <w:t>Purpose</w:t>
      </w:r>
    </w:p>
    <w:p w14:paraId="4FA8A08D" w14:textId="77777777" w:rsidR="00B05A27" w:rsidRPr="00B05A27" w:rsidRDefault="00B05A27" w:rsidP="00B05A27">
      <w:pPr>
        <w:overflowPunct w:val="0"/>
        <w:autoSpaceDE w:val="0"/>
        <w:autoSpaceDN w:val="0"/>
        <w:adjustRightInd w:val="0"/>
        <w:spacing w:after="120"/>
        <w:jc w:val="both"/>
        <w:textAlignment w:val="baseline"/>
        <w:rPr>
          <w:rFonts w:eastAsia="Times New Roman" w:cs="Times New Roman"/>
          <w:sz w:val="24"/>
          <w:szCs w:val="20"/>
        </w:rPr>
      </w:pPr>
      <w:r w:rsidRPr="00B05A27">
        <w:rPr>
          <w:rFonts w:eastAsia="Times New Roman" w:cs="Times New Roman"/>
          <w:sz w:val="24"/>
          <w:szCs w:val="20"/>
        </w:rPr>
        <w:t>An Appeals Panel shall be established in accordance with KRS Chapter 156 and 704 KAR 3:345. Based on issues identified in an employee’s appeal documentation, the Panel shall determine whether the employee has demonstrated that a procedural violation has occurred under  the District’s evaluation plan and whether the summative evaluation is supported by the evidence. The burden of proof that an employee was not fairly and/or correctly evaluated on the summative evaluation rests with the employee who appeals to the Panel.</w:t>
      </w:r>
    </w:p>
    <w:p w14:paraId="13242554" w14:textId="77777777" w:rsidR="00B05A27" w:rsidRPr="00B05A27" w:rsidRDefault="00B05A27" w:rsidP="00B05A27">
      <w:pPr>
        <w:overflowPunct w:val="0"/>
        <w:autoSpaceDE w:val="0"/>
        <w:autoSpaceDN w:val="0"/>
        <w:adjustRightInd w:val="0"/>
        <w:spacing w:before="60" w:after="60"/>
        <w:ind w:left="360" w:hanging="360"/>
        <w:jc w:val="both"/>
        <w:textAlignment w:val="baseline"/>
        <w:rPr>
          <w:rFonts w:eastAsia="Times New Roman" w:cs="Times New Roman"/>
          <w:b/>
          <w:smallCaps/>
          <w:sz w:val="24"/>
          <w:szCs w:val="20"/>
        </w:rPr>
      </w:pPr>
      <w:r w:rsidRPr="00B05A27">
        <w:rPr>
          <w:rFonts w:eastAsia="Times New Roman" w:cs="Times New Roman"/>
          <w:b/>
          <w:smallCaps/>
          <w:sz w:val="24"/>
          <w:szCs w:val="20"/>
        </w:rPr>
        <w:t>Appeals</w:t>
      </w:r>
    </w:p>
    <w:p w14:paraId="6CB8D4C4" w14:textId="77777777" w:rsidR="00B05A27" w:rsidRPr="00B05A27" w:rsidRDefault="00B05A27" w:rsidP="00B05A27">
      <w:pPr>
        <w:overflowPunct w:val="0"/>
        <w:autoSpaceDE w:val="0"/>
        <w:autoSpaceDN w:val="0"/>
        <w:adjustRightInd w:val="0"/>
        <w:spacing w:after="120"/>
        <w:jc w:val="both"/>
        <w:textAlignment w:val="baseline"/>
        <w:rPr>
          <w:rFonts w:eastAsia="Times New Roman" w:cs="Times New Roman"/>
          <w:sz w:val="24"/>
          <w:szCs w:val="20"/>
        </w:rPr>
      </w:pPr>
      <w:r w:rsidRPr="00B05A27">
        <w:rPr>
          <w:rFonts w:eastAsia="Times New Roman" w:cs="Times New Roman"/>
          <w:sz w:val="24"/>
          <w:szCs w:val="20"/>
        </w:rPr>
        <w:t>Pursuant to Board Policy 03.18, any certified employee who believes that s/he was not fairly evaluated on the summative evaluation may, within five (5) working days of the summative evaluation conference, appeal to the Evaluation Appeals Panel in accordance with the following procedures:</w:t>
      </w:r>
    </w:p>
    <w:p w14:paraId="09C74776" w14:textId="77777777" w:rsidR="00B05A27" w:rsidRPr="00B05A27" w:rsidRDefault="00B05A27" w:rsidP="00EF469C">
      <w:pPr>
        <w:numPr>
          <w:ilvl w:val="0"/>
          <w:numId w:val="97"/>
        </w:numPr>
        <w:overflowPunct w:val="0"/>
        <w:autoSpaceDE w:val="0"/>
        <w:autoSpaceDN w:val="0"/>
        <w:adjustRightInd w:val="0"/>
        <w:spacing w:after="120"/>
        <w:jc w:val="both"/>
        <w:textAlignment w:val="baseline"/>
        <w:rPr>
          <w:rFonts w:eastAsia="Times New Roman" w:cs="Times New Roman"/>
          <w:sz w:val="24"/>
          <w:szCs w:val="20"/>
        </w:rPr>
      </w:pPr>
      <w:r w:rsidRPr="00B05A27">
        <w:rPr>
          <w:rFonts w:eastAsia="Times New Roman" w:cs="Times New Roman"/>
          <w:sz w:val="24"/>
          <w:szCs w:val="20"/>
        </w:rPr>
        <w:t>Both the evaluatee and evaluator shall submit three (3) copies of any appropriate documentation to be reviewed by members of the Appeals Panel in the presence of all three (3) members. The parties will exchange copies of documentation by or before the day it is submitted to the Panel. The members of the Appeals Panel will be the only persons to review the documentation. All documentation will be located in a secure place in the Central Office except during Appeals Panel meetings. Confidentiality will be maintained. Copies of the documentation as submitted to the Panel shall not be carried away from the established meeting by either parties involved or the Panel members.</w:t>
      </w:r>
    </w:p>
    <w:p w14:paraId="3D0D2ED8" w14:textId="77777777" w:rsidR="00B05A27" w:rsidRPr="00B05A27" w:rsidRDefault="00B05A27" w:rsidP="00EF469C">
      <w:pPr>
        <w:numPr>
          <w:ilvl w:val="0"/>
          <w:numId w:val="97"/>
        </w:numPr>
        <w:overflowPunct w:val="0"/>
        <w:autoSpaceDE w:val="0"/>
        <w:autoSpaceDN w:val="0"/>
        <w:adjustRightInd w:val="0"/>
        <w:spacing w:after="120"/>
        <w:jc w:val="both"/>
        <w:textAlignment w:val="baseline"/>
        <w:rPr>
          <w:rFonts w:eastAsia="Times New Roman" w:cs="Times New Roman"/>
          <w:sz w:val="24"/>
          <w:szCs w:val="20"/>
        </w:rPr>
      </w:pPr>
      <w:r w:rsidRPr="00B05A27">
        <w:rPr>
          <w:rFonts w:eastAsia="Times New Roman" w:cs="Times New Roman"/>
          <w:sz w:val="24"/>
          <w:szCs w:val="20"/>
        </w:rPr>
        <w:t>The Panel will meet, review all documents, discuss, and prepare questions to be asked of each party by the Chairperson. Additional questions may be posed by Panel members during the hearing.</w:t>
      </w:r>
    </w:p>
    <w:p w14:paraId="3DCAD80E" w14:textId="77777777" w:rsidR="00B05A27" w:rsidRPr="00B05A27" w:rsidRDefault="00B05A27" w:rsidP="00EF469C">
      <w:pPr>
        <w:numPr>
          <w:ilvl w:val="0"/>
          <w:numId w:val="97"/>
        </w:numPr>
        <w:overflowPunct w:val="0"/>
        <w:autoSpaceDE w:val="0"/>
        <w:autoSpaceDN w:val="0"/>
        <w:adjustRightInd w:val="0"/>
        <w:spacing w:after="120"/>
        <w:jc w:val="both"/>
        <w:textAlignment w:val="baseline"/>
        <w:rPr>
          <w:rFonts w:eastAsia="Times New Roman" w:cs="Times New Roman"/>
          <w:sz w:val="24"/>
          <w:szCs w:val="20"/>
        </w:rPr>
      </w:pPr>
      <w:r w:rsidRPr="00B05A27">
        <w:rPr>
          <w:rFonts w:eastAsia="Times New Roman" w:cs="Times New Roman"/>
          <w:sz w:val="24"/>
          <w:szCs w:val="20"/>
        </w:rPr>
        <w:t>The Panel will set the time and place for the hearing, and the Chairperson will provide written notification to the appealing employee and his/her evaluator of the date, time, and place to appear before the Panel to answer questions.</w:t>
      </w:r>
    </w:p>
    <w:p w14:paraId="29CF64C8" w14:textId="77777777" w:rsidR="00B05A27" w:rsidRPr="00B05A27" w:rsidRDefault="00B05A27" w:rsidP="00EF469C">
      <w:pPr>
        <w:numPr>
          <w:ilvl w:val="0"/>
          <w:numId w:val="97"/>
        </w:numPr>
        <w:overflowPunct w:val="0"/>
        <w:autoSpaceDE w:val="0"/>
        <w:autoSpaceDN w:val="0"/>
        <w:adjustRightInd w:val="0"/>
        <w:spacing w:after="120"/>
        <w:jc w:val="both"/>
        <w:textAlignment w:val="baseline"/>
        <w:rPr>
          <w:rFonts w:eastAsia="Times New Roman" w:cs="Times New Roman"/>
          <w:sz w:val="24"/>
          <w:szCs w:val="20"/>
        </w:rPr>
      </w:pPr>
      <w:r w:rsidRPr="00B05A27">
        <w:rPr>
          <w:rFonts w:eastAsia="Times New Roman" w:cs="Times New Roman"/>
          <w:sz w:val="24"/>
          <w:szCs w:val="20"/>
        </w:rPr>
        <w:t>Legal counsel and/or chosen representative may be present during the hearing to represent either or both parties.</w:t>
      </w:r>
    </w:p>
    <w:p w14:paraId="145A2261" w14:textId="77777777" w:rsidR="00B05A27" w:rsidRPr="00B05A27" w:rsidRDefault="00B05A27" w:rsidP="00EF469C">
      <w:pPr>
        <w:numPr>
          <w:ilvl w:val="0"/>
          <w:numId w:val="97"/>
        </w:numPr>
        <w:overflowPunct w:val="0"/>
        <w:autoSpaceDE w:val="0"/>
        <w:autoSpaceDN w:val="0"/>
        <w:adjustRightInd w:val="0"/>
        <w:spacing w:after="120"/>
        <w:jc w:val="both"/>
        <w:textAlignment w:val="baseline"/>
        <w:rPr>
          <w:rFonts w:eastAsia="Times New Roman" w:cs="Times New Roman"/>
          <w:sz w:val="24"/>
          <w:szCs w:val="20"/>
        </w:rPr>
      </w:pPr>
      <w:r w:rsidRPr="00B05A27">
        <w:rPr>
          <w:rFonts w:eastAsia="Times New Roman" w:cs="Times New Roman"/>
          <w:sz w:val="24"/>
          <w:szCs w:val="20"/>
        </w:rPr>
        <w:t>The hearing will be audiotaped and a copy provided to both parties if requested in writing. The original will be maintained by the District.</w:t>
      </w:r>
    </w:p>
    <w:p w14:paraId="60E58EEB" w14:textId="77777777" w:rsidR="00B05A27" w:rsidRPr="00B05A27" w:rsidRDefault="00B05A27" w:rsidP="00EF469C">
      <w:pPr>
        <w:numPr>
          <w:ilvl w:val="0"/>
          <w:numId w:val="97"/>
        </w:numPr>
        <w:overflowPunct w:val="0"/>
        <w:autoSpaceDE w:val="0"/>
        <w:autoSpaceDN w:val="0"/>
        <w:adjustRightInd w:val="0"/>
        <w:spacing w:after="120"/>
        <w:jc w:val="both"/>
        <w:textAlignment w:val="baseline"/>
        <w:rPr>
          <w:rFonts w:eastAsia="Times New Roman" w:cs="Times New Roman"/>
          <w:sz w:val="24"/>
          <w:szCs w:val="20"/>
        </w:rPr>
      </w:pPr>
      <w:r w:rsidRPr="00B05A27">
        <w:rPr>
          <w:rFonts w:eastAsia="Times New Roman" w:cs="Times New Roman"/>
          <w:sz w:val="24"/>
          <w:szCs w:val="20"/>
        </w:rPr>
        <w:t>Only Panel members, the evaluatee and evaluator, legal counsel, witnesses, and the employee’s chosen representative will be present at the hearing.</w:t>
      </w:r>
    </w:p>
    <w:p w14:paraId="61A8C99A" w14:textId="77777777" w:rsidR="00B05A27" w:rsidRPr="00B05A27" w:rsidRDefault="00B05A27" w:rsidP="00EF469C">
      <w:pPr>
        <w:numPr>
          <w:ilvl w:val="0"/>
          <w:numId w:val="97"/>
        </w:numPr>
        <w:overflowPunct w:val="0"/>
        <w:autoSpaceDE w:val="0"/>
        <w:autoSpaceDN w:val="0"/>
        <w:adjustRightInd w:val="0"/>
        <w:spacing w:after="120"/>
        <w:jc w:val="both"/>
        <w:textAlignment w:val="baseline"/>
        <w:rPr>
          <w:rFonts w:eastAsia="Times New Roman" w:cs="Times New Roman"/>
          <w:sz w:val="24"/>
          <w:szCs w:val="24"/>
        </w:rPr>
      </w:pPr>
      <w:r w:rsidRPr="00B05A27">
        <w:rPr>
          <w:rFonts w:eastAsia="Times New Roman" w:cs="Times New Roman"/>
          <w:sz w:val="24"/>
          <w:szCs w:val="24"/>
        </w:rPr>
        <w:t>Witnesses may be presented, but will be called one at a time and will not be allowed to observe the proceedings.</w:t>
      </w:r>
    </w:p>
    <w:p w14:paraId="56EB1D8F" w14:textId="77777777" w:rsidR="00B05A27" w:rsidRPr="00B05A27" w:rsidRDefault="00B05A27" w:rsidP="00B05A27">
      <w:pPr>
        <w:widowControl w:val="0"/>
        <w:tabs>
          <w:tab w:val="right" w:pos="9216"/>
        </w:tabs>
        <w:overflowPunct w:val="0"/>
        <w:autoSpaceDE w:val="0"/>
        <w:autoSpaceDN w:val="0"/>
        <w:adjustRightInd w:val="0"/>
        <w:spacing w:after="0"/>
        <w:jc w:val="both"/>
        <w:textAlignment w:val="baseline"/>
        <w:outlineLvl w:val="0"/>
        <w:rPr>
          <w:rFonts w:eastAsia="Times New Roman" w:cs="Times New Roman"/>
          <w:smallCaps/>
          <w:sz w:val="24"/>
          <w:szCs w:val="20"/>
        </w:rPr>
      </w:pPr>
      <w:r w:rsidRPr="00B05A27">
        <w:rPr>
          <w:rFonts w:eastAsia="Times New Roman" w:cs="Times New Roman"/>
          <w:smallCaps/>
          <w:sz w:val="24"/>
          <w:szCs w:val="20"/>
        </w:rPr>
        <w:br w:type="page"/>
      </w:r>
      <w:r w:rsidRPr="00B05A27">
        <w:rPr>
          <w:rFonts w:eastAsia="Times New Roman" w:cs="Times New Roman"/>
          <w:smallCaps/>
          <w:sz w:val="24"/>
          <w:szCs w:val="20"/>
        </w:rPr>
        <w:lastRenderedPageBreak/>
        <w:t>PERSONNEL</w:t>
      </w:r>
      <w:r w:rsidRPr="00B05A27">
        <w:rPr>
          <w:rFonts w:eastAsia="Times New Roman" w:cs="Times New Roman"/>
          <w:smallCaps/>
          <w:sz w:val="24"/>
          <w:szCs w:val="20"/>
        </w:rPr>
        <w:tab/>
        <w:t>03.18 AP.11</w:t>
      </w:r>
    </w:p>
    <w:p w14:paraId="14D9ECBD" w14:textId="77777777" w:rsidR="00B05A27" w:rsidRPr="00B05A27" w:rsidRDefault="00B05A27" w:rsidP="00B05A27">
      <w:pPr>
        <w:widowControl w:val="0"/>
        <w:tabs>
          <w:tab w:val="right" w:pos="9216"/>
        </w:tabs>
        <w:overflowPunct w:val="0"/>
        <w:autoSpaceDE w:val="0"/>
        <w:autoSpaceDN w:val="0"/>
        <w:adjustRightInd w:val="0"/>
        <w:spacing w:after="0"/>
        <w:jc w:val="both"/>
        <w:textAlignment w:val="baseline"/>
        <w:outlineLvl w:val="0"/>
        <w:rPr>
          <w:rFonts w:eastAsia="Times New Roman" w:cs="Times New Roman"/>
          <w:smallCaps/>
          <w:sz w:val="24"/>
          <w:szCs w:val="20"/>
        </w:rPr>
      </w:pPr>
      <w:r w:rsidRPr="00B05A27">
        <w:rPr>
          <w:rFonts w:eastAsia="Times New Roman" w:cs="Times New Roman"/>
          <w:smallCaps/>
          <w:sz w:val="24"/>
          <w:szCs w:val="20"/>
        </w:rPr>
        <w:tab/>
        <w:t>(Continued)</w:t>
      </w:r>
    </w:p>
    <w:p w14:paraId="075BD6D2" w14:textId="77777777" w:rsidR="00B05A27" w:rsidRPr="00B05A27" w:rsidRDefault="00B05A27" w:rsidP="00B05A27">
      <w:pPr>
        <w:overflowPunct w:val="0"/>
        <w:autoSpaceDE w:val="0"/>
        <w:autoSpaceDN w:val="0"/>
        <w:adjustRightInd w:val="0"/>
        <w:spacing w:before="120" w:after="240"/>
        <w:jc w:val="center"/>
        <w:textAlignment w:val="baseline"/>
        <w:rPr>
          <w:rFonts w:eastAsia="Times New Roman" w:cs="Times New Roman"/>
          <w:b/>
          <w:sz w:val="28"/>
          <w:szCs w:val="20"/>
          <w:u w:val="words"/>
        </w:rPr>
      </w:pPr>
      <w:r w:rsidRPr="00B05A27">
        <w:rPr>
          <w:rFonts w:eastAsia="Times New Roman" w:cs="Times New Roman"/>
          <w:b/>
          <w:sz w:val="28"/>
          <w:szCs w:val="20"/>
          <w:u w:val="words"/>
        </w:rPr>
        <w:t>Appeals/Hearings</w:t>
      </w:r>
    </w:p>
    <w:p w14:paraId="694CE6B1" w14:textId="77777777" w:rsidR="00B05A27" w:rsidRPr="00B05A27" w:rsidRDefault="00B05A27" w:rsidP="00B05A27">
      <w:pPr>
        <w:overflowPunct w:val="0"/>
        <w:autoSpaceDE w:val="0"/>
        <w:autoSpaceDN w:val="0"/>
        <w:adjustRightInd w:val="0"/>
        <w:spacing w:before="60" w:after="60"/>
        <w:ind w:left="360" w:hanging="360"/>
        <w:jc w:val="both"/>
        <w:textAlignment w:val="baseline"/>
        <w:rPr>
          <w:rFonts w:eastAsia="Times New Roman" w:cs="Times New Roman"/>
          <w:b/>
          <w:smallCaps/>
          <w:sz w:val="24"/>
          <w:szCs w:val="20"/>
        </w:rPr>
      </w:pPr>
      <w:r w:rsidRPr="00B05A27">
        <w:rPr>
          <w:rFonts w:eastAsia="Times New Roman" w:cs="Times New Roman"/>
          <w:b/>
          <w:smallCaps/>
          <w:sz w:val="24"/>
          <w:szCs w:val="20"/>
        </w:rPr>
        <w:t>Hearings</w:t>
      </w:r>
    </w:p>
    <w:p w14:paraId="463AFB2D"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sz w:val="24"/>
          <w:szCs w:val="24"/>
        </w:rPr>
      </w:pPr>
      <w:r w:rsidRPr="00B05A27">
        <w:rPr>
          <w:rFonts w:eastAsia="Times New Roman" w:cs="Times New Roman"/>
          <w:sz w:val="24"/>
          <w:szCs w:val="24"/>
        </w:rPr>
        <w:t>The following procedures will be implemented during the hearings:</w:t>
      </w:r>
    </w:p>
    <w:p w14:paraId="5FC2D63F" w14:textId="77777777" w:rsidR="00B05A27" w:rsidRPr="00B05A27" w:rsidRDefault="00B05A27" w:rsidP="00EF469C">
      <w:pPr>
        <w:numPr>
          <w:ilvl w:val="0"/>
          <w:numId w:val="94"/>
        </w:numPr>
        <w:overflowPunct w:val="0"/>
        <w:autoSpaceDE w:val="0"/>
        <w:autoSpaceDN w:val="0"/>
        <w:adjustRightInd w:val="0"/>
        <w:spacing w:after="120"/>
        <w:jc w:val="both"/>
        <w:textAlignment w:val="baseline"/>
        <w:rPr>
          <w:rFonts w:eastAsia="Times New Roman" w:cs="Times New Roman"/>
          <w:sz w:val="24"/>
          <w:szCs w:val="24"/>
        </w:rPr>
      </w:pPr>
      <w:r w:rsidRPr="00B05A27">
        <w:rPr>
          <w:rFonts w:eastAsia="Times New Roman" w:cs="Times New Roman"/>
          <w:sz w:val="24"/>
          <w:szCs w:val="24"/>
        </w:rPr>
        <w:t>The Chairperson of the Appeals Panel will convene the hearing, review procedures, and clarify the Panel’s responsibilities.</w:t>
      </w:r>
    </w:p>
    <w:p w14:paraId="50A2141D" w14:textId="77777777" w:rsidR="00B05A27" w:rsidRPr="00B05A27" w:rsidRDefault="00B05A27" w:rsidP="00EF469C">
      <w:pPr>
        <w:numPr>
          <w:ilvl w:val="0"/>
          <w:numId w:val="94"/>
        </w:numPr>
        <w:overflowPunct w:val="0"/>
        <w:autoSpaceDE w:val="0"/>
        <w:autoSpaceDN w:val="0"/>
        <w:adjustRightInd w:val="0"/>
        <w:spacing w:after="120"/>
        <w:jc w:val="both"/>
        <w:textAlignment w:val="baseline"/>
        <w:rPr>
          <w:rFonts w:eastAsia="Times New Roman" w:cs="Times New Roman"/>
          <w:sz w:val="24"/>
          <w:szCs w:val="24"/>
        </w:rPr>
      </w:pPr>
      <w:r w:rsidRPr="00B05A27">
        <w:rPr>
          <w:rFonts w:eastAsia="Times New Roman" w:cs="Times New Roman"/>
          <w:sz w:val="24"/>
          <w:szCs w:val="24"/>
        </w:rPr>
        <w:t xml:space="preserve">Each party will be allowed to make a statement of claim. The evaluatee will begin. </w:t>
      </w:r>
    </w:p>
    <w:p w14:paraId="74EA8595" w14:textId="77777777" w:rsidR="00B05A27" w:rsidRPr="00B05A27" w:rsidRDefault="00B05A27" w:rsidP="00EF469C">
      <w:pPr>
        <w:numPr>
          <w:ilvl w:val="0"/>
          <w:numId w:val="94"/>
        </w:numPr>
        <w:overflowPunct w:val="0"/>
        <w:autoSpaceDE w:val="0"/>
        <w:autoSpaceDN w:val="0"/>
        <w:adjustRightInd w:val="0"/>
        <w:spacing w:after="120"/>
        <w:jc w:val="both"/>
        <w:textAlignment w:val="baseline"/>
        <w:rPr>
          <w:rFonts w:eastAsia="Times New Roman" w:cs="Times New Roman"/>
          <w:sz w:val="24"/>
          <w:szCs w:val="24"/>
        </w:rPr>
      </w:pPr>
      <w:r w:rsidRPr="00B05A27">
        <w:rPr>
          <w:rFonts w:eastAsia="Times New Roman" w:cs="Times New Roman"/>
          <w:sz w:val="24"/>
          <w:szCs w:val="24"/>
        </w:rPr>
        <w:t>The evaluatee may present relevant evidence in support of the appeal.</w:t>
      </w:r>
    </w:p>
    <w:p w14:paraId="6413984B" w14:textId="77777777" w:rsidR="00B05A27" w:rsidRPr="00B05A27" w:rsidRDefault="00B05A27" w:rsidP="00EF469C">
      <w:pPr>
        <w:numPr>
          <w:ilvl w:val="0"/>
          <w:numId w:val="94"/>
        </w:numPr>
        <w:overflowPunct w:val="0"/>
        <w:autoSpaceDE w:val="0"/>
        <w:autoSpaceDN w:val="0"/>
        <w:adjustRightInd w:val="0"/>
        <w:spacing w:after="120"/>
        <w:jc w:val="both"/>
        <w:textAlignment w:val="baseline"/>
        <w:rPr>
          <w:rFonts w:eastAsia="Times New Roman" w:cs="Times New Roman"/>
          <w:sz w:val="24"/>
          <w:szCs w:val="24"/>
        </w:rPr>
      </w:pPr>
      <w:r w:rsidRPr="00B05A27">
        <w:rPr>
          <w:rFonts w:eastAsia="Times New Roman" w:cs="Times New Roman"/>
          <w:sz w:val="24"/>
          <w:szCs w:val="24"/>
        </w:rPr>
        <w:t>The evaluator may present evidence in support of the summative evaluation.</w:t>
      </w:r>
    </w:p>
    <w:p w14:paraId="5EC65620" w14:textId="77777777" w:rsidR="00B05A27" w:rsidRPr="00B05A27" w:rsidRDefault="00B05A27" w:rsidP="00EF469C">
      <w:pPr>
        <w:numPr>
          <w:ilvl w:val="0"/>
          <w:numId w:val="94"/>
        </w:numPr>
        <w:overflowPunct w:val="0"/>
        <w:autoSpaceDE w:val="0"/>
        <w:autoSpaceDN w:val="0"/>
        <w:adjustRightInd w:val="0"/>
        <w:spacing w:after="120"/>
        <w:jc w:val="both"/>
        <w:textAlignment w:val="baseline"/>
        <w:rPr>
          <w:rFonts w:eastAsia="Times New Roman" w:cs="Times New Roman"/>
          <w:sz w:val="24"/>
          <w:szCs w:val="24"/>
        </w:rPr>
      </w:pPr>
      <w:r w:rsidRPr="00B05A27">
        <w:rPr>
          <w:rFonts w:eastAsia="Times New Roman" w:cs="Times New Roman"/>
          <w:sz w:val="24"/>
          <w:szCs w:val="24"/>
        </w:rPr>
        <w:t>The Panel may question the evaluatee and evaluator.</w:t>
      </w:r>
    </w:p>
    <w:p w14:paraId="79E30481" w14:textId="77777777" w:rsidR="00B05A27" w:rsidRPr="00B05A27" w:rsidRDefault="00B05A27" w:rsidP="00EF469C">
      <w:pPr>
        <w:numPr>
          <w:ilvl w:val="0"/>
          <w:numId w:val="94"/>
        </w:numPr>
        <w:overflowPunct w:val="0"/>
        <w:autoSpaceDE w:val="0"/>
        <w:autoSpaceDN w:val="0"/>
        <w:adjustRightInd w:val="0"/>
        <w:spacing w:after="120"/>
        <w:jc w:val="both"/>
        <w:textAlignment w:val="baseline"/>
        <w:rPr>
          <w:rFonts w:eastAsia="Times New Roman" w:cs="Times New Roman"/>
          <w:sz w:val="24"/>
          <w:szCs w:val="24"/>
        </w:rPr>
      </w:pPr>
      <w:r w:rsidRPr="00B05A27">
        <w:rPr>
          <w:rFonts w:eastAsia="Times New Roman" w:cs="Times New Roman"/>
          <w:sz w:val="24"/>
          <w:szCs w:val="24"/>
        </w:rPr>
        <w:t>The Chairperson may disallow materials and/or information to be presented or used in the hearing when s/he determines that such materials and/or information is not relevant to the appeal or when the materials were not exchanged between the parties as provided in this procedure.</w:t>
      </w:r>
    </w:p>
    <w:p w14:paraId="1530C4DF" w14:textId="77777777" w:rsidR="00B05A27" w:rsidRPr="00B05A27" w:rsidRDefault="00B05A27" w:rsidP="00EF469C">
      <w:pPr>
        <w:numPr>
          <w:ilvl w:val="0"/>
          <w:numId w:val="94"/>
        </w:numPr>
        <w:overflowPunct w:val="0"/>
        <w:autoSpaceDE w:val="0"/>
        <w:autoSpaceDN w:val="0"/>
        <w:adjustRightInd w:val="0"/>
        <w:spacing w:after="120"/>
        <w:jc w:val="both"/>
        <w:textAlignment w:val="baseline"/>
        <w:rPr>
          <w:rFonts w:eastAsia="Times New Roman" w:cs="Times New Roman"/>
          <w:sz w:val="24"/>
          <w:szCs w:val="24"/>
        </w:rPr>
      </w:pPr>
      <w:r w:rsidRPr="00B05A27">
        <w:rPr>
          <w:rFonts w:eastAsia="Times New Roman" w:cs="Times New Roman"/>
          <w:sz w:val="24"/>
          <w:szCs w:val="24"/>
        </w:rPr>
        <w:t>Each party (evaluator and evaluatee) will be asked to make closing remarks.</w:t>
      </w:r>
    </w:p>
    <w:p w14:paraId="0AFD6A2B" w14:textId="77777777" w:rsidR="00B05A27" w:rsidRPr="00B05A27" w:rsidRDefault="00B05A27" w:rsidP="00EF469C">
      <w:pPr>
        <w:numPr>
          <w:ilvl w:val="0"/>
          <w:numId w:val="94"/>
        </w:numPr>
        <w:overflowPunct w:val="0"/>
        <w:autoSpaceDE w:val="0"/>
        <w:autoSpaceDN w:val="0"/>
        <w:adjustRightInd w:val="0"/>
        <w:spacing w:after="120"/>
        <w:jc w:val="both"/>
        <w:textAlignment w:val="baseline"/>
        <w:rPr>
          <w:rFonts w:eastAsia="Times New Roman" w:cs="Times New Roman"/>
          <w:sz w:val="24"/>
          <w:szCs w:val="24"/>
        </w:rPr>
      </w:pPr>
      <w:r w:rsidRPr="00B05A27">
        <w:rPr>
          <w:rFonts w:eastAsia="Times New Roman" w:cs="Times New Roman"/>
          <w:sz w:val="24"/>
          <w:szCs w:val="24"/>
        </w:rPr>
        <w:t>The chairperson of the Panel will make closing remarks.</w:t>
      </w:r>
    </w:p>
    <w:p w14:paraId="36DEAE37" w14:textId="77777777" w:rsidR="00B05A27" w:rsidRPr="00B05A27" w:rsidRDefault="00B05A27" w:rsidP="00EF469C">
      <w:pPr>
        <w:numPr>
          <w:ilvl w:val="0"/>
          <w:numId w:val="94"/>
        </w:numPr>
        <w:overflowPunct w:val="0"/>
        <w:autoSpaceDE w:val="0"/>
        <w:autoSpaceDN w:val="0"/>
        <w:adjustRightInd w:val="0"/>
        <w:spacing w:after="120"/>
        <w:jc w:val="both"/>
        <w:textAlignment w:val="baseline"/>
        <w:rPr>
          <w:rFonts w:eastAsia="Times New Roman" w:cs="Times New Roman"/>
          <w:sz w:val="24"/>
          <w:szCs w:val="24"/>
        </w:rPr>
      </w:pPr>
      <w:r w:rsidRPr="00B05A27">
        <w:rPr>
          <w:rFonts w:eastAsia="Times New Roman" w:cs="Times New Roman"/>
          <w:sz w:val="24"/>
          <w:szCs w:val="24"/>
        </w:rPr>
        <w:t>The decision of the Panel, after sufficiently reviewing all evidence, may include, but not be limited to, the following:</w:t>
      </w:r>
    </w:p>
    <w:p w14:paraId="17CE4F78" w14:textId="77777777" w:rsidR="00B05A27" w:rsidRPr="00B05A27" w:rsidRDefault="00B05A27" w:rsidP="00EF469C">
      <w:pPr>
        <w:numPr>
          <w:ilvl w:val="0"/>
          <w:numId w:val="95"/>
        </w:numPr>
        <w:tabs>
          <w:tab w:val="num" w:pos="1296"/>
        </w:tabs>
        <w:overflowPunct w:val="0"/>
        <w:autoSpaceDE w:val="0"/>
        <w:autoSpaceDN w:val="0"/>
        <w:adjustRightInd w:val="0"/>
        <w:spacing w:after="120"/>
        <w:ind w:left="1296"/>
        <w:jc w:val="both"/>
        <w:textAlignment w:val="baseline"/>
        <w:rPr>
          <w:rFonts w:eastAsia="Times New Roman" w:cs="Times New Roman"/>
          <w:sz w:val="24"/>
          <w:szCs w:val="24"/>
        </w:rPr>
      </w:pPr>
      <w:r w:rsidRPr="00B05A27">
        <w:rPr>
          <w:rFonts w:eastAsia="Times New Roman" w:cs="Times New Roman"/>
          <w:sz w:val="24"/>
          <w:szCs w:val="24"/>
        </w:rPr>
        <w:t>Upholding all parts of the original evaluation.</w:t>
      </w:r>
    </w:p>
    <w:p w14:paraId="60CB801D" w14:textId="77777777" w:rsidR="00B05A27" w:rsidRPr="00B05A27" w:rsidRDefault="00B05A27" w:rsidP="00EF469C">
      <w:pPr>
        <w:numPr>
          <w:ilvl w:val="0"/>
          <w:numId w:val="95"/>
        </w:numPr>
        <w:tabs>
          <w:tab w:val="num" w:pos="1296"/>
        </w:tabs>
        <w:overflowPunct w:val="0"/>
        <w:autoSpaceDE w:val="0"/>
        <w:autoSpaceDN w:val="0"/>
        <w:adjustRightInd w:val="0"/>
        <w:spacing w:after="120"/>
        <w:ind w:left="1296"/>
        <w:jc w:val="both"/>
        <w:textAlignment w:val="baseline"/>
        <w:rPr>
          <w:rFonts w:eastAsia="Times New Roman" w:cs="Times New Roman"/>
          <w:sz w:val="24"/>
          <w:szCs w:val="24"/>
        </w:rPr>
      </w:pPr>
      <w:r w:rsidRPr="00B05A27">
        <w:rPr>
          <w:rFonts w:eastAsia="Times New Roman" w:cs="Times New Roman"/>
          <w:sz w:val="24"/>
          <w:szCs w:val="24"/>
        </w:rPr>
        <w:t>Voiding the original evaluation or parts of it.</w:t>
      </w:r>
    </w:p>
    <w:p w14:paraId="79FECA59" w14:textId="77777777" w:rsidR="00B05A27" w:rsidRPr="00B05A27" w:rsidRDefault="00B05A27" w:rsidP="00EF469C">
      <w:pPr>
        <w:numPr>
          <w:ilvl w:val="0"/>
          <w:numId w:val="95"/>
        </w:numPr>
        <w:tabs>
          <w:tab w:val="num" w:pos="1296"/>
        </w:tabs>
        <w:overflowPunct w:val="0"/>
        <w:autoSpaceDE w:val="0"/>
        <w:autoSpaceDN w:val="0"/>
        <w:adjustRightInd w:val="0"/>
        <w:spacing w:after="120"/>
        <w:ind w:left="1296"/>
        <w:jc w:val="both"/>
        <w:textAlignment w:val="baseline"/>
        <w:rPr>
          <w:rFonts w:eastAsia="Times New Roman" w:cs="Times New Roman"/>
          <w:sz w:val="24"/>
          <w:szCs w:val="24"/>
        </w:rPr>
      </w:pPr>
      <w:r w:rsidRPr="00B05A27">
        <w:rPr>
          <w:rFonts w:eastAsia="Times New Roman" w:cs="Times New Roman"/>
          <w:sz w:val="24"/>
          <w:szCs w:val="24"/>
        </w:rPr>
        <w:t>Ordering a new evaluation by a second certified employee who shall be a trained evaluator.</w:t>
      </w:r>
    </w:p>
    <w:p w14:paraId="3EA5B52A" w14:textId="77777777" w:rsidR="00B05A27" w:rsidRPr="00B05A27" w:rsidRDefault="00B05A27" w:rsidP="00EF469C">
      <w:pPr>
        <w:numPr>
          <w:ilvl w:val="0"/>
          <w:numId w:val="96"/>
        </w:numPr>
        <w:overflowPunct w:val="0"/>
        <w:autoSpaceDE w:val="0"/>
        <w:autoSpaceDN w:val="0"/>
        <w:adjustRightInd w:val="0"/>
        <w:spacing w:after="120"/>
        <w:ind w:hanging="486"/>
        <w:jc w:val="both"/>
        <w:textAlignment w:val="baseline"/>
        <w:rPr>
          <w:rFonts w:eastAsia="Times New Roman" w:cs="Times New Roman"/>
          <w:sz w:val="24"/>
          <w:szCs w:val="24"/>
        </w:rPr>
      </w:pPr>
      <w:r w:rsidRPr="00B05A27">
        <w:rPr>
          <w:rFonts w:eastAsia="Times New Roman" w:cs="Times New Roman"/>
          <w:sz w:val="24"/>
          <w:szCs w:val="24"/>
        </w:rPr>
        <w:t>The chairperson of the Panel shall present the Panel’s decision to the evaluatee, evaluator, and the Superintendent within fifteen (15) working days from the date the appeal is filed.</w:t>
      </w:r>
    </w:p>
    <w:p w14:paraId="7623D768" w14:textId="77777777" w:rsidR="00B05A27" w:rsidRPr="00B05A27" w:rsidRDefault="00B05A27" w:rsidP="00EF469C">
      <w:pPr>
        <w:numPr>
          <w:ilvl w:val="0"/>
          <w:numId w:val="96"/>
        </w:numPr>
        <w:overflowPunct w:val="0"/>
        <w:autoSpaceDE w:val="0"/>
        <w:autoSpaceDN w:val="0"/>
        <w:adjustRightInd w:val="0"/>
        <w:spacing w:after="120"/>
        <w:ind w:hanging="486"/>
        <w:jc w:val="both"/>
        <w:textAlignment w:val="baseline"/>
        <w:rPr>
          <w:rFonts w:eastAsia="Times New Roman" w:cs="Times New Roman"/>
          <w:sz w:val="24"/>
          <w:szCs w:val="24"/>
        </w:rPr>
      </w:pPr>
      <w:r w:rsidRPr="00B05A27">
        <w:rPr>
          <w:rFonts w:eastAsia="Times New Roman" w:cs="Times New Roman"/>
          <w:sz w:val="24"/>
          <w:szCs w:val="24"/>
        </w:rPr>
        <w:t xml:space="preserve">The Superintendent may take appropriate action consistent with the Panel’s decision. </w:t>
      </w:r>
    </w:p>
    <w:p w14:paraId="580BB81A" w14:textId="77777777" w:rsidR="00B05A27" w:rsidRPr="00B05A27" w:rsidRDefault="00B05A27" w:rsidP="00EF469C">
      <w:pPr>
        <w:numPr>
          <w:ilvl w:val="0"/>
          <w:numId w:val="96"/>
        </w:numPr>
        <w:overflowPunct w:val="0"/>
        <w:autoSpaceDE w:val="0"/>
        <w:autoSpaceDN w:val="0"/>
        <w:adjustRightInd w:val="0"/>
        <w:spacing w:after="120"/>
        <w:ind w:hanging="486"/>
        <w:jc w:val="both"/>
        <w:textAlignment w:val="baseline"/>
        <w:rPr>
          <w:rFonts w:eastAsia="Times New Roman" w:cs="Times New Roman"/>
          <w:sz w:val="24"/>
          <w:szCs w:val="24"/>
        </w:rPr>
      </w:pPr>
      <w:r w:rsidRPr="00B05A27">
        <w:rPr>
          <w:rFonts w:eastAsia="Times New Roman" w:cs="Times New Roman"/>
          <w:sz w:val="24"/>
          <w:szCs w:val="24"/>
        </w:rPr>
        <w:t>The Panel’s</w:t>
      </w:r>
      <w:r w:rsidRPr="00B05A27" w:rsidDel="005A37A1">
        <w:rPr>
          <w:rFonts w:eastAsia="Times New Roman" w:cs="Times New Roman"/>
          <w:sz w:val="24"/>
          <w:szCs w:val="24"/>
        </w:rPr>
        <w:t xml:space="preserve"> </w:t>
      </w:r>
      <w:r w:rsidRPr="00B05A27">
        <w:rPr>
          <w:rFonts w:eastAsia="Times New Roman" w:cs="Times New Roman"/>
          <w:sz w:val="24"/>
          <w:szCs w:val="24"/>
        </w:rPr>
        <w:t>decision and the original summative evaluation form shall be placed in the employee’s evaluation file. In the case of a new evaluation, both evaluations shall be included in the employee’s personnel file.</w:t>
      </w:r>
    </w:p>
    <w:p w14:paraId="54A29915" w14:textId="77777777" w:rsidR="00B05A27" w:rsidRPr="00B05A27" w:rsidRDefault="00B05A27" w:rsidP="00EF469C">
      <w:pPr>
        <w:numPr>
          <w:ilvl w:val="0"/>
          <w:numId w:val="96"/>
        </w:numPr>
        <w:overflowPunct w:val="0"/>
        <w:autoSpaceDE w:val="0"/>
        <w:autoSpaceDN w:val="0"/>
        <w:adjustRightInd w:val="0"/>
        <w:spacing w:after="120"/>
        <w:ind w:hanging="486"/>
        <w:jc w:val="both"/>
        <w:textAlignment w:val="baseline"/>
        <w:rPr>
          <w:rFonts w:eastAsia="Times New Roman" w:cs="Times New Roman"/>
          <w:sz w:val="24"/>
          <w:szCs w:val="24"/>
        </w:rPr>
      </w:pPr>
      <w:r w:rsidRPr="00B05A27">
        <w:rPr>
          <w:rFonts w:eastAsia="Times New Roman" w:cs="Times New Roman"/>
          <w:sz w:val="24"/>
          <w:szCs w:val="24"/>
        </w:rPr>
        <w:t>The Panel’s decision may be appealed to the Kentucky Board of Education based on grounds and procedures contained in statute and regulation.</w:t>
      </w:r>
    </w:p>
    <w:p w14:paraId="7CD79A16" w14:textId="77777777" w:rsidR="00B05A27" w:rsidRPr="00B05A27" w:rsidRDefault="00B05A27" w:rsidP="00B05A27">
      <w:pPr>
        <w:overflowPunct w:val="0"/>
        <w:autoSpaceDE w:val="0"/>
        <w:autoSpaceDN w:val="0"/>
        <w:adjustRightInd w:val="0"/>
        <w:spacing w:after="0"/>
        <w:jc w:val="right"/>
        <w:textAlignment w:val="baseline"/>
        <w:rPr>
          <w:rFonts w:eastAsia="Times New Roman" w:cs="Times New Roman"/>
          <w:sz w:val="24"/>
          <w:szCs w:val="20"/>
        </w:rPr>
      </w:pPr>
      <w:r w:rsidRPr="00B05A27">
        <w:rPr>
          <w:rFonts w:eastAsia="Times New Roman" w:cs="Times New Roman"/>
          <w:sz w:val="24"/>
          <w:szCs w:val="20"/>
        </w:rPr>
        <w:t>Review/Revised:8/6/07</w:t>
      </w:r>
    </w:p>
    <w:p w14:paraId="763F2790" w14:textId="77777777" w:rsidR="00B05A27" w:rsidRDefault="00B05A27" w:rsidP="00B05A27">
      <w:pPr>
        <w:spacing w:after="0"/>
        <w:jc w:val="center"/>
        <w:rPr>
          <w:sz w:val="32"/>
          <w:szCs w:val="32"/>
        </w:rPr>
      </w:pPr>
    </w:p>
    <w:p w14:paraId="6FDDBCF7" w14:textId="77777777" w:rsidR="00B05A27" w:rsidRDefault="00B05A27" w:rsidP="00B05A27">
      <w:pPr>
        <w:spacing w:after="0"/>
        <w:jc w:val="center"/>
        <w:rPr>
          <w:sz w:val="32"/>
          <w:szCs w:val="32"/>
        </w:rPr>
      </w:pPr>
    </w:p>
    <w:p w14:paraId="4CE98ACA" w14:textId="77777777" w:rsidR="00B05A27" w:rsidRPr="00B05A27" w:rsidRDefault="00B05A27" w:rsidP="00B05A27">
      <w:pPr>
        <w:widowControl w:val="0"/>
        <w:tabs>
          <w:tab w:val="right" w:pos="9216"/>
        </w:tabs>
        <w:overflowPunct w:val="0"/>
        <w:autoSpaceDE w:val="0"/>
        <w:autoSpaceDN w:val="0"/>
        <w:adjustRightInd w:val="0"/>
        <w:spacing w:after="0"/>
        <w:jc w:val="both"/>
        <w:textAlignment w:val="baseline"/>
        <w:outlineLvl w:val="0"/>
        <w:rPr>
          <w:rFonts w:eastAsia="Times New Roman" w:cs="Times New Roman"/>
          <w:smallCaps/>
          <w:sz w:val="24"/>
          <w:szCs w:val="20"/>
        </w:rPr>
      </w:pPr>
      <w:r w:rsidRPr="00B05A27">
        <w:rPr>
          <w:rFonts w:eastAsia="Times New Roman" w:cs="Times New Roman"/>
          <w:smallCaps/>
          <w:sz w:val="24"/>
          <w:szCs w:val="20"/>
        </w:rPr>
        <w:lastRenderedPageBreak/>
        <w:t>PERSONNEL                                                                                                                                                03.18 (Continued)</w:t>
      </w:r>
    </w:p>
    <w:p w14:paraId="367E3CA7" w14:textId="77777777" w:rsidR="00B05A27" w:rsidRPr="00B05A27" w:rsidRDefault="00B05A27" w:rsidP="00B05A27">
      <w:pPr>
        <w:overflowPunct w:val="0"/>
        <w:autoSpaceDE w:val="0"/>
        <w:autoSpaceDN w:val="0"/>
        <w:adjustRightInd w:val="0"/>
        <w:spacing w:before="120" w:after="240"/>
        <w:jc w:val="center"/>
        <w:textAlignment w:val="baseline"/>
        <w:rPr>
          <w:rFonts w:eastAsia="Times New Roman" w:cs="Times New Roman"/>
          <w:b/>
          <w:sz w:val="28"/>
          <w:szCs w:val="20"/>
          <w:u w:val="words"/>
        </w:rPr>
      </w:pPr>
      <w:r w:rsidRPr="00B05A27">
        <w:rPr>
          <w:rFonts w:eastAsia="Times New Roman" w:cs="Times New Roman"/>
          <w:b/>
          <w:sz w:val="28"/>
          <w:szCs w:val="20"/>
          <w:u w:val="words"/>
        </w:rPr>
        <w:t>Evaluation</w:t>
      </w:r>
    </w:p>
    <w:p w14:paraId="23E9A145"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b/>
          <w:smallCaps/>
          <w:sz w:val="24"/>
          <w:szCs w:val="20"/>
        </w:rPr>
      </w:pPr>
      <w:r w:rsidRPr="00B05A27">
        <w:rPr>
          <w:rFonts w:eastAsia="Times New Roman" w:cs="Times New Roman"/>
          <w:b/>
          <w:smallCaps/>
          <w:sz w:val="24"/>
          <w:szCs w:val="20"/>
        </w:rPr>
        <w:t>Appeal Form</w:t>
      </w:r>
    </w:p>
    <w:p w14:paraId="54DC9C4C"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sz w:val="24"/>
          <w:szCs w:val="20"/>
        </w:rPr>
      </w:pPr>
      <w:r w:rsidRPr="00B05A27">
        <w:rPr>
          <w:rFonts w:eastAsia="Times New Roman" w:cs="Times New Roman"/>
          <w:sz w:val="24"/>
          <w:szCs w:val="20"/>
        </w:rPr>
        <w:t>The appeal shall be signed and in writing on a form prescribed by the District evaluation committee. The form shall state that evaluation records may be presented to and reviewed by the panel.</w:t>
      </w:r>
    </w:p>
    <w:p w14:paraId="2E64ED59"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b/>
          <w:smallCaps/>
          <w:sz w:val="24"/>
          <w:szCs w:val="20"/>
        </w:rPr>
      </w:pPr>
      <w:r w:rsidRPr="00B05A27">
        <w:rPr>
          <w:rFonts w:eastAsia="Times New Roman" w:cs="Times New Roman"/>
          <w:b/>
          <w:smallCaps/>
          <w:sz w:val="24"/>
          <w:szCs w:val="20"/>
        </w:rPr>
        <w:t>Conflicts of Interests</w:t>
      </w:r>
    </w:p>
    <w:p w14:paraId="70F22BB9"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sz w:val="24"/>
          <w:szCs w:val="20"/>
        </w:rPr>
      </w:pPr>
      <w:r w:rsidRPr="00B05A27">
        <w:rPr>
          <w:rFonts w:eastAsia="Times New Roman" w:cs="Times New Roman"/>
          <w:sz w:val="24"/>
          <w:szCs w:val="20"/>
        </w:rPr>
        <w:t>No panel member shall serve on any appeal panel considering an appeal for which s/he was the evaluator.</w:t>
      </w:r>
    </w:p>
    <w:p w14:paraId="1584417C"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sz w:val="24"/>
          <w:szCs w:val="20"/>
        </w:rPr>
      </w:pPr>
      <w:r w:rsidRPr="00B05A27">
        <w:rPr>
          <w:rFonts w:eastAsia="Times New Roman" w:cs="Times New Roman"/>
          <w:sz w:val="24"/>
          <w:szCs w:val="20"/>
        </w:rPr>
        <w:t>Whenever a panel member or a panel member's immediate family appeals to the panel, the member shall not serve for that appeal. Immediate family shall include father, mother, brother, sister, husband, wife, son, daughter, uncle, aunt, nephew, niece, grandparent, and corresponding in</w:t>
      </w:r>
      <w:r w:rsidRPr="00B05A27">
        <w:rPr>
          <w:rFonts w:eastAsia="Times New Roman" w:cs="Times New Roman"/>
          <w:sz w:val="24"/>
          <w:szCs w:val="20"/>
        </w:rPr>
        <w:noBreakHyphen/>
        <w:t>laws.</w:t>
      </w:r>
    </w:p>
    <w:p w14:paraId="0DD0ED78"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sz w:val="24"/>
          <w:szCs w:val="20"/>
        </w:rPr>
      </w:pPr>
      <w:r w:rsidRPr="00B05A27">
        <w:rPr>
          <w:rFonts w:eastAsia="Times New Roman" w:cs="Times New Roman"/>
          <w:sz w:val="24"/>
          <w:szCs w:val="20"/>
        </w:rPr>
        <w:t>A panel member shall not hear an appeal filed by his/her immediate supervisor.</w:t>
      </w:r>
    </w:p>
    <w:p w14:paraId="2332C9A5"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b/>
          <w:smallCaps/>
          <w:sz w:val="24"/>
          <w:szCs w:val="20"/>
        </w:rPr>
      </w:pPr>
      <w:r w:rsidRPr="00B05A27">
        <w:rPr>
          <w:rFonts w:eastAsia="Times New Roman" w:cs="Times New Roman"/>
          <w:b/>
          <w:smallCaps/>
          <w:sz w:val="24"/>
          <w:szCs w:val="20"/>
        </w:rPr>
        <w:t>Burden of Proof</w:t>
      </w:r>
    </w:p>
    <w:p w14:paraId="6E6E897E"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sz w:val="24"/>
          <w:szCs w:val="20"/>
        </w:rPr>
      </w:pPr>
      <w:r w:rsidRPr="00B05A27">
        <w:rPr>
          <w:rFonts w:eastAsia="Times New Roman" w:cs="Times New Roman"/>
          <w:sz w:val="24"/>
          <w:szCs w:val="20"/>
        </w:rPr>
        <w:t>The certified employee appealing to the panel has the burden of proof. The evaluator may respond to any statements made by the employee and may present written records which support the summative evaluation.</w:t>
      </w:r>
    </w:p>
    <w:p w14:paraId="219D9CB6"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b/>
          <w:smallCaps/>
          <w:sz w:val="24"/>
          <w:szCs w:val="20"/>
        </w:rPr>
      </w:pPr>
      <w:r w:rsidRPr="00B05A27">
        <w:rPr>
          <w:rFonts w:eastAsia="Times New Roman" w:cs="Times New Roman"/>
          <w:b/>
          <w:smallCaps/>
          <w:sz w:val="24"/>
          <w:szCs w:val="20"/>
        </w:rPr>
        <w:t>Hearing</w:t>
      </w:r>
    </w:p>
    <w:p w14:paraId="3691C85C"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sz w:val="24"/>
          <w:szCs w:val="20"/>
        </w:rPr>
      </w:pPr>
      <w:r w:rsidRPr="00B05A27">
        <w:rPr>
          <w:rFonts w:eastAsia="Times New Roman" w:cs="Times New Roman"/>
          <w:sz w:val="24"/>
          <w:szCs w:val="20"/>
        </w:rPr>
        <w:t>The panel shall hold necessary hearings. The evaluation committee shall develop necessary procedures for conducting the hearing.</w:t>
      </w:r>
    </w:p>
    <w:p w14:paraId="11C04DE3"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b/>
          <w:smallCaps/>
          <w:sz w:val="24"/>
          <w:szCs w:val="20"/>
        </w:rPr>
      </w:pPr>
      <w:r w:rsidRPr="00B05A27">
        <w:rPr>
          <w:rFonts w:eastAsia="Times New Roman" w:cs="Times New Roman"/>
          <w:b/>
          <w:smallCaps/>
          <w:sz w:val="24"/>
          <w:szCs w:val="20"/>
        </w:rPr>
        <w:t>Panel Decision</w:t>
      </w:r>
    </w:p>
    <w:p w14:paraId="1978B67D"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sz w:val="24"/>
          <w:szCs w:val="20"/>
        </w:rPr>
      </w:pPr>
      <w:r w:rsidRPr="00B05A27">
        <w:rPr>
          <w:rFonts w:eastAsia="Times New Roman" w:cs="Times New Roman"/>
          <w:sz w:val="24"/>
          <w:szCs w:val="20"/>
        </w:rPr>
        <w:t>The panel shall deliver its decision to the District Superintendent, who shall take whatever action is appropriate or necessary as permitted by law. The panel’s written decision shall be issued within fifteen (15) working days from the date an appeal is filed. No extension of that deadline beyond April 25th shall be granted without written approval of the Superintendent.</w:t>
      </w:r>
    </w:p>
    <w:p w14:paraId="46FD95A7"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b/>
          <w:smallCaps/>
          <w:sz w:val="24"/>
          <w:szCs w:val="20"/>
        </w:rPr>
      </w:pPr>
      <w:r w:rsidRPr="00B05A27">
        <w:rPr>
          <w:rFonts w:eastAsia="Times New Roman" w:cs="Times New Roman"/>
          <w:b/>
          <w:smallCaps/>
          <w:sz w:val="24"/>
          <w:szCs w:val="20"/>
        </w:rPr>
        <w:t>Superintendent</w:t>
      </w:r>
    </w:p>
    <w:p w14:paraId="09630302"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sz w:val="24"/>
          <w:szCs w:val="20"/>
        </w:rPr>
      </w:pPr>
      <w:r w:rsidRPr="00B05A27">
        <w:rPr>
          <w:rFonts w:eastAsia="Times New Roman" w:cs="Times New Roman"/>
          <w:sz w:val="24"/>
          <w:szCs w:val="20"/>
        </w:rPr>
        <w:t xml:space="preserve">The Superintendent shall receive the panel's decision and shall take such action as permitted by law as s/he deems appropriate or necessary. </w:t>
      </w:r>
    </w:p>
    <w:p w14:paraId="36772750"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b/>
          <w:smallCaps/>
          <w:sz w:val="24"/>
          <w:szCs w:val="20"/>
        </w:rPr>
      </w:pPr>
      <w:r w:rsidRPr="00B05A27">
        <w:rPr>
          <w:rFonts w:eastAsia="Times New Roman" w:cs="Times New Roman"/>
          <w:b/>
          <w:smallCaps/>
          <w:sz w:val="24"/>
          <w:szCs w:val="20"/>
        </w:rPr>
        <w:t>Revisions</w:t>
      </w:r>
    </w:p>
    <w:p w14:paraId="142BFBC3"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sz w:val="24"/>
          <w:szCs w:val="20"/>
        </w:rPr>
      </w:pPr>
      <w:r w:rsidRPr="00B05A27">
        <w:rPr>
          <w:rFonts w:eastAsia="Times New Roman" w:cs="Times New Roman"/>
          <w:sz w:val="24"/>
          <w:szCs w:val="20"/>
        </w:rPr>
        <w:t>The Superintendent shall submit proposed revisions to the evaluation plan to the Board for its review to ensure compliance with applicable statute and regulation. Upon adoption, all revisions to the plan shall be submitted to the Kentucky Department of Education for approval.</w:t>
      </w:r>
    </w:p>
    <w:p w14:paraId="76661731" w14:textId="77777777" w:rsidR="00B05A27" w:rsidRPr="00B05A27" w:rsidRDefault="00B05A27" w:rsidP="00B05A27">
      <w:pPr>
        <w:overflowPunct w:val="0"/>
        <w:autoSpaceDE w:val="0"/>
        <w:autoSpaceDN w:val="0"/>
        <w:adjustRightInd w:val="0"/>
        <w:spacing w:after="120"/>
        <w:jc w:val="both"/>
        <w:textAlignment w:val="baseline"/>
        <w:rPr>
          <w:rFonts w:eastAsia="Times New Roman" w:cs="Times New Roman"/>
          <w:b/>
          <w:smallCaps/>
          <w:sz w:val="24"/>
          <w:szCs w:val="20"/>
        </w:rPr>
      </w:pPr>
      <w:r w:rsidRPr="00B05A27">
        <w:rPr>
          <w:rFonts w:eastAsia="Times New Roman" w:cs="Times New Roman"/>
          <w:b/>
          <w:smallCaps/>
          <w:sz w:val="24"/>
          <w:szCs w:val="20"/>
        </w:rPr>
        <w:t xml:space="preserve">References:     </w:t>
      </w:r>
      <w:r w:rsidRPr="00B05A27">
        <w:rPr>
          <w:rFonts w:eastAsia="Times New Roman" w:cs="Times New Roman"/>
          <w:sz w:val="24"/>
          <w:szCs w:val="20"/>
          <w:vertAlign w:val="superscript"/>
        </w:rPr>
        <w:t>1</w:t>
      </w:r>
      <w:hyperlink r:id="rId20" w:history="1">
        <w:r w:rsidRPr="00B05A27">
          <w:rPr>
            <w:rFonts w:eastAsia="Times New Roman" w:cs="Times New Roman"/>
            <w:color w:val="0000FF"/>
            <w:sz w:val="24"/>
            <w:szCs w:val="20"/>
            <w:u w:val="single"/>
          </w:rPr>
          <w:t>KRS 156.557</w:t>
        </w:r>
      </w:hyperlink>
      <w:r w:rsidRPr="00B05A27">
        <w:rPr>
          <w:rFonts w:eastAsia="Times New Roman" w:cs="Times New Roman"/>
          <w:sz w:val="24"/>
          <w:szCs w:val="20"/>
        </w:rPr>
        <w:t xml:space="preserve">, </w:t>
      </w:r>
      <w:hyperlink r:id="rId21" w:history="1">
        <w:r w:rsidRPr="00B05A27">
          <w:rPr>
            <w:rFonts w:eastAsia="Times New Roman" w:cs="Times New Roman"/>
            <w:color w:val="0000FF"/>
            <w:sz w:val="24"/>
            <w:szCs w:val="20"/>
            <w:u w:val="single"/>
          </w:rPr>
          <w:t>704 KAR 003:345</w:t>
        </w:r>
      </w:hyperlink>
    </w:p>
    <w:p w14:paraId="4594AB36" w14:textId="77777777" w:rsidR="00B05A27" w:rsidRPr="00B05A27" w:rsidRDefault="00B05A27" w:rsidP="00B05A27">
      <w:pPr>
        <w:overflowPunct w:val="0"/>
        <w:autoSpaceDE w:val="0"/>
        <w:autoSpaceDN w:val="0"/>
        <w:adjustRightInd w:val="0"/>
        <w:spacing w:after="0"/>
        <w:ind w:left="432"/>
        <w:jc w:val="both"/>
        <w:textAlignment w:val="baseline"/>
        <w:rPr>
          <w:rFonts w:eastAsia="Times New Roman" w:cs="Times New Roman"/>
          <w:sz w:val="24"/>
          <w:szCs w:val="20"/>
        </w:rPr>
      </w:pPr>
      <w:r w:rsidRPr="00B05A27">
        <w:rPr>
          <w:rFonts w:eastAsia="Times New Roman" w:cs="Times New Roman"/>
          <w:sz w:val="24"/>
          <w:szCs w:val="20"/>
        </w:rPr>
        <w:t xml:space="preserve">                </w:t>
      </w:r>
      <w:hyperlink r:id="rId22" w:history="1">
        <w:r w:rsidRPr="00B05A27">
          <w:rPr>
            <w:rFonts w:eastAsia="Times New Roman" w:cs="Times New Roman"/>
            <w:color w:val="0000FF"/>
            <w:sz w:val="24"/>
            <w:szCs w:val="20"/>
            <w:u w:val="single"/>
          </w:rPr>
          <w:t>OAG 92</w:t>
        </w:r>
        <w:r w:rsidRPr="00B05A27">
          <w:rPr>
            <w:rFonts w:eastAsia="Times New Roman" w:cs="Times New Roman"/>
            <w:color w:val="0000FF"/>
            <w:sz w:val="24"/>
            <w:szCs w:val="20"/>
            <w:u w:val="single"/>
          </w:rPr>
          <w:noBreakHyphen/>
          <w:t>135</w:t>
        </w:r>
      </w:hyperlink>
      <w:r w:rsidRPr="00B05A27">
        <w:rPr>
          <w:rFonts w:eastAsia="Times New Roman" w:cs="Times New Roman"/>
          <w:sz w:val="24"/>
          <w:szCs w:val="20"/>
        </w:rPr>
        <w:t>, Thompson v. Board of Educ., Ky., 838 S.W.2d 390 (1992)</w:t>
      </w:r>
    </w:p>
    <w:p w14:paraId="73790C8F" w14:textId="77777777" w:rsidR="00B05A27" w:rsidRPr="00B05A27" w:rsidRDefault="00B05A27" w:rsidP="00B05A27">
      <w:pPr>
        <w:overflowPunct w:val="0"/>
        <w:autoSpaceDE w:val="0"/>
        <w:autoSpaceDN w:val="0"/>
        <w:adjustRightInd w:val="0"/>
        <w:spacing w:before="120" w:after="120"/>
        <w:jc w:val="both"/>
        <w:textAlignment w:val="baseline"/>
        <w:rPr>
          <w:rFonts w:eastAsia="Times New Roman" w:cs="Times New Roman"/>
          <w:smallCaps/>
          <w:sz w:val="24"/>
          <w:szCs w:val="20"/>
        </w:rPr>
      </w:pPr>
      <w:r w:rsidRPr="00B05A27">
        <w:rPr>
          <w:rFonts w:eastAsia="Times New Roman" w:cs="Times New Roman"/>
          <w:b/>
          <w:smallCaps/>
          <w:sz w:val="24"/>
          <w:szCs w:val="20"/>
        </w:rPr>
        <w:t xml:space="preserve">Related Policies:                                                               </w:t>
      </w:r>
      <w:r w:rsidRPr="00B05A27">
        <w:rPr>
          <w:rFonts w:eastAsia="Times New Roman" w:cs="Times New Roman"/>
          <w:smallCaps/>
          <w:sz w:val="24"/>
          <w:szCs w:val="20"/>
        </w:rPr>
        <w:t>Adopted/Amended: 08/21/2006</w:t>
      </w:r>
    </w:p>
    <w:p w14:paraId="05E3B0E8" w14:textId="77777777" w:rsidR="00B05A27" w:rsidRPr="00B05A27" w:rsidRDefault="00B05A27" w:rsidP="00B05A27">
      <w:pPr>
        <w:overflowPunct w:val="0"/>
        <w:autoSpaceDE w:val="0"/>
        <w:autoSpaceDN w:val="0"/>
        <w:adjustRightInd w:val="0"/>
        <w:spacing w:after="0"/>
        <w:ind w:left="432"/>
        <w:jc w:val="both"/>
        <w:textAlignment w:val="baseline"/>
        <w:rPr>
          <w:rFonts w:eastAsia="Times New Roman" w:cs="Times New Roman"/>
          <w:sz w:val="24"/>
          <w:szCs w:val="20"/>
        </w:rPr>
      </w:pPr>
      <w:r w:rsidRPr="00B05A27">
        <w:rPr>
          <w:rFonts w:eastAsia="Times New Roman" w:cs="Times New Roman"/>
          <w:sz w:val="24"/>
          <w:szCs w:val="20"/>
          <w:vertAlign w:val="superscript"/>
        </w:rPr>
        <w:t>2</w:t>
      </w:r>
      <w:r w:rsidRPr="00B05A27">
        <w:rPr>
          <w:rFonts w:eastAsia="Times New Roman" w:cs="Times New Roman"/>
          <w:sz w:val="24"/>
          <w:szCs w:val="20"/>
        </w:rPr>
        <w:t>03.15, 02.14, 03.16                                                            Order#:     3</w:t>
      </w:r>
    </w:p>
    <w:p w14:paraId="2625CBDF" w14:textId="666600E0" w:rsidR="00B05A27" w:rsidRPr="00B05A27" w:rsidRDefault="00B05A27" w:rsidP="00B05A27">
      <w:pPr>
        <w:tabs>
          <w:tab w:val="left" w:pos="1607"/>
        </w:tabs>
        <w:spacing w:before="220" w:after="220"/>
        <w:contextualSpacing/>
        <w:rPr>
          <w:sz w:val="18"/>
          <w:szCs w:val="18"/>
        </w:rPr>
      </w:pPr>
      <w:r w:rsidRPr="00B05A27">
        <w:rPr>
          <w:sz w:val="18"/>
          <w:szCs w:val="18"/>
        </w:rPr>
        <w:lastRenderedPageBreak/>
        <w:t>Observation Document</w:t>
      </w:r>
    </w:p>
    <w:tbl>
      <w:tblPr>
        <w:tblStyle w:val="5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8"/>
        <w:gridCol w:w="5922"/>
      </w:tblGrid>
      <w:tr w:rsidR="00B05A27" w:rsidRPr="00B05A27" w14:paraId="63B18F85" w14:textId="77777777" w:rsidTr="00B05A27">
        <w:trPr>
          <w:trHeight w:val="440"/>
        </w:trPr>
        <w:tc>
          <w:tcPr>
            <w:tcW w:w="3428" w:type="dxa"/>
            <w:shd w:val="clear" w:color="auto" w:fill="auto"/>
          </w:tcPr>
          <w:p w14:paraId="130B00C8" w14:textId="77777777" w:rsidR="00B05A27" w:rsidRPr="00B05A27" w:rsidRDefault="00B05A27" w:rsidP="00B05A27">
            <w:pPr>
              <w:jc w:val="center"/>
            </w:pPr>
            <w:r w:rsidRPr="00B05A27">
              <w:t>Component</w:t>
            </w:r>
          </w:p>
        </w:tc>
        <w:tc>
          <w:tcPr>
            <w:tcW w:w="5922" w:type="dxa"/>
            <w:shd w:val="clear" w:color="auto" w:fill="auto"/>
          </w:tcPr>
          <w:p w14:paraId="2829B92C" w14:textId="77777777" w:rsidR="00B05A27" w:rsidRPr="00B05A27" w:rsidRDefault="00B05A27" w:rsidP="00B05A27">
            <w:pPr>
              <w:jc w:val="center"/>
            </w:pPr>
            <w:r w:rsidRPr="00B05A27">
              <w:t>Possible Observables</w:t>
            </w:r>
          </w:p>
        </w:tc>
      </w:tr>
      <w:tr w:rsidR="00B05A27" w:rsidRPr="00B05A27" w14:paraId="752DE6A8" w14:textId="77777777" w:rsidTr="00B05A27">
        <w:trPr>
          <w:trHeight w:val="1060"/>
        </w:trPr>
        <w:tc>
          <w:tcPr>
            <w:tcW w:w="3428" w:type="dxa"/>
            <w:shd w:val="clear" w:color="auto" w:fill="auto"/>
          </w:tcPr>
          <w:p w14:paraId="2DDBC68C" w14:textId="77777777" w:rsidR="00B05A27" w:rsidRPr="00B05A27" w:rsidRDefault="00B05A27" w:rsidP="00B05A27">
            <w:pPr>
              <w:rPr>
                <w:b/>
                <w:i/>
              </w:rPr>
            </w:pPr>
            <w:r w:rsidRPr="00B05A27">
              <w:rPr>
                <w:b/>
                <w:i/>
              </w:rPr>
              <w:t>2A - Creating an Environment of Respect and Rapport</w:t>
            </w:r>
          </w:p>
        </w:tc>
        <w:tc>
          <w:tcPr>
            <w:tcW w:w="5922" w:type="dxa"/>
            <w:shd w:val="clear" w:color="auto" w:fill="auto"/>
          </w:tcPr>
          <w:p w14:paraId="635CAB8B" w14:textId="77777777" w:rsidR="00B05A27" w:rsidRPr="00B05A27" w:rsidRDefault="00B05A27" w:rsidP="00B05A27"/>
        </w:tc>
      </w:tr>
      <w:tr w:rsidR="00B05A27" w:rsidRPr="00B05A27" w14:paraId="092152E5" w14:textId="77777777" w:rsidTr="00B05A27">
        <w:trPr>
          <w:trHeight w:val="880"/>
        </w:trPr>
        <w:tc>
          <w:tcPr>
            <w:tcW w:w="3428" w:type="dxa"/>
            <w:shd w:val="clear" w:color="auto" w:fill="auto"/>
          </w:tcPr>
          <w:p w14:paraId="7CF6C233" w14:textId="77777777" w:rsidR="00B05A27" w:rsidRPr="00B05A27" w:rsidRDefault="00B05A27" w:rsidP="00B05A27">
            <w:pPr>
              <w:rPr>
                <w:b/>
                <w:i/>
              </w:rPr>
            </w:pPr>
            <w:r w:rsidRPr="00B05A27">
              <w:rPr>
                <w:b/>
                <w:i/>
              </w:rPr>
              <w:t>2B - Establishing a Culture for Learning</w:t>
            </w:r>
          </w:p>
        </w:tc>
        <w:tc>
          <w:tcPr>
            <w:tcW w:w="5922" w:type="dxa"/>
            <w:shd w:val="clear" w:color="auto" w:fill="auto"/>
          </w:tcPr>
          <w:p w14:paraId="21851272" w14:textId="77777777" w:rsidR="00B05A27" w:rsidRPr="00B05A27" w:rsidRDefault="00B05A27" w:rsidP="00B05A27"/>
        </w:tc>
      </w:tr>
      <w:tr w:rsidR="00B05A27" w:rsidRPr="00B05A27" w14:paraId="0E81FA0E" w14:textId="77777777" w:rsidTr="00B05A27">
        <w:trPr>
          <w:trHeight w:val="960"/>
        </w:trPr>
        <w:tc>
          <w:tcPr>
            <w:tcW w:w="3428" w:type="dxa"/>
            <w:shd w:val="clear" w:color="auto" w:fill="auto"/>
          </w:tcPr>
          <w:p w14:paraId="5E75C680" w14:textId="77777777" w:rsidR="00B05A27" w:rsidRPr="00B05A27" w:rsidRDefault="00B05A27" w:rsidP="00B05A27">
            <w:pPr>
              <w:rPr>
                <w:b/>
                <w:i/>
              </w:rPr>
            </w:pPr>
            <w:r w:rsidRPr="00B05A27">
              <w:rPr>
                <w:b/>
                <w:i/>
              </w:rPr>
              <w:t>2C  - Managing Classroom Procedures</w:t>
            </w:r>
          </w:p>
        </w:tc>
        <w:tc>
          <w:tcPr>
            <w:tcW w:w="5922" w:type="dxa"/>
            <w:shd w:val="clear" w:color="auto" w:fill="auto"/>
          </w:tcPr>
          <w:p w14:paraId="674CF5E3" w14:textId="77777777" w:rsidR="00B05A27" w:rsidRPr="00B05A27" w:rsidRDefault="00B05A27" w:rsidP="00B05A27"/>
        </w:tc>
      </w:tr>
      <w:tr w:rsidR="00B05A27" w:rsidRPr="00B05A27" w14:paraId="63E16082" w14:textId="77777777" w:rsidTr="00B05A27">
        <w:trPr>
          <w:trHeight w:val="980"/>
        </w:trPr>
        <w:tc>
          <w:tcPr>
            <w:tcW w:w="3428" w:type="dxa"/>
            <w:shd w:val="clear" w:color="auto" w:fill="auto"/>
          </w:tcPr>
          <w:p w14:paraId="2B62B6D7" w14:textId="77777777" w:rsidR="00B05A27" w:rsidRPr="00B05A27" w:rsidRDefault="00B05A27" w:rsidP="00B05A27">
            <w:pPr>
              <w:rPr>
                <w:b/>
                <w:i/>
              </w:rPr>
            </w:pPr>
            <w:r w:rsidRPr="00B05A27">
              <w:rPr>
                <w:b/>
                <w:i/>
              </w:rPr>
              <w:t>2D  - Managing Student Behavior</w:t>
            </w:r>
          </w:p>
        </w:tc>
        <w:tc>
          <w:tcPr>
            <w:tcW w:w="5922" w:type="dxa"/>
            <w:shd w:val="clear" w:color="auto" w:fill="auto"/>
          </w:tcPr>
          <w:p w14:paraId="050D2216" w14:textId="77777777" w:rsidR="00B05A27" w:rsidRPr="00B05A27" w:rsidRDefault="00B05A27" w:rsidP="00B05A27"/>
        </w:tc>
      </w:tr>
      <w:tr w:rsidR="00B05A27" w:rsidRPr="00B05A27" w14:paraId="6B672E00" w14:textId="77777777" w:rsidTr="00B05A27">
        <w:trPr>
          <w:trHeight w:val="1240"/>
        </w:trPr>
        <w:tc>
          <w:tcPr>
            <w:tcW w:w="3428" w:type="dxa"/>
            <w:shd w:val="clear" w:color="auto" w:fill="auto"/>
          </w:tcPr>
          <w:p w14:paraId="5840561C" w14:textId="77777777" w:rsidR="00B05A27" w:rsidRPr="00B05A27" w:rsidRDefault="00B05A27" w:rsidP="00B05A27">
            <w:pPr>
              <w:rPr>
                <w:b/>
                <w:i/>
              </w:rPr>
            </w:pPr>
            <w:r w:rsidRPr="00B05A27">
              <w:rPr>
                <w:b/>
                <w:i/>
              </w:rPr>
              <w:t>2E  - Organizing Physical Space</w:t>
            </w:r>
          </w:p>
        </w:tc>
        <w:tc>
          <w:tcPr>
            <w:tcW w:w="5922" w:type="dxa"/>
            <w:shd w:val="clear" w:color="auto" w:fill="auto"/>
          </w:tcPr>
          <w:p w14:paraId="373445D1" w14:textId="77777777" w:rsidR="00B05A27" w:rsidRPr="00B05A27" w:rsidRDefault="00B05A27" w:rsidP="00B05A27"/>
        </w:tc>
      </w:tr>
      <w:tr w:rsidR="00B05A27" w:rsidRPr="00B05A27" w14:paraId="527FB36E" w14:textId="77777777" w:rsidTr="00B05A27">
        <w:trPr>
          <w:trHeight w:val="1240"/>
        </w:trPr>
        <w:tc>
          <w:tcPr>
            <w:tcW w:w="3428" w:type="dxa"/>
            <w:shd w:val="clear" w:color="auto" w:fill="auto"/>
          </w:tcPr>
          <w:p w14:paraId="705CB659" w14:textId="77777777" w:rsidR="00B05A27" w:rsidRPr="00B05A27" w:rsidRDefault="00B05A27" w:rsidP="00B05A27">
            <w:pPr>
              <w:rPr>
                <w:b/>
                <w:i/>
              </w:rPr>
            </w:pPr>
            <w:r w:rsidRPr="00B05A27">
              <w:rPr>
                <w:b/>
                <w:i/>
              </w:rPr>
              <w:t>3A - Communicating with students</w:t>
            </w:r>
          </w:p>
        </w:tc>
        <w:tc>
          <w:tcPr>
            <w:tcW w:w="5922" w:type="dxa"/>
            <w:shd w:val="clear" w:color="auto" w:fill="auto"/>
          </w:tcPr>
          <w:p w14:paraId="2FCC7A61" w14:textId="77777777" w:rsidR="00B05A27" w:rsidRPr="00B05A27" w:rsidRDefault="00B05A27" w:rsidP="00B05A27"/>
        </w:tc>
      </w:tr>
      <w:tr w:rsidR="00B05A27" w:rsidRPr="00B05A27" w14:paraId="1F108088" w14:textId="77777777" w:rsidTr="00B05A27">
        <w:trPr>
          <w:trHeight w:val="980"/>
        </w:trPr>
        <w:tc>
          <w:tcPr>
            <w:tcW w:w="3428" w:type="dxa"/>
            <w:shd w:val="clear" w:color="auto" w:fill="auto"/>
          </w:tcPr>
          <w:p w14:paraId="081354C9" w14:textId="77777777" w:rsidR="00B05A27" w:rsidRPr="00B05A27" w:rsidRDefault="00B05A27" w:rsidP="00B05A27">
            <w:pPr>
              <w:rPr>
                <w:b/>
                <w:i/>
              </w:rPr>
            </w:pPr>
            <w:r w:rsidRPr="00B05A27">
              <w:rPr>
                <w:b/>
                <w:i/>
              </w:rPr>
              <w:t>3B - Questioning and Discussion Techniques</w:t>
            </w:r>
          </w:p>
        </w:tc>
        <w:tc>
          <w:tcPr>
            <w:tcW w:w="5922" w:type="dxa"/>
            <w:shd w:val="clear" w:color="auto" w:fill="auto"/>
          </w:tcPr>
          <w:p w14:paraId="68A863FB" w14:textId="77777777" w:rsidR="00B05A27" w:rsidRPr="00B05A27" w:rsidRDefault="00B05A27" w:rsidP="00B05A27"/>
        </w:tc>
      </w:tr>
      <w:tr w:rsidR="00B05A27" w:rsidRPr="00B05A27" w14:paraId="6D0773CC" w14:textId="77777777" w:rsidTr="00B05A27">
        <w:trPr>
          <w:trHeight w:val="1240"/>
        </w:trPr>
        <w:tc>
          <w:tcPr>
            <w:tcW w:w="3428" w:type="dxa"/>
            <w:shd w:val="clear" w:color="auto" w:fill="auto"/>
          </w:tcPr>
          <w:p w14:paraId="571FADE8" w14:textId="77777777" w:rsidR="00B05A27" w:rsidRPr="00B05A27" w:rsidRDefault="00B05A27" w:rsidP="00B05A27">
            <w:pPr>
              <w:rPr>
                <w:b/>
                <w:i/>
              </w:rPr>
            </w:pPr>
            <w:r w:rsidRPr="00B05A27">
              <w:rPr>
                <w:b/>
                <w:i/>
              </w:rPr>
              <w:t>3C - Engaging Students in Learning</w:t>
            </w:r>
          </w:p>
        </w:tc>
        <w:tc>
          <w:tcPr>
            <w:tcW w:w="5922" w:type="dxa"/>
            <w:shd w:val="clear" w:color="auto" w:fill="auto"/>
          </w:tcPr>
          <w:p w14:paraId="755F8893" w14:textId="77777777" w:rsidR="00B05A27" w:rsidRPr="00B05A27" w:rsidRDefault="00B05A27" w:rsidP="00B05A27"/>
        </w:tc>
      </w:tr>
      <w:tr w:rsidR="00B05A27" w:rsidRPr="00B05A27" w14:paraId="2E3F56BF" w14:textId="77777777" w:rsidTr="00B05A27">
        <w:trPr>
          <w:trHeight w:val="1240"/>
        </w:trPr>
        <w:tc>
          <w:tcPr>
            <w:tcW w:w="3428" w:type="dxa"/>
            <w:shd w:val="clear" w:color="auto" w:fill="auto"/>
          </w:tcPr>
          <w:p w14:paraId="51F257D0" w14:textId="77777777" w:rsidR="00B05A27" w:rsidRPr="00B05A27" w:rsidRDefault="00B05A27" w:rsidP="00B05A27">
            <w:pPr>
              <w:rPr>
                <w:b/>
                <w:i/>
              </w:rPr>
            </w:pPr>
            <w:r w:rsidRPr="00B05A27">
              <w:rPr>
                <w:b/>
                <w:i/>
              </w:rPr>
              <w:t>3D - Using Assessment in Instruction</w:t>
            </w:r>
          </w:p>
        </w:tc>
        <w:tc>
          <w:tcPr>
            <w:tcW w:w="5922" w:type="dxa"/>
            <w:shd w:val="clear" w:color="auto" w:fill="auto"/>
          </w:tcPr>
          <w:p w14:paraId="591FA665" w14:textId="77777777" w:rsidR="00B05A27" w:rsidRPr="00B05A27" w:rsidRDefault="00B05A27" w:rsidP="00B05A27"/>
        </w:tc>
      </w:tr>
      <w:tr w:rsidR="00B05A27" w:rsidRPr="00B05A27" w14:paraId="1753014F" w14:textId="77777777" w:rsidTr="00B05A27">
        <w:trPr>
          <w:trHeight w:val="1240"/>
        </w:trPr>
        <w:tc>
          <w:tcPr>
            <w:tcW w:w="3428" w:type="dxa"/>
            <w:shd w:val="clear" w:color="auto" w:fill="auto"/>
          </w:tcPr>
          <w:p w14:paraId="4EEF9FFF" w14:textId="77777777" w:rsidR="00B05A27" w:rsidRPr="00B05A27" w:rsidRDefault="00B05A27" w:rsidP="00B05A27">
            <w:pPr>
              <w:rPr>
                <w:b/>
                <w:i/>
              </w:rPr>
            </w:pPr>
            <w:r w:rsidRPr="00B05A27">
              <w:rPr>
                <w:b/>
                <w:i/>
              </w:rPr>
              <w:t>3E  - Demonstrating Flexibility and Responsiveness</w:t>
            </w:r>
          </w:p>
        </w:tc>
        <w:tc>
          <w:tcPr>
            <w:tcW w:w="5922" w:type="dxa"/>
            <w:shd w:val="clear" w:color="auto" w:fill="auto"/>
          </w:tcPr>
          <w:p w14:paraId="59D9E5D5" w14:textId="77777777" w:rsidR="00B05A27" w:rsidRPr="00B05A27" w:rsidRDefault="00B05A27" w:rsidP="00B05A27"/>
        </w:tc>
      </w:tr>
    </w:tbl>
    <w:p w14:paraId="723C6EA8" w14:textId="77777777" w:rsidR="00B05A27" w:rsidRDefault="00B05A27" w:rsidP="00B05A27">
      <w:pPr>
        <w:spacing w:after="0"/>
        <w:jc w:val="center"/>
        <w:rPr>
          <w:sz w:val="32"/>
          <w:szCs w:val="32"/>
        </w:rPr>
      </w:pPr>
    </w:p>
    <w:p w14:paraId="136E28B5" w14:textId="77777777" w:rsidR="00B05A27" w:rsidRDefault="00B05A27" w:rsidP="00B05A27">
      <w:pPr>
        <w:spacing w:after="0"/>
        <w:jc w:val="center"/>
        <w:rPr>
          <w:sz w:val="32"/>
          <w:szCs w:val="32"/>
        </w:rPr>
      </w:pPr>
    </w:p>
    <w:p w14:paraId="080E9A81" w14:textId="77777777" w:rsidR="00B05A27" w:rsidRPr="00B05A27" w:rsidRDefault="00B05A27" w:rsidP="00B05A27">
      <w:pPr>
        <w:pBdr>
          <w:bottom w:val="single" w:sz="24" w:space="1" w:color="000000"/>
        </w:pBdr>
        <w:spacing w:after="0"/>
        <w:ind w:left="720" w:hanging="660"/>
        <w:jc w:val="center"/>
        <w:rPr>
          <w:b/>
          <w:i/>
          <w:sz w:val="28"/>
          <w:szCs w:val="28"/>
        </w:rPr>
      </w:pPr>
      <w:r w:rsidRPr="00B05A27">
        <w:rPr>
          <w:b/>
          <w:sz w:val="28"/>
          <w:szCs w:val="28"/>
        </w:rPr>
        <w:lastRenderedPageBreak/>
        <w:t>Initial Self-Reflection for Certified Teachers</w:t>
      </w:r>
    </w:p>
    <w:p w14:paraId="3349EDAD" w14:textId="77777777" w:rsidR="00B05A27" w:rsidRPr="00B05A27" w:rsidRDefault="00B05A27" w:rsidP="00B05A27">
      <w:pPr>
        <w:rPr>
          <w:b/>
          <w:sz w:val="20"/>
          <w:szCs w:val="20"/>
        </w:rPr>
      </w:pPr>
    </w:p>
    <w:p w14:paraId="362FE322" w14:textId="77777777" w:rsidR="00B05A27" w:rsidRPr="00B05A27" w:rsidRDefault="00B05A27" w:rsidP="00B05A27">
      <w:pPr>
        <w:rPr>
          <w:sz w:val="20"/>
          <w:szCs w:val="20"/>
        </w:rPr>
      </w:pPr>
      <w:r w:rsidRPr="00B05A27">
        <w:rPr>
          <w:b/>
          <w:sz w:val="20"/>
          <w:szCs w:val="20"/>
        </w:rPr>
        <w:t>Directions:</w:t>
      </w:r>
      <w:r w:rsidRPr="00B05A27">
        <w:rPr>
          <w:sz w:val="20"/>
          <w:szCs w:val="20"/>
        </w:rPr>
        <w:t xml:space="preserve"> Highlight descriptors under each component that describe your teaching practice. Match your highlighted descriptors to the corresponding descriptors in the Kentucky Framework for Teaching. Select the overall performance level for each component as identified by the Framework for Teaching. Provide a rationale for each component you identified as Ineffective or Developing. </w:t>
      </w:r>
    </w:p>
    <w:p w14:paraId="66296EA9" w14:textId="77777777" w:rsidR="00B05A27" w:rsidRPr="00B05A27" w:rsidRDefault="00B05A27" w:rsidP="00B05A27">
      <w:pPr>
        <w:rPr>
          <w:sz w:val="20"/>
          <w:szCs w:val="20"/>
        </w:rPr>
      </w:pPr>
      <w:r w:rsidRPr="00B05A27">
        <w:rPr>
          <w:b/>
          <w:sz w:val="20"/>
          <w:szCs w:val="20"/>
        </w:rPr>
        <w:t>Teacher:</w:t>
      </w:r>
      <w:r w:rsidRPr="00B05A27">
        <w:rPr>
          <w:sz w:val="20"/>
          <w:szCs w:val="20"/>
        </w:rPr>
        <w:t xml:space="preserve">   </w:t>
      </w:r>
      <w:r w:rsidRPr="00B05A27">
        <w:rPr>
          <w:sz w:val="20"/>
          <w:szCs w:val="20"/>
        </w:rPr>
        <w:tab/>
      </w:r>
      <w:r w:rsidRPr="00B05A27">
        <w:rPr>
          <w:sz w:val="20"/>
          <w:szCs w:val="20"/>
        </w:rPr>
        <w:tab/>
        <w:t xml:space="preserve">                                           </w:t>
      </w:r>
      <w:r w:rsidRPr="00B05A27">
        <w:rPr>
          <w:b/>
          <w:sz w:val="20"/>
          <w:szCs w:val="20"/>
        </w:rPr>
        <w:t xml:space="preserve">Date:    </w:t>
      </w:r>
      <w:r w:rsidRPr="00B05A27">
        <w:rPr>
          <w:sz w:val="20"/>
          <w:szCs w:val="20"/>
        </w:rPr>
        <w:t xml:space="preserve">                                  </w:t>
      </w:r>
      <w:r w:rsidRPr="00B05A27">
        <w:rPr>
          <w:b/>
          <w:sz w:val="20"/>
          <w:szCs w:val="20"/>
        </w:rPr>
        <w:t xml:space="preserve">School:    </w:t>
      </w:r>
      <w:r w:rsidRPr="00B05A27">
        <w:rPr>
          <w:sz w:val="20"/>
          <w:szCs w:val="20"/>
        </w:rPr>
        <w:t xml:space="preserve">  </w:t>
      </w:r>
      <w:r w:rsidRPr="00B05A27">
        <w:rPr>
          <w:sz w:val="20"/>
          <w:szCs w:val="20"/>
        </w:rPr>
        <w:tab/>
      </w:r>
    </w:p>
    <w:tbl>
      <w:tblPr>
        <w:tblStyle w:val="54"/>
        <w:tblW w:w="9957"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7075"/>
        <w:gridCol w:w="1295"/>
        <w:gridCol w:w="1587"/>
      </w:tblGrid>
      <w:tr w:rsidR="00B05A27" w:rsidRPr="00B05A27" w14:paraId="6BF350A3" w14:textId="77777777" w:rsidTr="00B05A27">
        <w:tc>
          <w:tcPr>
            <w:tcW w:w="7075" w:type="dxa"/>
            <w:shd w:val="clear" w:color="auto" w:fill="D9D9D9"/>
            <w:vAlign w:val="center"/>
          </w:tcPr>
          <w:p w14:paraId="5E872508" w14:textId="77777777" w:rsidR="00B05A27" w:rsidRPr="00B05A27" w:rsidRDefault="00B05A27" w:rsidP="00B05A27">
            <w:pPr>
              <w:jc w:val="center"/>
              <w:rPr>
                <w:b/>
              </w:rPr>
            </w:pPr>
            <w:r w:rsidRPr="00B05A27">
              <w:rPr>
                <w:b/>
              </w:rPr>
              <w:t>Component:</w:t>
            </w:r>
          </w:p>
        </w:tc>
        <w:tc>
          <w:tcPr>
            <w:tcW w:w="1295" w:type="dxa"/>
            <w:shd w:val="clear" w:color="auto" w:fill="D9D9D9"/>
            <w:vAlign w:val="center"/>
          </w:tcPr>
          <w:p w14:paraId="01A4835E" w14:textId="77777777" w:rsidR="00B05A27" w:rsidRPr="00B05A27" w:rsidRDefault="00B05A27" w:rsidP="00B05A27">
            <w:pPr>
              <w:jc w:val="center"/>
              <w:rPr>
                <w:b/>
              </w:rPr>
            </w:pPr>
            <w:r w:rsidRPr="00B05A27">
              <w:rPr>
                <w:b/>
              </w:rPr>
              <w:t>Overall Performance Level</w:t>
            </w:r>
          </w:p>
        </w:tc>
        <w:tc>
          <w:tcPr>
            <w:tcW w:w="1587" w:type="dxa"/>
            <w:shd w:val="clear" w:color="auto" w:fill="D9D9D9"/>
            <w:vAlign w:val="center"/>
          </w:tcPr>
          <w:p w14:paraId="1F50705D" w14:textId="77777777" w:rsidR="00B05A27" w:rsidRPr="00B05A27" w:rsidRDefault="00B05A27" w:rsidP="00B05A27">
            <w:pPr>
              <w:jc w:val="center"/>
              <w:rPr>
                <w:b/>
              </w:rPr>
            </w:pPr>
            <w:r w:rsidRPr="00B05A27">
              <w:rPr>
                <w:b/>
              </w:rPr>
              <w:t>Rationale:</w:t>
            </w:r>
          </w:p>
        </w:tc>
      </w:tr>
      <w:tr w:rsidR="00B05A27" w:rsidRPr="00B05A27" w14:paraId="60D49756" w14:textId="77777777" w:rsidTr="00B05A27">
        <w:trPr>
          <w:trHeight w:val="60"/>
        </w:trPr>
        <w:tc>
          <w:tcPr>
            <w:tcW w:w="7075" w:type="dxa"/>
            <w:vMerge w:val="restart"/>
            <w:shd w:val="clear" w:color="auto" w:fill="auto"/>
            <w:vAlign w:val="center"/>
          </w:tcPr>
          <w:p w14:paraId="70697309" w14:textId="77777777" w:rsidR="00B05A27" w:rsidRPr="00B05A27" w:rsidRDefault="00B05A27" w:rsidP="00B05A27">
            <w:pPr>
              <w:rPr>
                <w:b/>
                <w:sz w:val="18"/>
                <w:szCs w:val="18"/>
              </w:rPr>
            </w:pPr>
            <w:r w:rsidRPr="00B05A27">
              <w:rPr>
                <w:b/>
                <w:sz w:val="18"/>
                <w:szCs w:val="18"/>
              </w:rPr>
              <w:t>1A - Demonstrating Knowledge of Content and Pedagogy</w:t>
            </w:r>
          </w:p>
          <w:p w14:paraId="186F2592" w14:textId="77777777" w:rsidR="00B05A27" w:rsidRPr="00B05A27" w:rsidRDefault="00B05A27" w:rsidP="00EF469C">
            <w:pPr>
              <w:numPr>
                <w:ilvl w:val="0"/>
                <w:numId w:val="31"/>
              </w:numPr>
              <w:rPr>
                <w:sz w:val="18"/>
                <w:szCs w:val="18"/>
              </w:rPr>
            </w:pPr>
            <w:r w:rsidRPr="00B05A27">
              <w:rPr>
                <w:sz w:val="18"/>
                <w:szCs w:val="18"/>
              </w:rPr>
              <w:t>In planning and practice, teacher makes content errors or does not correct errors made by students.</w:t>
            </w:r>
          </w:p>
          <w:p w14:paraId="7B010AE8" w14:textId="77777777" w:rsidR="00B05A27" w:rsidRPr="00B05A27" w:rsidRDefault="00B05A27" w:rsidP="00EF469C">
            <w:pPr>
              <w:numPr>
                <w:ilvl w:val="0"/>
                <w:numId w:val="31"/>
              </w:numPr>
              <w:rPr>
                <w:sz w:val="18"/>
                <w:szCs w:val="18"/>
              </w:rPr>
            </w:pPr>
            <w:r w:rsidRPr="00B05A27">
              <w:rPr>
                <w:sz w:val="18"/>
                <w:szCs w:val="18"/>
              </w:rPr>
              <w:t>Teacher displays extensive knowledge of the important concepts in the discipline and the ways they relate both to one another and to other disciplines.</w:t>
            </w:r>
          </w:p>
          <w:p w14:paraId="720C6150" w14:textId="77777777" w:rsidR="00B05A27" w:rsidRPr="00B05A27" w:rsidRDefault="00B05A27" w:rsidP="00EF469C">
            <w:pPr>
              <w:numPr>
                <w:ilvl w:val="0"/>
                <w:numId w:val="31"/>
              </w:numPr>
              <w:rPr>
                <w:sz w:val="18"/>
                <w:szCs w:val="18"/>
              </w:rPr>
            </w:pPr>
            <w:r w:rsidRPr="00B05A27">
              <w:rPr>
                <w:sz w:val="18"/>
                <w:szCs w:val="18"/>
              </w:rPr>
              <w:t>Teacher displays little or no understanding of the range of pedagogical approaches suitable to student’s learning of the content.</w:t>
            </w:r>
          </w:p>
          <w:p w14:paraId="5FFE1DCA" w14:textId="77777777" w:rsidR="00B05A27" w:rsidRPr="00B05A27" w:rsidRDefault="00B05A27" w:rsidP="00EF469C">
            <w:pPr>
              <w:numPr>
                <w:ilvl w:val="0"/>
                <w:numId w:val="31"/>
              </w:numPr>
              <w:rPr>
                <w:sz w:val="18"/>
                <w:szCs w:val="18"/>
              </w:rPr>
            </w:pPr>
            <w:r w:rsidRPr="00B05A27">
              <w:rPr>
                <w:sz w:val="18"/>
                <w:szCs w:val="18"/>
              </w:rPr>
              <w:t>Teacher displays solid knowledge of the important concepts in the discipline and the ways they relate to one another.</w:t>
            </w:r>
          </w:p>
          <w:p w14:paraId="32C9C598" w14:textId="77777777" w:rsidR="00B05A27" w:rsidRPr="00B05A27" w:rsidRDefault="00B05A27" w:rsidP="00EF469C">
            <w:pPr>
              <w:numPr>
                <w:ilvl w:val="0"/>
                <w:numId w:val="31"/>
              </w:numPr>
              <w:rPr>
                <w:sz w:val="18"/>
                <w:szCs w:val="18"/>
              </w:rPr>
            </w:pPr>
            <w:r w:rsidRPr="00B05A27">
              <w:rPr>
                <w:sz w:val="18"/>
                <w:szCs w:val="18"/>
              </w:rPr>
              <w:t>Teacher is familiar with the important concepts in the discipline but displays lack of awareness of how these concepts relate to one another.</w:t>
            </w:r>
          </w:p>
          <w:p w14:paraId="01AE31B0" w14:textId="77777777" w:rsidR="00B05A27" w:rsidRPr="00B05A27" w:rsidRDefault="00B05A27" w:rsidP="00EF469C">
            <w:pPr>
              <w:numPr>
                <w:ilvl w:val="0"/>
                <w:numId w:val="31"/>
              </w:numPr>
              <w:rPr>
                <w:sz w:val="18"/>
                <w:szCs w:val="18"/>
              </w:rPr>
            </w:pPr>
            <w:r w:rsidRPr="00B05A27">
              <w:rPr>
                <w:sz w:val="18"/>
                <w:szCs w:val="18"/>
              </w:rPr>
              <w:t>Teacher’s plans and practice reflect familiarity with a wide range of effective pedagogical approaches in the discipline, anticipating student misconceptions.</w:t>
            </w:r>
          </w:p>
          <w:p w14:paraId="12B4DBC5" w14:textId="77777777" w:rsidR="00B05A27" w:rsidRPr="00B05A27" w:rsidRDefault="00B05A27" w:rsidP="00EF469C">
            <w:pPr>
              <w:numPr>
                <w:ilvl w:val="0"/>
                <w:numId w:val="31"/>
              </w:numPr>
              <w:rPr>
                <w:sz w:val="18"/>
                <w:szCs w:val="18"/>
              </w:rPr>
            </w:pPr>
            <w:r w:rsidRPr="00B05A27">
              <w:rPr>
                <w:sz w:val="18"/>
                <w:szCs w:val="18"/>
              </w:rPr>
              <w:t>Teacher’s plans and practice display little understanding of prerequisite relationships important to student’s learning of the content.</w:t>
            </w:r>
          </w:p>
          <w:p w14:paraId="3F5FDC33" w14:textId="77777777" w:rsidR="00B05A27" w:rsidRPr="00B05A27" w:rsidRDefault="00B05A27" w:rsidP="00EF469C">
            <w:pPr>
              <w:numPr>
                <w:ilvl w:val="0"/>
                <w:numId w:val="31"/>
              </w:numPr>
              <w:rPr>
                <w:sz w:val="18"/>
                <w:szCs w:val="18"/>
              </w:rPr>
            </w:pPr>
            <w:r w:rsidRPr="00B05A27">
              <w:rPr>
                <w:sz w:val="18"/>
                <w:szCs w:val="18"/>
              </w:rPr>
              <w:t>Teacher’s plans and practice indicate some awareness of prerequisite relationships, although such knowledge may be inaccurate or incomplete.</w:t>
            </w:r>
          </w:p>
          <w:p w14:paraId="5B8F73E2" w14:textId="77777777" w:rsidR="00B05A27" w:rsidRPr="00B05A27" w:rsidRDefault="00B05A27" w:rsidP="00EF469C">
            <w:pPr>
              <w:numPr>
                <w:ilvl w:val="0"/>
                <w:numId w:val="31"/>
              </w:numPr>
              <w:rPr>
                <w:sz w:val="18"/>
                <w:szCs w:val="18"/>
              </w:rPr>
            </w:pPr>
            <w:r w:rsidRPr="00B05A27">
              <w:rPr>
                <w:sz w:val="18"/>
                <w:szCs w:val="18"/>
              </w:rPr>
              <w:t>Teacher’s plans and practice reflect a limited range of pedagogical approaches to the discipline or to the students.</w:t>
            </w:r>
          </w:p>
          <w:p w14:paraId="295D7966" w14:textId="77777777" w:rsidR="00B05A27" w:rsidRPr="00B05A27" w:rsidRDefault="00B05A27" w:rsidP="00EF469C">
            <w:pPr>
              <w:numPr>
                <w:ilvl w:val="0"/>
                <w:numId w:val="31"/>
              </w:numPr>
              <w:rPr>
                <w:sz w:val="18"/>
                <w:szCs w:val="18"/>
              </w:rPr>
            </w:pPr>
            <w:r w:rsidRPr="00B05A27">
              <w:rPr>
                <w:sz w:val="18"/>
                <w:szCs w:val="18"/>
              </w:rPr>
              <w:t>Teacher’s plans and practice reflect accurate understanding of prerequisite relationships among topics and concepts.</w:t>
            </w:r>
          </w:p>
          <w:p w14:paraId="0206FECC" w14:textId="77777777" w:rsidR="00B05A27" w:rsidRPr="00B05A27" w:rsidRDefault="00B05A27" w:rsidP="00EF469C">
            <w:pPr>
              <w:numPr>
                <w:ilvl w:val="0"/>
                <w:numId w:val="31"/>
              </w:numPr>
              <w:rPr>
                <w:sz w:val="18"/>
                <w:szCs w:val="18"/>
              </w:rPr>
            </w:pPr>
            <w:r w:rsidRPr="00B05A27">
              <w:rPr>
                <w:sz w:val="18"/>
                <w:szCs w:val="18"/>
              </w:rPr>
              <w:t>Teacher’s plans and practice reflect familiarity with a wide range of effective pedagogical approaches to the discipline.</w:t>
            </w:r>
          </w:p>
          <w:p w14:paraId="61698930" w14:textId="77777777" w:rsidR="00B05A27" w:rsidRPr="00B05A27" w:rsidRDefault="00B05A27" w:rsidP="00EF469C">
            <w:pPr>
              <w:numPr>
                <w:ilvl w:val="0"/>
                <w:numId w:val="31"/>
              </w:numPr>
              <w:rPr>
                <w:sz w:val="18"/>
                <w:szCs w:val="18"/>
              </w:rPr>
            </w:pPr>
            <w:r w:rsidRPr="00B05A27">
              <w:rPr>
                <w:sz w:val="18"/>
                <w:szCs w:val="18"/>
              </w:rPr>
              <w:t>Teacher’s plans and practice reflect understanding of prerequisite relationships among topics and concepts and provide a link to necessary cognitive structures needed by students to ensure understanding.</w:t>
            </w:r>
          </w:p>
        </w:tc>
        <w:tc>
          <w:tcPr>
            <w:tcW w:w="1295" w:type="dxa"/>
            <w:shd w:val="clear" w:color="auto" w:fill="auto"/>
          </w:tcPr>
          <w:p w14:paraId="28C0CF4E" w14:textId="77777777" w:rsidR="00B05A27" w:rsidRPr="00B05A27" w:rsidRDefault="00B05A27" w:rsidP="00B05A27">
            <w:pPr>
              <w:jc w:val="center"/>
              <w:rPr>
                <w:b/>
                <w:sz w:val="18"/>
                <w:szCs w:val="18"/>
              </w:rPr>
            </w:pPr>
            <w:r w:rsidRPr="00B05A27">
              <w:rPr>
                <w:b/>
                <w:sz w:val="18"/>
                <w:szCs w:val="18"/>
              </w:rPr>
              <w:t>I</w:t>
            </w:r>
          </w:p>
        </w:tc>
        <w:tc>
          <w:tcPr>
            <w:tcW w:w="1587" w:type="dxa"/>
            <w:vMerge w:val="restart"/>
            <w:shd w:val="clear" w:color="auto" w:fill="auto"/>
          </w:tcPr>
          <w:p w14:paraId="07DDBE27" w14:textId="77777777" w:rsidR="00B05A27" w:rsidRPr="00B05A27" w:rsidRDefault="00B05A27" w:rsidP="00B05A27">
            <w:pPr>
              <w:rPr>
                <w:sz w:val="18"/>
                <w:szCs w:val="18"/>
              </w:rPr>
            </w:pPr>
          </w:p>
        </w:tc>
      </w:tr>
      <w:tr w:rsidR="00B05A27" w:rsidRPr="00B05A27" w14:paraId="2B588973" w14:textId="77777777" w:rsidTr="00B05A27">
        <w:trPr>
          <w:trHeight w:val="60"/>
        </w:trPr>
        <w:tc>
          <w:tcPr>
            <w:tcW w:w="7075" w:type="dxa"/>
            <w:vMerge/>
            <w:shd w:val="clear" w:color="auto" w:fill="auto"/>
            <w:vAlign w:val="center"/>
          </w:tcPr>
          <w:p w14:paraId="56BEAEC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6C44281D" w14:textId="77777777" w:rsidR="00B05A27" w:rsidRPr="00B05A27" w:rsidRDefault="00B05A27" w:rsidP="00B05A27">
            <w:pPr>
              <w:jc w:val="center"/>
              <w:rPr>
                <w:b/>
                <w:sz w:val="18"/>
                <w:szCs w:val="18"/>
              </w:rPr>
            </w:pPr>
            <w:r w:rsidRPr="00B05A27">
              <w:rPr>
                <w:b/>
                <w:sz w:val="18"/>
                <w:szCs w:val="18"/>
              </w:rPr>
              <w:t>D</w:t>
            </w:r>
          </w:p>
        </w:tc>
        <w:tc>
          <w:tcPr>
            <w:tcW w:w="1587" w:type="dxa"/>
            <w:vMerge/>
            <w:shd w:val="clear" w:color="auto" w:fill="auto"/>
          </w:tcPr>
          <w:p w14:paraId="0DC3CB3D"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0791ADB4" w14:textId="77777777" w:rsidTr="00B05A27">
        <w:trPr>
          <w:trHeight w:val="60"/>
        </w:trPr>
        <w:tc>
          <w:tcPr>
            <w:tcW w:w="7075" w:type="dxa"/>
            <w:vMerge/>
            <w:shd w:val="clear" w:color="auto" w:fill="auto"/>
            <w:vAlign w:val="center"/>
          </w:tcPr>
          <w:p w14:paraId="7E9DD3A5"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95" w:type="dxa"/>
            <w:shd w:val="clear" w:color="auto" w:fill="auto"/>
          </w:tcPr>
          <w:p w14:paraId="07CD5D1A" w14:textId="77777777" w:rsidR="00B05A27" w:rsidRPr="00B05A27" w:rsidRDefault="00B05A27" w:rsidP="00B05A27">
            <w:pPr>
              <w:jc w:val="center"/>
              <w:rPr>
                <w:b/>
                <w:sz w:val="18"/>
                <w:szCs w:val="18"/>
              </w:rPr>
            </w:pPr>
            <w:r w:rsidRPr="00B05A27">
              <w:rPr>
                <w:b/>
                <w:sz w:val="18"/>
                <w:szCs w:val="18"/>
              </w:rPr>
              <w:t>A</w:t>
            </w:r>
          </w:p>
        </w:tc>
        <w:tc>
          <w:tcPr>
            <w:tcW w:w="1587" w:type="dxa"/>
            <w:vMerge/>
            <w:shd w:val="clear" w:color="auto" w:fill="auto"/>
          </w:tcPr>
          <w:p w14:paraId="6C79612B"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14140F3E" w14:textId="77777777" w:rsidTr="00B05A27">
        <w:trPr>
          <w:trHeight w:val="60"/>
        </w:trPr>
        <w:tc>
          <w:tcPr>
            <w:tcW w:w="7075" w:type="dxa"/>
            <w:vMerge/>
            <w:shd w:val="clear" w:color="auto" w:fill="auto"/>
            <w:vAlign w:val="center"/>
          </w:tcPr>
          <w:p w14:paraId="7AC18843"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95" w:type="dxa"/>
            <w:shd w:val="clear" w:color="auto" w:fill="auto"/>
          </w:tcPr>
          <w:p w14:paraId="6D95632E" w14:textId="77777777" w:rsidR="00B05A27" w:rsidRPr="00B05A27" w:rsidRDefault="00B05A27" w:rsidP="00B05A27">
            <w:pPr>
              <w:jc w:val="center"/>
              <w:rPr>
                <w:b/>
                <w:sz w:val="18"/>
                <w:szCs w:val="18"/>
              </w:rPr>
            </w:pPr>
            <w:r w:rsidRPr="00B05A27">
              <w:rPr>
                <w:b/>
                <w:sz w:val="18"/>
                <w:szCs w:val="18"/>
              </w:rPr>
              <w:t>E</w:t>
            </w:r>
          </w:p>
        </w:tc>
        <w:tc>
          <w:tcPr>
            <w:tcW w:w="1587" w:type="dxa"/>
            <w:vMerge/>
            <w:shd w:val="clear" w:color="auto" w:fill="auto"/>
          </w:tcPr>
          <w:p w14:paraId="170ACAD5"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31E722F7" w14:textId="77777777" w:rsidTr="00B05A27">
        <w:trPr>
          <w:trHeight w:val="40"/>
        </w:trPr>
        <w:tc>
          <w:tcPr>
            <w:tcW w:w="7075" w:type="dxa"/>
            <w:vMerge w:val="restart"/>
            <w:shd w:val="clear" w:color="auto" w:fill="auto"/>
            <w:vAlign w:val="center"/>
          </w:tcPr>
          <w:p w14:paraId="60998A66" w14:textId="77777777" w:rsidR="00B05A27" w:rsidRPr="00B05A27" w:rsidRDefault="00B05A27" w:rsidP="00B05A27">
            <w:pPr>
              <w:rPr>
                <w:b/>
                <w:sz w:val="18"/>
                <w:szCs w:val="18"/>
              </w:rPr>
            </w:pPr>
            <w:r w:rsidRPr="00B05A27">
              <w:rPr>
                <w:b/>
                <w:sz w:val="18"/>
                <w:szCs w:val="18"/>
              </w:rPr>
              <w:t>1B - Demonstrating Knowledge of Students</w:t>
            </w:r>
          </w:p>
          <w:p w14:paraId="7D5F52D4" w14:textId="77777777" w:rsidR="00B05A27" w:rsidRPr="00B05A27" w:rsidRDefault="00B05A27" w:rsidP="00EF469C">
            <w:pPr>
              <w:numPr>
                <w:ilvl w:val="0"/>
                <w:numId w:val="52"/>
              </w:numPr>
              <w:rPr>
                <w:sz w:val="18"/>
                <w:szCs w:val="18"/>
              </w:rPr>
            </w:pPr>
            <w:r w:rsidRPr="00B05A27">
              <w:rPr>
                <w:sz w:val="18"/>
                <w:szCs w:val="18"/>
              </w:rPr>
              <w:t>The teacher also purposefully seeks knowledge from several sources of students’ backgrounds, cultures, skills, language proficiency, interests, and special needs and attains this knowledge about groups of students.</w:t>
            </w:r>
            <w:r w:rsidRPr="00B05A27">
              <w:rPr>
                <w:sz w:val="18"/>
                <w:szCs w:val="18"/>
              </w:rPr>
              <w:tab/>
            </w:r>
          </w:p>
          <w:p w14:paraId="4CF97ECF" w14:textId="77777777" w:rsidR="00B05A27" w:rsidRPr="00B05A27" w:rsidRDefault="00B05A27" w:rsidP="00EF469C">
            <w:pPr>
              <w:numPr>
                <w:ilvl w:val="0"/>
                <w:numId w:val="52"/>
              </w:numPr>
              <w:rPr>
                <w:sz w:val="18"/>
                <w:szCs w:val="18"/>
              </w:rPr>
            </w:pPr>
            <w:r w:rsidRPr="00B05A27">
              <w:rPr>
                <w:sz w:val="18"/>
                <w:szCs w:val="18"/>
              </w:rPr>
              <w:t>Teacher actively seeks knowledge of students’ levels of development and their backgrounds, cultures, skills, language proficiency, interests, and special needs from a variety of sources.  This information is acquired for individual students.</w:t>
            </w:r>
          </w:p>
          <w:p w14:paraId="1A82A557" w14:textId="77777777" w:rsidR="00B05A27" w:rsidRPr="00B05A27" w:rsidRDefault="00B05A27" w:rsidP="00EF469C">
            <w:pPr>
              <w:numPr>
                <w:ilvl w:val="0"/>
                <w:numId w:val="52"/>
              </w:numPr>
              <w:rPr>
                <w:sz w:val="18"/>
                <w:szCs w:val="18"/>
              </w:rPr>
            </w:pPr>
            <w:r w:rsidRPr="00B05A27">
              <w:rPr>
                <w:sz w:val="18"/>
                <w:szCs w:val="18"/>
              </w:rPr>
              <w:t>Teacher demonstrates little or no understanding of how students learn and little knowledge of students’ backgrounds, cultures, skills, language proficiency, interests, and special needs and does not seek such understanding.</w:t>
            </w:r>
            <w:r w:rsidRPr="00B05A27">
              <w:rPr>
                <w:sz w:val="18"/>
                <w:szCs w:val="18"/>
              </w:rPr>
              <w:tab/>
            </w:r>
          </w:p>
          <w:p w14:paraId="210DC1CA" w14:textId="77777777" w:rsidR="00B05A27" w:rsidRPr="00B05A27" w:rsidRDefault="00B05A27" w:rsidP="00EF469C">
            <w:pPr>
              <w:numPr>
                <w:ilvl w:val="0"/>
                <w:numId w:val="52"/>
              </w:numPr>
              <w:rPr>
                <w:sz w:val="18"/>
                <w:szCs w:val="18"/>
              </w:rPr>
            </w:pPr>
            <w:r w:rsidRPr="00B05A27">
              <w:rPr>
                <w:sz w:val="18"/>
                <w:szCs w:val="18"/>
              </w:rPr>
              <w:t>Teacher indicates the importance of understanding how students learn and the students’ backgrounds, cultures, skills, language proficiency, interests, and special needs, and attains this knowledge about the class as a whole.</w:t>
            </w:r>
          </w:p>
          <w:p w14:paraId="27D02B4A" w14:textId="77777777" w:rsidR="00B05A27" w:rsidRPr="00B05A27" w:rsidRDefault="00B05A27" w:rsidP="00EF469C">
            <w:pPr>
              <w:numPr>
                <w:ilvl w:val="0"/>
                <w:numId w:val="52"/>
              </w:numPr>
              <w:rPr>
                <w:sz w:val="18"/>
                <w:szCs w:val="18"/>
              </w:rPr>
            </w:pPr>
            <w:r w:rsidRPr="00B05A27">
              <w:rPr>
                <w:sz w:val="18"/>
                <w:szCs w:val="18"/>
              </w:rPr>
              <w:t>Teacher understands the active nature of student learning and attains information about levels of development for groups of students.</w:t>
            </w:r>
          </w:p>
        </w:tc>
        <w:tc>
          <w:tcPr>
            <w:tcW w:w="1295" w:type="dxa"/>
            <w:shd w:val="clear" w:color="auto" w:fill="auto"/>
          </w:tcPr>
          <w:p w14:paraId="7819859A" w14:textId="77777777" w:rsidR="00B05A27" w:rsidRPr="00B05A27" w:rsidRDefault="00B05A27" w:rsidP="00B05A27">
            <w:pPr>
              <w:jc w:val="center"/>
              <w:rPr>
                <w:b/>
                <w:sz w:val="18"/>
                <w:szCs w:val="18"/>
              </w:rPr>
            </w:pPr>
            <w:r w:rsidRPr="00B05A27">
              <w:rPr>
                <w:b/>
                <w:sz w:val="18"/>
                <w:szCs w:val="18"/>
              </w:rPr>
              <w:t>I</w:t>
            </w:r>
          </w:p>
        </w:tc>
        <w:tc>
          <w:tcPr>
            <w:tcW w:w="1587" w:type="dxa"/>
            <w:vMerge w:val="restart"/>
            <w:shd w:val="clear" w:color="auto" w:fill="auto"/>
          </w:tcPr>
          <w:p w14:paraId="06276F57" w14:textId="77777777" w:rsidR="00B05A27" w:rsidRPr="00B05A27" w:rsidRDefault="00B05A27" w:rsidP="00B05A27">
            <w:pPr>
              <w:jc w:val="right"/>
              <w:rPr>
                <w:sz w:val="18"/>
                <w:szCs w:val="18"/>
              </w:rPr>
            </w:pPr>
          </w:p>
        </w:tc>
      </w:tr>
      <w:tr w:rsidR="00B05A27" w:rsidRPr="00B05A27" w14:paraId="60E4E3D4" w14:textId="77777777" w:rsidTr="00B05A27">
        <w:trPr>
          <w:trHeight w:val="40"/>
        </w:trPr>
        <w:tc>
          <w:tcPr>
            <w:tcW w:w="7075" w:type="dxa"/>
            <w:vMerge/>
            <w:shd w:val="clear" w:color="auto" w:fill="auto"/>
            <w:vAlign w:val="center"/>
          </w:tcPr>
          <w:p w14:paraId="0B3526B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111AEAD0" w14:textId="77777777" w:rsidR="00B05A27" w:rsidRPr="00B05A27" w:rsidRDefault="00B05A27" w:rsidP="00B05A27">
            <w:pPr>
              <w:jc w:val="center"/>
              <w:rPr>
                <w:b/>
                <w:sz w:val="18"/>
                <w:szCs w:val="18"/>
              </w:rPr>
            </w:pPr>
            <w:r w:rsidRPr="00B05A27">
              <w:rPr>
                <w:b/>
                <w:sz w:val="18"/>
                <w:szCs w:val="18"/>
              </w:rPr>
              <w:t>D</w:t>
            </w:r>
          </w:p>
        </w:tc>
        <w:tc>
          <w:tcPr>
            <w:tcW w:w="1587" w:type="dxa"/>
            <w:vMerge/>
            <w:shd w:val="clear" w:color="auto" w:fill="auto"/>
          </w:tcPr>
          <w:p w14:paraId="50AEE71B"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63ACCEAF" w14:textId="77777777" w:rsidTr="00B05A27">
        <w:trPr>
          <w:trHeight w:val="40"/>
        </w:trPr>
        <w:tc>
          <w:tcPr>
            <w:tcW w:w="7075" w:type="dxa"/>
            <w:vMerge/>
            <w:shd w:val="clear" w:color="auto" w:fill="auto"/>
            <w:vAlign w:val="center"/>
          </w:tcPr>
          <w:p w14:paraId="480520DE"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95" w:type="dxa"/>
            <w:shd w:val="clear" w:color="auto" w:fill="auto"/>
          </w:tcPr>
          <w:p w14:paraId="07CAD139" w14:textId="77777777" w:rsidR="00B05A27" w:rsidRPr="00B05A27" w:rsidRDefault="00B05A27" w:rsidP="00B05A27">
            <w:pPr>
              <w:jc w:val="center"/>
              <w:rPr>
                <w:sz w:val="18"/>
                <w:szCs w:val="18"/>
              </w:rPr>
            </w:pPr>
            <w:r w:rsidRPr="00B05A27">
              <w:rPr>
                <w:sz w:val="18"/>
                <w:szCs w:val="18"/>
              </w:rPr>
              <w:t>A</w:t>
            </w:r>
          </w:p>
        </w:tc>
        <w:tc>
          <w:tcPr>
            <w:tcW w:w="1587" w:type="dxa"/>
            <w:vMerge/>
            <w:shd w:val="clear" w:color="auto" w:fill="auto"/>
          </w:tcPr>
          <w:p w14:paraId="0AC932C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6E9CB8EF" w14:textId="77777777" w:rsidTr="00B05A27">
        <w:trPr>
          <w:trHeight w:val="40"/>
        </w:trPr>
        <w:tc>
          <w:tcPr>
            <w:tcW w:w="7075" w:type="dxa"/>
            <w:vMerge/>
            <w:shd w:val="clear" w:color="auto" w:fill="auto"/>
            <w:vAlign w:val="center"/>
          </w:tcPr>
          <w:p w14:paraId="7781EEB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4EB06FFF" w14:textId="77777777" w:rsidR="00B05A27" w:rsidRPr="00B05A27" w:rsidRDefault="00B05A27" w:rsidP="00B05A27">
            <w:pPr>
              <w:jc w:val="center"/>
              <w:rPr>
                <w:sz w:val="18"/>
                <w:szCs w:val="18"/>
              </w:rPr>
            </w:pPr>
            <w:r w:rsidRPr="00B05A27">
              <w:rPr>
                <w:sz w:val="18"/>
                <w:szCs w:val="18"/>
              </w:rPr>
              <w:t>E</w:t>
            </w:r>
          </w:p>
        </w:tc>
        <w:tc>
          <w:tcPr>
            <w:tcW w:w="1587" w:type="dxa"/>
            <w:vMerge/>
            <w:shd w:val="clear" w:color="auto" w:fill="auto"/>
          </w:tcPr>
          <w:p w14:paraId="61C5716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9EE8A14" w14:textId="77777777" w:rsidTr="00B05A27">
        <w:trPr>
          <w:trHeight w:val="60"/>
        </w:trPr>
        <w:tc>
          <w:tcPr>
            <w:tcW w:w="7075" w:type="dxa"/>
            <w:vMerge w:val="restart"/>
            <w:shd w:val="clear" w:color="auto" w:fill="auto"/>
            <w:vAlign w:val="center"/>
          </w:tcPr>
          <w:p w14:paraId="0D6FA954" w14:textId="77777777" w:rsidR="00B05A27" w:rsidRPr="00B05A27" w:rsidRDefault="00B05A27" w:rsidP="00B05A27">
            <w:pPr>
              <w:rPr>
                <w:b/>
                <w:sz w:val="18"/>
                <w:szCs w:val="18"/>
              </w:rPr>
            </w:pPr>
            <w:r w:rsidRPr="00B05A27">
              <w:rPr>
                <w:b/>
                <w:sz w:val="18"/>
                <w:szCs w:val="18"/>
              </w:rPr>
              <w:t>1C - Selecting Instructional Outcomes</w:t>
            </w:r>
          </w:p>
          <w:p w14:paraId="0FBFC2C7" w14:textId="77777777" w:rsidR="00B05A27" w:rsidRPr="00B05A27" w:rsidRDefault="00B05A27" w:rsidP="00EF469C">
            <w:pPr>
              <w:numPr>
                <w:ilvl w:val="0"/>
                <w:numId w:val="51"/>
              </w:numPr>
              <w:rPr>
                <w:sz w:val="18"/>
                <w:szCs w:val="18"/>
              </w:rPr>
            </w:pPr>
            <w:r w:rsidRPr="00B05A27">
              <w:rPr>
                <w:sz w:val="18"/>
                <w:szCs w:val="18"/>
              </w:rPr>
              <w:t>All outcomes represent rigorous and important learning in the discipline.</w:t>
            </w:r>
          </w:p>
          <w:p w14:paraId="4A9FF5CE" w14:textId="77777777" w:rsidR="00B05A27" w:rsidRPr="00B05A27" w:rsidRDefault="00B05A27" w:rsidP="00EF469C">
            <w:pPr>
              <w:numPr>
                <w:ilvl w:val="0"/>
                <w:numId w:val="51"/>
              </w:numPr>
              <w:rPr>
                <w:sz w:val="18"/>
                <w:szCs w:val="18"/>
              </w:rPr>
            </w:pPr>
            <w:r w:rsidRPr="00B05A27">
              <w:rPr>
                <w:sz w:val="18"/>
                <w:szCs w:val="18"/>
              </w:rPr>
              <w:lastRenderedPageBreak/>
              <w:t>All the instructional outcomes are clear, are written in the form of student learning, and suggest viable methods of assessment.</w:t>
            </w:r>
          </w:p>
          <w:p w14:paraId="75A5AB70" w14:textId="77777777" w:rsidR="00B05A27" w:rsidRPr="00B05A27" w:rsidRDefault="00B05A27" w:rsidP="00EF469C">
            <w:pPr>
              <w:numPr>
                <w:ilvl w:val="0"/>
                <w:numId w:val="51"/>
              </w:numPr>
              <w:rPr>
                <w:sz w:val="18"/>
                <w:szCs w:val="18"/>
              </w:rPr>
            </w:pPr>
            <w:r w:rsidRPr="00B05A27">
              <w:rPr>
                <w:sz w:val="18"/>
                <w:szCs w:val="18"/>
              </w:rPr>
              <w:t>Most of the outcomes are suitable for most of the students in the class in accordance with global assessments of student learning.</w:t>
            </w:r>
            <w:r w:rsidRPr="00B05A27">
              <w:rPr>
                <w:sz w:val="18"/>
                <w:szCs w:val="18"/>
              </w:rPr>
              <w:tab/>
            </w:r>
          </w:p>
          <w:p w14:paraId="6FAECC17" w14:textId="77777777" w:rsidR="00B05A27" w:rsidRPr="00B05A27" w:rsidRDefault="00B05A27" w:rsidP="00EF469C">
            <w:pPr>
              <w:numPr>
                <w:ilvl w:val="0"/>
                <w:numId w:val="51"/>
              </w:numPr>
              <w:rPr>
                <w:sz w:val="18"/>
                <w:szCs w:val="18"/>
              </w:rPr>
            </w:pPr>
            <w:r w:rsidRPr="00B05A27">
              <w:rPr>
                <w:sz w:val="18"/>
                <w:szCs w:val="18"/>
              </w:rPr>
              <w:t>Most outcomes represent rigorous and important learning in the discipline.</w:t>
            </w:r>
          </w:p>
          <w:p w14:paraId="1FD8777B" w14:textId="77777777" w:rsidR="00B05A27" w:rsidRPr="00B05A27" w:rsidRDefault="00B05A27" w:rsidP="00EF469C">
            <w:pPr>
              <w:numPr>
                <w:ilvl w:val="0"/>
                <w:numId w:val="51"/>
              </w:numPr>
              <w:rPr>
                <w:sz w:val="18"/>
                <w:szCs w:val="18"/>
              </w:rPr>
            </w:pPr>
            <w:r w:rsidRPr="00B05A27">
              <w:rPr>
                <w:sz w:val="18"/>
                <w:szCs w:val="18"/>
              </w:rPr>
              <w:t>Outcomes are stated as activities rather than as student learning.</w:t>
            </w:r>
          </w:p>
          <w:p w14:paraId="4E6C7D87" w14:textId="77777777" w:rsidR="00B05A27" w:rsidRPr="00B05A27" w:rsidRDefault="00B05A27" w:rsidP="00EF469C">
            <w:pPr>
              <w:numPr>
                <w:ilvl w:val="0"/>
                <w:numId w:val="51"/>
              </w:numPr>
              <w:rPr>
                <w:sz w:val="18"/>
                <w:szCs w:val="18"/>
              </w:rPr>
            </w:pPr>
            <w:r w:rsidRPr="00B05A27">
              <w:rPr>
                <w:sz w:val="18"/>
                <w:szCs w:val="18"/>
              </w:rPr>
              <w:t>Outcomes reflect only one type of learning and only one discipline or strand and are suitable for only some students.</w:t>
            </w:r>
          </w:p>
          <w:p w14:paraId="331887B3" w14:textId="77777777" w:rsidR="00B05A27" w:rsidRPr="00B05A27" w:rsidRDefault="00B05A27" w:rsidP="00EF469C">
            <w:pPr>
              <w:numPr>
                <w:ilvl w:val="0"/>
                <w:numId w:val="51"/>
              </w:numPr>
              <w:rPr>
                <w:sz w:val="18"/>
                <w:szCs w:val="18"/>
              </w:rPr>
            </w:pPr>
            <w:r w:rsidRPr="00B05A27">
              <w:rPr>
                <w:sz w:val="18"/>
                <w:szCs w:val="18"/>
              </w:rPr>
              <w:t>Outcomes reflect several different types of learning and opportunities for coordination.</w:t>
            </w:r>
          </w:p>
          <w:p w14:paraId="4F1AA7D5" w14:textId="77777777" w:rsidR="00B05A27" w:rsidRPr="00B05A27" w:rsidRDefault="00B05A27" w:rsidP="00EF469C">
            <w:pPr>
              <w:numPr>
                <w:ilvl w:val="0"/>
                <w:numId w:val="51"/>
              </w:numPr>
              <w:rPr>
                <w:sz w:val="18"/>
                <w:szCs w:val="18"/>
              </w:rPr>
            </w:pPr>
            <w:r w:rsidRPr="00B05A27">
              <w:rPr>
                <w:sz w:val="18"/>
                <w:szCs w:val="18"/>
              </w:rPr>
              <w:t>Outcomes reflect several different types of learning and, where appropriate, represent opportunities for both coordination and integration.</w:t>
            </w:r>
          </w:p>
          <w:p w14:paraId="4CA56CFF" w14:textId="77777777" w:rsidR="00B05A27" w:rsidRPr="00B05A27" w:rsidRDefault="00B05A27" w:rsidP="00EF469C">
            <w:pPr>
              <w:numPr>
                <w:ilvl w:val="0"/>
                <w:numId w:val="51"/>
              </w:numPr>
              <w:rPr>
                <w:sz w:val="18"/>
                <w:szCs w:val="18"/>
              </w:rPr>
            </w:pPr>
            <w:r w:rsidRPr="00B05A27">
              <w:rPr>
                <w:sz w:val="18"/>
                <w:szCs w:val="18"/>
              </w:rPr>
              <w:t>Outcomes reflect several types of learning, but teacher has made no attempt at coordination or integration.</w:t>
            </w:r>
          </w:p>
          <w:p w14:paraId="01534B95" w14:textId="77777777" w:rsidR="00B05A27" w:rsidRPr="00B05A27" w:rsidRDefault="00B05A27" w:rsidP="00EF469C">
            <w:pPr>
              <w:numPr>
                <w:ilvl w:val="0"/>
                <w:numId w:val="51"/>
              </w:numPr>
              <w:rPr>
                <w:sz w:val="18"/>
                <w:szCs w:val="18"/>
              </w:rPr>
            </w:pPr>
            <w:r w:rsidRPr="00B05A27">
              <w:rPr>
                <w:sz w:val="18"/>
                <w:szCs w:val="18"/>
              </w:rPr>
              <w:t>Outcomes represent low expectations for students and lack of rigor, and not all of them reflect important learning in the discipline.</w:t>
            </w:r>
          </w:p>
          <w:p w14:paraId="7387378B" w14:textId="77777777" w:rsidR="00B05A27" w:rsidRPr="00B05A27" w:rsidRDefault="00B05A27" w:rsidP="00EF469C">
            <w:pPr>
              <w:numPr>
                <w:ilvl w:val="0"/>
                <w:numId w:val="51"/>
              </w:numPr>
              <w:rPr>
                <w:sz w:val="18"/>
                <w:szCs w:val="18"/>
              </w:rPr>
            </w:pPr>
            <w:r w:rsidRPr="00B05A27">
              <w:rPr>
                <w:sz w:val="18"/>
                <w:szCs w:val="18"/>
              </w:rPr>
              <w:t>Outcomes represent moderately high expectations and rigor.</w:t>
            </w:r>
          </w:p>
          <w:p w14:paraId="256AB3FA" w14:textId="77777777" w:rsidR="00B05A27" w:rsidRPr="00B05A27" w:rsidRDefault="00B05A27" w:rsidP="00EF469C">
            <w:pPr>
              <w:numPr>
                <w:ilvl w:val="0"/>
                <w:numId w:val="51"/>
              </w:numPr>
              <w:rPr>
                <w:sz w:val="18"/>
                <w:szCs w:val="18"/>
              </w:rPr>
            </w:pPr>
            <w:r w:rsidRPr="00B05A27">
              <w:rPr>
                <w:sz w:val="18"/>
                <w:szCs w:val="18"/>
              </w:rPr>
              <w:t>Outcomes take into account the varying needs of groups of students.</w:t>
            </w:r>
            <w:r w:rsidRPr="00B05A27">
              <w:rPr>
                <w:sz w:val="18"/>
                <w:szCs w:val="18"/>
              </w:rPr>
              <w:tab/>
            </w:r>
          </w:p>
          <w:p w14:paraId="0987532B" w14:textId="77777777" w:rsidR="00B05A27" w:rsidRPr="00B05A27" w:rsidRDefault="00B05A27" w:rsidP="00EF469C">
            <w:pPr>
              <w:numPr>
                <w:ilvl w:val="0"/>
                <w:numId w:val="51"/>
              </w:numPr>
              <w:rPr>
                <w:sz w:val="18"/>
                <w:szCs w:val="18"/>
              </w:rPr>
            </w:pPr>
            <w:r w:rsidRPr="00B05A27">
              <w:rPr>
                <w:sz w:val="18"/>
                <w:szCs w:val="18"/>
              </w:rPr>
              <w:t>Outcomes take into account the varying needs of individual students.</w:t>
            </w:r>
          </w:p>
          <w:p w14:paraId="278E47D4" w14:textId="77777777" w:rsidR="00B05A27" w:rsidRPr="00B05A27" w:rsidRDefault="00B05A27" w:rsidP="00EF469C">
            <w:pPr>
              <w:numPr>
                <w:ilvl w:val="0"/>
                <w:numId w:val="51"/>
              </w:numPr>
              <w:rPr>
                <w:sz w:val="18"/>
                <w:szCs w:val="18"/>
              </w:rPr>
            </w:pPr>
            <w:r w:rsidRPr="00B05A27">
              <w:rPr>
                <w:sz w:val="18"/>
                <w:szCs w:val="18"/>
              </w:rPr>
              <w:t>Some outcomes reflect important learning in the discipline and consist of a combination of outcomes and activities.</w:t>
            </w:r>
          </w:p>
          <w:p w14:paraId="18665421" w14:textId="77777777" w:rsidR="00B05A27" w:rsidRPr="00B05A27" w:rsidRDefault="00B05A27" w:rsidP="00EF469C">
            <w:pPr>
              <w:numPr>
                <w:ilvl w:val="0"/>
                <w:numId w:val="51"/>
              </w:numPr>
              <w:rPr>
                <w:sz w:val="18"/>
                <w:szCs w:val="18"/>
              </w:rPr>
            </w:pPr>
            <w:r w:rsidRPr="00B05A27">
              <w:rPr>
                <w:sz w:val="18"/>
                <w:szCs w:val="18"/>
              </w:rPr>
              <w:t>The outcomes are clear, are written in the form of student learning, and permit viable methods of assessment.</w:t>
            </w:r>
          </w:p>
        </w:tc>
        <w:tc>
          <w:tcPr>
            <w:tcW w:w="1295" w:type="dxa"/>
            <w:shd w:val="clear" w:color="auto" w:fill="auto"/>
          </w:tcPr>
          <w:p w14:paraId="28B62DBD" w14:textId="77777777" w:rsidR="00B05A27" w:rsidRPr="00B05A27" w:rsidRDefault="00B05A27" w:rsidP="00B05A27">
            <w:pPr>
              <w:jc w:val="center"/>
              <w:rPr>
                <w:sz w:val="18"/>
                <w:szCs w:val="18"/>
              </w:rPr>
            </w:pPr>
            <w:r w:rsidRPr="00B05A27">
              <w:rPr>
                <w:sz w:val="18"/>
                <w:szCs w:val="18"/>
              </w:rPr>
              <w:lastRenderedPageBreak/>
              <w:t>I</w:t>
            </w:r>
          </w:p>
        </w:tc>
        <w:tc>
          <w:tcPr>
            <w:tcW w:w="1587" w:type="dxa"/>
            <w:vMerge w:val="restart"/>
            <w:shd w:val="clear" w:color="auto" w:fill="auto"/>
          </w:tcPr>
          <w:p w14:paraId="70056487" w14:textId="77777777" w:rsidR="00B05A27" w:rsidRPr="00B05A27" w:rsidRDefault="00B05A27" w:rsidP="00B05A27">
            <w:pPr>
              <w:rPr>
                <w:sz w:val="18"/>
                <w:szCs w:val="18"/>
              </w:rPr>
            </w:pPr>
          </w:p>
        </w:tc>
      </w:tr>
      <w:tr w:rsidR="00B05A27" w:rsidRPr="00B05A27" w14:paraId="745DEDD1" w14:textId="77777777" w:rsidTr="00B05A27">
        <w:trPr>
          <w:trHeight w:val="60"/>
        </w:trPr>
        <w:tc>
          <w:tcPr>
            <w:tcW w:w="7075" w:type="dxa"/>
            <w:vMerge/>
            <w:shd w:val="clear" w:color="auto" w:fill="auto"/>
            <w:vAlign w:val="center"/>
          </w:tcPr>
          <w:p w14:paraId="6F33DEA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33F0BDA0" w14:textId="77777777" w:rsidR="00B05A27" w:rsidRPr="00B05A27" w:rsidRDefault="00B05A27" w:rsidP="00B05A27">
            <w:pPr>
              <w:jc w:val="center"/>
              <w:rPr>
                <w:sz w:val="18"/>
                <w:szCs w:val="18"/>
              </w:rPr>
            </w:pPr>
            <w:r w:rsidRPr="00B05A27">
              <w:rPr>
                <w:sz w:val="18"/>
                <w:szCs w:val="18"/>
              </w:rPr>
              <w:t>D</w:t>
            </w:r>
          </w:p>
        </w:tc>
        <w:tc>
          <w:tcPr>
            <w:tcW w:w="1587" w:type="dxa"/>
            <w:vMerge/>
            <w:shd w:val="clear" w:color="auto" w:fill="auto"/>
          </w:tcPr>
          <w:p w14:paraId="35A775C6"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77FF5C8B" w14:textId="77777777" w:rsidTr="00B05A27">
        <w:trPr>
          <w:trHeight w:val="60"/>
        </w:trPr>
        <w:tc>
          <w:tcPr>
            <w:tcW w:w="7075" w:type="dxa"/>
            <w:vMerge/>
            <w:shd w:val="clear" w:color="auto" w:fill="auto"/>
            <w:vAlign w:val="center"/>
          </w:tcPr>
          <w:p w14:paraId="5279504E"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130A9109" w14:textId="77777777" w:rsidR="00B05A27" w:rsidRPr="00B05A27" w:rsidRDefault="00B05A27" w:rsidP="00B05A27">
            <w:pPr>
              <w:jc w:val="center"/>
              <w:rPr>
                <w:sz w:val="18"/>
                <w:szCs w:val="18"/>
              </w:rPr>
            </w:pPr>
            <w:r w:rsidRPr="00B05A27">
              <w:rPr>
                <w:sz w:val="18"/>
                <w:szCs w:val="18"/>
              </w:rPr>
              <w:t>A</w:t>
            </w:r>
          </w:p>
        </w:tc>
        <w:tc>
          <w:tcPr>
            <w:tcW w:w="1587" w:type="dxa"/>
            <w:vMerge/>
            <w:shd w:val="clear" w:color="auto" w:fill="auto"/>
          </w:tcPr>
          <w:p w14:paraId="176AD1C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4F2AE794" w14:textId="77777777" w:rsidTr="00B05A27">
        <w:trPr>
          <w:trHeight w:val="60"/>
        </w:trPr>
        <w:tc>
          <w:tcPr>
            <w:tcW w:w="7075" w:type="dxa"/>
            <w:vMerge/>
            <w:shd w:val="clear" w:color="auto" w:fill="auto"/>
            <w:vAlign w:val="center"/>
          </w:tcPr>
          <w:p w14:paraId="1A8E2DB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5B7DA591" w14:textId="77777777" w:rsidR="00B05A27" w:rsidRPr="00B05A27" w:rsidRDefault="00B05A27" w:rsidP="00B05A27">
            <w:pPr>
              <w:jc w:val="center"/>
              <w:rPr>
                <w:sz w:val="18"/>
                <w:szCs w:val="18"/>
              </w:rPr>
            </w:pPr>
            <w:r w:rsidRPr="00B05A27">
              <w:rPr>
                <w:sz w:val="18"/>
                <w:szCs w:val="18"/>
              </w:rPr>
              <w:t>E</w:t>
            </w:r>
          </w:p>
        </w:tc>
        <w:tc>
          <w:tcPr>
            <w:tcW w:w="1587" w:type="dxa"/>
            <w:vMerge/>
            <w:shd w:val="clear" w:color="auto" w:fill="auto"/>
          </w:tcPr>
          <w:p w14:paraId="7E4599D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858A84C" w14:textId="77777777" w:rsidTr="00B05A27">
        <w:trPr>
          <w:trHeight w:val="40"/>
        </w:trPr>
        <w:tc>
          <w:tcPr>
            <w:tcW w:w="7075" w:type="dxa"/>
            <w:vMerge w:val="restart"/>
            <w:shd w:val="clear" w:color="auto" w:fill="auto"/>
            <w:vAlign w:val="center"/>
          </w:tcPr>
          <w:p w14:paraId="3C02EDF6" w14:textId="77777777" w:rsidR="00B05A27" w:rsidRPr="00B05A27" w:rsidRDefault="00B05A27" w:rsidP="00B05A27">
            <w:pPr>
              <w:rPr>
                <w:b/>
                <w:sz w:val="18"/>
                <w:szCs w:val="18"/>
              </w:rPr>
            </w:pPr>
            <w:r w:rsidRPr="00B05A27">
              <w:rPr>
                <w:b/>
                <w:sz w:val="18"/>
                <w:szCs w:val="18"/>
              </w:rPr>
              <w:t>1D - Demonstrating Knowledge of Resources</w:t>
            </w:r>
          </w:p>
          <w:p w14:paraId="576FBDFF" w14:textId="77777777" w:rsidR="00B05A27" w:rsidRPr="00B05A27" w:rsidRDefault="00B05A27" w:rsidP="00EF469C">
            <w:pPr>
              <w:numPr>
                <w:ilvl w:val="0"/>
                <w:numId w:val="53"/>
              </w:numPr>
              <w:ind w:left="360"/>
              <w:rPr>
                <w:sz w:val="18"/>
                <w:szCs w:val="18"/>
              </w:rPr>
            </w:pPr>
            <w:r w:rsidRPr="00B05A27">
              <w:rPr>
                <w:sz w:val="18"/>
                <w:szCs w:val="18"/>
              </w:rPr>
              <w:t xml:space="preserve">Teacher displays awareness of resources – not only through the school and district but also through sources external to the school and on the Internet – available for classroom use, for the expansion of his or her own knowledge, and for students.  </w:t>
            </w:r>
          </w:p>
          <w:p w14:paraId="74D8D259" w14:textId="77777777" w:rsidR="00B05A27" w:rsidRPr="00B05A27" w:rsidRDefault="00B05A27" w:rsidP="00EF469C">
            <w:pPr>
              <w:numPr>
                <w:ilvl w:val="0"/>
                <w:numId w:val="53"/>
              </w:numPr>
              <w:ind w:left="360"/>
              <w:rPr>
                <w:sz w:val="18"/>
                <w:szCs w:val="18"/>
              </w:rPr>
            </w:pPr>
            <w:r w:rsidRPr="00B05A27">
              <w:rPr>
                <w:sz w:val="18"/>
                <w:szCs w:val="18"/>
              </w:rPr>
              <w:t xml:space="preserve">Teacher displays basic awareness of school or district resources available for classroom use, for the expansion of his or her own knowledge, and for students, but no knowledge of resources available more broadly.  </w:t>
            </w:r>
            <w:r w:rsidRPr="00B05A27">
              <w:rPr>
                <w:sz w:val="18"/>
                <w:szCs w:val="18"/>
              </w:rPr>
              <w:tab/>
            </w:r>
          </w:p>
          <w:p w14:paraId="3D0AA40E" w14:textId="77777777" w:rsidR="00B05A27" w:rsidRPr="00B05A27" w:rsidRDefault="00B05A27" w:rsidP="00EF469C">
            <w:pPr>
              <w:numPr>
                <w:ilvl w:val="0"/>
                <w:numId w:val="53"/>
              </w:numPr>
              <w:ind w:left="360"/>
              <w:rPr>
                <w:sz w:val="18"/>
                <w:szCs w:val="18"/>
              </w:rPr>
            </w:pPr>
            <w:r w:rsidRPr="00B05A27">
              <w:rPr>
                <w:sz w:val="18"/>
                <w:szCs w:val="18"/>
              </w:rPr>
              <w:t xml:space="preserve">Teacher displays extensive knowledge of resources – not only through the school and district but also in the community, through professional organizations and universities, and on the Internet—for classroom use, for the expansion of his or her own knowledge, and for students.  </w:t>
            </w:r>
          </w:p>
          <w:p w14:paraId="5C449383" w14:textId="77777777" w:rsidR="00B05A27" w:rsidRPr="00B05A27" w:rsidRDefault="00B05A27" w:rsidP="00EF469C">
            <w:pPr>
              <w:numPr>
                <w:ilvl w:val="0"/>
                <w:numId w:val="53"/>
              </w:numPr>
              <w:ind w:left="360"/>
              <w:rPr>
                <w:sz w:val="18"/>
                <w:szCs w:val="18"/>
              </w:rPr>
            </w:pPr>
            <w:r w:rsidRPr="00B05A27">
              <w:rPr>
                <w:sz w:val="18"/>
                <w:szCs w:val="18"/>
              </w:rPr>
              <w:t>Teacher is unaware of school or district resources for classroom use, for the expansion of his or her own knowledge, or for students.</w:t>
            </w:r>
          </w:p>
        </w:tc>
        <w:tc>
          <w:tcPr>
            <w:tcW w:w="1295" w:type="dxa"/>
            <w:shd w:val="clear" w:color="auto" w:fill="auto"/>
          </w:tcPr>
          <w:p w14:paraId="4DDBEE0B" w14:textId="77777777" w:rsidR="00B05A27" w:rsidRPr="00B05A27" w:rsidRDefault="00B05A27" w:rsidP="00B05A27">
            <w:pPr>
              <w:jc w:val="center"/>
              <w:rPr>
                <w:sz w:val="18"/>
                <w:szCs w:val="18"/>
              </w:rPr>
            </w:pPr>
            <w:r w:rsidRPr="00B05A27">
              <w:rPr>
                <w:sz w:val="18"/>
                <w:szCs w:val="18"/>
              </w:rPr>
              <w:t>I</w:t>
            </w:r>
          </w:p>
        </w:tc>
        <w:tc>
          <w:tcPr>
            <w:tcW w:w="1587" w:type="dxa"/>
            <w:vMerge w:val="restart"/>
            <w:shd w:val="clear" w:color="auto" w:fill="auto"/>
          </w:tcPr>
          <w:p w14:paraId="0947F397" w14:textId="77777777" w:rsidR="00B05A27" w:rsidRPr="00B05A27" w:rsidRDefault="00B05A27" w:rsidP="00B05A27">
            <w:pPr>
              <w:rPr>
                <w:sz w:val="18"/>
                <w:szCs w:val="18"/>
              </w:rPr>
            </w:pPr>
          </w:p>
        </w:tc>
      </w:tr>
      <w:tr w:rsidR="00B05A27" w:rsidRPr="00B05A27" w14:paraId="3F019CAC" w14:textId="77777777" w:rsidTr="00B05A27">
        <w:trPr>
          <w:trHeight w:val="40"/>
        </w:trPr>
        <w:tc>
          <w:tcPr>
            <w:tcW w:w="7075" w:type="dxa"/>
            <w:vMerge/>
            <w:shd w:val="clear" w:color="auto" w:fill="auto"/>
            <w:vAlign w:val="center"/>
          </w:tcPr>
          <w:p w14:paraId="6C3D272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0114D2B3" w14:textId="77777777" w:rsidR="00B05A27" w:rsidRPr="00B05A27" w:rsidRDefault="00B05A27" w:rsidP="00B05A27">
            <w:pPr>
              <w:jc w:val="center"/>
              <w:rPr>
                <w:sz w:val="18"/>
                <w:szCs w:val="18"/>
              </w:rPr>
            </w:pPr>
            <w:r w:rsidRPr="00B05A27">
              <w:rPr>
                <w:sz w:val="18"/>
                <w:szCs w:val="18"/>
              </w:rPr>
              <w:t>D</w:t>
            </w:r>
          </w:p>
        </w:tc>
        <w:tc>
          <w:tcPr>
            <w:tcW w:w="1587" w:type="dxa"/>
            <w:vMerge/>
            <w:shd w:val="clear" w:color="auto" w:fill="auto"/>
          </w:tcPr>
          <w:p w14:paraId="16E3DF7E"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55A49CA" w14:textId="77777777" w:rsidTr="00B05A27">
        <w:trPr>
          <w:trHeight w:val="40"/>
        </w:trPr>
        <w:tc>
          <w:tcPr>
            <w:tcW w:w="7075" w:type="dxa"/>
            <w:vMerge/>
            <w:shd w:val="clear" w:color="auto" w:fill="auto"/>
            <w:vAlign w:val="center"/>
          </w:tcPr>
          <w:p w14:paraId="3BE444C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3F2FFADC" w14:textId="77777777" w:rsidR="00B05A27" w:rsidRPr="00B05A27" w:rsidRDefault="00B05A27" w:rsidP="00B05A27">
            <w:pPr>
              <w:jc w:val="center"/>
              <w:rPr>
                <w:sz w:val="18"/>
                <w:szCs w:val="18"/>
              </w:rPr>
            </w:pPr>
            <w:r w:rsidRPr="00B05A27">
              <w:rPr>
                <w:sz w:val="18"/>
                <w:szCs w:val="18"/>
              </w:rPr>
              <w:t>A</w:t>
            </w:r>
          </w:p>
        </w:tc>
        <w:tc>
          <w:tcPr>
            <w:tcW w:w="1587" w:type="dxa"/>
            <w:vMerge/>
            <w:shd w:val="clear" w:color="auto" w:fill="auto"/>
          </w:tcPr>
          <w:p w14:paraId="2EB79EF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319B0A86" w14:textId="77777777" w:rsidTr="00B05A27">
        <w:trPr>
          <w:trHeight w:val="40"/>
        </w:trPr>
        <w:tc>
          <w:tcPr>
            <w:tcW w:w="7075" w:type="dxa"/>
            <w:vMerge/>
            <w:shd w:val="clear" w:color="auto" w:fill="auto"/>
            <w:vAlign w:val="center"/>
          </w:tcPr>
          <w:p w14:paraId="03CD9EF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0258B970" w14:textId="77777777" w:rsidR="00B05A27" w:rsidRPr="00B05A27" w:rsidRDefault="00B05A27" w:rsidP="00B05A27">
            <w:pPr>
              <w:jc w:val="center"/>
              <w:rPr>
                <w:sz w:val="18"/>
                <w:szCs w:val="18"/>
              </w:rPr>
            </w:pPr>
            <w:r w:rsidRPr="00B05A27">
              <w:rPr>
                <w:sz w:val="18"/>
                <w:szCs w:val="18"/>
              </w:rPr>
              <w:t>E</w:t>
            </w:r>
          </w:p>
        </w:tc>
        <w:tc>
          <w:tcPr>
            <w:tcW w:w="1587" w:type="dxa"/>
            <w:vMerge/>
            <w:shd w:val="clear" w:color="auto" w:fill="auto"/>
          </w:tcPr>
          <w:p w14:paraId="20CE9E4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32DA22DF" w14:textId="77777777" w:rsidTr="00B05A27">
        <w:trPr>
          <w:trHeight w:val="60"/>
        </w:trPr>
        <w:tc>
          <w:tcPr>
            <w:tcW w:w="7075" w:type="dxa"/>
            <w:vMerge w:val="restart"/>
            <w:shd w:val="clear" w:color="auto" w:fill="auto"/>
            <w:vAlign w:val="center"/>
          </w:tcPr>
          <w:p w14:paraId="23EF8369" w14:textId="77777777" w:rsidR="00B05A27" w:rsidRPr="00B05A27" w:rsidRDefault="00B05A27" w:rsidP="00B05A27">
            <w:pPr>
              <w:rPr>
                <w:b/>
                <w:sz w:val="18"/>
                <w:szCs w:val="18"/>
              </w:rPr>
            </w:pPr>
            <w:r w:rsidRPr="00B05A27">
              <w:rPr>
                <w:b/>
                <w:sz w:val="18"/>
                <w:szCs w:val="18"/>
              </w:rPr>
              <w:t>1E - Designing Coherent Instruction</w:t>
            </w:r>
          </w:p>
          <w:p w14:paraId="3691069F" w14:textId="77777777" w:rsidR="00B05A27" w:rsidRPr="00B05A27" w:rsidRDefault="00B05A27" w:rsidP="00EF469C">
            <w:pPr>
              <w:numPr>
                <w:ilvl w:val="0"/>
                <w:numId w:val="54"/>
              </w:numPr>
              <w:rPr>
                <w:sz w:val="18"/>
                <w:szCs w:val="18"/>
              </w:rPr>
            </w:pPr>
            <w:r w:rsidRPr="00B05A27">
              <w:rPr>
                <w:sz w:val="18"/>
                <w:szCs w:val="18"/>
              </w:rPr>
              <w:t xml:space="preserve">The series of learning experiences is poorly aligned with the instructional outcomes and does not represent a coherent structure.  </w:t>
            </w:r>
          </w:p>
          <w:p w14:paraId="74B7D36E" w14:textId="77777777" w:rsidR="00B05A27" w:rsidRPr="00B05A27" w:rsidRDefault="00B05A27" w:rsidP="00EF469C">
            <w:pPr>
              <w:numPr>
                <w:ilvl w:val="0"/>
                <w:numId w:val="54"/>
              </w:numPr>
              <w:rPr>
                <w:sz w:val="18"/>
                <w:szCs w:val="18"/>
              </w:rPr>
            </w:pPr>
            <w:r w:rsidRPr="00B05A27">
              <w:rPr>
                <w:sz w:val="18"/>
                <w:szCs w:val="18"/>
              </w:rPr>
              <w:t xml:space="preserve">The lesson’s or unit’s structure is clear and allows for different pathways according to diverse student needs.  </w:t>
            </w:r>
          </w:p>
          <w:p w14:paraId="4B3722B7" w14:textId="77777777" w:rsidR="00B05A27" w:rsidRPr="00B05A27" w:rsidRDefault="00B05A27" w:rsidP="00EF469C">
            <w:pPr>
              <w:numPr>
                <w:ilvl w:val="0"/>
                <w:numId w:val="54"/>
              </w:numPr>
              <w:rPr>
                <w:sz w:val="18"/>
                <w:szCs w:val="18"/>
              </w:rPr>
            </w:pPr>
            <w:r w:rsidRPr="00B05A27">
              <w:rPr>
                <w:sz w:val="18"/>
                <w:szCs w:val="18"/>
              </w:rPr>
              <w:t xml:space="preserve">The lesson or unit has a recognizable structure; the progression of activities is uneven, with most time allocations reasonable.  </w:t>
            </w:r>
          </w:p>
          <w:p w14:paraId="1D3B94C8" w14:textId="77777777" w:rsidR="00B05A27" w:rsidRPr="00B05A27" w:rsidRDefault="00B05A27" w:rsidP="00EF469C">
            <w:pPr>
              <w:numPr>
                <w:ilvl w:val="0"/>
                <w:numId w:val="54"/>
              </w:numPr>
              <w:rPr>
                <w:sz w:val="18"/>
                <w:szCs w:val="18"/>
              </w:rPr>
            </w:pPr>
            <w:r w:rsidRPr="00B05A27">
              <w:rPr>
                <w:sz w:val="18"/>
                <w:szCs w:val="18"/>
              </w:rPr>
              <w:t xml:space="preserve">The lesson or unit has a clear structure, with appropriate and varied use of instructional groups.  </w:t>
            </w:r>
          </w:p>
          <w:p w14:paraId="11C78F61" w14:textId="77777777" w:rsidR="00B05A27" w:rsidRPr="00B05A27" w:rsidRDefault="00B05A27" w:rsidP="00EF469C">
            <w:pPr>
              <w:numPr>
                <w:ilvl w:val="0"/>
                <w:numId w:val="54"/>
              </w:numPr>
              <w:rPr>
                <w:sz w:val="18"/>
                <w:szCs w:val="18"/>
              </w:rPr>
            </w:pPr>
            <w:r w:rsidRPr="00B05A27">
              <w:rPr>
                <w:sz w:val="18"/>
                <w:szCs w:val="18"/>
              </w:rPr>
              <w:t>The learning activities have reasonable time allocations; they represent significant cognitive challenge, with some differentiation for different groups of students.</w:t>
            </w:r>
          </w:p>
          <w:p w14:paraId="2FD44419" w14:textId="77777777" w:rsidR="00B05A27" w:rsidRPr="00B05A27" w:rsidRDefault="00B05A27" w:rsidP="00EF469C">
            <w:pPr>
              <w:numPr>
                <w:ilvl w:val="0"/>
                <w:numId w:val="54"/>
              </w:numPr>
              <w:rPr>
                <w:sz w:val="18"/>
                <w:szCs w:val="18"/>
              </w:rPr>
            </w:pPr>
            <w:r w:rsidRPr="00B05A27">
              <w:rPr>
                <w:sz w:val="18"/>
                <w:szCs w:val="18"/>
              </w:rPr>
              <w:t>The activities are not designed to engage students in active intellectual activity and have unrealistic time allocation.  Instructional groups do not support the instructional outcomes and offer no variety.</w:t>
            </w:r>
          </w:p>
          <w:p w14:paraId="7D452DF9" w14:textId="77777777" w:rsidR="00B05A27" w:rsidRPr="00B05A27" w:rsidRDefault="00B05A27" w:rsidP="00EF469C">
            <w:pPr>
              <w:numPr>
                <w:ilvl w:val="0"/>
                <w:numId w:val="54"/>
              </w:numPr>
              <w:rPr>
                <w:sz w:val="18"/>
                <w:szCs w:val="18"/>
              </w:rPr>
            </w:pPr>
            <w:r w:rsidRPr="00B05A27">
              <w:rPr>
                <w:sz w:val="18"/>
                <w:szCs w:val="18"/>
              </w:rPr>
              <w:t>Teacher coordinates knowledge of content, of students, and of resources, to design a series of learning experiences aligned to instructional outcomes and suitable to groups of students.</w:t>
            </w:r>
          </w:p>
          <w:p w14:paraId="6201A0D1" w14:textId="77777777" w:rsidR="00B05A27" w:rsidRPr="00B05A27" w:rsidRDefault="00B05A27" w:rsidP="00EF469C">
            <w:pPr>
              <w:numPr>
                <w:ilvl w:val="0"/>
                <w:numId w:val="54"/>
              </w:numPr>
              <w:rPr>
                <w:sz w:val="18"/>
                <w:szCs w:val="18"/>
              </w:rPr>
            </w:pPr>
            <w:r w:rsidRPr="00B05A27">
              <w:rPr>
                <w:sz w:val="18"/>
                <w:szCs w:val="18"/>
              </w:rPr>
              <w:t>Some of the learning activities and materials are suitable to the instructional outcomes and represent a moderate cognitive challenge but with no differentiation for different students.  Instructional groups partially support the instructional outcomes, with an effort by the teacher at providing some variety.</w:t>
            </w:r>
          </w:p>
          <w:p w14:paraId="73835966" w14:textId="77777777" w:rsidR="00B05A27" w:rsidRPr="00B05A27" w:rsidRDefault="00B05A27" w:rsidP="00EF469C">
            <w:pPr>
              <w:numPr>
                <w:ilvl w:val="0"/>
                <w:numId w:val="54"/>
              </w:numPr>
              <w:rPr>
                <w:sz w:val="18"/>
                <w:szCs w:val="18"/>
              </w:rPr>
            </w:pPr>
            <w:r w:rsidRPr="00B05A27">
              <w:rPr>
                <w:sz w:val="18"/>
                <w:szCs w:val="18"/>
              </w:rPr>
              <w:lastRenderedPageBreak/>
              <w:t xml:space="preserve">Plans represent the coordination of in-depth content knowledge, understanding of different students’ needs, and available resources (including technology), resulting in a series of learning activities designed to engage students in high-level cognitive activity.  </w:t>
            </w:r>
          </w:p>
          <w:p w14:paraId="11099857" w14:textId="77777777" w:rsidR="00B05A27" w:rsidRPr="00B05A27" w:rsidRDefault="00B05A27" w:rsidP="00EF469C">
            <w:pPr>
              <w:numPr>
                <w:ilvl w:val="0"/>
                <w:numId w:val="54"/>
              </w:numPr>
              <w:rPr>
                <w:sz w:val="18"/>
                <w:szCs w:val="18"/>
              </w:rPr>
            </w:pPr>
            <w:r w:rsidRPr="00B05A27">
              <w:rPr>
                <w:sz w:val="18"/>
                <w:szCs w:val="18"/>
              </w:rPr>
              <w:t xml:space="preserve">Learning activities are differentiated appropriately for individual learners.  Instructional groups are varied appropriately with some opportunity for student choice.  </w:t>
            </w:r>
          </w:p>
        </w:tc>
        <w:tc>
          <w:tcPr>
            <w:tcW w:w="1295" w:type="dxa"/>
            <w:shd w:val="clear" w:color="auto" w:fill="auto"/>
          </w:tcPr>
          <w:p w14:paraId="382605DE" w14:textId="77777777" w:rsidR="00B05A27" w:rsidRPr="00B05A27" w:rsidRDefault="00B05A27" w:rsidP="00B05A27">
            <w:pPr>
              <w:jc w:val="center"/>
              <w:rPr>
                <w:sz w:val="18"/>
                <w:szCs w:val="18"/>
              </w:rPr>
            </w:pPr>
            <w:r w:rsidRPr="00B05A27">
              <w:rPr>
                <w:sz w:val="18"/>
                <w:szCs w:val="18"/>
              </w:rPr>
              <w:lastRenderedPageBreak/>
              <w:t>I</w:t>
            </w:r>
          </w:p>
        </w:tc>
        <w:tc>
          <w:tcPr>
            <w:tcW w:w="1587" w:type="dxa"/>
            <w:vMerge w:val="restart"/>
            <w:shd w:val="clear" w:color="auto" w:fill="auto"/>
          </w:tcPr>
          <w:p w14:paraId="25BBDB55" w14:textId="77777777" w:rsidR="00B05A27" w:rsidRPr="00B05A27" w:rsidRDefault="00B05A27" w:rsidP="00B05A27">
            <w:pPr>
              <w:rPr>
                <w:sz w:val="18"/>
                <w:szCs w:val="18"/>
              </w:rPr>
            </w:pPr>
          </w:p>
        </w:tc>
      </w:tr>
      <w:tr w:rsidR="00B05A27" w:rsidRPr="00B05A27" w14:paraId="40BD09C4" w14:textId="77777777" w:rsidTr="00B05A27">
        <w:trPr>
          <w:trHeight w:val="60"/>
        </w:trPr>
        <w:tc>
          <w:tcPr>
            <w:tcW w:w="7075" w:type="dxa"/>
            <w:vMerge/>
            <w:shd w:val="clear" w:color="auto" w:fill="auto"/>
            <w:vAlign w:val="center"/>
          </w:tcPr>
          <w:p w14:paraId="75789A6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2EC94A80" w14:textId="77777777" w:rsidR="00B05A27" w:rsidRPr="00B05A27" w:rsidRDefault="00B05A27" w:rsidP="00B05A27">
            <w:pPr>
              <w:jc w:val="center"/>
              <w:rPr>
                <w:sz w:val="18"/>
                <w:szCs w:val="18"/>
              </w:rPr>
            </w:pPr>
            <w:r w:rsidRPr="00B05A27">
              <w:rPr>
                <w:sz w:val="18"/>
                <w:szCs w:val="18"/>
              </w:rPr>
              <w:t>D</w:t>
            </w:r>
          </w:p>
        </w:tc>
        <w:tc>
          <w:tcPr>
            <w:tcW w:w="1587" w:type="dxa"/>
            <w:vMerge/>
            <w:shd w:val="clear" w:color="auto" w:fill="auto"/>
          </w:tcPr>
          <w:p w14:paraId="7B3BD08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0F3C8424" w14:textId="77777777" w:rsidTr="00B05A27">
        <w:trPr>
          <w:trHeight w:val="60"/>
        </w:trPr>
        <w:tc>
          <w:tcPr>
            <w:tcW w:w="7075" w:type="dxa"/>
            <w:vMerge/>
            <w:shd w:val="clear" w:color="auto" w:fill="auto"/>
            <w:vAlign w:val="center"/>
          </w:tcPr>
          <w:p w14:paraId="2F2C7BF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589BC14A" w14:textId="77777777" w:rsidR="00B05A27" w:rsidRPr="00B05A27" w:rsidRDefault="00B05A27" w:rsidP="00B05A27">
            <w:pPr>
              <w:jc w:val="center"/>
              <w:rPr>
                <w:sz w:val="18"/>
                <w:szCs w:val="18"/>
              </w:rPr>
            </w:pPr>
            <w:r w:rsidRPr="00B05A27">
              <w:rPr>
                <w:sz w:val="18"/>
                <w:szCs w:val="18"/>
              </w:rPr>
              <w:t>A</w:t>
            </w:r>
          </w:p>
        </w:tc>
        <w:tc>
          <w:tcPr>
            <w:tcW w:w="1587" w:type="dxa"/>
            <w:vMerge/>
            <w:shd w:val="clear" w:color="auto" w:fill="auto"/>
          </w:tcPr>
          <w:p w14:paraId="6A530D9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0644FF77" w14:textId="77777777" w:rsidTr="00B05A27">
        <w:trPr>
          <w:trHeight w:val="60"/>
        </w:trPr>
        <w:tc>
          <w:tcPr>
            <w:tcW w:w="7075" w:type="dxa"/>
            <w:vMerge/>
            <w:shd w:val="clear" w:color="auto" w:fill="auto"/>
            <w:vAlign w:val="center"/>
          </w:tcPr>
          <w:p w14:paraId="1FA6145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416767CF" w14:textId="77777777" w:rsidR="00B05A27" w:rsidRPr="00B05A27" w:rsidRDefault="00B05A27" w:rsidP="00B05A27">
            <w:pPr>
              <w:jc w:val="center"/>
              <w:rPr>
                <w:sz w:val="18"/>
                <w:szCs w:val="18"/>
              </w:rPr>
            </w:pPr>
            <w:r w:rsidRPr="00B05A27">
              <w:rPr>
                <w:sz w:val="18"/>
                <w:szCs w:val="18"/>
              </w:rPr>
              <w:t>E</w:t>
            </w:r>
          </w:p>
        </w:tc>
        <w:tc>
          <w:tcPr>
            <w:tcW w:w="1587" w:type="dxa"/>
            <w:vMerge/>
            <w:shd w:val="clear" w:color="auto" w:fill="auto"/>
          </w:tcPr>
          <w:p w14:paraId="370642F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65ED9E0E" w14:textId="77777777" w:rsidTr="00B05A27">
        <w:trPr>
          <w:trHeight w:val="60"/>
        </w:trPr>
        <w:tc>
          <w:tcPr>
            <w:tcW w:w="7075" w:type="dxa"/>
            <w:vMerge w:val="restart"/>
            <w:shd w:val="clear" w:color="auto" w:fill="auto"/>
            <w:vAlign w:val="center"/>
          </w:tcPr>
          <w:p w14:paraId="20092F01" w14:textId="77777777" w:rsidR="00B05A27" w:rsidRPr="00B05A27" w:rsidRDefault="00B05A27" w:rsidP="00B05A27">
            <w:pPr>
              <w:rPr>
                <w:b/>
                <w:sz w:val="18"/>
                <w:szCs w:val="18"/>
              </w:rPr>
            </w:pPr>
            <w:r w:rsidRPr="00B05A27">
              <w:rPr>
                <w:b/>
                <w:sz w:val="18"/>
                <w:szCs w:val="18"/>
              </w:rPr>
              <w:t>1F - Designing Student Assessment</w:t>
            </w:r>
          </w:p>
          <w:p w14:paraId="1B5D0ABD" w14:textId="77777777" w:rsidR="00B05A27" w:rsidRPr="00B05A27" w:rsidRDefault="00B05A27" w:rsidP="00EF469C">
            <w:pPr>
              <w:numPr>
                <w:ilvl w:val="0"/>
                <w:numId w:val="55"/>
              </w:numPr>
              <w:rPr>
                <w:sz w:val="18"/>
                <w:szCs w:val="18"/>
              </w:rPr>
            </w:pPr>
            <w:r w:rsidRPr="00B05A27">
              <w:rPr>
                <w:sz w:val="18"/>
                <w:szCs w:val="18"/>
              </w:rPr>
              <w:t>Approach to the use of formative assessment is rudimentary, including only some of the instructional outcomes.</w:t>
            </w:r>
          </w:p>
          <w:p w14:paraId="5B71B22D" w14:textId="77777777" w:rsidR="00B05A27" w:rsidRPr="00B05A27" w:rsidRDefault="00B05A27" w:rsidP="00EF469C">
            <w:pPr>
              <w:numPr>
                <w:ilvl w:val="0"/>
                <w:numId w:val="55"/>
              </w:numPr>
              <w:rPr>
                <w:sz w:val="18"/>
                <w:szCs w:val="18"/>
              </w:rPr>
            </w:pPr>
            <w:r w:rsidRPr="00B05A27">
              <w:rPr>
                <w:sz w:val="18"/>
                <w:szCs w:val="18"/>
              </w:rPr>
              <w:t>The approach to using formative assessment is well designed and includes student as well as teacher use of the assessment information.  Teacher intends to use assessment results to plan future instruction for individual students.</w:t>
            </w:r>
          </w:p>
          <w:p w14:paraId="33CD470F" w14:textId="77777777" w:rsidR="00B05A27" w:rsidRPr="00B05A27" w:rsidRDefault="00B05A27" w:rsidP="00EF469C">
            <w:pPr>
              <w:numPr>
                <w:ilvl w:val="0"/>
                <w:numId w:val="55"/>
              </w:numPr>
              <w:rPr>
                <w:sz w:val="18"/>
                <w:szCs w:val="18"/>
              </w:rPr>
            </w:pPr>
            <w:r w:rsidRPr="00B05A27">
              <w:rPr>
                <w:sz w:val="18"/>
                <w:szCs w:val="18"/>
              </w:rPr>
              <w:t>Assessment criteria and standards are clear. Teacher has a well-developed strategy for using formative assessment and has designed particular approaches to be used.</w:t>
            </w:r>
          </w:p>
          <w:p w14:paraId="652BD4B4" w14:textId="77777777" w:rsidR="00B05A27" w:rsidRPr="00B05A27" w:rsidRDefault="00B05A27" w:rsidP="00EF469C">
            <w:pPr>
              <w:numPr>
                <w:ilvl w:val="0"/>
                <w:numId w:val="55"/>
              </w:numPr>
              <w:rPr>
                <w:sz w:val="18"/>
                <w:szCs w:val="18"/>
              </w:rPr>
            </w:pPr>
            <w:r w:rsidRPr="00B05A27">
              <w:rPr>
                <w:sz w:val="18"/>
                <w:szCs w:val="18"/>
              </w:rPr>
              <w:t xml:space="preserve">Assessment criteria and standards have been developed, but they are not clear. </w:t>
            </w:r>
          </w:p>
          <w:p w14:paraId="5D8BD774" w14:textId="77777777" w:rsidR="00B05A27" w:rsidRPr="00B05A27" w:rsidRDefault="00B05A27" w:rsidP="00EF469C">
            <w:pPr>
              <w:numPr>
                <w:ilvl w:val="0"/>
                <w:numId w:val="55"/>
              </w:numPr>
              <w:rPr>
                <w:sz w:val="18"/>
                <w:szCs w:val="18"/>
              </w:rPr>
            </w:pPr>
            <w:r w:rsidRPr="00B05A27">
              <w:rPr>
                <w:sz w:val="18"/>
                <w:szCs w:val="18"/>
              </w:rPr>
              <w:t xml:space="preserve">Assessment methodologies have been adapted for individual students, as needed. </w:t>
            </w:r>
          </w:p>
          <w:p w14:paraId="58D563B7" w14:textId="77777777" w:rsidR="00B05A27" w:rsidRPr="00B05A27" w:rsidRDefault="00B05A27" w:rsidP="00EF469C">
            <w:pPr>
              <w:numPr>
                <w:ilvl w:val="0"/>
                <w:numId w:val="55"/>
              </w:numPr>
              <w:rPr>
                <w:sz w:val="18"/>
                <w:szCs w:val="18"/>
              </w:rPr>
            </w:pPr>
            <w:r w:rsidRPr="00B05A27">
              <w:rPr>
                <w:sz w:val="18"/>
                <w:szCs w:val="18"/>
              </w:rPr>
              <w:t>Assessment procedures are not congruent with instructional outcomes; the proposed approach contains no criteria or standards.</w:t>
            </w:r>
          </w:p>
          <w:p w14:paraId="0D5F56E0" w14:textId="77777777" w:rsidR="00B05A27" w:rsidRPr="00B05A27" w:rsidRDefault="00B05A27" w:rsidP="00EF469C">
            <w:pPr>
              <w:numPr>
                <w:ilvl w:val="0"/>
                <w:numId w:val="55"/>
              </w:numPr>
              <w:rPr>
                <w:sz w:val="18"/>
                <w:szCs w:val="18"/>
              </w:rPr>
            </w:pPr>
            <w:r w:rsidRPr="00B05A27">
              <w:rPr>
                <w:sz w:val="18"/>
                <w:szCs w:val="18"/>
              </w:rPr>
              <w:t>Some of the instructional outcomes are assessed through the proposed approach, but others are not.</w:t>
            </w:r>
          </w:p>
          <w:p w14:paraId="1D94785D" w14:textId="77777777" w:rsidR="00B05A27" w:rsidRPr="00B05A27" w:rsidRDefault="00B05A27" w:rsidP="00EF469C">
            <w:pPr>
              <w:numPr>
                <w:ilvl w:val="0"/>
                <w:numId w:val="55"/>
              </w:numPr>
              <w:rPr>
                <w:sz w:val="18"/>
                <w:szCs w:val="18"/>
              </w:rPr>
            </w:pPr>
            <w:r w:rsidRPr="00B05A27">
              <w:rPr>
                <w:sz w:val="18"/>
                <w:szCs w:val="18"/>
              </w:rPr>
              <w:t>Teacher has no plan to incorporate formative assessment in the lesson or unit nor any plan to use assessment results in designing future instruction.</w:t>
            </w:r>
          </w:p>
          <w:p w14:paraId="63DA48F9" w14:textId="77777777" w:rsidR="00B05A27" w:rsidRPr="00B05A27" w:rsidRDefault="00B05A27" w:rsidP="00EF469C">
            <w:pPr>
              <w:numPr>
                <w:ilvl w:val="0"/>
                <w:numId w:val="55"/>
              </w:numPr>
              <w:rPr>
                <w:sz w:val="18"/>
                <w:szCs w:val="18"/>
              </w:rPr>
            </w:pPr>
            <w:r w:rsidRPr="00B05A27">
              <w:rPr>
                <w:sz w:val="18"/>
                <w:szCs w:val="18"/>
              </w:rPr>
              <w:t>Teacher intends to use assessment results to plan for future instruction for the class as a whole.</w:t>
            </w:r>
          </w:p>
          <w:p w14:paraId="482E5358" w14:textId="77777777" w:rsidR="00B05A27" w:rsidRPr="00B05A27" w:rsidRDefault="00B05A27" w:rsidP="00EF469C">
            <w:pPr>
              <w:numPr>
                <w:ilvl w:val="0"/>
                <w:numId w:val="55"/>
              </w:numPr>
              <w:rPr>
                <w:sz w:val="18"/>
                <w:szCs w:val="18"/>
              </w:rPr>
            </w:pPr>
            <w:r w:rsidRPr="00B05A27">
              <w:rPr>
                <w:sz w:val="18"/>
                <w:szCs w:val="18"/>
              </w:rPr>
              <w:t>Teacher intends to use assessment results to plan for future instruction for groups of students.</w:t>
            </w:r>
          </w:p>
          <w:p w14:paraId="34403D79" w14:textId="77777777" w:rsidR="00B05A27" w:rsidRPr="00B05A27" w:rsidRDefault="00B05A27" w:rsidP="00EF469C">
            <w:pPr>
              <w:numPr>
                <w:ilvl w:val="0"/>
                <w:numId w:val="55"/>
              </w:numPr>
              <w:rPr>
                <w:sz w:val="18"/>
                <w:szCs w:val="18"/>
              </w:rPr>
            </w:pPr>
            <w:r w:rsidRPr="00B05A27">
              <w:rPr>
                <w:sz w:val="18"/>
                <w:szCs w:val="18"/>
              </w:rPr>
              <w:t xml:space="preserve">Teacher's plan for student assessment is aligned with the instructional outcomes; assessment methodologies may have been adapted for groups of students. </w:t>
            </w:r>
          </w:p>
          <w:p w14:paraId="1F831104" w14:textId="77777777" w:rsidR="00B05A27" w:rsidRPr="00B05A27" w:rsidRDefault="00B05A27" w:rsidP="00EF469C">
            <w:pPr>
              <w:numPr>
                <w:ilvl w:val="0"/>
                <w:numId w:val="55"/>
              </w:numPr>
              <w:rPr>
                <w:sz w:val="18"/>
                <w:szCs w:val="18"/>
              </w:rPr>
            </w:pPr>
            <w:r w:rsidRPr="00B05A27">
              <w:rPr>
                <w:sz w:val="18"/>
                <w:szCs w:val="18"/>
              </w:rPr>
              <w:t xml:space="preserve">Teacher's plan for student assessment is fully aligned with the instructional outcomes and has clear criteria and standards that show evidence of student contribution to their development.  </w:t>
            </w:r>
          </w:p>
        </w:tc>
        <w:tc>
          <w:tcPr>
            <w:tcW w:w="1295" w:type="dxa"/>
            <w:shd w:val="clear" w:color="auto" w:fill="auto"/>
          </w:tcPr>
          <w:p w14:paraId="023099ED" w14:textId="77777777" w:rsidR="00B05A27" w:rsidRPr="00B05A27" w:rsidRDefault="00B05A27" w:rsidP="00B05A27">
            <w:pPr>
              <w:jc w:val="center"/>
              <w:rPr>
                <w:sz w:val="18"/>
                <w:szCs w:val="18"/>
              </w:rPr>
            </w:pPr>
            <w:r w:rsidRPr="00B05A27">
              <w:rPr>
                <w:sz w:val="18"/>
                <w:szCs w:val="18"/>
              </w:rPr>
              <w:t>I</w:t>
            </w:r>
          </w:p>
        </w:tc>
        <w:tc>
          <w:tcPr>
            <w:tcW w:w="1587" w:type="dxa"/>
            <w:vMerge w:val="restart"/>
            <w:shd w:val="clear" w:color="auto" w:fill="auto"/>
          </w:tcPr>
          <w:p w14:paraId="1D8DD9EA" w14:textId="77777777" w:rsidR="00B05A27" w:rsidRPr="00B05A27" w:rsidRDefault="00B05A27" w:rsidP="00B05A27">
            <w:pPr>
              <w:rPr>
                <w:sz w:val="18"/>
                <w:szCs w:val="18"/>
              </w:rPr>
            </w:pPr>
          </w:p>
        </w:tc>
      </w:tr>
      <w:tr w:rsidR="00B05A27" w:rsidRPr="00B05A27" w14:paraId="066700B2" w14:textId="77777777" w:rsidTr="00B05A27">
        <w:trPr>
          <w:trHeight w:val="60"/>
        </w:trPr>
        <w:tc>
          <w:tcPr>
            <w:tcW w:w="7075" w:type="dxa"/>
            <w:vMerge/>
            <w:shd w:val="clear" w:color="auto" w:fill="auto"/>
            <w:vAlign w:val="center"/>
          </w:tcPr>
          <w:p w14:paraId="67D56AD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01704EDD" w14:textId="77777777" w:rsidR="00B05A27" w:rsidRPr="00B05A27" w:rsidRDefault="00B05A27" w:rsidP="00B05A27">
            <w:pPr>
              <w:jc w:val="center"/>
              <w:rPr>
                <w:sz w:val="18"/>
                <w:szCs w:val="18"/>
              </w:rPr>
            </w:pPr>
            <w:r w:rsidRPr="00B05A27">
              <w:rPr>
                <w:sz w:val="18"/>
                <w:szCs w:val="18"/>
              </w:rPr>
              <w:t>D</w:t>
            </w:r>
          </w:p>
        </w:tc>
        <w:tc>
          <w:tcPr>
            <w:tcW w:w="1587" w:type="dxa"/>
            <w:vMerge/>
            <w:shd w:val="clear" w:color="auto" w:fill="auto"/>
          </w:tcPr>
          <w:p w14:paraId="4C8E33D3"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C9FFB7E" w14:textId="77777777" w:rsidTr="00B05A27">
        <w:trPr>
          <w:trHeight w:val="60"/>
        </w:trPr>
        <w:tc>
          <w:tcPr>
            <w:tcW w:w="7075" w:type="dxa"/>
            <w:vMerge/>
            <w:shd w:val="clear" w:color="auto" w:fill="auto"/>
            <w:vAlign w:val="center"/>
          </w:tcPr>
          <w:p w14:paraId="38925FD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62739744" w14:textId="77777777" w:rsidR="00B05A27" w:rsidRPr="00B05A27" w:rsidRDefault="00B05A27" w:rsidP="00B05A27">
            <w:pPr>
              <w:jc w:val="center"/>
              <w:rPr>
                <w:sz w:val="18"/>
                <w:szCs w:val="18"/>
              </w:rPr>
            </w:pPr>
            <w:r w:rsidRPr="00B05A27">
              <w:rPr>
                <w:sz w:val="18"/>
                <w:szCs w:val="18"/>
              </w:rPr>
              <w:t>A</w:t>
            </w:r>
          </w:p>
        </w:tc>
        <w:tc>
          <w:tcPr>
            <w:tcW w:w="1587" w:type="dxa"/>
            <w:vMerge/>
            <w:shd w:val="clear" w:color="auto" w:fill="auto"/>
          </w:tcPr>
          <w:p w14:paraId="077EF59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35E78AA" w14:textId="77777777" w:rsidTr="00B05A27">
        <w:trPr>
          <w:trHeight w:val="60"/>
        </w:trPr>
        <w:tc>
          <w:tcPr>
            <w:tcW w:w="7075" w:type="dxa"/>
            <w:vMerge/>
            <w:shd w:val="clear" w:color="auto" w:fill="auto"/>
            <w:vAlign w:val="center"/>
          </w:tcPr>
          <w:p w14:paraId="107FEA9E"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16585AB6" w14:textId="77777777" w:rsidR="00B05A27" w:rsidRPr="00B05A27" w:rsidRDefault="00B05A27" w:rsidP="00B05A27">
            <w:pPr>
              <w:jc w:val="center"/>
              <w:rPr>
                <w:sz w:val="18"/>
                <w:szCs w:val="18"/>
              </w:rPr>
            </w:pPr>
            <w:r w:rsidRPr="00B05A27">
              <w:rPr>
                <w:sz w:val="18"/>
                <w:szCs w:val="18"/>
              </w:rPr>
              <w:t>E</w:t>
            </w:r>
          </w:p>
        </w:tc>
        <w:tc>
          <w:tcPr>
            <w:tcW w:w="1587" w:type="dxa"/>
            <w:vMerge/>
            <w:shd w:val="clear" w:color="auto" w:fill="auto"/>
          </w:tcPr>
          <w:p w14:paraId="569CAB2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473E7FFA" w14:textId="77777777" w:rsidTr="00B05A27">
        <w:trPr>
          <w:trHeight w:val="60"/>
        </w:trPr>
        <w:tc>
          <w:tcPr>
            <w:tcW w:w="7075" w:type="dxa"/>
            <w:vMerge w:val="restart"/>
            <w:shd w:val="clear" w:color="auto" w:fill="auto"/>
            <w:vAlign w:val="center"/>
          </w:tcPr>
          <w:p w14:paraId="6A4803DF" w14:textId="77777777" w:rsidR="00B05A27" w:rsidRPr="00B05A27" w:rsidRDefault="00B05A27" w:rsidP="00B05A27">
            <w:pPr>
              <w:rPr>
                <w:b/>
                <w:sz w:val="18"/>
                <w:szCs w:val="18"/>
              </w:rPr>
            </w:pPr>
            <w:r w:rsidRPr="00B05A27">
              <w:rPr>
                <w:b/>
                <w:sz w:val="18"/>
                <w:szCs w:val="18"/>
              </w:rPr>
              <w:t>2A -  Creating an Environment of Respect and Rapport</w:t>
            </w:r>
          </w:p>
          <w:p w14:paraId="67C9745A" w14:textId="77777777" w:rsidR="00B05A27" w:rsidRPr="00B05A27" w:rsidRDefault="00B05A27" w:rsidP="00EF469C">
            <w:pPr>
              <w:numPr>
                <w:ilvl w:val="0"/>
                <w:numId w:val="42"/>
              </w:numPr>
              <w:rPr>
                <w:sz w:val="18"/>
                <w:szCs w:val="18"/>
              </w:rPr>
            </w:pPr>
            <w:r w:rsidRPr="00B05A27">
              <w:rPr>
                <w:sz w:val="18"/>
                <w:szCs w:val="18"/>
              </w:rPr>
              <w:t xml:space="preserve">Patterns of classroom interactions, both between the teacher and students and among students, are generally appropriate but may reflect occasional inconsistencies, favoritism, and disregard for students' ages, cultures, and developmental levels. </w:t>
            </w:r>
          </w:p>
          <w:p w14:paraId="36818194" w14:textId="77777777" w:rsidR="00B05A27" w:rsidRPr="00B05A27" w:rsidRDefault="00B05A27" w:rsidP="00EF469C">
            <w:pPr>
              <w:numPr>
                <w:ilvl w:val="0"/>
                <w:numId w:val="42"/>
              </w:numPr>
              <w:rPr>
                <w:sz w:val="18"/>
                <w:szCs w:val="18"/>
              </w:rPr>
            </w:pPr>
            <w:r w:rsidRPr="00B05A27">
              <w:rPr>
                <w:sz w:val="18"/>
                <w:szCs w:val="18"/>
              </w:rPr>
              <w:t xml:space="preserve">Classroom interactions among the teacher and individual students are highly respectful, reflecting genuine warmth and caring and sensitivity to students as individuals. </w:t>
            </w:r>
          </w:p>
          <w:p w14:paraId="2154DF49" w14:textId="77777777" w:rsidR="00B05A27" w:rsidRPr="00B05A27" w:rsidRDefault="00B05A27" w:rsidP="00EF469C">
            <w:pPr>
              <w:numPr>
                <w:ilvl w:val="0"/>
                <w:numId w:val="42"/>
              </w:numPr>
              <w:rPr>
                <w:sz w:val="18"/>
                <w:szCs w:val="18"/>
              </w:rPr>
            </w:pPr>
            <w:r w:rsidRPr="00B05A27">
              <w:rPr>
                <w:sz w:val="18"/>
                <w:szCs w:val="18"/>
              </w:rPr>
              <w:t xml:space="preserve">Patterns of classroom interactions, both between the teacher and students and among students, are mostly negative, inappropriate, or insensitive to students' ages, cultural backgrounds, and developmental levels. Interactions are characterized by sarcasm, put-downs, or conflict. </w:t>
            </w:r>
          </w:p>
          <w:p w14:paraId="5006C929" w14:textId="77777777" w:rsidR="00B05A27" w:rsidRPr="00B05A27" w:rsidRDefault="00B05A27" w:rsidP="00EF469C">
            <w:pPr>
              <w:numPr>
                <w:ilvl w:val="0"/>
                <w:numId w:val="42"/>
              </w:numPr>
              <w:rPr>
                <w:sz w:val="18"/>
                <w:szCs w:val="18"/>
              </w:rPr>
            </w:pPr>
            <w:r w:rsidRPr="00B05A27">
              <w:rPr>
                <w:sz w:val="18"/>
                <w:szCs w:val="18"/>
              </w:rPr>
              <w:t>Students exhibit respect for the teacher and contribute to high levels of civil interaction between all members of the class.  The net result of interactions is that of connections with students as individuals.</w:t>
            </w:r>
          </w:p>
          <w:p w14:paraId="2F601B56" w14:textId="77777777" w:rsidR="00B05A27" w:rsidRPr="00B05A27" w:rsidRDefault="00B05A27" w:rsidP="00EF469C">
            <w:pPr>
              <w:numPr>
                <w:ilvl w:val="0"/>
                <w:numId w:val="42"/>
              </w:numPr>
              <w:rPr>
                <w:sz w:val="18"/>
                <w:szCs w:val="18"/>
              </w:rPr>
            </w:pPr>
            <w:r w:rsidRPr="00B05A27">
              <w:rPr>
                <w:sz w:val="18"/>
                <w:szCs w:val="18"/>
              </w:rPr>
              <w:t xml:space="preserve">Students exhibit respect for the teacher.  Interactions among students are generally polite and respectful. </w:t>
            </w:r>
          </w:p>
          <w:p w14:paraId="15058C3C" w14:textId="77777777" w:rsidR="00B05A27" w:rsidRPr="00B05A27" w:rsidRDefault="00B05A27" w:rsidP="00EF469C">
            <w:pPr>
              <w:numPr>
                <w:ilvl w:val="0"/>
                <w:numId w:val="42"/>
              </w:numPr>
              <w:rPr>
                <w:sz w:val="18"/>
                <w:szCs w:val="18"/>
              </w:rPr>
            </w:pPr>
            <w:r w:rsidRPr="00B05A27">
              <w:rPr>
                <w:sz w:val="18"/>
                <w:szCs w:val="18"/>
              </w:rPr>
              <w:t xml:space="preserve">Students rarely demonstrate disrespect for one another. </w:t>
            </w:r>
          </w:p>
          <w:p w14:paraId="10E1930C" w14:textId="77777777" w:rsidR="00B05A27" w:rsidRPr="00B05A27" w:rsidRDefault="00B05A27" w:rsidP="00EF469C">
            <w:pPr>
              <w:numPr>
                <w:ilvl w:val="0"/>
                <w:numId w:val="42"/>
              </w:numPr>
              <w:rPr>
                <w:sz w:val="18"/>
                <w:szCs w:val="18"/>
              </w:rPr>
            </w:pPr>
            <w:r w:rsidRPr="00B05A27">
              <w:rPr>
                <w:sz w:val="18"/>
                <w:szCs w:val="18"/>
              </w:rPr>
              <w:t xml:space="preserve">Teacher attempts to respond to disrespectful behavior, with uneven results.  The net result of the interactions is neutral, conveying neither warmth nor conflict. </w:t>
            </w:r>
            <w:r w:rsidRPr="00B05A27">
              <w:rPr>
                <w:sz w:val="18"/>
                <w:szCs w:val="18"/>
              </w:rPr>
              <w:tab/>
            </w:r>
          </w:p>
          <w:p w14:paraId="38D2DE25" w14:textId="77777777" w:rsidR="00B05A27" w:rsidRPr="00B05A27" w:rsidRDefault="00B05A27" w:rsidP="00EF469C">
            <w:pPr>
              <w:numPr>
                <w:ilvl w:val="0"/>
                <w:numId w:val="42"/>
              </w:numPr>
              <w:rPr>
                <w:sz w:val="18"/>
                <w:szCs w:val="18"/>
              </w:rPr>
            </w:pPr>
            <w:r w:rsidRPr="00B05A27">
              <w:rPr>
                <w:sz w:val="18"/>
                <w:szCs w:val="18"/>
              </w:rPr>
              <w:t>Teacher does not deal with disrespectful behavior.</w:t>
            </w:r>
          </w:p>
          <w:p w14:paraId="0CA1006B" w14:textId="77777777" w:rsidR="00B05A27" w:rsidRPr="00B05A27" w:rsidRDefault="00B05A27" w:rsidP="00EF469C">
            <w:pPr>
              <w:numPr>
                <w:ilvl w:val="0"/>
                <w:numId w:val="42"/>
              </w:numPr>
              <w:rPr>
                <w:sz w:val="18"/>
                <w:szCs w:val="18"/>
              </w:rPr>
            </w:pPr>
            <w:r w:rsidRPr="00B05A27">
              <w:rPr>
                <w:sz w:val="18"/>
                <w:szCs w:val="18"/>
              </w:rPr>
              <w:t xml:space="preserve">Teacher responds successfully to disrespectful behavior among students.  The net result of the interactions is polite and respectful, but impersonal. </w:t>
            </w:r>
            <w:r w:rsidRPr="00B05A27">
              <w:rPr>
                <w:sz w:val="18"/>
                <w:szCs w:val="18"/>
              </w:rPr>
              <w:tab/>
            </w:r>
          </w:p>
          <w:p w14:paraId="1799CD95" w14:textId="77777777" w:rsidR="00B05A27" w:rsidRPr="00B05A27" w:rsidRDefault="00B05A27" w:rsidP="00EF469C">
            <w:pPr>
              <w:numPr>
                <w:ilvl w:val="0"/>
                <w:numId w:val="42"/>
              </w:numPr>
              <w:rPr>
                <w:sz w:val="18"/>
                <w:szCs w:val="18"/>
              </w:rPr>
            </w:pPr>
            <w:r w:rsidRPr="00B05A27">
              <w:rPr>
                <w:sz w:val="18"/>
                <w:szCs w:val="18"/>
              </w:rPr>
              <w:t>Teacher-student interactions are friendly and demonstrate general caring and respect.  Such interactions are appropriate to the ages of the students.</w:t>
            </w:r>
          </w:p>
        </w:tc>
        <w:tc>
          <w:tcPr>
            <w:tcW w:w="1295" w:type="dxa"/>
            <w:shd w:val="clear" w:color="auto" w:fill="auto"/>
          </w:tcPr>
          <w:p w14:paraId="02709643" w14:textId="77777777" w:rsidR="00B05A27" w:rsidRPr="00B05A27" w:rsidRDefault="00B05A27" w:rsidP="00B05A27">
            <w:pPr>
              <w:jc w:val="center"/>
              <w:rPr>
                <w:sz w:val="18"/>
                <w:szCs w:val="18"/>
              </w:rPr>
            </w:pPr>
            <w:r w:rsidRPr="00B05A27">
              <w:rPr>
                <w:sz w:val="18"/>
                <w:szCs w:val="18"/>
              </w:rPr>
              <w:t>I</w:t>
            </w:r>
          </w:p>
        </w:tc>
        <w:tc>
          <w:tcPr>
            <w:tcW w:w="1587" w:type="dxa"/>
            <w:vMerge w:val="restart"/>
            <w:shd w:val="clear" w:color="auto" w:fill="auto"/>
          </w:tcPr>
          <w:p w14:paraId="3441469B" w14:textId="77777777" w:rsidR="00B05A27" w:rsidRPr="00B05A27" w:rsidRDefault="00B05A27" w:rsidP="00B05A27">
            <w:pPr>
              <w:rPr>
                <w:sz w:val="18"/>
                <w:szCs w:val="18"/>
              </w:rPr>
            </w:pPr>
          </w:p>
        </w:tc>
      </w:tr>
      <w:tr w:rsidR="00B05A27" w:rsidRPr="00B05A27" w14:paraId="0CC5A246" w14:textId="77777777" w:rsidTr="00B05A27">
        <w:trPr>
          <w:trHeight w:val="60"/>
        </w:trPr>
        <w:tc>
          <w:tcPr>
            <w:tcW w:w="7075" w:type="dxa"/>
            <w:vMerge/>
            <w:shd w:val="clear" w:color="auto" w:fill="auto"/>
            <w:vAlign w:val="center"/>
          </w:tcPr>
          <w:p w14:paraId="43C0783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49D1442D" w14:textId="77777777" w:rsidR="00B05A27" w:rsidRPr="00B05A27" w:rsidRDefault="00B05A27" w:rsidP="00B05A27">
            <w:pPr>
              <w:jc w:val="center"/>
              <w:rPr>
                <w:sz w:val="18"/>
                <w:szCs w:val="18"/>
              </w:rPr>
            </w:pPr>
            <w:r w:rsidRPr="00B05A27">
              <w:rPr>
                <w:sz w:val="18"/>
                <w:szCs w:val="18"/>
              </w:rPr>
              <w:t>D</w:t>
            </w:r>
          </w:p>
        </w:tc>
        <w:tc>
          <w:tcPr>
            <w:tcW w:w="1587" w:type="dxa"/>
            <w:vMerge/>
            <w:shd w:val="clear" w:color="auto" w:fill="auto"/>
          </w:tcPr>
          <w:p w14:paraId="7C315CE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7F355C9" w14:textId="77777777" w:rsidTr="00B05A27">
        <w:trPr>
          <w:trHeight w:val="60"/>
        </w:trPr>
        <w:tc>
          <w:tcPr>
            <w:tcW w:w="7075" w:type="dxa"/>
            <w:vMerge/>
            <w:shd w:val="clear" w:color="auto" w:fill="auto"/>
            <w:vAlign w:val="center"/>
          </w:tcPr>
          <w:p w14:paraId="14EF0C4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31B5F5A0" w14:textId="77777777" w:rsidR="00B05A27" w:rsidRPr="00B05A27" w:rsidRDefault="00B05A27" w:rsidP="00B05A27">
            <w:pPr>
              <w:jc w:val="center"/>
              <w:rPr>
                <w:sz w:val="18"/>
                <w:szCs w:val="18"/>
              </w:rPr>
            </w:pPr>
            <w:r w:rsidRPr="00B05A27">
              <w:rPr>
                <w:sz w:val="18"/>
                <w:szCs w:val="18"/>
              </w:rPr>
              <w:t>A</w:t>
            </w:r>
          </w:p>
        </w:tc>
        <w:tc>
          <w:tcPr>
            <w:tcW w:w="1587" w:type="dxa"/>
            <w:vMerge/>
            <w:shd w:val="clear" w:color="auto" w:fill="auto"/>
          </w:tcPr>
          <w:p w14:paraId="2C9CD710"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3903D30E" w14:textId="77777777" w:rsidTr="00B05A27">
        <w:trPr>
          <w:trHeight w:val="60"/>
        </w:trPr>
        <w:tc>
          <w:tcPr>
            <w:tcW w:w="7075" w:type="dxa"/>
            <w:vMerge/>
            <w:shd w:val="clear" w:color="auto" w:fill="auto"/>
            <w:vAlign w:val="center"/>
          </w:tcPr>
          <w:p w14:paraId="6D2EB2BE"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338C221A" w14:textId="77777777" w:rsidR="00B05A27" w:rsidRPr="00B05A27" w:rsidRDefault="00B05A27" w:rsidP="00B05A27">
            <w:pPr>
              <w:jc w:val="center"/>
              <w:rPr>
                <w:sz w:val="18"/>
                <w:szCs w:val="18"/>
              </w:rPr>
            </w:pPr>
            <w:r w:rsidRPr="00B05A27">
              <w:rPr>
                <w:sz w:val="18"/>
                <w:szCs w:val="18"/>
              </w:rPr>
              <w:t>E</w:t>
            </w:r>
          </w:p>
        </w:tc>
        <w:tc>
          <w:tcPr>
            <w:tcW w:w="1587" w:type="dxa"/>
            <w:vMerge/>
            <w:shd w:val="clear" w:color="auto" w:fill="auto"/>
          </w:tcPr>
          <w:p w14:paraId="22051BA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6647AB6" w14:textId="77777777" w:rsidTr="00B05A27">
        <w:trPr>
          <w:trHeight w:val="60"/>
        </w:trPr>
        <w:tc>
          <w:tcPr>
            <w:tcW w:w="7075" w:type="dxa"/>
            <w:vMerge w:val="restart"/>
            <w:shd w:val="clear" w:color="auto" w:fill="auto"/>
            <w:vAlign w:val="center"/>
          </w:tcPr>
          <w:p w14:paraId="62C488B1" w14:textId="77777777" w:rsidR="00B05A27" w:rsidRPr="00B05A27" w:rsidRDefault="00B05A27" w:rsidP="00B05A27">
            <w:pPr>
              <w:rPr>
                <w:b/>
                <w:sz w:val="18"/>
                <w:szCs w:val="18"/>
              </w:rPr>
            </w:pPr>
            <w:r w:rsidRPr="00B05A27">
              <w:rPr>
                <w:b/>
                <w:sz w:val="18"/>
                <w:szCs w:val="18"/>
              </w:rPr>
              <w:t>2B - Establishing a Culture for Learning</w:t>
            </w:r>
          </w:p>
          <w:p w14:paraId="28BCC884" w14:textId="77777777" w:rsidR="00B05A27" w:rsidRPr="00B05A27" w:rsidRDefault="00B05A27" w:rsidP="00EF469C">
            <w:pPr>
              <w:numPr>
                <w:ilvl w:val="0"/>
                <w:numId w:val="60"/>
              </w:numPr>
              <w:rPr>
                <w:sz w:val="18"/>
                <w:szCs w:val="18"/>
              </w:rPr>
            </w:pPr>
            <w:r w:rsidRPr="00B05A27">
              <w:rPr>
                <w:sz w:val="18"/>
                <w:szCs w:val="18"/>
              </w:rPr>
              <w:t>Classroom interactions support learning and hard work.</w:t>
            </w:r>
            <w:r w:rsidRPr="00B05A27">
              <w:rPr>
                <w:sz w:val="18"/>
                <w:szCs w:val="18"/>
              </w:rPr>
              <w:tab/>
            </w:r>
          </w:p>
          <w:p w14:paraId="6D653E1A" w14:textId="77777777" w:rsidR="00B05A27" w:rsidRPr="00B05A27" w:rsidRDefault="00B05A27" w:rsidP="00EF469C">
            <w:pPr>
              <w:numPr>
                <w:ilvl w:val="0"/>
                <w:numId w:val="60"/>
              </w:numPr>
              <w:rPr>
                <w:sz w:val="18"/>
                <w:szCs w:val="18"/>
              </w:rPr>
            </w:pPr>
            <w:r w:rsidRPr="00B05A27">
              <w:rPr>
                <w:sz w:val="18"/>
                <w:szCs w:val="18"/>
              </w:rPr>
              <w:t>Medium or low expectations for student achievement are the norm, with high expectations for learning reserved for only one or two students.</w:t>
            </w:r>
            <w:r w:rsidRPr="00B05A27">
              <w:rPr>
                <w:sz w:val="18"/>
                <w:szCs w:val="18"/>
              </w:rPr>
              <w:tab/>
            </w:r>
          </w:p>
          <w:p w14:paraId="600C5697" w14:textId="77777777" w:rsidR="00B05A27" w:rsidRPr="00B05A27" w:rsidRDefault="00B05A27" w:rsidP="00EF469C">
            <w:pPr>
              <w:numPr>
                <w:ilvl w:val="0"/>
                <w:numId w:val="60"/>
              </w:numPr>
              <w:rPr>
                <w:sz w:val="18"/>
                <w:szCs w:val="18"/>
              </w:rPr>
            </w:pPr>
            <w:r w:rsidRPr="00B05A27">
              <w:rPr>
                <w:sz w:val="18"/>
                <w:szCs w:val="18"/>
              </w:rPr>
              <w:lastRenderedPageBreak/>
              <w:t>Students assume responsibility for high quality by initiating improvements, making revisions, adding detail, and/or helping peers.</w:t>
            </w:r>
          </w:p>
          <w:p w14:paraId="5462D577" w14:textId="77777777" w:rsidR="00B05A27" w:rsidRPr="00B05A27" w:rsidRDefault="00B05A27" w:rsidP="00EF469C">
            <w:pPr>
              <w:numPr>
                <w:ilvl w:val="0"/>
                <w:numId w:val="60"/>
              </w:numPr>
              <w:rPr>
                <w:sz w:val="18"/>
                <w:szCs w:val="18"/>
              </w:rPr>
            </w:pPr>
            <w:r w:rsidRPr="00B05A27">
              <w:rPr>
                <w:sz w:val="18"/>
                <w:szCs w:val="18"/>
              </w:rPr>
              <w:t>Students understand their role as learners and consistently expend effort to learn.</w:t>
            </w:r>
          </w:p>
          <w:p w14:paraId="6EA424AC" w14:textId="77777777" w:rsidR="00B05A27" w:rsidRPr="00B05A27" w:rsidRDefault="00B05A27" w:rsidP="00EF469C">
            <w:pPr>
              <w:numPr>
                <w:ilvl w:val="0"/>
                <w:numId w:val="60"/>
              </w:numPr>
              <w:rPr>
                <w:sz w:val="18"/>
                <w:szCs w:val="18"/>
              </w:rPr>
            </w:pPr>
            <w:r w:rsidRPr="00B05A27">
              <w:rPr>
                <w:sz w:val="18"/>
                <w:szCs w:val="18"/>
              </w:rPr>
              <w:t>The classroom culture is a cognitively busy place where learning is valued by all, with high expectations for learning being the norm for most students.</w:t>
            </w:r>
          </w:p>
          <w:p w14:paraId="2A1FD0A6" w14:textId="77777777" w:rsidR="00B05A27" w:rsidRPr="00B05A27" w:rsidRDefault="00B05A27" w:rsidP="00EF469C">
            <w:pPr>
              <w:numPr>
                <w:ilvl w:val="0"/>
                <w:numId w:val="60"/>
              </w:numPr>
              <w:rPr>
                <w:sz w:val="18"/>
                <w:szCs w:val="18"/>
              </w:rPr>
            </w:pPr>
            <w:r w:rsidRPr="00B05A27">
              <w:rPr>
                <w:sz w:val="18"/>
                <w:szCs w:val="18"/>
              </w:rPr>
              <w:t>The classroom culture is a cognitively vibrant place, characterized by a shared belief in the importance of learning.</w:t>
            </w:r>
          </w:p>
          <w:p w14:paraId="21943504" w14:textId="77777777" w:rsidR="00B05A27" w:rsidRPr="00B05A27" w:rsidRDefault="00B05A27" w:rsidP="00EF469C">
            <w:pPr>
              <w:numPr>
                <w:ilvl w:val="0"/>
                <w:numId w:val="60"/>
              </w:numPr>
              <w:rPr>
                <w:sz w:val="18"/>
                <w:szCs w:val="18"/>
              </w:rPr>
            </w:pPr>
            <w:r w:rsidRPr="00B05A27">
              <w:rPr>
                <w:sz w:val="18"/>
                <w:szCs w:val="18"/>
              </w:rPr>
              <w:t>The classroom culture is characterized by a lack of teacher or student commitment to the learning and/or little or no investment of student energy into the task at hand.  Hard work is not expected or valued.</w:t>
            </w:r>
          </w:p>
          <w:p w14:paraId="4DC2A395" w14:textId="77777777" w:rsidR="00B05A27" w:rsidRPr="00B05A27" w:rsidRDefault="00B05A27" w:rsidP="00EF469C">
            <w:pPr>
              <w:numPr>
                <w:ilvl w:val="0"/>
                <w:numId w:val="60"/>
              </w:numPr>
              <w:rPr>
                <w:sz w:val="18"/>
                <w:szCs w:val="18"/>
              </w:rPr>
            </w:pPr>
            <w:r w:rsidRPr="00B05A27">
              <w:rPr>
                <w:sz w:val="18"/>
                <w:szCs w:val="18"/>
              </w:rPr>
              <w:t>The classroom culture is characterized by little commitment to learning by teacher or students.</w:t>
            </w:r>
          </w:p>
          <w:p w14:paraId="3F0A6FC2" w14:textId="77777777" w:rsidR="00B05A27" w:rsidRPr="00B05A27" w:rsidRDefault="00B05A27" w:rsidP="00EF469C">
            <w:pPr>
              <w:numPr>
                <w:ilvl w:val="0"/>
                <w:numId w:val="60"/>
              </w:numPr>
              <w:rPr>
                <w:sz w:val="18"/>
                <w:szCs w:val="18"/>
              </w:rPr>
            </w:pPr>
            <w:r w:rsidRPr="00B05A27">
              <w:rPr>
                <w:sz w:val="18"/>
                <w:szCs w:val="18"/>
              </w:rPr>
              <w:t>The teacher appears to be only going through the motions, and students indicate that they are interested in completion of a task, rather than quality.</w:t>
            </w:r>
          </w:p>
          <w:p w14:paraId="0E6E3D25" w14:textId="77777777" w:rsidR="00B05A27" w:rsidRPr="00B05A27" w:rsidRDefault="00B05A27" w:rsidP="00EF469C">
            <w:pPr>
              <w:numPr>
                <w:ilvl w:val="0"/>
                <w:numId w:val="60"/>
              </w:numPr>
              <w:rPr>
                <w:sz w:val="18"/>
                <w:szCs w:val="18"/>
              </w:rPr>
            </w:pPr>
            <w:r w:rsidRPr="00B05A27">
              <w:rPr>
                <w:sz w:val="18"/>
                <w:szCs w:val="18"/>
              </w:rPr>
              <w:t>The teacher conveys high expectations for learning by all students and insists on hard work.</w:t>
            </w:r>
          </w:p>
          <w:p w14:paraId="362C7BD9" w14:textId="77777777" w:rsidR="00B05A27" w:rsidRPr="00B05A27" w:rsidRDefault="00B05A27" w:rsidP="00EF469C">
            <w:pPr>
              <w:numPr>
                <w:ilvl w:val="0"/>
                <w:numId w:val="60"/>
              </w:numPr>
              <w:rPr>
                <w:sz w:val="18"/>
                <w:szCs w:val="18"/>
              </w:rPr>
            </w:pPr>
            <w:r w:rsidRPr="00B05A27">
              <w:rPr>
                <w:sz w:val="18"/>
                <w:szCs w:val="18"/>
              </w:rPr>
              <w:t>The teacher conveys that student success is the result of natural ability rather than hard work; high expectations for learning are reserved for those students thought to have a natural aptitude for the subject.</w:t>
            </w:r>
            <w:r w:rsidRPr="00B05A27">
              <w:rPr>
                <w:sz w:val="18"/>
                <w:szCs w:val="18"/>
              </w:rPr>
              <w:tab/>
            </w:r>
          </w:p>
          <w:p w14:paraId="639811A4" w14:textId="77777777" w:rsidR="00B05A27" w:rsidRPr="00B05A27" w:rsidRDefault="00B05A27" w:rsidP="00EF469C">
            <w:pPr>
              <w:numPr>
                <w:ilvl w:val="0"/>
                <w:numId w:val="60"/>
              </w:numPr>
              <w:rPr>
                <w:sz w:val="18"/>
                <w:szCs w:val="18"/>
              </w:rPr>
            </w:pPr>
            <w:r w:rsidRPr="00B05A27">
              <w:rPr>
                <w:sz w:val="18"/>
                <w:szCs w:val="18"/>
              </w:rPr>
              <w:t>The teacher conveys that with hard work students can be successful.</w:t>
            </w:r>
          </w:p>
        </w:tc>
        <w:tc>
          <w:tcPr>
            <w:tcW w:w="1295" w:type="dxa"/>
            <w:shd w:val="clear" w:color="auto" w:fill="auto"/>
          </w:tcPr>
          <w:p w14:paraId="5BE9AA4D" w14:textId="77777777" w:rsidR="00B05A27" w:rsidRPr="00B05A27" w:rsidRDefault="00B05A27" w:rsidP="00B05A27">
            <w:pPr>
              <w:jc w:val="center"/>
              <w:rPr>
                <w:sz w:val="18"/>
                <w:szCs w:val="18"/>
              </w:rPr>
            </w:pPr>
            <w:r w:rsidRPr="00B05A27">
              <w:rPr>
                <w:sz w:val="18"/>
                <w:szCs w:val="18"/>
              </w:rPr>
              <w:lastRenderedPageBreak/>
              <w:t>I</w:t>
            </w:r>
          </w:p>
        </w:tc>
        <w:tc>
          <w:tcPr>
            <w:tcW w:w="1587" w:type="dxa"/>
            <w:vMerge w:val="restart"/>
            <w:shd w:val="clear" w:color="auto" w:fill="auto"/>
          </w:tcPr>
          <w:p w14:paraId="2E373121" w14:textId="77777777" w:rsidR="00B05A27" w:rsidRPr="00B05A27" w:rsidRDefault="00B05A27" w:rsidP="00B05A27">
            <w:pPr>
              <w:rPr>
                <w:sz w:val="18"/>
                <w:szCs w:val="18"/>
              </w:rPr>
            </w:pPr>
          </w:p>
        </w:tc>
      </w:tr>
      <w:tr w:rsidR="00B05A27" w:rsidRPr="00B05A27" w14:paraId="5DE02D70" w14:textId="77777777" w:rsidTr="00B05A27">
        <w:trPr>
          <w:trHeight w:val="60"/>
        </w:trPr>
        <w:tc>
          <w:tcPr>
            <w:tcW w:w="7075" w:type="dxa"/>
            <w:vMerge/>
            <w:shd w:val="clear" w:color="auto" w:fill="auto"/>
            <w:vAlign w:val="center"/>
          </w:tcPr>
          <w:p w14:paraId="27C442AE"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2F3EC748" w14:textId="77777777" w:rsidR="00B05A27" w:rsidRPr="00B05A27" w:rsidRDefault="00B05A27" w:rsidP="00B05A27">
            <w:pPr>
              <w:jc w:val="center"/>
              <w:rPr>
                <w:sz w:val="18"/>
                <w:szCs w:val="18"/>
              </w:rPr>
            </w:pPr>
            <w:r w:rsidRPr="00B05A27">
              <w:rPr>
                <w:sz w:val="18"/>
                <w:szCs w:val="18"/>
              </w:rPr>
              <w:t>D</w:t>
            </w:r>
          </w:p>
        </w:tc>
        <w:tc>
          <w:tcPr>
            <w:tcW w:w="1587" w:type="dxa"/>
            <w:vMerge/>
            <w:shd w:val="clear" w:color="auto" w:fill="auto"/>
          </w:tcPr>
          <w:p w14:paraId="166FE63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7017C6E5" w14:textId="77777777" w:rsidTr="00B05A27">
        <w:trPr>
          <w:trHeight w:val="60"/>
        </w:trPr>
        <w:tc>
          <w:tcPr>
            <w:tcW w:w="7075" w:type="dxa"/>
            <w:vMerge/>
            <w:shd w:val="clear" w:color="auto" w:fill="auto"/>
            <w:vAlign w:val="center"/>
          </w:tcPr>
          <w:p w14:paraId="7C3C10E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276076DC" w14:textId="77777777" w:rsidR="00B05A27" w:rsidRPr="00B05A27" w:rsidRDefault="00B05A27" w:rsidP="00B05A27">
            <w:pPr>
              <w:jc w:val="center"/>
              <w:rPr>
                <w:sz w:val="18"/>
                <w:szCs w:val="18"/>
              </w:rPr>
            </w:pPr>
            <w:r w:rsidRPr="00B05A27">
              <w:rPr>
                <w:sz w:val="18"/>
                <w:szCs w:val="18"/>
              </w:rPr>
              <w:t>A</w:t>
            </w:r>
          </w:p>
        </w:tc>
        <w:tc>
          <w:tcPr>
            <w:tcW w:w="1587" w:type="dxa"/>
            <w:vMerge/>
            <w:shd w:val="clear" w:color="auto" w:fill="auto"/>
          </w:tcPr>
          <w:p w14:paraId="3ABC97C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371AA85D" w14:textId="77777777" w:rsidTr="00B05A27">
        <w:trPr>
          <w:trHeight w:val="60"/>
        </w:trPr>
        <w:tc>
          <w:tcPr>
            <w:tcW w:w="7075" w:type="dxa"/>
            <w:vMerge/>
            <w:shd w:val="clear" w:color="auto" w:fill="auto"/>
            <w:vAlign w:val="center"/>
          </w:tcPr>
          <w:p w14:paraId="5B3626F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4781C199" w14:textId="77777777" w:rsidR="00B05A27" w:rsidRPr="00B05A27" w:rsidRDefault="00B05A27" w:rsidP="00B05A27">
            <w:pPr>
              <w:jc w:val="center"/>
              <w:rPr>
                <w:sz w:val="18"/>
                <w:szCs w:val="18"/>
              </w:rPr>
            </w:pPr>
            <w:r w:rsidRPr="00B05A27">
              <w:rPr>
                <w:sz w:val="18"/>
                <w:szCs w:val="18"/>
              </w:rPr>
              <w:t>E</w:t>
            </w:r>
          </w:p>
        </w:tc>
        <w:tc>
          <w:tcPr>
            <w:tcW w:w="1587" w:type="dxa"/>
            <w:vMerge/>
            <w:shd w:val="clear" w:color="auto" w:fill="auto"/>
          </w:tcPr>
          <w:p w14:paraId="57ECEBB0"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FCE7AE9" w14:textId="77777777" w:rsidTr="00B05A27">
        <w:trPr>
          <w:trHeight w:val="40"/>
        </w:trPr>
        <w:tc>
          <w:tcPr>
            <w:tcW w:w="7075" w:type="dxa"/>
            <w:vMerge w:val="restart"/>
            <w:shd w:val="clear" w:color="auto" w:fill="auto"/>
            <w:vAlign w:val="center"/>
          </w:tcPr>
          <w:p w14:paraId="14B9C111" w14:textId="77777777" w:rsidR="00B05A27" w:rsidRPr="00B05A27" w:rsidRDefault="00B05A27" w:rsidP="00B05A27">
            <w:pPr>
              <w:rPr>
                <w:b/>
                <w:sz w:val="18"/>
                <w:szCs w:val="18"/>
              </w:rPr>
            </w:pPr>
            <w:r w:rsidRPr="00B05A27">
              <w:rPr>
                <w:b/>
                <w:sz w:val="18"/>
                <w:szCs w:val="18"/>
              </w:rPr>
              <w:t xml:space="preserve">2C Managing Classroom Procedures </w:t>
            </w:r>
          </w:p>
          <w:p w14:paraId="35307561" w14:textId="77777777" w:rsidR="00B05A27" w:rsidRPr="00B05A27" w:rsidRDefault="00B05A27" w:rsidP="00EF469C">
            <w:pPr>
              <w:numPr>
                <w:ilvl w:val="0"/>
                <w:numId w:val="61"/>
              </w:numPr>
              <w:rPr>
                <w:sz w:val="18"/>
                <w:szCs w:val="18"/>
              </w:rPr>
            </w:pPr>
            <w:r w:rsidRPr="00B05A27">
              <w:rPr>
                <w:sz w:val="18"/>
                <w:szCs w:val="18"/>
              </w:rPr>
              <w:t xml:space="preserve"> Instructional time is maximized because of efficient routine and procedures.</w:t>
            </w:r>
          </w:p>
          <w:p w14:paraId="1F13D9AA" w14:textId="77777777" w:rsidR="00B05A27" w:rsidRPr="00B05A27" w:rsidRDefault="00B05A27" w:rsidP="00EF469C">
            <w:pPr>
              <w:numPr>
                <w:ilvl w:val="0"/>
                <w:numId w:val="61"/>
              </w:numPr>
              <w:rPr>
                <w:sz w:val="18"/>
                <w:szCs w:val="18"/>
              </w:rPr>
            </w:pPr>
            <w:r w:rsidRPr="00B05A27">
              <w:rPr>
                <w:sz w:val="18"/>
                <w:szCs w:val="18"/>
              </w:rPr>
              <w:t>Much instructional time is lost through inefficient classroom routines and procedures.</w:t>
            </w:r>
          </w:p>
          <w:p w14:paraId="579216EA" w14:textId="77777777" w:rsidR="00B05A27" w:rsidRPr="00B05A27" w:rsidRDefault="00B05A27" w:rsidP="00EF469C">
            <w:pPr>
              <w:numPr>
                <w:ilvl w:val="0"/>
                <w:numId w:val="61"/>
              </w:numPr>
              <w:rPr>
                <w:sz w:val="18"/>
                <w:szCs w:val="18"/>
              </w:rPr>
            </w:pPr>
            <w:r w:rsidRPr="00B05A27">
              <w:rPr>
                <w:sz w:val="18"/>
                <w:szCs w:val="18"/>
              </w:rPr>
              <w:t>Routines are well understood and may be initiated by students.</w:t>
            </w:r>
          </w:p>
          <w:p w14:paraId="1A85E5C7" w14:textId="77777777" w:rsidR="00B05A27" w:rsidRPr="00B05A27" w:rsidRDefault="00B05A27" w:rsidP="00EF469C">
            <w:pPr>
              <w:numPr>
                <w:ilvl w:val="0"/>
                <w:numId w:val="61"/>
              </w:numPr>
              <w:rPr>
                <w:sz w:val="18"/>
                <w:szCs w:val="18"/>
              </w:rPr>
            </w:pPr>
            <w:r w:rsidRPr="00B05A27">
              <w:rPr>
                <w:sz w:val="18"/>
                <w:szCs w:val="18"/>
              </w:rPr>
              <w:t>Some instructional time is lost through only partially effective classroom routines and procedures.</w:t>
            </w:r>
          </w:p>
          <w:p w14:paraId="1DCCC3CF" w14:textId="77777777" w:rsidR="00B05A27" w:rsidRPr="00B05A27" w:rsidRDefault="00B05A27" w:rsidP="00EF469C">
            <w:pPr>
              <w:numPr>
                <w:ilvl w:val="0"/>
                <w:numId w:val="61"/>
              </w:numPr>
              <w:rPr>
                <w:sz w:val="18"/>
                <w:szCs w:val="18"/>
              </w:rPr>
            </w:pPr>
            <w:r w:rsidRPr="00B05A27">
              <w:rPr>
                <w:sz w:val="18"/>
                <w:szCs w:val="18"/>
              </w:rPr>
              <w:t>Students contribute to the management of instructional groups, transitions, and the handling of materials and supplies.</w:t>
            </w:r>
          </w:p>
          <w:p w14:paraId="53809EBC" w14:textId="77777777" w:rsidR="00B05A27" w:rsidRPr="00B05A27" w:rsidRDefault="00B05A27" w:rsidP="00EF469C">
            <w:pPr>
              <w:numPr>
                <w:ilvl w:val="0"/>
                <w:numId w:val="61"/>
              </w:numPr>
              <w:rPr>
                <w:sz w:val="18"/>
                <w:szCs w:val="18"/>
              </w:rPr>
            </w:pPr>
            <w:r w:rsidRPr="00B05A27">
              <w:rPr>
                <w:sz w:val="18"/>
                <w:szCs w:val="18"/>
              </w:rPr>
              <w:t>The teacher’s management of instructional groups and the handling of materials and supplies are consistently successful.</w:t>
            </w:r>
          </w:p>
          <w:p w14:paraId="08567787" w14:textId="77777777" w:rsidR="00B05A27" w:rsidRPr="00B05A27" w:rsidRDefault="00B05A27" w:rsidP="00EF469C">
            <w:pPr>
              <w:numPr>
                <w:ilvl w:val="0"/>
                <w:numId w:val="61"/>
              </w:numPr>
              <w:rPr>
                <w:sz w:val="18"/>
                <w:szCs w:val="18"/>
              </w:rPr>
            </w:pPr>
            <w:r w:rsidRPr="00B05A27">
              <w:rPr>
                <w:sz w:val="18"/>
                <w:szCs w:val="18"/>
              </w:rPr>
              <w:t>The teacher’s management of instructional groups, transitions, and/or the handling of materials and supplies is inconsistent, the result being some disruption of learning.</w:t>
            </w:r>
          </w:p>
          <w:p w14:paraId="783438BA" w14:textId="77777777" w:rsidR="00B05A27" w:rsidRPr="00B05A27" w:rsidRDefault="00B05A27" w:rsidP="00EF469C">
            <w:pPr>
              <w:numPr>
                <w:ilvl w:val="0"/>
                <w:numId w:val="61"/>
              </w:numPr>
              <w:rPr>
                <w:sz w:val="18"/>
                <w:szCs w:val="18"/>
              </w:rPr>
            </w:pPr>
            <w:r w:rsidRPr="00B05A27">
              <w:rPr>
                <w:sz w:val="18"/>
                <w:szCs w:val="18"/>
              </w:rPr>
              <w:t>There is little evidence that students know or follow established routines.</w:t>
            </w:r>
            <w:r w:rsidRPr="00B05A27">
              <w:rPr>
                <w:sz w:val="18"/>
                <w:szCs w:val="18"/>
              </w:rPr>
              <w:tab/>
            </w:r>
          </w:p>
          <w:p w14:paraId="06712ABD" w14:textId="77777777" w:rsidR="00B05A27" w:rsidRPr="00B05A27" w:rsidRDefault="00B05A27" w:rsidP="00EF469C">
            <w:pPr>
              <w:numPr>
                <w:ilvl w:val="0"/>
                <w:numId w:val="61"/>
              </w:numPr>
              <w:rPr>
                <w:sz w:val="18"/>
                <w:szCs w:val="18"/>
              </w:rPr>
            </w:pPr>
            <w:r w:rsidRPr="00B05A27">
              <w:rPr>
                <w:sz w:val="18"/>
                <w:szCs w:val="18"/>
              </w:rPr>
              <w:t>There is little loss of instructional time because of effective classroom routines and procedures.</w:t>
            </w:r>
          </w:p>
          <w:p w14:paraId="3E814F2E" w14:textId="77777777" w:rsidR="00B05A27" w:rsidRPr="00B05A27" w:rsidRDefault="00B05A27" w:rsidP="00EF469C">
            <w:pPr>
              <w:numPr>
                <w:ilvl w:val="0"/>
                <w:numId w:val="61"/>
              </w:numPr>
              <w:rPr>
                <w:sz w:val="18"/>
                <w:szCs w:val="18"/>
              </w:rPr>
            </w:pPr>
            <w:r w:rsidRPr="00B05A27">
              <w:rPr>
                <w:sz w:val="18"/>
                <w:szCs w:val="18"/>
              </w:rPr>
              <w:t>There is little or no evidence that the teacher is managing instructional groups, transitions, and /or the handling of materials and supplies effectively.</w:t>
            </w:r>
          </w:p>
          <w:p w14:paraId="01C76C3C" w14:textId="77777777" w:rsidR="00B05A27" w:rsidRPr="00B05A27" w:rsidRDefault="00B05A27" w:rsidP="00EF469C">
            <w:pPr>
              <w:numPr>
                <w:ilvl w:val="0"/>
                <w:numId w:val="61"/>
              </w:numPr>
              <w:rPr>
                <w:sz w:val="18"/>
                <w:szCs w:val="18"/>
              </w:rPr>
            </w:pPr>
            <w:r w:rsidRPr="00B05A27">
              <w:rPr>
                <w:sz w:val="18"/>
                <w:szCs w:val="18"/>
              </w:rPr>
              <w:t>With minimal guidance and prompting students follow established classroom routines.</w:t>
            </w:r>
          </w:p>
          <w:p w14:paraId="5A8FE913" w14:textId="77777777" w:rsidR="00B05A27" w:rsidRPr="00B05A27" w:rsidRDefault="00B05A27" w:rsidP="00EF469C">
            <w:pPr>
              <w:numPr>
                <w:ilvl w:val="0"/>
                <w:numId w:val="61"/>
              </w:numPr>
              <w:rPr>
                <w:sz w:val="18"/>
                <w:szCs w:val="18"/>
              </w:rPr>
            </w:pPr>
            <w:r w:rsidRPr="00B05A27">
              <w:rPr>
                <w:sz w:val="18"/>
                <w:szCs w:val="18"/>
              </w:rPr>
              <w:t>With regular guidance and prompting¸ students follow established routines.</w:t>
            </w:r>
          </w:p>
        </w:tc>
        <w:tc>
          <w:tcPr>
            <w:tcW w:w="1295" w:type="dxa"/>
            <w:shd w:val="clear" w:color="auto" w:fill="auto"/>
          </w:tcPr>
          <w:p w14:paraId="5DED6F58" w14:textId="77777777" w:rsidR="00B05A27" w:rsidRPr="00B05A27" w:rsidRDefault="00B05A27" w:rsidP="00B05A27">
            <w:pPr>
              <w:jc w:val="center"/>
              <w:rPr>
                <w:sz w:val="18"/>
                <w:szCs w:val="18"/>
              </w:rPr>
            </w:pPr>
            <w:r w:rsidRPr="00B05A27">
              <w:rPr>
                <w:sz w:val="18"/>
                <w:szCs w:val="18"/>
              </w:rPr>
              <w:t>I</w:t>
            </w:r>
          </w:p>
        </w:tc>
        <w:tc>
          <w:tcPr>
            <w:tcW w:w="1587" w:type="dxa"/>
            <w:vMerge w:val="restart"/>
            <w:shd w:val="clear" w:color="auto" w:fill="auto"/>
          </w:tcPr>
          <w:p w14:paraId="78D573F5" w14:textId="77777777" w:rsidR="00B05A27" w:rsidRPr="00B05A27" w:rsidRDefault="00B05A27" w:rsidP="00B05A27">
            <w:pPr>
              <w:rPr>
                <w:sz w:val="18"/>
                <w:szCs w:val="18"/>
              </w:rPr>
            </w:pPr>
          </w:p>
        </w:tc>
      </w:tr>
      <w:tr w:rsidR="00B05A27" w:rsidRPr="00B05A27" w14:paraId="7577F6EE" w14:textId="77777777" w:rsidTr="00B05A27">
        <w:trPr>
          <w:trHeight w:val="40"/>
        </w:trPr>
        <w:tc>
          <w:tcPr>
            <w:tcW w:w="7075" w:type="dxa"/>
            <w:vMerge/>
            <w:shd w:val="clear" w:color="auto" w:fill="auto"/>
            <w:vAlign w:val="center"/>
          </w:tcPr>
          <w:p w14:paraId="1F4E0EB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1096722C" w14:textId="77777777" w:rsidR="00B05A27" w:rsidRPr="00B05A27" w:rsidRDefault="00B05A27" w:rsidP="00B05A27">
            <w:pPr>
              <w:jc w:val="center"/>
              <w:rPr>
                <w:sz w:val="18"/>
                <w:szCs w:val="18"/>
              </w:rPr>
            </w:pPr>
            <w:r w:rsidRPr="00B05A27">
              <w:rPr>
                <w:sz w:val="18"/>
                <w:szCs w:val="18"/>
              </w:rPr>
              <w:t>D</w:t>
            </w:r>
          </w:p>
        </w:tc>
        <w:tc>
          <w:tcPr>
            <w:tcW w:w="1587" w:type="dxa"/>
            <w:vMerge/>
            <w:shd w:val="clear" w:color="auto" w:fill="auto"/>
          </w:tcPr>
          <w:p w14:paraId="76A6BB9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0E307378" w14:textId="77777777" w:rsidTr="00B05A27">
        <w:trPr>
          <w:trHeight w:val="40"/>
        </w:trPr>
        <w:tc>
          <w:tcPr>
            <w:tcW w:w="7075" w:type="dxa"/>
            <w:vMerge/>
            <w:shd w:val="clear" w:color="auto" w:fill="auto"/>
            <w:vAlign w:val="center"/>
          </w:tcPr>
          <w:p w14:paraId="16490F8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0BE6A79C" w14:textId="77777777" w:rsidR="00B05A27" w:rsidRPr="00B05A27" w:rsidRDefault="00B05A27" w:rsidP="00B05A27">
            <w:pPr>
              <w:jc w:val="center"/>
              <w:rPr>
                <w:sz w:val="18"/>
                <w:szCs w:val="18"/>
              </w:rPr>
            </w:pPr>
            <w:r w:rsidRPr="00B05A27">
              <w:rPr>
                <w:sz w:val="18"/>
                <w:szCs w:val="18"/>
              </w:rPr>
              <w:t>A</w:t>
            </w:r>
          </w:p>
        </w:tc>
        <w:tc>
          <w:tcPr>
            <w:tcW w:w="1587" w:type="dxa"/>
            <w:vMerge/>
            <w:shd w:val="clear" w:color="auto" w:fill="auto"/>
          </w:tcPr>
          <w:p w14:paraId="2AB8CA2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10FD1A4" w14:textId="77777777" w:rsidTr="00B05A27">
        <w:trPr>
          <w:trHeight w:val="40"/>
        </w:trPr>
        <w:tc>
          <w:tcPr>
            <w:tcW w:w="7075" w:type="dxa"/>
            <w:vMerge/>
            <w:shd w:val="clear" w:color="auto" w:fill="auto"/>
            <w:vAlign w:val="center"/>
          </w:tcPr>
          <w:p w14:paraId="73CA7DA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3A42B526" w14:textId="77777777" w:rsidR="00B05A27" w:rsidRPr="00B05A27" w:rsidRDefault="00B05A27" w:rsidP="00B05A27">
            <w:pPr>
              <w:jc w:val="center"/>
              <w:rPr>
                <w:sz w:val="18"/>
                <w:szCs w:val="18"/>
              </w:rPr>
            </w:pPr>
            <w:r w:rsidRPr="00B05A27">
              <w:rPr>
                <w:sz w:val="18"/>
                <w:szCs w:val="18"/>
              </w:rPr>
              <w:t>E</w:t>
            </w:r>
          </w:p>
          <w:p w14:paraId="2C2C520A" w14:textId="77777777" w:rsidR="00B05A27" w:rsidRPr="00B05A27" w:rsidRDefault="00B05A27" w:rsidP="00B05A27">
            <w:pPr>
              <w:jc w:val="center"/>
              <w:rPr>
                <w:sz w:val="18"/>
                <w:szCs w:val="18"/>
              </w:rPr>
            </w:pPr>
          </w:p>
          <w:p w14:paraId="3B541E4D" w14:textId="77777777" w:rsidR="00B05A27" w:rsidRPr="00B05A27" w:rsidRDefault="00B05A27" w:rsidP="00B05A27">
            <w:pPr>
              <w:jc w:val="center"/>
              <w:rPr>
                <w:sz w:val="18"/>
                <w:szCs w:val="18"/>
              </w:rPr>
            </w:pPr>
          </w:p>
          <w:p w14:paraId="251B538E" w14:textId="77777777" w:rsidR="00B05A27" w:rsidRPr="00B05A27" w:rsidRDefault="00B05A27" w:rsidP="00B05A27">
            <w:pPr>
              <w:jc w:val="center"/>
              <w:rPr>
                <w:sz w:val="18"/>
                <w:szCs w:val="18"/>
              </w:rPr>
            </w:pPr>
          </w:p>
          <w:p w14:paraId="2461316D" w14:textId="77777777" w:rsidR="00B05A27" w:rsidRPr="00B05A27" w:rsidRDefault="00B05A27" w:rsidP="00B05A27">
            <w:pPr>
              <w:jc w:val="center"/>
              <w:rPr>
                <w:sz w:val="18"/>
                <w:szCs w:val="18"/>
              </w:rPr>
            </w:pPr>
          </w:p>
          <w:p w14:paraId="3FB1D6F9" w14:textId="77777777" w:rsidR="00B05A27" w:rsidRPr="00B05A27" w:rsidRDefault="00B05A27" w:rsidP="00B05A27">
            <w:pPr>
              <w:jc w:val="center"/>
              <w:rPr>
                <w:sz w:val="18"/>
                <w:szCs w:val="18"/>
              </w:rPr>
            </w:pPr>
          </w:p>
          <w:p w14:paraId="2490E706" w14:textId="77777777" w:rsidR="00B05A27" w:rsidRPr="00B05A27" w:rsidRDefault="00B05A27" w:rsidP="00B05A27">
            <w:pPr>
              <w:jc w:val="center"/>
              <w:rPr>
                <w:sz w:val="18"/>
                <w:szCs w:val="18"/>
              </w:rPr>
            </w:pPr>
          </w:p>
          <w:p w14:paraId="65FB9F7A" w14:textId="77777777" w:rsidR="00B05A27" w:rsidRPr="00B05A27" w:rsidRDefault="00B05A27" w:rsidP="00B05A27">
            <w:pPr>
              <w:rPr>
                <w:sz w:val="18"/>
                <w:szCs w:val="18"/>
              </w:rPr>
            </w:pPr>
          </w:p>
        </w:tc>
        <w:tc>
          <w:tcPr>
            <w:tcW w:w="1587" w:type="dxa"/>
            <w:vMerge/>
            <w:shd w:val="clear" w:color="auto" w:fill="auto"/>
          </w:tcPr>
          <w:p w14:paraId="0122046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B179867" w14:textId="77777777" w:rsidTr="00B05A27">
        <w:trPr>
          <w:trHeight w:val="40"/>
        </w:trPr>
        <w:tc>
          <w:tcPr>
            <w:tcW w:w="7075" w:type="dxa"/>
            <w:vMerge w:val="restart"/>
            <w:shd w:val="clear" w:color="auto" w:fill="auto"/>
            <w:vAlign w:val="center"/>
          </w:tcPr>
          <w:p w14:paraId="26EA3B7A" w14:textId="77777777" w:rsidR="00B05A27" w:rsidRPr="00B05A27" w:rsidRDefault="00B05A27" w:rsidP="00B05A27">
            <w:pPr>
              <w:rPr>
                <w:b/>
                <w:sz w:val="18"/>
                <w:szCs w:val="18"/>
              </w:rPr>
            </w:pPr>
            <w:r w:rsidRPr="00B05A27">
              <w:rPr>
                <w:b/>
                <w:sz w:val="18"/>
                <w:szCs w:val="18"/>
              </w:rPr>
              <w:t>2D - Managing Student Behavior</w:t>
            </w:r>
          </w:p>
          <w:p w14:paraId="02F86D76" w14:textId="77777777" w:rsidR="00B05A27" w:rsidRPr="00B05A27" w:rsidRDefault="00B05A27" w:rsidP="00EF469C">
            <w:pPr>
              <w:numPr>
                <w:ilvl w:val="0"/>
                <w:numId w:val="71"/>
              </w:numPr>
              <w:rPr>
                <w:sz w:val="18"/>
                <w:szCs w:val="18"/>
              </w:rPr>
            </w:pPr>
            <w:r w:rsidRPr="00B05A27">
              <w:rPr>
                <w:sz w:val="18"/>
                <w:szCs w:val="18"/>
              </w:rPr>
              <w:t>Response to students’ misbehavior is repressive or disrespectful of student dignity</w:t>
            </w:r>
          </w:p>
          <w:p w14:paraId="0F8BF132" w14:textId="77777777" w:rsidR="00B05A27" w:rsidRPr="00B05A27" w:rsidRDefault="00B05A27" w:rsidP="00EF469C">
            <w:pPr>
              <w:numPr>
                <w:ilvl w:val="0"/>
                <w:numId w:val="71"/>
              </w:numPr>
              <w:rPr>
                <w:sz w:val="18"/>
                <w:szCs w:val="18"/>
              </w:rPr>
            </w:pPr>
            <w:r w:rsidRPr="00B05A27">
              <w:rPr>
                <w:sz w:val="18"/>
                <w:szCs w:val="18"/>
              </w:rPr>
              <w:t>Standards of conduct appear to have been established, but their implementation is inconsistent.</w:t>
            </w:r>
          </w:p>
          <w:p w14:paraId="06B0B22C" w14:textId="77777777" w:rsidR="00B05A27" w:rsidRPr="00B05A27" w:rsidRDefault="00B05A27" w:rsidP="00EF469C">
            <w:pPr>
              <w:numPr>
                <w:ilvl w:val="0"/>
                <w:numId w:val="71"/>
              </w:numPr>
              <w:rPr>
                <w:sz w:val="18"/>
                <w:szCs w:val="18"/>
              </w:rPr>
            </w:pPr>
            <w:r w:rsidRPr="00B05A27">
              <w:rPr>
                <w:sz w:val="18"/>
                <w:szCs w:val="18"/>
              </w:rPr>
              <w:t>Student behavior is entirely appropriate.</w:t>
            </w:r>
          </w:p>
          <w:p w14:paraId="43AFE7C9" w14:textId="77777777" w:rsidR="00B05A27" w:rsidRPr="00B05A27" w:rsidRDefault="00B05A27" w:rsidP="00EF469C">
            <w:pPr>
              <w:numPr>
                <w:ilvl w:val="0"/>
                <w:numId w:val="71"/>
              </w:numPr>
              <w:rPr>
                <w:sz w:val="18"/>
                <w:szCs w:val="18"/>
              </w:rPr>
            </w:pPr>
            <w:r w:rsidRPr="00B05A27">
              <w:rPr>
                <w:sz w:val="18"/>
                <w:szCs w:val="18"/>
              </w:rPr>
              <w:t>Student behavior is generally appropriate.</w:t>
            </w:r>
          </w:p>
          <w:p w14:paraId="4E5BE924" w14:textId="77777777" w:rsidR="00B05A27" w:rsidRPr="00B05A27" w:rsidRDefault="00B05A27" w:rsidP="00EF469C">
            <w:pPr>
              <w:numPr>
                <w:ilvl w:val="0"/>
                <w:numId w:val="71"/>
              </w:numPr>
              <w:rPr>
                <w:sz w:val="18"/>
                <w:szCs w:val="18"/>
              </w:rPr>
            </w:pPr>
            <w:r w:rsidRPr="00B05A27">
              <w:rPr>
                <w:sz w:val="18"/>
                <w:szCs w:val="18"/>
              </w:rPr>
              <w:t>Students challenge the standards of conduct.</w:t>
            </w:r>
          </w:p>
          <w:p w14:paraId="370BE771" w14:textId="77777777" w:rsidR="00B05A27" w:rsidRPr="00B05A27" w:rsidRDefault="00B05A27" w:rsidP="00EF469C">
            <w:pPr>
              <w:numPr>
                <w:ilvl w:val="0"/>
                <w:numId w:val="71"/>
              </w:numPr>
              <w:rPr>
                <w:sz w:val="18"/>
                <w:szCs w:val="18"/>
              </w:rPr>
            </w:pPr>
            <w:r w:rsidRPr="00B05A27">
              <w:rPr>
                <w:sz w:val="18"/>
                <w:szCs w:val="18"/>
              </w:rPr>
              <w:t>Students take an active role in monitoring their own behavior and that of other students against standards of conduct.</w:t>
            </w:r>
          </w:p>
          <w:p w14:paraId="5EBA99F7" w14:textId="77777777" w:rsidR="00B05A27" w:rsidRPr="00B05A27" w:rsidRDefault="00B05A27" w:rsidP="00EF469C">
            <w:pPr>
              <w:numPr>
                <w:ilvl w:val="0"/>
                <w:numId w:val="71"/>
              </w:numPr>
              <w:rPr>
                <w:sz w:val="18"/>
                <w:szCs w:val="18"/>
              </w:rPr>
            </w:pPr>
            <w:r w:rsidRPr="00B05A27">
              <w:rPr>
                <w:sz w:val="18"/>
                <w:szCs w:val="18"/>
              </w:rPr>
              <w:t>Teacher response to student misbehavior is consistent, proportionate, respectful to students, and effective.</w:t>
            </w:r>
            <w:r w:rsidRPr="00B05A27">
              <w:rPr>
                <w:sz w:val="18"/>
                <w:szCs w:val="18"/>
              </w:rPr>
              <w:tab/>
            </w:r>
          </w:p>
          <w:p w14:paraId="37B1703F" w14:textId="77777777" w:rsidR="00B05A27" w:rsidRPr="00B05A27" w:rsidRDefault="00B05A27" w:rsidP="00EF469C">
            <w:pPr>
              <w:numPr>
                <w:ilvl w:val="0"/>
                <w:numId w:val="71"/>
              </w:numPr>
              <w:rPr>
                <w:sz w:val="18"/>
                <w:szCs w:val="18"/>
              </w:rPr>
            </w:pPr>
            <w:r w:rsidRPr="00B05A27">
              <w:rPr>
                <w:sz w:val="18"/>
                <w:szCs w:val="18"/>
              </w:rPr>
              <w:t>Teacher tries, with uneven results, to monitor student behavior and respond to student misbehavior.</w:t>
            </w:r>
          </w:p>
          <w:p w14:paraId="2D2C00B9" w14:textId="77777777" w:rsidR="00B05A27" w:rsidRPr="00B05A27" w:rsidRDefault="00B05A27" w:rsidP="00EF469C">
            <w:pPr>
              <w:numPr>
                <w:ilvl w:val="0"/>
                <w:numId w:val="71"/>
              </w:numPr>
              <w:rPr>
                <w:sz w:val="18"/>
                <w:szCs w:val="18"/>
              </w:rPr>
            </w:pPr>
            <w:r w:rsidRPr="00B05A27">
              <w:rPr>
                <w:sz w:val="18"/>
                <w:szCs w:val="18"/>
              </w:rPr>
              <w:t>Teacher’s response to student misbehavior is sensitive to individual student needs and respects students’ dignity.</w:t>
            </w:r>
          </w:p>
          <w:p w14:paraId="0C2478E6" w14:textId="77777777" w:rsidR="00B05A27" w:rsidRPr="00B05A27" w:rsidRDefault="00B05A27" w:rsidP="00EF469C">
            <w:pPr>
              <w:numPr>
                <w:ilvl w:val="0"/>
                <w:numId w:val="71"/>
              </w:numPr>
              <w:rPr>
                <w:sz w:val="18"/>
                <w:szCs w:val="18"/>
              </w:rPr>
            </w:pPr>
            <w:r w:rsidRPr="00B05A27">
              <w:rPr>
                <w:sz w:val="18"/>
                <w:szCs w:val="18"/>
              </w:rPr>
              <w:t>Teachers’ monitoring of student behavior is subtle and preventative.</w:t>
            </w:r>
          </w:p>
          <w:p w14:paraId="6E3ED22A" w14:textId="77777777" w:rsidR="00B05A27" w:rsidRPr="00B05A27" w:rsidRDefault="00B05A27" w:rsidP="00EF469C">
            <w:pPr>
              <w:numPr>
                <w:ilvl w:val="0"/>
                <w:numId w:val="71"/>
              </w:numPr>
              <w:rPr>
                <w:sz w:val="18"/>
                <w:szCs w:val="18"/>
              </w:rPr>
            </w:pPr>
            <w:r w:rsidRPr="00B05A27">
              <w:rPr>
                <w:sz w:val="18"/>
                <w:szCs w:val="18"/>
              </w:rPr>
              <w:t>The teacher monitors student behavior against established standards of conduct.</w:t>
            </w:r>
          </w:p>
          <w:p w14:paraId="7B118173" w14:textId="77777777" w:rsidR="00B05A27" w:rsidRPr="00B05A27" w:rsidRDefault="00B05A27" w:rsidP="00EF469C">
            <w:pPr>
              <w:numPr>
                <w:ilvl w:val="0"/>
                <w:numId w:val="71"/>
              </w:numPr>
              <w:rPr>
                <w:sz w:val="18"/>
                <w:szCs w:val="18"/>
              </w:rPr>
            </w:pPr>
            <w:r w:rsidRPr="00B05A27">
              <w:rPr>
                <w:sz w:val="18"/>
                <w:szCs w:val="18"/>
              </w:rPr>
              <w:t>There appear to be no established standards of conduct and little or no teacher monitoring of student behavior.</w:t>
            </w:r>
          </w:p>
          <w:p w14:paraId="69A02411" w14:textId="77777777" w:rsidR="00B05A27" w:rsidRPr="00B05A27" w:rsidRDefault="00B05A27" w:rsidP="00EF469C">
            <w:pPr>
              <w:numPr>
                <w:ilvl w:val="0"/>
                <w:numId w:val="71"/>
              </w:numPr>
              <w:spacing w:line="276" w:lineRule="auto"/>
              <w:contextualSpacing/>
              <w:rPr>
                <w:sz w:val="18"/>
                <w:szCs w:val="18"/>
              </w:rPr>
            </w:pPr>
            <w:r w:rsidRPr="00B05A27">
              <w:rPr>
                <w:sz w:val="18"/>
                <w:szCs w:val="18"/>
              </w:rPr>
              <w:lastRenderedPageBreak/>
              <w:t>There is inconsistent implementation of the standards of conduct.</w:t>
            </w:r>
          </w:p>
        </w:tc>
        <w:tc>
          <w:tcPr>
            <w:tcW w:w="1295" w:type="dxa"/>
            <w:shd w:val="clear" w:color="auto" w:fill="auto"/>
          </w:tcPr>
          <w:p w14:paraId="3F9493CA" w14:textId="77777777" w:rsidR="00B05A27" w:rsidRPr="00B05A27" w:rsidRDefault="00B05A27" w:rsidP="00B05A27">
            <w:pPr>
              <w:jc w:val="center"/>
              <w:rPr>
                <w:sz w:val="18"/>
                <w:szCs w:val="18"/>
              </w:rPr>
            </w:pPr>
            <w:r w:rsidRPr="00B05A27">
              <w:rPr>
                <w:sz w:val="18"/>
                <w:szCs w:val="18"/>
              </w:rPr>
              <w:lastRenderedPageBreak/>
              <w:t>I</w:t>
            </w:r>
          </w:p>
        </w:tc>
        <w:tc>
          <w:tcPr>
            <w:tcW w:w="1587" w:type="dxa"/>
            <w:vMerge w:val="restart"/>
            <w:shd w:val="clear" w:color="auto" w:fill="auto"/>
          </w:tcPr>
          <w:p w14:paraId="41F690A3" w14:textId="77777777" w:rsidR="00B05A27" w:rsidRPr="00B05A27" w:rsidRDefault="00B05A27" w:rsidP="00B05A27">
            <w:pPr>
              <w:rPr>
                <w:sz w:val="18"/>
                <w:szCs w:val="18"/>
              </w:rPr>
            </w:pPr>
          </w:p>
        </w:tc>
      </w:tr>
      <w:tr w:rsidR="00B05A27" w:rsidRPr="00B05A27" w14:paraId="65D5C95B" w14:textId="77777777" w:rsidTr="00B05A27">
        <w:trPr>
          <w:trHeight w:val="40"/>
        </w:trPr>
        <w:tc>
          <w:tcPr>
            <w:tcW w:w="7075" w:type="dxa"/>
            <w:vMerge/>
            <w:shd w:val="clear" w:color="auto" w:fill="auto"/>
            <w:vAlign w:val="center"/>
          </w:tcPr>
          <w:p w14:paraId="433E836E"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5044EEE6" w14:textId="77777777" w:rsidR="00B05A27" w:rsidRPr="00B05A27" w:rsidRDefault="00B05A27" w:rsidP="00B05A27">
            <w:pPr>
              <w:jc w:val="center"/>
              <w:rPr>
                <w:sz w:val="18"/>
                <w:szCs w:val="18"/>
              </w:rPr>
            </w:pPr>
            <w:r w:rsidRPr="00B05A27">
              <w:rPr>
                <w:sz w:val="18"/>
                <w:szCs w:val="18"/>
              </w:rPr>
              <w:t>D</w:t>
            </w:r>
          </w:p>
          <w:p w14:paraId="7F8DC285" w14:textId="77777777" w:rsidR="00B05A27" w:rsidRPr="00B05A27" w:rsidRDefault="00B05A27" w:rsidP="00B05A27">
            <w:pPr>
              <w:jc w:val="center"/>
              <w:rPr>
                <w:sz w:val="18"/>
                <w:szCs w:val="18"/>
              </w:rPr>
            </w:pPr>
          </w:p>
        </w:tc>
        <w:tc>
          <w:tcPr>
            <w:tcW w:w="1587" w:type="dxa"/>
            <w:vMerge/>
            <w:shd w:val="clear" w:color="auto" w:fill="auto"/>
          </w:tcPr>
          <w:p w14:paraId="7C6C67C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FCEEEA4" w14:textId="77777777" w:rsidTr="00B05A27">
        <w:trPr>
          <w:trHeight w:val="40"/>
        </w:trPr>
        <w:tc>
          <w:tcPr>
            <w:tcW w:w="7075" w:type="dxa"/>
            <w:vMerge/>
            <w:shd w:val="clear" w:color="auto" w:fill="auto"/>
            <w:vAlign w:val="center"/>
          </w:tcPr>
          <w:p w14:paraId="559A8B56"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24E055EF" w14:textId="77777777" w:rsidR="00B05A27" w:rsidRPr="00B05A27" w:rsidRDefault="00B05A27" w:rsidP="00B05A27">
            <w:pPr>
              <w:jc w:val="center"/>
              <w:rPr>
                <w:sz w:val="18"/>
                <w:szCs w:val="18"/>
              </w:rPr>
            </w:pPr>
            <w:r w:rsidRPr="00B05A27">
              <w:rPr>
                <w:sz w:val="18"/>
                <w:szCs w:val="18"/>
              </w:rPr>
              <w:t>A</w:t>
            </w:r>
          </w:p>
        </w:tc>
        <w:tc>
          <w:tcPr>
            <w:tcW w:w="1587" w:type="dxa"/>
            <w:vMerge/>
            <w:shd w:val="clear" w:color="auto" w:fill="auto"/>
          </w:tcPr>
          <w:p w14:paraId="4D4D76A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4869EB95" w14:textId="77777777" w:rsidTr="00B05A27">
        <w:trPr>
          <w:trHeight w:val="40"/>
        </w:trPr>
        <w:tc>
          <w:tcPr>
            <w:tcW w:w="7075" w:type="dxa"/>
            <w:vMerge/>
            <w:shd w:val="clear" w:color="auto" w:fill="auto"/>
            <w:vAlign w:val="center"/>
          </w:tcPr>
          <w:p w14:paraId="30A5E5F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67740D25" w14:textId="77777777" w:rsidR="00B05A27" w:rsidRPr="00B05A27" w:rsidRDefault="00B05A27" w:rsidP="00B05A27">
            <w:pPr>
              <w:jc w:val="center"/>
              <w:rPr>
                <w:sz w:val="18"/>
                <w:szCs w:val="18"/>
              </w:rPr>
            </w:pPr>
            <w:r w:rsidRPr="00B05A27">
              <w:rPr>
                <w:sz w:val="18"/>
                <w:szCs w:val="18"/>
              </w:rPr>
              <w:t>E</w:t>
            </w:r>
          </w:p>
        </w:tc>
        <w:tc>
          <w:tcPr>
            <w:tcW w:w="1587" w:type="dxa"/>
            <w:vMerge/>
            <w:shd w:val="clear" w:color="auto" w:fill="auto"/>
          </w:tcPr>
          <w:p w14:paraId="6A292B2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E2590D4" w14:textId="77777777" w:rsidTr="00B05A27">
        <w:trPr>
          <w:trHeight w:val="40"/>
        </w:trPr>
        <w:tc>
          <w:tcPr>
            <w:tcW w:w="7075" w:type="dxa"/>
            <w:vMerge w:val="restart"/>
            <w:shd w:val="clear" w:color="auto" w:fill="auto"/>
            <w:vAlign w:val="center"/>
          </w:tcPr>
          <w:p w14:paraId="227FA09A" w14:textId="77777777" w:rsidR="00B05A27" w:rsidRPr="00B05A27" w:rsidRDefault="00B05A27" w:rsidP="00B05A27">
            <w:pPr>
              <w:rPr>
                <w:b/>
                <w:sz w:val="18"/>
                <w:szCs w:val="18"/>
              </w:rPr>
            </w:pPr>
            <w:r w:rsidRPr="00B05A27">
              <w:rPr>
                <w:b/>
                <w:sz w:val="18"/>
                <w:szCs w:val="18"/>
              </w:rPr>
              <w:t>2E- Organizing Physical Space</w:t>
            </w:r>
          </w:p>
          <w:p w14:paraId="1540F5E3" w14:textId="77777777" w:rsidR="00B05A27" w:rsidRPr="00B05A27" w:rsidRDefault="00B05A27" w:rsidP="00EF469C">
            <w:pPr>
              <w:numPr>
                <w:ilvl w:val="0"/>
                <w:numId w:val="62"/>
              </w:numPr>
              <w:ind w:left="360"/>
              <w:rPr>
                <w:sz w:val="18"/>
                <w:szCs w:val="18"/>
              </w:rPr>
            </w:pPr>
            <w:r w:rsidRPr="00B05A27">
              <w:rPr>
                <w:sz w:val="18"/>
                <w:szCs w:val="18"/>
              </w:rPr>
              <w:t>Students contribute to the use or adaptation of the physical environment to advance learning.</w:t>
            </w:r>
          </w:p>
          <w:p w14:paraId="7825B2F1" w14:textId="77777777" w:rsidR="00B05A27" w:rsidRPr="00B05A27" w:rsidRDefault="00B05A27" w:rsidP="00EF469C">
            <w:pPr>
              <w:numPr>
                <w:ilvl w:val="0"/>
                <w:numId w:val="62"/>
              </w:numPr>
              <w:ind w:left="360"/>
              <w:rPr>
                <w:sz w:val="18"/>
                <w:szCs w:val="18"/>
              </w:rPr>
            </w:pPr>
            <w:r w:rsidRPr="00B05A27">
              <w:rPr>
                <w:sz w:val="18"/>
                <w:szCs w:val="18"/>
              </w:rPr>
              <w:t>Teacher makes effective use of physical resources, including computer technology.</w:t>
            </w:r>
            <w:r w:rsidRPr="00B05A27">
              <w:rPr>
                <w:sz w:val="18"/>
                <w:szCs w:val="18"/>
              </w:rPr>
              <w:tab/>
            </w:r>
          </w:p>
          <w:p w14:paraId="594ED191" w14:textId="77777777" w:rsidR="00B05A27" w:rsidRPr="00B05A27" w:rsidRDefault="00B05A27" w:rsidP="00EF469C">
            <w:pPr>
              <w:numPr>
                <w:ilvl w:val="0"/>
                <w:numId w:val="62"/>
              </w:numPr>
              <w:ind w:left="360"/>
              <w:rPr>
                <w:sz w:val="18"/>
                <w:szCs w:val="18"/>
              </w:rPr>
            </w:pPr>
            <w:r w:rsidRPr="00B05A27">
              <w:rPr>
                <w:sz w:val="18"/>
                <w:szCs w:val="18"/>
              </w:rPr>
              <w:t>Teacher makes effective use of physical resources, including computer technology. The teacher ensures the arrangement is appropriate to the learning activities.</w:t>
            </w:r>
          </w:p>
          <w:p w14:paraId="3FCA97FE" w14:textId="77777777" w:rsidR="00B05A27" w:rsidRPr="00B05A27" w:rsidRDefault="00B05A27" w:rsidP="00EF469C">
            <w:pPr>
              <w:numPr>
                <w:ilvl w:val="0"/>
                <w:numId w:val="62"/>
              </w:numPr>
              <w:ind w:left="360"/>
              <w:rPr>
                <w:sz w:val="18"/>
                <w:szCs w:val="18"/>
              </w:rPr>
            </w:pPr>
            <w:r w:rsidRPr="00B05A27">
              <w:rPr>
                <w:sz w:val="18"/>
                <w:szCs w:val="18"/>
              </w:rPr>
              <w:t>Teacher makes some attempt to modify the physical arrangement to suit learning activities, with partial success.</w:t>
            </w:r>
          </w:p>
          <w:p w14:paraId="5A35CFD3" w14:textId="77777777" w:rsidR="00B05A27" w:rsidRPr="00B05A27" w:rsidRDefault="00B05A27" w:rsidP="00EF469C">
            <w:pPr>
              <w:numPr>
                <w:ilvl w:val="0"/>
                <w:numId w:val="62"/>
              </w:numPr>
              <w:ind w:left="360"/>
              <w:rPr>
                <w:sz w:val="18"/>
                <w:szCs w:val="18"/>
              </w:rPr>
            </w:pPr>
            <w:r w:rsidRPr="00B05A27">
              <w:rPr>
                <w:sz w:val="18"/>
                <w:szCs w:val="18"/>
              </w:rPr>
              <w:t>The physical environment is unsafe, or many students don’t have access to learning resources.</w:t>
            </w:r>
          </w:p>
          <w:p w14:paraId="5D72C8B6" w14:textId="77777777" w:rsidR="00B05A27" w:rsidRPr="00B05A27" w:rsidRDefault="00B05A27" w:rsidP="00EF469C">
            <w:pPr>
              <w:numPr>
                <w:ilvl w:val="0"/>
                <w:numId w:val="62"/>
              </w:numPr>
              <w:ind w:left="360"/>
              <w:rPr>
                <w:sz w:val="18"/>
                <w:szCs w:val="18"/>
              </w:rPr>
            </w:pPr>
            <w:r w:rsidRPr="00B05A27">
              <w:rPr>
                <w:sz w:val="18"/>
                <w:szCs w:val="18"/>
              </w:rPr>
              <w:t>The classroom is safe, and essential learning is accessible to most students.</w:t>
            </w:r>
          </w:p>
          <w:p w14:paraId="178AE003" w14:textId="77777777" w:rsidR="00B05A27" w:rsidRPr="00B05A27" w:rsidRDefault="00B05A27" w:rsidP="00EF469C">
            <w:pPr>
              <w:numPr>
                <w:ilvl w:val="0"/>
                <w:numId w:val="62"/>
              </w:numPr>
              <w:ind w:left="360"/>
              <w:rPr>
                <w:sz w:val="18"/>
                <w:szCs w:val="18"/>
              </w:rPr>
            </w:pPr>
            <w:r w:rsidRPr="00B05A27">
              <w:rPr>
                <w:sz w:val="18"/>
                <w:szCs w:val="18"/>
              </w:rPr>
              <w:t>The classroom is safe, and learning is accessible to all students; teacher ensures that the physical arrangement is appropriate to the learning activities.</w:t>
            </w:r>
          </w:p>
          <w:p w14:paraId="45C08A2A" w14:textId="77777777" w:rsidR="00B05A27" w:rsidRPr="00B05A27" w:rsidRDefault="00B05A27" w:rsidP="00EF469C">
            <w:pPr>
              <w:numPr>
                <w:ilvl w:val="0"/>
                <w:numId w:val="62"/>
              </w:numPr>
              <w:ind w:left="360"/>
              <w:rPr>
                <w:sz w:val="18"/>
                <w:szCs w:val="18"/>
              </w:rPr>
            </w:pPr>
            <w:r w:rsidRPr="00B05A27">
              <w:rPr>
                <w:sz w:val="18"/>
                <w:szCs w:val="18"/>
              </w:rPr>
              <w:t>The classroom is safe, and learning is accessible to all students, including those with special needs.</w:t>
            </w:r>
          </w:p>
          <w:p w14:paraId="06813425" w14:textId="77777777" w:rsidR="00B05A27" w:rsidRPr="00B05A27" w:rsidRDefault="00B05A27" w:rsidP="00EF469C">
            <w:pPr>
              <w:numPr>
                <w:ilvl w:val="0"/>
                <w:numId w:val="62"/>
              </w:numPr>
              <w:ind w:left="360"/>
              <w:rPr>
                <w:sz w:val="18"/>
                <w:szCs w:val="18"/>
              </w:rPr>
            </w:pPr>
            <w:r w:rsidRPr="00B05A27">
              <w:rPr>
                <w:sz w:val="18"/>
                <w:szCs w:val="18"/>
              </w:rPr>
              <w:t>The teacher’s use of physical resources, including computer technology, is moderately effective.</w:t>
            </w:r>
          </w:p>
          <w:p w14:paraId="25BA1C7A" w14:textId="77777777" w:rsidR="00B05A27" w:rsidRPr="00B05A27" w:rsidRDefault="00B05A27" w:rsidP="00EF469C">
            <w:pPr>
              <w:numPr>
                <w:ilvl w:val="0"/>
                <w:numId w:val="62"/>
              </w:numPr>
              <w:ind w:left="360"/>
              <w:rPr>
                <w:sz w:val="18"/>
                <w:szCs w:val="18"/>
              </w:rPr>
            </w:pPr>
            <w:r w:rsidRPr="00B05A27">
              <w:rPr>
                <w:sz w:val="18"/>
                <w:szCs w:val="18"/>
              </w:rPr>
              <w:t>There is poor coordination between the lesson activities and the arrangement of furniture and resources, including computer technology.</w:t>
            </w:r>
          </w:p>
        </w:tc>
        <w:tc>
          <w:tcPr>
            <w:tcW w:w="1295" w:type="dxa"/>
            <w:shd w:val="clear" w:color="auto" w:fill="auto"/>
          </w:tcPr>
          <w:p w14:paraId="6FE32E2A" w14:textId="77777777" w:rsidR="00B05A27" w:rsidRPr="00B05A27" w:rsidRDefault="00B05A27" w:rsidP="00B05A27">
            <w:pPr>
              <w:jc w:val="center"/>
              <w:rPr>
                <w:sz w:val="18"/>
                <w:szCs w:val="18"/>
              </w:rPr>
            </w:pPr>
            <w:r w:rsidRPr="00B05A27">
              <w:rPr>
                <w:sz w:val="18"/>
                <w:szCs w:val="18"/>
              </w:rPr>
              <w:t>I</w:t>
            </w:r>
          </w:p>
        </w:tc>
        <w:tc>
          <w:tcPr>
            <w:tcW w:w="1587" w:type="dxa"/>
            <w:vMerge w:val="restart"/>
            <w:shd w:val="clear" w:color="auto" w:fill="auto"/>
          </w:tcPr>
          <w:p w14:paraId="796EE3C9" w14:textId="77777777" w:rsidR="00B05A27" w:rsidRPr="00B05A27" w:rsidRDefault="00B05A27" w:rsidP="00B05A27">
            <w:pPr>
              <w:rPr>
                <w:sz w:val="18"/>
                <w:szCs w:val="18"/>
              </w:rPr>
            </w:pPr>
          </w:p>
        </w:tc>
      </w:tr>
      <w:tr w:rsidR="00B05A27" w:rsidRPr="00B05A27" w14:paraId="4E2A5FAF" w14:textId="77777777" w:rsidTr="00B05A27">
        <w:trPr>
          <w:trHeight w:val="40"/>
        </w:trPr>
        <w:tc>
          <w:tcPr>
            <w:tcW w:w="7075" w:type="dxa"/>
            <w:vMerge/>
            <w:shd w:val="clear" w:color="auto" w:fill="auto"/>
            <w:vAlign w:val="center"/>
          </w:tcPr>
          <w:p w14:paraId="7231E3C3"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7EFBAC5E" w14:textId="77777777" w:rsidR="00B05A27" w:rsidRPr="00B05A27" w:rsidRDefault="00B05A27" w:rsidP="00B05A27">
            <w:pPr>
              <w:jc w:val="center"/>
              <w:rPr>
                <w:sz w:val="18"/>
                <w:szCs w:val="18"/>
              </w:rPr>
            </w:pPr>
            <w:r w:rsidRPr="00B05A27">
              <w:rPr>
                <w:sz w:val="18"/>
                <w:szCs w:val="18"/>
              </w:rPr>
              <w:t>D</w:t>
            </w:r>
          </w:p>
        </w:tc>
        <w:tc>
          <w:tcPr>
            <w:tcW w:w="1587" w:type="dxa"/>
            <w:vMerge/>
            <w:shd w:val="clear" w:color="auto" w:fill="auto"/>
          </w:tcPr>
          <w:p w14:paraId="18108E2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39BBEEF" w14:textId="77777777" w:rsidTr="00B05A27">
        <w:trPr>
          <w:trHeight w:val="40"/>
        </w:trPr>
        <w:tc>
          <w:tcPr>
            <w:tcW w:w="7075" w:type="dxa"/>
            <w:vMerge/>
            <w:shd w:val="clear" w:color="auto" w:fill="auto"/>
            <w:vAlign w:val="center"/>
          </w:tcPr>
          <w:p w14:paraId="4AA59D8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4E9945E5" w14:textId="77777777" w:rsidR="00B05A27" w:rsidRPr="00B05A27" w:rsidRDefault="00B05A27" w:rsidP="00B05A27">
            <w:pPr>
              <w:jc w:val="center"/>
              <w:rPr>
                <w:sz w:val="18"/>
                <w:szCs w:val="18"/>
              </w:rPr>
            </w:pPr>
            <w:r w:rsidRPr="00B05A27">
              <w:rPr>
                <w:sz w:val="18"/>
                <w:szCs w:val="18"/>
              </w:rPr>
              <w:t>A</w:t>
            </w:r>
          </w:p>
        </w:tc>
        <w:tc>
          <w:tcPr>
            <w:tcW w:w="1587" w:type="dxa"/>
            <w:vMerge/>
            <w:shd w:val="clear" w:color="auto" w:fill="auto"/>
          </w:tcPr>
          <w:p w14:paraId="691B33B6"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CC165CC" w14:textId="77777777" w:rsidTr="00B05A27">
        <w:trPr>
          <w:trHeight w:val="40"/>
        </w:trPr>
        <w:tc>
          <w:tcPr>
            <w:tcW w:w="7075" w:type="dxa"/>
            <w:vMerge/>
            <w:shd w:val="clear" w:color="auto" w:fill="auto"/>
            <w:vAlign w:val="center"/>
          </w:tcPr>
          <w:p w14:paraId="18F8AD4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171CE141" w14:textId="77777777" w:rsidR="00B05A27" w:rsidRPr="00B05A27" w:rsidRDefault="00B05A27" w:rsidP="00B05A27">
            <w:pPr>
              <w:jc w:val="center"/>
              <w:rPr>
                <w:sz w:val="18"/>
                <w:szCs w:val="18"/>
              </w:rPr>
            </w:pPr>
            <w:r w:rsidRPr="00B05A27">
              <w:rPr>
                <w:sz w:val="18"/>
                <w:szCs w:val="18"/>
              </w:rPr>
              <w:t>E</w:t>
            </w:r>
          </w:p>
        </w:tc>
        <w:tc>
          <w:tcPr>
            <w:tcW w:w="1587" w:type="dxa"/>
            <w:vMerge/>
            <w:shd w:val="clear" w:color="auto" w:fill="auto"/>
          </w:tcPr>
          <w:p w14:paraId="49FA274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1F99DC5" w14:textId="77777777" w:rsidTr="00B05A27">
        <w:trPr>
          <w:trHeight w:val="80"/>
        </w:trPr>
        <w:tc>
          <w:tcPr>
            <w:tcW w:w="7075" w:type="dxa"/>
            <w:vMerge w:val="restart"/>
            <w:shd w:val="clear" w:color="auto" w:fill="auto"/>
            <w:vAlign w:val="center"/>
          </w:tcPr>
          <w:p w14:paraId="426B13E2" w14:textId="77777777" w:rsidR="00B05A27" w:rsidRPr="00B05A27" w:rsidRDefault="00B05A27" w:rsidP="00B05A27">
            <w:pPr>
              <w:rPr>
                <w:b/>
                <w:sz w:val="18"/>
                <w:szCs w:val="18"/>
              </w:rPr>
            </w:pPr>
            <w:r w:rsidRPr="00B05A27">
              <w:rPr>
                <w:b/>
                <w:sz w:val="18"/>
                <w:szCs w:val="18"/>
              </w:rPr>
              <w:t>3A - Communicating with Students</w:t>
            </w:r>
          </w:p>
          <w:p w14:paraId="20E6979A" w14:textId="77777777" w:rsidR="00B05A27" w:rsidRPr="00B05A27" w:rsidRDefault="00B05A27" w:rsidP="00EF469C">
            <w:pPr>
              <w:numPr>
                <w:ilvl w:val="0"/>
                <w:numId w:val="50"/>
              </w:numPr>
              <w:rPr>
                <w:sz w:val="18"/>
                <w:szCs w:val="18"/>
              </w:rPr>
            </w:pPr>
            <w:r w:rsidRPr="00B05A27">
              <w:rPr>
                <w:sz w:val="18"/>
                <w:szCs w:val="18"/>
              </w:rPr>
              <w:t>During the explanation of content, the teacher invites student intellectual engagement.</w:t>
            </w:r>
          </w:p>
          <w:p w14:paraId="4952A1E5" w14:textId="77777777" w:rsidR="00B05A27" w:rsidRPr="00B05A27" w:rsidRDefault="00B05A27" w:rsidP="00EF469C">
            <w:pPr>
              <w:numPr>
                <w:ilvl w:val="0"/>
                <w:numId w:val="50"/>
              </w:numPr>
              <w:rPr>
                <w:sz w:val="18"/>
                <w:szCs w:val="18"/>
              </w:rPr>
            </w:pPr>
            <w:r w:rsidRPr="00B05A27">
              <w:rPr>
                <w:sz w:val="18"/>
                <w:szCs w:val="18"/>
              </w:rPr>
              <w:t>Students contribute to extending the content and help explain concepts to their classmates.</w:t>
            </w:r>
          </w:p>
          <w:p w14:paraId="0219BBD1" w14:textId="77777777" w:rsidR="00B05A27" w:rsidRPr="00B05A27" w:rsidRDefault="00B05A27" w:rsidP="00EF469C">
            <w:pPr>
              <w:numPr>
                <w:ilvl w:val="0"/>
                <w:numId w:val="50"/>
              </w:numPr>
              <w:rPr>
                <w:sz w:val="18"/>
                <w:szCs w:val="18"/>
              </w:rPr>
            </w:pPr>
            <w:r w:rsidRPr="00B05A27">
              <w:rPr>
                <w:sz w:val="18"/>
                <w:szCs w:val="18"/>
              </w:rPr>
              <w:t>Teacher’s explanation of content is well scaffold, clear and accurate, and connects with students’ knowledge and experiences.</w:t>
            </w:r>
          </w:p>
          <w:p w14:paraId="3046EA70" w14:textId="77777777" w:rsidR="00B05A27" w:rsidRPr="00B05A27" w:rsidRDefault="00B05A27" w:rsidP="00EF469C">
            <w:pPr>
              <w:numPr>
                <w:ilvl w:val="0"/>
                <w:numId w:val="50"/>
              </w:numPr>
              <w:rPr>
                <w:sz w:val="18"/>
                <w:szCs w:val="18"/>
              </w:rPr>
            </w:pPr>
            <w:r w:rsidRPr="00B05A27">
              <w:rPr>
                <w:sz w:val="18"/>
                <w:szCs w:val="18"/>
              </w:rPr>
              <w:t>Teacher’s spoken and written language is clear and correct and uses vocabulary appropriate to the students’ ages and interests.</w:t>
            </w:r>
            <w:r w:rsidRPr="00B05A27">
              <w:rPr>
                <w:sz w:val="18"/>
                <w:szCs w:val="18"/>
              </w:rPr>
              <w:tab/>
            </w:r>
          </w:p>
          <w:p w14:paraId="2B9C964B" w14:textId="77777777" w:rsidR="00B05A27" w:rsidRPr="00B05A27" w:rsidRDefault="00B05A27" w:rsidP="00EF469C">
            <w:pPr>
              <w:numPr>
                <w:ilvl w:val="0"/>
                <w:numId w:val="50"/>
              </w:numPr>
              <w:rPr>
                <w:sz w:val="18"/>
                <w:szCs w:val="18"/>
              </w:rPr>
            </w:pPr>
            <w:r w:rsidRPr="00B05A27">
              <w:rPr>
                <w:sz w:val="18"/>
                <w:szCs w:val="18"/>
              </w:rPr>
              <w:t>Teacher’s spoken language is correct; however, his or her vocabulary is limited, or not fully appropriate to the students’ ages or backgrounds.</w:t>
            </w:r>
            <w:r w:rsidRPr="00B05A27">
              <w:rPr>
                <w:sz w:val="18"/>
                <w:szCs w:val="18"/>
              </w:rPr>
              <w:tab/>
            </w:r>
          </w:p>
          <w:p w14:paraId="313E904A" w14:textId="77777777" w:rsidR="00B05A27" w:rsidRPr="00B05A27" w:rsidRDefault="00B05A27" w:rsidP="00EF469C">
            <w:pPr>
              <w:numPr>
                <w:ilvl w:val="0"/>
                <w:numId w:val="49"/>
              </w:numPr>
              <w:rPr>
                <w:sz w:val="18"/>
                <w:szCs w:val="18"/>
              </w:rPr>
            </w:pPr>
            <w:r w:rsidRPr="00B05A27">
              <w:rPr>
                <w:sz w:val="18"/>
                <w:szCs w:val="18"/>
              </w:rPr>
              <w:t>The instructional purpose of the lesson is unclear to students, and the directions and procedures are confusing.</w:t>
            </w:r>
          </w:p>
          <w:p w14:paraId="483246F1" w14:textId="77777777" w:rsidR="00B05A27" w:rsidRPr="00B05A27" w:rsidRDefault="00B05A27" w:rsidP="00EF469C">
            <w:pPr>
              <w:numPr>
                <w:ilvl w:val="0"/>
                <w:numId w:val="50"/>
              </w:numPr>
              <w:rPr>
                <w:sz w:val="18"/>
                <w:szCs w:val="18"/>
              </w:rPr>
            </w:pPr>
            <w:r w:rsidRPr="00B05A27">
              <w:rPr>
                <w:sz w:val="18"/>
                <w:szCs w:val="18"/>
              </w:rPr>
              <w:t>The teacher clearly communicates instructional purpose of the lesson, including where it is situated within the broader learning, and explains procedures and directions clearly.</w:t>
            </w:r>
          </w:p>
          <w:p w14:paraId="4BD86025" w14:textId="77777777" w:rsidR="00B05A27" w:rsidRPr="00B05A27" w:rsidRDefault="00B05A27" w:rsidP="00EF469C">
            <w:pPr>
              <w:numPr>
                <w:ilvl w:val="0"/>
                <w:numId w:val="50"/>
              </w:numPr>
              <w:rPr>
                <w:sz w:val="18"/>
                <w:szCs w:val="18"/>
              </w:rPr>
            </w:pPr>
            <w:r w:rsidRPr="00B05A27">
              <w:rPr>
                <w:sz w:val="18"/>
                <w:szCs w:val="18"/>
              </w:rPr>
              <w:t xml:space="preserve">The teacher links the instructional purpose of the lesson to the students’ interests; the directions and procedures are clear and anticipate possible student misunderstanding. </w:t>
            </w:r>
          </w:p>
          <w:p w14:paraId="46ED480D" w14:textId="77777777" w:rsidR="00B05A27" w:rsidRPr="00B05A27" w:rsidRDefault="00B05A27" w:rsidP="00EF469C">
            <w:pPr>
              <w:numPr>
                <w:ilvl w:val="0"/>
                <w:numId w:val="50"/>
              </w:numPr>
              <w:rPr>
                <w:sz w:val="18"/>
                <w:szCs w:val="18"/>
              </w:rPr>
            </w:pPr>
            <w:r w:rsidRPr="00B05A27">
              <w:rPr>
                <w:sz w:val="18"/>
                <w:szCs w:val="18"/>
              </w:rPr>
              <w:t>The teacher’s attempt to explain the instructional purpose has only limited success, and/or directions and procedures must be clarified after initial student confusion.</w:t>
            </w:r>
          </w:p>
          <w:p w14:paraId="17F2080C" w14:textId="77777777" w:rsidR="00B05A27" w:rsidRPr="00B05A27" w:rsidRDefault="00B05A27" w:rsidP="00EF469C">
            <w:pPr>
              <w:numPr>
                <w:ilvl w:val="0"/>
                <w:numId w:val="50"/>
              </w:numPr>
              <w:rPr>
                <w:sz w:val="18"/>
                <w:szCs w:val="18"/>
              </w:rPr>
            </w:pPr>
            <w:r w:rsidRPr="00B05A27">
              <w:rPr>
                <w:sz w:val="18"/>
                <w:szCs w:val="18"/>
              </w:rPr>
              <w:t>The teacher’s explanation consists of a monologue, with no invitation to the students for intellectual engagement.</w:t>
            </w:r>
          </w:p>
          <w:p w14:paraId="3B2B685C" w14:textId="77777777" w:rsidR="00B05A27" w:rsidRPr="00B05A27" w:rsidRDefault="00B05A27" w:rsidP="00EF469C">
            <w:pPr>
              <w:numPr>
                <w:ilvl w:val="0"/>
                <w:numId w:val="50"/>
              </w:numPr>
              <w:rPr>
                <w:sz w:val="18"/>
                <w:szCs w:val="18"/>
              </w:rPr>
            </w:pPr>
            <w:r w:rsidRPr="00B05A27">
              <w:rPr>
                <w:sz w:val="18"/>
                <w:szCs w:val="18"/>
              </w:rPr>
              <w:t>The teacher’s explanation of content is thorough and clear, developing conceptual understanding through artful scaffolding and connecting with students’ interest.</w:t>
            </w:r>
          </w:p>
          <w:p w14:paraId="0B4F6D83" w14:textId="77777777" w:rsidR="00B05A27" w:rsidRPr="00B05A27" w:rsidRDefault="00B05A27" w:rsidP="00EF469C">
            <w:pPr>
              <w:numPr>
                <w:ilvl w:val="0"/>
                <w:numId w:val="49"/>
              </w:numPr>
              <w:rPr>
                <w:sz w:val="18"/>
                <w:szCs w:val="18"/>
              </w:rPr>
            </w:pPr>
            <w:r w:rsidRPr="00B05A27">
              <w:rPr>
                <w:sz w:val="18"/>
                <w:szCs w:val="18"/>
              </w:rPr>
              <w:t>The teacher’s explanation of the content contains major errors.</w:t>
            </w:r>
          </w:p>
          <w:p w14:paraId="0128F723" w14:textId="77777777" w:rsidR="00B05A27" w:rsidRPr="00B05A27" w:rsidRDefault="00B05A27" w:rsidP="00EF469C">
            <w:pPr>
              <w:numPr>
                <w:ilvl w:val="0"/>
                <w:numId w:val="50"/>
              </w:numPr>
              <w:rPr>
                <w:sz w:val="18"/>
                <w:szCs w:val="18"/>
              </w:rPr>
            </w:pPr>
            <w:r w:rsidRPr="00B05A27">
              <w:rPr>
                <w:sz w:val="18"/>
                <w:szCs w:val="18"/>
              </w:rPr>
              <w:t>The teacher’s explanation of the content may contain minor errors; some portions are clear; other portions are difficult to follow.</w:t>
            </w:r>
          </w:p>
          <w:p w14:paraId="1B9DA434" w14:textId="77777777" w:rsidR="00B05A27" w:rsidRPr="00B05A27" w:rsidRDefault="00B05A27" w:rsidP="00EF469C">
            <w:pPr>
              <w:numPr>
                <w:ilvl w:val="0"/>
                <w:numId w:val="50"/>
              </w:numPr>
              <w:rPr>
                <w:sz w:val="18"/>
                <w:szCs w:val="18"/>
              </w:rPr>
            </w:pPr>
            <w:r w:rsidRPr="00B05A27">
              <w:rPr>
                <w:sz w:val="18"/>
                <w:szCs w:val="18"/>
              </w:rPr>
              <w:t>The teacher’s spoken and written language is expressive, and the teacher finds opportunities to extend students’ vocabularies.</w:t>
            </w:r>
          </w:p>
          <w:p w14:paraId="09B111FF" w14:textId="77777777" w:rsidR="00B05A27" w:rsidRPr="00B05A27" w:rsidRDefault="00B05A27" w:rsidP="00EF469C">
            <w:pPr>
              <w:numPr>
                <w:ilvl w:val="0"/>
                <w:numId w:val="49"/>
              </w:numPr>
              <w:rPr>
                <w:sz w:val="18"/>
                <w:szCs w:val="18"/>
              </w:rPr>
            </w:pPr>
            <w:r w:rsidRPr="00B05A27">
              <w:rPr>
                <w:sz w:val="18"/>
                <w:szCs w:val="18"/>
              </w:rPr>
              <w:t>The teacher’s spoken or written language contains errors of grammar or syntax</w:t>
            </w:r>
          </w:p>
          <w:p w14:paraId="690C1DF7" w14:textId="77777777" w:rsidR="00B05A27" w:rsidRPr="00B05A27" w:rsidRDefault="00B05A27" w:rsidP="00EF469C">
            <w:pPr>
              <w:numPr>
                <w:ilvl w:val="0"/>
                <w:numId w:val="49"/>
              </w:numPr>
              <w:rPr>
                <w:sz w:val="18"/>
                <w:szCs w:val="18"/>
              </w:rPr>
            </w:pPr>
            <w:r w:rsidRPr="00B05A27">
              <w:rPr>
                <w:sz w:val="18"/>
                <w:szCs w:val="18"/>
              </w:rPr>
              <w:t>The teacher’s spoken or written language contains errors.</w:t>
            </w:r>
          </w:p>
          <w:p w14:paraId="10E68960" w14:textId="77777777" w:rsidR="00B05A27" w:rsidRPr="00B05A27" w:rsidRDefault="00B05A27" w:rsidP="00EF469C">
            <w:pPr>
              <w:numPr>
                <w:ilvl w:val="0"/>
                <w:numId w:val="49"/>
              </w:numPr>
              <w:rPr>
                <w:sz w:val="18"/>
                <w:szCs w:val="18"/>
              </w:rPr>
            </w:pPr>
            <w:r w:rsidRPr="00B05A27">
              <w:rPr>
                <w:sz w:val="18"/>
                <w:szCs w:val="18"/>
              </w:rPr>
              <w:t>The teacher’s vocabulary is inappropriate, vague, or used incorrectly, leaving students confused.</w:t>
            </w:r>
          </w:p>
        </w:tc>
        <w:tc>
          <w:tcPr>
            <w:tcW w:w="1295" w:type="dxa"/>
            <w:shd w:val="clear" w:color="auto" w:fill="auto"/>
          </w:tcPr>
          <w:p w14:paraId="7730F499" w14:textId="77777777" w:rsidR="00B05A27" w:rsidRPr="00B05A27" w:rsidRDefault="00B05A27" w:rsidP="00B05A27">
            <w:pPr>
              <w:jc w:val="center"/>
              <w:rPr>
                <w:sz w:val="18"/>
                <w:szCs w:val="18"/>
              </w:rPr>
            </w:pPr>
            <w:r w:rsidRPr="00B05A27">
              <w:rPr>
                <w:sz w:val="18"/>
                <w:szCs w:val="18"/>
              </w:rPr>
              <w:t>I</w:t>
            </w:r>
          </w:p>
        </w:tc>
        <w:tc>
          <w:tcPr>
            <w:tcW w:w="1587" w:type="dxa"/>
            <w:vMerge w:val="restart"/>
            <w:shd w:val="clear" w:color="auto" w:fill="auto"/>
          </w:tcPr>
          <w:p w14:paraId="2C2491C9" w14:textId="77777777" w:rsidR="00B05A27" w:rsidRPr="00B05A27" w:rsidRDefault="00B05A27" w:rsidP="00B05A27">
            <w:pPr>
              <w:rPr>
                <w:sz w:val="18"/>
                <w:szCs w:val="18"/>
              </w:rPr>
            </w:pPr>
          </w:p>
        </w:tc>
      </w:tr>
      <w:tr w:rsidR="00B05A27" w:rsidRPr="00B05A27" w14:paraId="3C855F75" w14:textId="77777777" w:rsidTr="00B05A27">
        <w:trPr>
          <w:trHeight w:val="80"/>
        </w:trPr>
        <w:tc>
          <w:tcPr>
            <w:tcW w:w="7075" w:type="dxa"/>
            <w:vMerge/>
            <w:shd w:val="clear" w:color="auto" w:fill="auto"/>
            <w:vAlign w:val="center"/>
          </w:tcPr>
          <w:p w14:paraId="30264890"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47BA866B" w14:textId="77777777" w:rsidR="00B05A27" w:rsidRPr="00B05A27" w:rsidRDefault="00B05A27" w:rsidP="00B05A27">
            <w:pPr>
              <w:jc w:val="center"/>
              <w:rPr>
                <w:sz w:val="18"/>
                <w:szCs w:val="18"/>
              </w:rPr>
            </w:pPr>
            <w:r w:rsidRPr="00B05A27">
              <w:rPr>
                <w:sz w:val="18"/>
                <w:szCs w:val="18"/>
              </w:rPr>
              <w:t>D</w:t>
            </w:r>
          </w:p>
        </w:tc>
        <w:tc>
          <w:tcPr>
            <w:tcW w:w="1587" w:type="dxa"/>
            <w:vMerge/>
            <w:shd w:val="clear" w:color="auto" w:fill="auto"/>
          </w:tcPr>
          <w:p w14:paraId="59C382F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6648C19E" w14:textId="77777777" w:rsidTr="00B05A27">
        <w:trPr>
          <w:trHeight w:val="80"/>
        </w:trPr>
        <w:tc>
          <w:tcPr>
            <w:tcW w:w="7075" w:type="dxa"/>
            <w:vMerge/>
            <w:shd w:val="clear" w:color="auto" w:fill="auto"/>
            <w:vAlign w:val="center"/>
          </w:tcPr>
          <w:p w14:paraId="63ABD7C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5281EA0C" w14:textId="77777777" w:rsidR="00B05A27" w:rsidRPr="00B05A27" w:rsidRDefault="00B05A27" w:rsidP="00B05A27">
            <w:pPr>
              <w:jc w:val="center"/>
              <w:rPr>
                <w:sz w:val="18"/>
                <w:szCs w:val="18"/>
              </w:rPr>
            </w:pPr>
            <w:r w:rsidRPr="00B05A27">
              <w:rPr>
                <w:sz w:val="18"/>
                <w:szCs w:val="18"/>
              </w:rPr>
              <w:t>A</w:t>
            </w:r>
          </w:p>
        </w:tc>
        <w:tc>
          <w:tcPr>
            <w:tcW w:w="1587" w:type="dxa"/>
            <w:vMerge/>
            <w:shd w:val="clear" w:color="auto" w:fill="auto"/>
          </w:tcPr>
          <w:p w14:paraId="5CFCB8C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44BAE28B" w14:textId="77777777" w:rsidTr="00B05A27">
        <w:trPr>
          <w:trHeight w:val="80"/>
        </w:trPr>
        <w:tc>
          <w:tcPr>
            <w:tcW w:w="7075" w:type="dxa"/>
            <w:vMerge/>
            <w:shd w:val="clear" w:color="auto" w:fill="auto"/>
            <w:vAlign w:val="center"/>
          </w:tcPr>
          <w:p w14:paraId="1038ADC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696E9968" w14:textId="77777777" w:rsidR="00B05A27" w:rsidRPr="00B05A27" w:rsidRDefault="00B05A27" w:rsidP="00B05A27">
            <w:pPr>
              <w:jc w:val="center"/>
              <w:rPr>
                <w:sz w:val="18"/>
                <w:szCs w:val="18"/>
              </w:rPr>
            </w:pPr>
            <w:r w:rsidRPr="00B05A27">
              <w:rPr>
                <w:sz w:val="18"/>
                <w:szCs w:val="18"/>
              </w:rPr>
              <w:t>E</w:t>
            </w:r>
          </w:p>
        </w:tc>
        <w:tc>
          <w:tcPr>
            <w:tcW w:w="1587" w:type="dxa"/>
            <w:vMerge/>
            <w:shd w:val="clear" w:color="auto" w:fill="auto"/>
          </w:tcPr>
          <w:p w14:paraId="530011E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710B5A62" w14:textId="77777777" w:rsidTr="00B05A27">
        <w:trPr>
          <w:trHeight w:val="60"/>
        </w:trPr>
        <w:tc>
          <w:tcPr>
            <w:tcW w:w="7075" w:type="dxa"/>
            <w:vMerge w:val="restart"/>
            <w:shd w:val="clear" w:color="auto" w:fill="auto"/>
            <w:vAlign w:val="center"/>
          </w:tcPr>
          <w:p w14:paraId="5091C75C" w14:textId="77777777" w:rsidR="00B05A27" w:rsidRPr="00B05A27" w:rsidRDefault="00B05A27" w:rsidP="00B05A27">
            <w:pPr>
              <w:rPr>
                <w:b/>
                <w:sz w:val="18"/>
                <w:szCs w:val="18"/>
              </w:rPr>
            </w:pPr>
            <w:r w:rsidRPr="00B05A27">
              <w:rPr>
                <w:b/>
                <w:sz w:val="18"/>
                <w:szCs w:val="18"/>
              </w:rPr>
              <w:t>3B - Using Questioning and Discussion Techniques</w:t>
            </w:r>
          </w:p>
          <w:p w14:paraId="0399FE99" w14:textId="77777777" w:rsidR="00B05A27" w:rsidRPr="00B05A27" w:rsidRDefault="00B05A27" w:rsidP="00EF469C">
            <w:pPr>
              <w:numPr>
                <w:ilvl w:val="0"/>
                <w:numId w:val="83"/>
              </w:numPr>
              <w:rPr>
                <w:sz w:val="18"/>
                <w:szCs w:val="18"/>
              </w:rPr>
            </w:pPr>
            <w:r w:rsidRPr="00B05A27">
              <w:rPr>
                <w:sz w:val="18"/>
                <w:szCs w:val="18"/>
              </w:rPr>
              <w:t>A few students dominate the discussion.</w:t>
            </w:r>
            <w:r w:rsidRPr="00B05A27">
              <w:rPr>
                <w:sz w:val="18"/>
                <w:szCs w:val="18"/>
              </w:rPr>
              <w:tab/>
            </w:r>
          </w:p>
          <w:p w14:paraId="45C8F5D2" w14:textId="77777777" w:rsidR="00B05A27" w:rsidRPr="00B05A27" w:rsidRDefault="00B05A27" w:rsidP="00EF469C">
            <w:pPr>
              <w:numPr>
                <w:ilvl w:val="0"/>
                <w:numId w:val="83"/>
              </w:numPr>
              <w:rPr>
                <w:sz w:val="18"/>
                <w:szCs w:val="18"/>
              </w:rPr>
            </w:pPr>
            <w:r w:rsidRPr="00B05A27">
              <w:rPr>
                <w:sz w:val="18"/>
                <w:szCs w:val="18"/>
              </w:rPr>
              <w:t>Alternatively, the teacher attempts to frame some questions designed to promote student thinking and understanding, but only a few students are involved.</w:t>
            </w:r>
          </w:p>
          <w:p w14:paraId="498B42A5" w14:textId="77777777" w:rsidR="00B05A27" w:rsidRPr="00B05A27" w:rsidRDefault="00B05A27" w:rsidP="00EF469C">
            <w:pPr>
              <w:numPr>
                <w:ilvl w:val="0"/>
                <w:numId w:val="83"/>
              </w:numPr>
              <w:rPr>
                <w:sz w:val="18"/>
                <w:szCs w:val="18"/>
              </w:rPr>
            </w:pPr>
            <w:r w:rsidRPr="00B05A27">
              <w:rPr>
                <w:sz w:val="18"/>
                <w:szCs w:val="18"/>
              </w:rPr>
              <w:t>Although the teacher may use some low-level questions, he or she asks the students questions designed to promote thinking and understanding.</w:t>
            </w:r>
          </w:p>
          <w:p w14:paraId="7E88871C" w14:textId="77777777" w:rsidR="00B05A27" w:rsidRPr="00B05A27" w:rsidRDefault="00B05A27" w:rsidP="00EF469C">
            <w:pPr>
              <w:numPr>
                <w:ilvl w:val="0"/>
                <w:numId w:val="83"/>
              </w:numPr>
              <w:rPr>
                <w:sz w:val="18"/>
                <w:szCs w:val="18"/>
              </w:rPr>
            </w:pPr>
            <w:r w:rsidRPr="00B05A27">
              <w:rPr>
                <w:sz w:val="18"/>
                <w:szCs w:val="18"/>
              </w:rPr>
              <w:lastRenderedPageBreak/>
              <w:t>Interaction between teacher and students is predominantly recitation style, with the teacher mediating all questions and answers.</w:t>
            </w:r>
          </w:p>
          <w:p w14:paraId="56B42ED6" w14:textId="77777777" w:rsidR="00B05A27" w:rsidRPr="00B05A27" w:rsidRDefault="00B05A27" w:rsidP="00EF469C">
            <w:pPr>
              <w:numPr>
                <w:ilvl w:val="0"/>
                <w:numId w:val="83"/>
              </w:numPr>
              <w:rPr>
                <w:sz w:val="18"/>
                <w:szCs w:val="18"/>
              </w:rPr>
            </w:pPr>
            <w:r w:rsidRPr="00B05A27">
              <w:rPr>
                <w:sz w:val="18"/>
                <w:szCs w:val="18"/>
              </w:rPr>
              <w:t>Students formulate many questions, initiate topics, and make unsolicited contributions.</w:t>
            </w:r>
          </w:p>
          <w:p w14:paraId="5975B6B6" w14:textId="77777777" w:rsidR="00B05A27" w:rsidRPr="00B05A27" w:rsidRDefault="00B05A27" w:rsidP="00EF469C">
            <w:pPr>
              <w:numPr>
                <w:ilvl w:val="0"/>
                <w:numId w:val="83"/>
              </w:numPr>
              <w:rPr>
                <w:sz w:val="18"/>
                <w:szCs w:val="18"/>
              </w:rPr>
            </w:pPr>
            <w:r w:rsidRPr="00B05A27">
              <w:rPr>
                <w:sz w:val="18"/>
                <w:szCs w:val="18"/>
              </w:rPr>
              <w:t>Students themselves ensure that all voices are heard in the discussion.</w:t>
            </w:r>
          </w:p>
          <w:p w14:paraId="13EF3E55" w14:textId="77777777" w:rsidR="00B05A27" w:rsidRPr="00B05A27" w:rsidRDefault="00B05A27" w:rsidP="00EF469C">
            <w:pPr>
              <w:numPr>
                <w:ilvl w:val="0"/>
                <w:numId w:val="83"/>
              </w:numPr>
              <w:rPr>
                <w:sz w:val="18"/>
                <w:szCs w:val="18"/>
              </w:rPr>
            </w:pPr>
            <w:r w:rsidRPr="00B05A27">
              <w:rPr>
                <w:sz w:val="18"/>
                <w:szCs w:val="18"/>
              </w:rPr>
              <w:t>Teacher attempts to engage all students in the discussion and to encourage them to respond to one another, but with uneven results.</w:t>
            </w:r>
            <w:r w:rsidRPr="00B05A27">
              <w:rPr>
                <w:sz w:val="18"/>
                <w:szCs w:val="18"/>
              </w:rPr>
              <w:tab/>
            </w:r>
          </w:p>
          <w:p w14:paraId="5C371107" w14:textId="77777777" w:rsidR="00B05A27" w:rsidRPr="00B05A27" w:rsidRDefault="00B05A27" w:rsidP="00EF469C">
            <w:pPr>
              <w:numPr>
                <w:ilvl w:val="0"/>
                <w:numId w:val="83"/>
              </w:numPr>
              <w:rPr>
                <w:sz w:val="18"/>
                <w:szCs w:val="18"/>
              </w:rPr>
            </w:pPr>
            <w:r w:rsidRPr="00B05A27">
              <w:rPr>
                <w:sz w:val="18"/>
                <w:szCs w:val="18"/>
              </w:rPr>
              <w:t>Teacher creates a genuine discussion among students, providing adequate time for students to respond and stepping aside when appropriate.</w:t>
            </w:r>
          </w:p>
          <w:p w14:paraId="479524B1" w14:textId="77777777" w:rsidR="00B05A27" w:rsidRPr="00B05A27" w:rsidRDefault="00B05A27" w:rsidP="00EF469C">
            <w:pPr>
              <w:numPr>
                <w:ilvl w:val="0"/>
                <w:numId w:val="83"/>
              </w:numPr>
              <w:rPr>
                <w:sz w:val="18"/>
                <w:szCs w:val="18"/>
              </w:rPr>
            </w:pPr>
            <w:r w:rsidRPr="00B05A27">
              <w:rPr>
                <w:sz w:val="18"/>
                <w:szCs w:val="18"/>
              </w:rPr>
              <w:t>Teacher successfully engages most students in the discussion, employing a range of strategies to ensure that most students are heard.</w:t>
            </w:r>
            <w:r w:rsidRPr="00B05A27">
              <w:rPr>
                <w:sz w:val="18"/>
                <w:szCs w:val="18"/>
              </w:rPr>
              <w:tab/>
            </w:r>
          </w:p>
          <w:p w14:paraId="3FAD6A66" w14:textId="77777777" w:rsidR="00B05A27" w:rsidRPr="00B05A27" w:rsidRDefault="00B05A27" w:rsidP="00EF469C">
            <w:pPr>
              <w:numPr>
                <w:ilvl w:val="0"/>
                <w:numId w:val="83"/>
              </w:numPr>
              <w:rPr>
                <w:sz w:val="18"/>
                <w:szCs w:val="18"/>
              </w:rPr>
            </w:pPr>
            <w:r w:rsidRPr="00B05A27">
              <w:rPr>
                <w:sz w:val="18"/>
                <w:szCs w:val="18"/>
              </w:rPr>
              <w:t>Teacher uses a variety or series of questions or prompts to challenge students cognitively, advance high-level thinking and discourse, and promote metacognition.</w:t>
            </w:r>
          </w:p>
          <w:p w14:paraId="7AD7AB8F" w14:textId="77777777" w:rsidR="00B05A27" w:rsidRPr="00B05A27" w:rsidRDefault="00B05A27" w:rsidP="00EF469C">
            <w:pPr>
              <w:numPr>
                <w:ilvl w:val="0"/>
                <w:numId w:val="83"/>
              </w:numPr>
              <w:rPr>
                <w:sz w:val="18"/>
                <w:szCs w:val="18"/>
              </w:rPr>
            </w:pPr>
            <w:r w:rsidRPr="00B05A27">
              <w:rPr>
                <w:sz w:val="18"/>
                <w:szCs w:val="18"/>
              </w:rPr>
              <w:t>Teacher’s questions are of low cognitive challenge, require single correct responses, and are asked in rapid succession.</w:t>
            </w:r>
          </w:p>
          <w:p w14:paraId="3EDD8B5B" w14:textId="77777777" w:rsidR="00B05A27" w:rsidRPr="00B05A27" w:rsidRDefault="00B05A27" w:rsidP="00EF469C">
            <w:pPr>
              <w:numPr>
                <w:ilvl w:val="0"/>
                <w:numId w:val="83"/>
              </w:numPr>
              <w:spacing w:line="276" w:lineRule="auto"/>
              <w:contextualSpacing/>
              <w:rPr>
                <w:sz w:val="18"/>
                <w:szCs w:val="18"/>
              </w:rPr>
            </w:pPr>
            <w:r w:rsidRPr="00B05A27">
              <w:rPr>
                <w:sz w:val="18"/>
                <w:szCs w:val="18"/>
              </w:rPr>
              <w:t>Teacher’s questions lead students through a single path of inquiry, with answers seemingly determined in advance.</w:t>
            </w:r>
          </w:p>
        </w:tc>
        <w:tc>
          <w:tcPr>
            <w:tcW w:w="1295" w:type="dxa"/>
            <w:shd w:val="clear" w:color="auto" w:fill="auto"/>
          </w:tcPr>
          <w:p w14:paraId="5437E605" w14:textId="77777777" w:rsidR="00B05A27" w:rsidRPr="00B05A27" w:rsidRDefault="00B05A27" w:rsidP="00B05A27">
            <w:pPr>
              <w:jc w:val="center"/>
              <w:rPr>
                <w:sz w:val="18"/>
                <w:szCs w:val="18"/>
              </w:rPr>
            </w:pPr>
            <w:r w:rsidRPr="00B05A27">
              <w:rPr>
                <w:sz w:val="18"/>
                <w:szCs w:val="18"/>
              </w:rPr>
              <w:lastRenderedPageBreak/>
              <w:t>I</w:t>
            </w:r>
          </w:p>
        </w:tc>
        <w:tc>
          <w:tcPr>
            <w:tcW w:w="1587" w:type="dxa"/>
            <w:vMerge w:val="restart"/>
            <w:shd w:val="clear" w:color="auto" w:fill="auto"/>
          </w:tcPr>
          <w:p w14:paraId="7F801DFC" w14:textId="77777777" w:rsidR="00B05A27" w:rsidRPr="00B05A27" w:rsidRDefault="00B05A27" w:rsidP="00B05A27">
            <w:pPr>
              <w:rPr>
                <w:sz w:val="18"/>
                <w:szCs w:val="18"/>
              </w:rPr>
            </w:pPr>
          </w:p>
        </w:tc>
      </w:tr>
      <w:tr w:rsidR="00B05A27" w:rsidRPr="00B05A27" w14:paraId="165B0EB4" w14:textId="77777777" w:rsidTr="00B05A27">
        <w:trPr>
          <w:trHeight w:val="60"/>
        </w:trPr>
        <w:tc>
          <w:tcPr>
            <w:tcW w:w="7075" w:type="dxa"/>
            <w:vMerge/>
            <w:shd w:val="clear" w:color="auto" w:fill="auto"/>
            <w:vAlign w:val="center"/>
          </w:tcPr>
          <w:p w14:paraId="5B975BF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58AFB7AB" w14:textId="77777777" w:rsidR="00B05A27" w:rsidRPr="00B05A27" w:rsidRDefault="00B05A27" w:rsidP="00B05A27">
            <w:pPr>
              <w:jc w:val="center"/>
              <w:rPr>
                <w:sz w:val="18"/>
                <w:szCs w:val="18"/>
              </w:rPr>
            </w:pPr>
            <w:r w:rsidRPr="00B05A27">
              <w:rPr>
                <w:sz w:val="18"/>
                <w:szCs w:val="18"/>
              </w:rPr>
              <w:t>D</w:t>
            </w:r>
          </w:p>
        </w:tc>
        <w:tc>
          <w:tcPr>
            <w:tcW w:w="1587" w:type="dxa"/>
            <w:vMerge/>
            <w:shd w:val="clear" w:color="auto" w:fill="auto"/>
          </w:tcPr>
          <w:p w14:paraId="68260A03"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5D7D576" w14:textId="77777777" w:rsidTr="00B05A27">
        <w:trPr>
          <w:trHeight w:val="60"/>
        </w:trPr>
        <w:tc>
          <w:tcPr>
            <w:tcW w:w="7075" w:type="dxa"/>
            <w:vMerge/>
            <w:shd w:val="clear" w:color="auto" w:fill="auto"/>
            <w:vAlign w:val="center"/>
          </w:tcPr>
          <w:p w14:paraId="3E4FBB4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13D13D63" w14:textId="77777777" w:rsidR="00B05A27" w:rsidRPr="00B05A27" w:rsidRDefault="00B05A27" w:rsidP="00B05A27">
            <w:pPr>
              <w:jc w:val="center"/>
              <w:rPr>
                <w:sz w:val="18"/>
                <w:szCs w:val="18"/>
              </w:rPr>
            </w:pPr>
            <w:r w:rsidRPr="00B05A27">
              <w:rPr>
                <w:sz w:val="18"/>
                <w:szCs w:val="18"/>
              </w:rPr>
              <w:t>A</w:t>
            </w:r>
          </w:p>
        </w:tc>
        <w:tc>
          <w:tcPr>
            <w:tcW w:w="1587" w:type="dxa"/>
            <w:vMerge/>
            <w:shd w:val="clear" w:color="auto" w:fill="auto"/>
          </w:tcPr>
          <w:p w14:paraId="5D2CAC3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736E7261" w14:textId="77777777" w:rsidTr="00B05A27">
        <w:trPr>
          <w:trHeight w:val="60"/>
        </w:trPr>
        <w:tc>
          <w:tcPr>
            <w:tcW w:w="7075" w:type="dxa"/>
            <w:vMerge/>
            <w:shd w:val="clear" w:color="auto" w:fill="auto"/>
            <w:vAlign w:val="center"/>
          </w:tcPr>
          <w:p w14:paraId="1424BFA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60D9FEFA" w14:textId="77777777" w:rsidR="00B05A27" w:rsidRPr="00B05A27" w:rsidRDefault="00B05A27" w:rsidP="00B05A27">
            <w:pPr>
              <w:jc w:val="center"/>
              <w:rPr>
                <w:sz w:val="18"/>
                <w:szCs w:val="18"/>
              </w:rPr>
            </w:pPr>
            <w:r w:rsidRPr="00B05A27">
              <w:rPr>
                <w:sz w:val="18"/>
                <w:szCs w:val="18"/>
              </w:rPr>
              <w:t>E</w:t>
            </w:r>
          </w:p>
        </w:tc>
        <w:tc>
          <w:tcPr>
            <w:tcW w:w="1587" w:type="dxa"/>
            <w:vMerge/>
            <w:shd w:val="clear" w:color="auto" w:fill="auto"/>
          </w:tcPr>
          <w:p w14:paraId="2617A05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0049D3E7" w14:textId="77777777" w:rsidTr="00B05A27">
        <w:trPr>
          <w:trHeight w:val="60"/>
        </w:trPr>
        <w:tc>
          <w:tcPr>
            <w:tcW w:w="7075" w:type="dxa"/>
            <w:vMerge w:val="restart"/>
            <w:shd w:val="clear" w:color="auto" w:fill="auto"/>
            <w:vAlign w:val="center"/>
          </w:tcPr>
          <w:p w14:paraId="6F26F875" w14:textId="77777777" w:rsidR="00B05A27" w:rsidRPr="00B05A27" w:rsidRDefault="00B05A27" w:rsidP="00B05A27">
            <w:pPr>
              <w:rPr>
                <w:b/>
                <w:sz w:val="18"/>
                <w:szCs w:val="18"/>
              </w:rPr>
            </w:pPr>
            <w:r w:rsidRPr="00B05A27">
              <w:rPr>
                <w:b/>
                <w:sz w:val="18"/>
                <w:szCs w:val="18"/>
              </w:rPr>
              <w:t>3C - Engaging Students in Learning</w:t>
            </w:r>
          </w:p>
          <w:p w14:paraId="45169F35" w14:textId="77777777" w:rsidR="00B05A27" w:rsidRPr="00B05A27" w:rsidRDefault="00B05A27" w:rsidP="00EF469C">
            <w:pPr>
              <w:numPr>
                <w:ilvl w:val="0"/>
                <w:numId w:val="84"/>
              </w:numPr>
              <w:rPr>
                <w:sz w:val="18"/>
                <w:szCs w:val="18"/>
              </w:rPr>
            </w:pPr>
            <w:r w:rsidRPr="00B05A27">
              <w:rPr>
                <w:sz w:val="18"/>
                <w:szCs w:val="18"/>
              </w:rPr>
              <w:t>Few students are intellectually engaged or interested.</w:t>
            </w:r>
            <w:r w:rsidRPr="00B05A27">
              <w:rPr>
                <w:sz w:val="18"/>
                <w:szCs w:val="18"/>
              </w:rPr>
              <w:tab/>
            </w:r>
          </w:p>
          <w:p w14:paraId="0FE69417" w14:textId="77777777" w:rsidR="00B05A27" w:rsidRPr="00B05A27" w:rsidRDefault="00B05A27" w:rsidP="00EF469C">
            <w:pPr>
              <w:numPr>
                <w:ilvl w:val="0"/>
                <w:numId w:val="84"/>
              </w:numPr>
              <w:rPr>
                <w:sz w:val="18"/>
                <w:szCs w:val="18"/>
              </w:rPr>
            </w:pPr>
            <w:r w:rsidRPr="00B05A27">
              <w:rPr>
                <w:sz w:val="18"/>
                <w:szCs w:val="18"/>
              </w:rPr>
              <w:t>In addition, there is evidence of some student initiation of inquiry and of student contribution to the exploration of important content.</w:t>
            </w:r>
          </w:p>
          <w:p w14:paraId="1BCBF60C" w14:textId="77777777" w:rsidR="00B05A27" w:rsidRPr="00B05A27" w:rsidRDefault="00B05A27" w:rsidP="00EF469C">
            <w:pPr>
              <w:numPr>
                <w:ilvl w:val="0"/>
                <w:numId w:val="84"/>
              </w:numPr>
              <w:rPr>
                <w:sz w:val="18"/>
                <w:szCs w:val="18"/>
              </w:rPr>
            </w:pPr>
            <w:r w:rsidRPr="00B05A27">
              <w:rPr>
                <w:sz w:val="18"/>
                <w:szCs w:val="18"/>
              </w:rPr>
              <w:t>Students may have some choice in how they complete tasks and may serve as resources for one another.</w:t>
            </w:r>
          </w:p>
          <w:p w14:paraId="7AAAECF8" w14:textId="77777777" w:rsidR="00B05A27" w:rsidRPr="00B05A27" w:rsidRDefault="00B05A27" w:rsidP="00EF469C">
            <w:pPr>
              <w:numPr>
                <w:ilvl w:val="0"/>
                <w:numId w:val="84"/>
              </w:numPr>
              <w:rPr>
                <w:sz w:val="18"/>
                <w:szCs w:val="18"/>
              </w:rPr>
            </w:pPr>
            <w:r w:rsidRPr="00B05A27">
              <w:rPr>
                <w:sz w:val="18"/>
                <w:szCs w:val="18"/>
              </w:rPr>
              <w:t>The learning tasks and activities are aligned with instructional outcomes and designed to challenge student thinking, the result being that most students display active intellectual engagement with important and challenging content and are supported in that engagement by teacher scaffolding.</w:t>
            </w:r>
          </w:p>
          <w:p w14:paraId="0A51D24B" w14:textId="77777777" w:rsidR="00B05A27" w:rsidRPr="00B05A27" w:rsidRDefault="00B05A27" w:rsidP="00EF469C">
            <w:pPr>
              <w:numPr>
                <w:ilvl w:val="0"/>
                <w:numId w:val="84"/>
              </w:numPr>
              <w:rPr>
                <w:sz w:val="18"/>
                <w:szCs w:val="18"/>
              </w:rPr>
            </w:pPr>
            <w:r w:rsidRPr="00B05A27">
              <w:rPr>
                <w:sz w:val="18"/>
                <w:szCs w:val="18"/>
              </w:rPr>
              <w:t>The learning tasks and activities are partially aligned with the instructional outcomes but require only minimal thinking by students, allowing most to be passive or merely compliant.</w:t>
            </w:r>
          </w:p>
          <w:p w14:paraId="7FFD45CF" w14:textId="77777777" w:rsidR="00B05A27" w:rsidRPr="00B05A27" w:rsidRDefault="00B05A27" w:rsidP="00EF469C">
            <w:pPr>
              <w:numPr>
                <w:ilvl w:val="0"/>
                <w:numId w:val="84"/>
              </w:numPr>
              <w:rPr>
                <w:sz w:val="18"/>
                <w:szCs w:val="18"/>
              </w:rPr>
            </w:pPr>
            <w:r w:rsidRPr="00B05A27">
              <w:rPr>
                <w:sz w:val="18"/>
                <w:szCs w:val="18"/>
              </w:rPr>
              <w:t>The learning tasks and activities, materials, resources, instructional groups and technology are poorly aligned with the instructional outcomes or require only rote responses.</w:t>
            </w:r>
          </w:p>
          <w:p w14:paraId="326C09BD" w14:textId="77777777" w:rsidR="00B05A27" w:rsidRPr="00B05A27" w:rsidRDefault="00B05A27" w:rsidP="00EF469C">
            <w:pPr>
              <w:numPr>
                <w:ilvl w:val="0"/>
                <w:numId w:val="84"/>
              </w:numPr>
              <w:rPr>
                <w:sz w:val="18"/>
                <w:szCs w:val="18"/>
              </w:rPr>
            </w:pPr>
            <w:r w:rsidRPr="00B05A27">
              <w:rPr>
                <w:sz w:val="18"/>
                <w:szCs w:val="18"/>
              </w:rPr>
              <w:t>The pace of the lesson is too slow or too rushed.</w:t>
            </w:r>
          </w:p>
          <w:p w14:paraId="75BE7518" w14:textId="77777777" w:rsidR="00B05A27" w:rsidRPr="00B05A27" w:rsidRDefault="00B05A27" w:rsidP="00EF469C">
            <w:pPr>
              <w:numPr>
                <w:ilvl w:val="0"/>
                <w:numId w:val="84"/>
              </w:numPr>
              <w:rPr>
                <w:sz w:val="18"/>
                <w:szCs w:val="18"/>
              </w:rPr>
            </w:pPr>
            <w:r w:rsidRPr="00B05A27">
              <w:rPr>
                <w:sz w:val="18"/>
                <w:szCs w:val="18"/>
              </w:rPr>
              <w:t>The pacing of the lesson is appropriate, providing most students the time needed to be intellectually engaged.</w:t>
            </w:r>
          </w:p>
          <w:p w14:paraId="269F06F7" w14:textId="77777777" w:rsidR="00B05A27" w:rsidRPr="00B05A27" w:rsidRDefault="00B05A27" w:rsidP="00EF469C">
            <w:pPr>
              <w:numPr>
                <w:ilvl w:val="0"/>
                <w:numId w:val="84"/>
              </w:numPr>
              <w:rPr>
                <w:sz w:val="18"/>
                <w:szCs w:val="18"/>
              </w:rPr>
            </w:pPr>
            <w:r w:rsidRPr="00B05A27">
              <w:rPr>
                <w:sz w:val="18"/>
                <w:szCs w:val="18"/>
              </w:rPr>
              <w:t>The pacing of the lesson may not provide students the time needed to be intellectually engaged.</w:t>
            </w:r>
          </w:p>
          <w:p w14:paraId="3DDB0547" w14:textId="77777777" w:rsidR="00B05A27" w:rsidRPr="00B05A27" w:rsidRDefault="00B05A27" w:rsidP="00EF469C">
            <w:pPr>
              <w:numPr>
                <w:ilvl w:val="0"/>
                <w:numId w:val="84"/>
              </w:numPr>
              <w:rPr>
                <w:sz w:val="18"/>
                <w:szCs w:val="18"/>
              </w:rPr>
            </w:pPr>
            <w:r w:rsidRPr="00B05A27">
              <w:rPr>
                <w:sz w:val="18"/>
                <w:szCs w:val="18"/>
              </w:rPr>
              <w:t>The pacing of the lesson provides students the time needed to intellectually engage with and reflect upon their learning and to consolidate their understanding.</w:t>
            </w:r>
          </w:p>
          <w:p w14:paraId="16663C94" w14:textId="77777777" w:rsidR="00B05A27" w:rsidRPr="00B05A27" w:rsidRDefault="00B05A27" w:rsidP="00EF469C">
            <w:pPr>
              <w:numPr>
                <w:ilvl w:val="0"/>
                <w:numId w:val="84"/>
              </w:numPr>
              <w:rPr>
                <w:sz w:val="18"/>
                <w:szCs w:val="18"/>
              </w:rPr>
            </w:pPr>
            <w:r w:rsidRPr="00B05A27">
              <w:rPr>
                <w:sz w:val="18"/>
                <w:szCs w:val="18"/>
              </w:rPr>
              <w:t>Virtually all students are intellectually engaged in challenging content through well-designed learning tasks and suitable scaffolding by the teacher and fully aligned with the instructional outcomes.</w:t>
            </w:r>
          </w:p>
        </w:tc>
        <w:tc>
          <w:tcPr>
            <w:tcW w:w="1295" w:type="dxa"/>
            <w:shd w:val="clear" w:color="auto" w:fill="auto"/>
          </w:tcPr>
          <w:p w14:paraId="6B2EADB0" w14:textId="77777777" w:rsidR="00B05A27" w:rsidRPr="00B05A27" w:rsidRDefault="00B05A27" w:rsidP="00B05A27">
            <w:pPr>
              <w:jc w:val="center"/>
              <w:rPr>
                <w:sz w:val="18"/>
                <w:szCs w:val="18"/>
              </w:rPr>
            </w:pPr>
            <w:r w:rsidRPr="00B05A27">
              <w:rPr>
                <w:sz w:val="18"/>
                <w:szCs w:val="18"/>
              </w:rPr>
              <w:t>I</w:t>
            </w:r>
          </w:p>
        </w:tc>
        <w:tc>
          <w:tcPr>
            <w:tcW w:w="1587" w:type="dxa"/>
            <w:vMerge w:val="restart"/>
            <w:shd w:val="clear" w:color="auto" w:fill="auto"/>
          </w:tcPr>
          <w:p w14:paraId="78CA346B" w14:textId="77777777" w:rsidR="00B05A27" w:rsidRPr="00B05A27" w:rsidRDefault="00B05A27" w:rsidP="00B05A27">
            <w:pPr>
              <w:rPr>
                <w:sz w:val="18"/>
                <w:szCs w:val="18"/>
              </w:rPr>
            </w:pPr>
          </w:p>
        </w:tc>
      </w:tr>
      <w:tr w:rsidR="00B05A27" w:rsidRPr="00B05A27" w14:paraId="614B0B99" w14:textId="77777777" w:rsidTr="00B05A27">
        <w:trPr>
          <w:trHeight w:val="60"/>
        </w:trPr>
        <w:tc>
          <w:tcPr>
            <w:tcW w:w="7075" w:type="dxa"/>
            <w:vMerge/>
            <w:shd w:val="clear" w:color="auto" w:fill="auto"/>
            <w:vAlign w:val="center"/>
          </w:tcPr>
          <w:p w14:paraId="2B52EF1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27AB9C67" w14:textId="77777777" w:rsidR="00B05A27" w:rsidRPr="00B05A27" w:rsidRDefault="00B05A27" w:rsidP="00B05A27">
            <w:pPr>
              <w:jc w:val="center"/>
              <w:rPr>
                <w:sz w:val="18"/>
                <w:szCs w:val="18"/>
              </w:rPr>
            </w:pPr>
            <w:r w:rsidRPr="00B05A27">
              <w:rPr>
                <w:sz w:val="18"/>
                <w:szCs w:val="18"/>
              </w:rPr>
              <w:t>D</w:t>
            </w:r>
          </w:p>
        </w:tc>
        <w:tc>
          <w:tcPr>
            <w:tcW w:w="1587" w:type="dxa"/>
            <w:vMerge/>
            <w:shd w:val="clear" w:color="auto" w:fill="auto"/>
          </w:tcPr>
          <w:p w14:paraId="7D9BE91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3002443" w14:textId="77777777" w:rsidTr="00B05A27">
        <w:trPr>
          <w:trHeight w:val="60"/>
        </w:trPr>
        <w:tc>
          <w:tcPr>
            <w:tcW w:w="7075" w:type="dxa"/>
            <w:vMerge/>
            <w:shd w:val="clear" w:color="auto" w:fill="auto"/>
            <w:vAlign w:val="center"/>
          </w:tcPr>
          <w:p w14:paraId="1708D56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48EFD50A" w14:textId="77777777" w:rsidR="00B05A27" w:rsidRPr="00B05A27" w:rsidRDefault="00B05A27" w:rsidP="00B05A27">
            <w:pPr>
              <w:jc w:val="center"/>
              <w:rPr>
                <w:sz w:val="18"/>
                <w:szCs w:val="18"/>
              </w:rPr>
            </w:pPr>
            <w:r w:rsidRPr="00B05A27">
              <w:rPr>
                <w:sz w:val="18"/>
                <w:szCs w:val="18"/>
              </w:rPr>
              <w:t>A</w:t>
            </w:r>
          </w:p>
        </w:tc>
        <w:tc>
          <w:tcPr>
            <w:tcW w:w="1587" w:type="dxa"/>
            <w:vMerge/>
            <w:shd w:val="clear" w:color="auto" w:fill="auto"/>
          </w:tcPr>
          <w:p w14:paraId="33CCCDCE"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922E0F7" w14:textId="77777777" w:rsidTr="00B05A27">
        <w:trPr>
          <w:trHeight w:val="60"/>
        </w:trPr>
        <w:tc>
          <w:tcPr>
            <w:tcW w:w="7075" w:type="dxa"/>
            <w:vMerge/>
            <w:shd w:val="clear" w:color="auto" w:fill="auto"/>
            <w:vAlign w:val="center"/>
          </w:tcPr>
          <w:p w14:paraId="477C02A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7B7F3C46" w14:textId="77777777" w:rsidR="00B05A27" w:rsidRPr="00B05A27" w:rsidRDefault="00B05A27" w:rsidP="00B05A27">
            <w:pPr>
              <w:jc w:val="center"/>
              <w:rPr>
                <w:sz w:val="18"/>
                <w:szCs w:val="18"/>
              </w:rPr>
            </w:pPr>
            <w:r w:rsidRPr="00B05A27">
              <w:rPr>
                <w:sz w:val="18"/>
                <w:szCs w:val="18"/>
              </w:rPr>
              <w:t>E</w:t>
            </w:r>
          </w:p>
        </w:tc>
        <w:tc>
          <w:tcPr>
            <w:tcW w:w="1587" w:type="dxa"/>
            <w:vMerge/>
            <w:shd w:val="clear" w:color="auto" w:fill="auto"/>
          </w:tcPr>
          <w:p w14:paraId="5B3847A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6EC28BFE" w14:textId="77777777" w:rsidTr="00B05A27">
        <w:trPr>
          <w:trHeight w:val="40"/>
        </w:trPr>
        <w:tc>
          <w:tcPr>
            <w:tcW w:w="7075" w:type="dxa"/>
            <w:vMerge w:val="restart"/>
            <w:shd w:val="clear" w:color="auto" w:fill="auto"/>
            <w:vAlign w:val="center"/>
          </w:tcPr>
          <w:p w14:paraId="6A1D15C8" w14:textId="77777777" w:rsidR="00B05A27" w:rsidRPr="00B05A27" w:rsidRDefault="00B05A27" w:rsidP="00B05A27">
            <w:pPr>
              <w:rPr>
                <w:b/>
                <w:sz w:val="18"/>
                <w:szCs w:val="18"/>
              </w:rPr>
            </w:pPr>
            <w:r w:rsidRPr="00B05A27">
              <w:rPr>
                <w:b/>
                <w:sz w:val="18"/>
                <w:szCs w:val="18"/>
              </w:rPr>
              <w:t>3D - Using Assessment in Instruction</w:t>
            </w:r>
          </w:p>
          <w:p w14:paraId="78D98061" w14:textId="77777777" w:rsidR="00B05A27" w:rsidRPr="00B05A27" w:rsidRDefault="00B05A27" w:rsidP="00EF469C">
            <w:pPr>
              <w:numPr>
                <w:ilvl w:val="0"/>
                <w:numId w:val="68"/>
              </w:numPr>
              <w:rPr>
                <w:sz w:val="18"/>
                <w:szCs w:val="18"/>
              </w:rPr>
            </w:pPr>
            <w:r w:rsidRPr="00B05A27">
              <w:rPr>
                <w:sz w:val="18"/>
                <w:szCs w:val="18"/>
              </w:rPr>
              <w:t>A variety of feedback, from both their teacher and their peers, is accurate, specific, and advances learning.</w:t>
            </w:r>
          </w:p>
          <w:p w14:paraId="4B1F0A90" w14:textId="77777777" w:rsidR="00B05A27" w:rsidRPr="00B05A27" w:rsidRDefault="00B05A27" w:rsidP="00EF469C">
            <w:pPr>
              <w:numPr>
                <w:ilvl w:val="0"/>
                <w:numId w:val="68"/>
              </w:numPr>
              <w:rPr>
                <w:sz w:val="18"/>
                <w:szCs w:val="18"/>
              </w:rPr>
            </w:pPr>
            <w:r w:rsidRPr="00B05A27">
              <w:rPr>
                <w:sz w:val="18"/>
                <w:szCs w:val="18"/>
              </w:rPr>
              <w:t>Assessment is fully integrated into instruction through extensive use of formative assessment.</w:t>
            </w:r>
          </w:p>
          <w:p w14:paraId="00E523F0" w14:textId="77777777" w:rsidR="00B05A27" w:rsidRPr="00B05A27" w:rsidRDefault="00B05A27" w:rsidP="00EF469C">
            <w:pPr>
              <w:numPr>
                <w:ilvl w:val="0"/>
                <w:numId w:val="68"/>
              </w:numPr>
              <w:rPr>
                <w:sz w:val="18"/>
                <w:szCs w:val="18"/>
              </w:rPr>
            </w:pPr>
            <w:r w:rsidRPr="00B05A27">
              <w:rPr>
                <w:sz w:val="18"/>
                <w:szCs w:val="18"/>
              </w:rPr>
              <w:t>Assessment is used regularly by teacher and/or students during the lesson through monitoring of learning progress and results in accurate, specific feedback that advances learning.</w:t>
            </w:r>
          </w:p>
          <w:p w14:paraId="71A057B2" w14:textId="77777777" w:rsidR="00B05A27" w:rsidRPr="00B05A27" w:rsidRDefault="00B05A27" w:rsidP="00EF469C">
            <w:pPr>
              <w:numPr>
                <w:ilvl w:val="0"/>
                <w:numId w:val="68"/>
              </w:numPr>
              <w:rPr>
                <w:sz w:val="18"/>
                <w:szCs w:val="18"/>
              </w:rPr>
            </w:pPr>
            <w:r w:rsidRPr="00B05A27">
              <w:rPr>
                <w:sz w:val="18"/>
                <w:szCs w:val="18"/>
              </w:rPr>
              <w:t>Assessment is used sporadically by teacher and/or students to support instruction through some monitoring of progress in learning.</w:t>
            </w:r>
          </w:p>
          <w:p w14:paraId="2F5139A2" w14:textId="77777777" w:rsidR="00B05A27" w:rsidRPr="00B05A27" w:rsidRDefault="00B05A27" w:rsidP="00EF469C">
            <w:pPr>
              <w:numPr>
                <w:ilvl w:val="0"/>
                <w:numId w:val="68"/>
              </w:numPr>
              <w:rPr>
                <w:sz w:val="18"/>
                <w:szCs w:val="18"/>
              </w:rPr>
            </w:pPr>
            <w:r w:rsidRPr="00B05A27">
              <w:rPr>
                <w:sz w:val="18"/>
                <w:szCs w:val="18"/>
              </w:rPr>
              <w:t>Feedback to students is general, students appear to be only partially aware of the assessment criteria used to evaluate their work, and few assess their own work.</w:t>
            </w:r>
          </w:p>
          <w:p w14:paraId="5A1CC581" w14:textId="77777777" w:rsidR="00B05A27" w:rsidRPr="00B05A27" w:rsidRDefault="00B05A27" w:rsidP="00EF469C">
            <w:pPr>
              <w:numPr>
                <w:ilvl w:val="0"/>
                <w:numId w:val="68"/>
              </w:numPr>
              <w:rPr>
                <w:sz w:val="18"/>
                <w:szCs w:val="18"/>
              </w:rPr>
            </w:pPr>
            <w:r w:rsidRPr="00B05A27">
              <w:rPr>
                <w:sz w:val="18"/>
                <w:szCs w:val="18"/>
              </w:rPr>
              <w:t>Questions, prompts, and assessments are rarely used to diagnose evidence of learning.</w:t>
            </w:r>
          </w:p>
          <w:p w14:paraId="1CD1D4E9" w14:textId="77777777" w:rsidR="00B05A27" w:rsidRPr="00B05A27" w:rsidRDefault="00B05A27" w:rsidP="00EF469C">
            <w:pPr>
              <w:numPr>
                <w:ilvl w:val="0"/>
                <w:numId w:val="68"/>
              </w:numPr>
              <w:rPr>
                <w:sz w:val="18"/>
                <w:szCs w:val="18"/>
              </w:rPr>
            </w:pPr>
            <w:r w:rsidRPr="00B05A27">
              <w:rPr>
                <w:sz w:val="18"/>
                <w:szCs w:val="18"/>
              </w:rPr>
              <w:t>Questions, prompts, assessments are used regularly to diagnose evidence of learning by individual students.</w:t>
            </w:r>
          </w:p>
          <w:p w14:paraId="38E1A977" w14:textId="77777777" w:rsidR="00B05A27" w:rsidRPr="00B05A27" w:rsidRDefault="00B05A27" w:rsidP="00EF469C">
            <w:pPr>
              <w:numPr>
                <w:ilvl w:val="0"/>
                <w:numId w:val="68"/>
              </w:numPr>
              <w:rPr>
                <w:sz w:val="18"/>
                <w:szCs w:val="18"/>
              </w:rPr>
            </w:pPr>
            <w:r w:rsidRPr="00B05A27">
              <w:rPr>
                <w:sz w:val="18"/>
                <w:szCs w:val="18"/>
              </w:rPr>
              <w:t>Questions, prompts, assessments are used to diagnose evidence of learning.</w:t>
            </w:r>
            <w:r w:rsidRPr="00B05A27">
              <w:rPr>
                <w:sz w:val="18"/>
                <w:szCs w:val="18"/>
              </w:rPr>
              <w:tab/>
            </w:r>
          </w:p>
          <w:p w14:paraId="442F0442" w14:textId="77777777" w:rsidR="00B05A27" w:rsidRPr="00B05A27" w:rsidRDefault="00B05A27" w:rsidP="00EF469C">
            <w:pPr>
              <w:numPr>
                <w:ilvl w:val="0"/>
                <w:numId w:val="68"/>
              </w:numPr>
              <w:rPr>
                <w:sz w:val="18"/>
                <w:szCs w:val="18"/>
              </w:rPr>
            </w:pPr>
            <w:r w:rsidRPr="00B05A27">
              <w:rPr>
                <w:sz w:val="18"/>
                <w:szCs w:val="18"/>
              </w:rPr>
              <w:lastRenderedPageBreak/>
              <w:t>Students appear to be aware of the assessment criteria; some of them engage in self-assessment</w:t>
            </w:r>
          </w:p>
          <w:p w14:paraId="5AC3437F" w14:textId="77777777" w:rsidR="00B05A27" w:rsidRPr="00B05A27" w:rsidRDefault="00B05A27" w:rsidP="00EF469C">
            <w:pPr>
              <w:numPr>
                <w:ilvl w:val="0"/>
                <w:numId w:val="68"/>
              </w:numPr>
              <w:rPr>
                <w:sz w:val="18"/>
                <w:szCs w:val="18"/>
              </w:rPr>
            </w:pPr>
            <w:r w:rsidRPr="00B05A27">
              <w:rPr>
                <w:sz w:val="18"/>
                <w:szCs w:val="18"/>
              </w:rPr>
              <w:t>Students appear to be aware of, and there is some evidence that they have contributed to, the assessment criteria</w:t>
            </w:r>
          </w:p>
          <w:p w14:paraId="10015214" w14:textId="77777777" w:rsidR="00B05A27" w:rsidRPr="00B05A27" w:rsidRDefault="00B05A27" w:rsidP="00EF469C">
            <w:pPr>
              <w:numPr>
                <w:ilvl w:val="0"/>
                <w:numId w:val="68"/>
              </w:numPr>
              <w:rPr>
                <w:sz w:val="18"/>
                <w:szCs w:val="18"/>
              </w:rPr>
            </w:pPr>
            <w:r w:rsidRPr="00B05A27">
              <w:rPr>
                <w:sz w:val="18"/>
                <w:szCs w:val="18"/>
              </w:rPr>
              <w:t>Students do not appear to be aware of the assessment criteria and do not engage in self-assessment.</w:t>
            </w:r>
          </w:p>
          <w:p w14:paraId="1DB6952C" w14:textId="77777777" w:rsidR="00B05A27" w:rsidRPr="00B05A27" w:rsidRDefault="00B05A27" w:rsidP="00EF469C">
            <w:pPr>
              <w:numPr>
                <w:ilvl w:val="0"/>
                <w:numId w:val="68"/>
              </w:numPr>
              <w:rPr>
                <w:sz w:val="18"/>
                <w:szCs w:val="18"/>
              </w:rPr>
            </w:pPr>
            <w:r w:rsidRPr="00B05A27">
              <w:rPr>
                <w:sz w:val="18"/>
                <w:szCs w:val="18"/>
              </w:rPr>
              <w:t>Students self-assess and monitor their progress.</w:t>
            </w:r>
          </w:p>
          <w:p w14:paraId="00856C8A" w14:textId="77777777" w:rsidR="00B05A27" w:rsidRPr="00B05A27" w:rsidRDefault="00B05A27" w:rsidP="00EF469C">
            <w:pPr>
              <w:numPr>
                <w:ilvl w:val="0"/>
                <w:numId w:val="68"/>
              </w:numPr>
              <w:rPr>
                <w:sz w:val="18"/>
                <w:szCs w:val="18"/>
              </w:rPr>
            </w:pPr>
            <w:r w:rsidRPr="00B05A27">
              <w:rPr>
                <w:sz w:val="18"/>
                <w:szCs w:val="18"/>
              </w:rPr>
              <w:t>There is little or no assessment or monitoring of student learning; feedback is absent or of poor quality.</w:t>
            </w:r>
          </w:p>
        </w:tc>
        <w:tc>
          <w:tcPr>
            <w:tcW w:w="1295" w:type="dxa"/>
            <w:shd w:val="clear" w:color="auto" w:fill="auto"/>
          </w:tcPr>
          <w:p w14:paraId="19A19C6A" w14:textId="77777777" w:rsidR="00B05A27" w:rsidRPr="00B05A27" w:rsidRDefault="00B05A27" w:rsidP="00B05A27">
            <w:pPr>
              <w:jc w:val="center"/>
              <w:rPr>
                <w:sz w:val="18"/>
                <w:szCs w:val="18"/>
              </w:rPr>
            </w:pPr>
            <w:r w:rsidRPr="00B05A27">
              <w:rPr>
                <w:sz w:val="18"/>
                <w:szCs w:val="18"/>
              </w:rPr>
              <w:lastRenderedPageBreak/>
              <w:t>I</w:t>
            </w:r>
          </w:p>
        </w:tc>
        <w:tc>
          <w:tcPr>
            <w:tcW w:w="1587" w:type="dxa"/>
            <w:vMerge w:val="restart"/>
            <w:shd w:val="clear" w:color="auto" w:fill="auto"/>
          </w:tcPr>
          <w:p w14:paraId="67FA3D69" w14:textId="77777777" w:rsidR="00B05A27" w:rsidRPr="00B05A27" w:rsidRDefault="00B05A27" w:rsidP="00B05A27">
            <w:pPr>
              <w:rPr>
                <w:sz w:val="18"/>
                <w:szCs w:val="18"/>
              </w:rPr>
            </w:pPr>
          </w:p>
          <w:p w14:paraId="0612E59D" w14:textId="77777777" w:rsidR="00B05A27" w:rsidRPr="00B05A27" w:rsidRDefault="00B05A27" w:rsidP="00B05A27">
            <w:pPr>
              <w:rPr>
                <w:sz w:val="18"/>
                <w:szCs w:val="18"/>
              </w:rPr>
            </w:pPr>
          </w:p>
          <w:p w14:paraId="1DFF6897" w14:textId="77777777" w:rsidR="00B05A27" w:rsidRPr="00B05A27" w:rsidRDefault="00B05A27" w:rsidP="00B05A27">
            <w:pPr>
              <w:rPr>
                <w:sz w:val="18"/>
                <w:szCs w:val="18"/>
              </w:rPr>
            </w:pPr>
          </w:p>
          <w:p w14:paraId="6A5C374E" w14:textId="77777777" w:rsidR="00B05A27" w:rsidRPr="00B05A27" w:rsidRDefault="00B05A27" w:rsidP="00B05A27">
            <w:pPr>
              <w:tabs>
                <w:tab w:val="left" w:pos="1605"/>
              </w:tabs>
              <w:rPr>
                <w:sz w:val="18"/>
                <w:szCs w:val="18"/>
              </w:rPr>
            </w:pPr>
            <w:r w:rsidRPr="00B05A27">
              <w:rPr>
                <w:sz w:val="18"/>
                <w:szCs w:val="18"/>
              </w:rPr>
              <w:tab/>
            </w:r>
          </w:p>
        </w:tc>
      </w:tr>
      <w:tr w:rsidR="00B05A27" w:rsidRPr="00B05A27" w14:paraId="0E4B1BE9" w14:textId="77777777" w:rsidTr="00B05A27">
        <w:trPr>
          <w:trHeight w:val="40"/>
        </w:trPr>
        <w:tc>
          <w:tcPr>
            <w:tcW w:w="7075" w:type="dxa"/>
            <w:vMerge/>
            <w:shd w:val="clear" w:color="auto" w:fill="auto"/>
            <w:vAlign w:val="center"/>
          </w:tcPr>
          <w:p w14:paraId="38817540"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597BFA54" w14:textId="77777777" w:rsidR="00B05A27" w:rsidRPr="00B05A27" w:rsidRDefault="00B05A27" w:rsidP="00B05A27">
            <w:pPr>
              <w:jc w:val="center"/>
              <w:rPr>
                <w:sz w:val="18"/>
                <w:szCs w:val="18"/>
              </w:rPr>
            </w:pPr>
            <w:r w:rsidRPr="00B05A27">
              <w:rPr>
                <w:sz w:val="18"/>
                <w:szCs w:val="18"/>
              </w:rPr>
              <w:t>D</w:t>
            </w:r>
          </w:p>
        </w:tc>
        <w:tc>
          <w:tcPr>
            <w:tcW w:w="1587" w:type="dxa"/>
            <w:vMerge/>
            <w:shd w:val="clear" w:color="auto" w:fill="auto"/>
          </w:tcPr>
          <w:p w14:paraId="043F5FCE"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A80CD5B" w14:textId="77777777" w:rsidTr="00B05A27">
        <w:trPr>
          <w:trHeight w:val="40"/>
        </w:trPr>
        <w:tc>
          <w:tcPr>
            <w:tcW w:w="7075" w:type="dxa"/>
            <w:vMerge/>
            <w:shd w:val="clear" w:color="auto" w:fill="auto"/>
            <w:vAlign w:val="center"/>
          </w:tcPr>
          <w:p w14:paraId="727A645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5C68BF10" w14:textId="77777777" w:rsidR="00B05A27" w:rsidRPr="00B05A27" w:rsidRDefault="00B05A27" w:rsidP="00B05A27">
            <w:pPr>
              <w:jc w:val="center"/>
              <w:rPr>
                <w:sz w:val="18"/>
                <w:szCs w:val="18"/>
              </w:rPr>
            </w:pPr>
            <w:r w:rsidRPr="00B05A27">
              <w:rPr>
                <w:sz w:val="18"/>
                <w:szCs w:val="18"/>
              </w:rPr>
              <w:t>A</w:t>
            </w:r>
          </w:p>
        </w:tc>
        <w:tc>
          <w:tcPr>
            <w:tcW w:w="1587" w:type="dxa"/>
            <w:vMerge/>
            <w:shd w:val="clear" w:color="auto" w:fill="auto"/>
          </w:tcPr>
          <w:p w14:paraId="3976B81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0663ECDB" w14:textId="77777777" w:rsidTr="00B05A27">
        <w:trPr>
          <w:trHeight w:val="40"/>
        </w:trPr>
        <w:tc>
          <w:tcPr>
            <w:tcW w:w="7075" w:type="dxa"/>
            <w:vMerge/>
            <w:shd w:val="clear" w:color="auto" w:fill="auto"/>
            <w:vAlign w:val="center"/>
          </w:tcPr>
          <w:p w14:paraId="5A52D9B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37777ADB" w14:textId="77777777" w:rsidR="00B05A27" w:rsidRPr="00B05A27" w:rsidRDefault="00B05A27" w:rsidP="00B05A27">
            <w:pPr>
              <w:jc w:val="center"/>
              <w:rPr>
                <w:sz w:val="18"/>
                <w:szCs w:val="18"/>
              </w:rPr>
            </w:pPr>
            <w:r w:rsidRPr="00B05A27">
              <w:rPr>
                <w:sz w:val="18"/>
                <w:szCs w:val="18"/>
              </w:rPr>
              <w:t>E</w:t>
            </w:r>
          </w:p>
        </w:tc>
        <w:tc>
          <w:tcPr>
            <w:tcW w:w="1587" w:type="dxa"/>
            <w:vMerge/>
            <w:shd w:val="clear" w:color="auto" w:fill="auto"/>
          </w:tcPr>
          <w:p w14:paraId="7DB0E59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031A78C5" w14:textId="77777777" w:rsidTr="00B05A27">
        <w:trPr>
          <w:trHeight w:val="40"/>
        </w:trPr>
        <w:tc>
          <w:tcPr>
            <w:tcW w:w="7075" w:type="dxa"/>
            <w:vMerge w:val="restart"/>
            <w:shd w:val="clear" w:color="auto" w:fill="auto"/>
            <w:vAlign w:val="center"/>
          </w:tcPr>
          <w:p w14:paraId="428246BB" w14:textId="77777777" w:rsidR="00B05A27" w:rsidRPr="00B05A27" w:rsidRDefault="00B05A27" w:rsidP="00B05A27">
            <w:pPr>
              <w:rPr>
                <w:b/>
                <w:sz w:val="18"/>
                <w:szCs w:val="18"/>
              </w:rPr>
            </w:pPr>
            <w:r w:rsidRPr="00B05A27">
              <w:rPr>
                <w:b/>
                <w:sz w:val="18"/>
                <w:szCs w:val="18"/>
              </w:rPr>
              <w:t>3E – Demonstrating Flexibility and Responsiveness</w:t>
            </w:r>
          </w:p>
          <w:p w14:paraId="1AE03E1D" w14:textId="77777777" w:rsidR="00B05A27" w:rsidRPr="00B05A27" w:rsidRDefault="00B05A27" w:rsidP="00EF469C">
            <w:pPr>
              <w:numPr>
                <w:ilvl w:val="0"/>
                <w:numId w:val="85"/>
              </w:numPr>
              <w:ind w:left="360"/>
              <w:rPr>
                <w:sz w:val="18"/>
                <w:szCs w:val="18"/>
              </w:rPr>
            </w:pPr>
            <w:r w:rsidRPr="00B05A27">
              <w:rPr>
                <w:sz w:val="18"/>
                <w:szCs w:val="18"/>
              </w:rPr>
              <w:t>Drawing on a broad repertoire of strategies, the teacher persists in seeking approaches for students who have difficulty learning.</w:t>
            </w:r>
            <w:r w:rsidRPr="00B05A27">
              <w:rPr>
                <w:sz w:val="18"/>
                <w:szCs w:val="18"/>
              </w:rPr>
              <w:tab/>
            </w:r>
          </w:p>
          <w:p w14:paraId="27BBB1A2" w14:textId="77777777" w:rsidR="00B05A27" w:rsidRPr="00B05A27" w:rsidRDefault="00B05A27" w:rsidP="00EF469C">
            <w:pPr>
              <w:numPr>
                <w:ilvl w:val="0"/>
                <w:numId w:val="85"/>
              </w:numPr>
              <w:ind w:left="360"/>
              <w:rPr>
                <w:sz w:val="18"/>
                <w:szCs w:val="18"/>
              </w:rPr>
            </w:pPr>
            <w:r w:rsidRPr="00B05A27">
              <w:rPr>
                <w:sz w:val="18"/>
                <w:szCs w:val="18"/>
              </w:rPr>
              <w:t>Teacher accepts responsibility for student success but has only a limited repertoire of strategies to draw upon.</w:t>
            </w:r>
          </w:p>
          <w:p w14:paraId="669A582F" w14:textId="77777777" w:rsidR="00B05A27" w:rsidRPr="00B05A27" w:rsidRDefault="00B05A27" w:rsidP="00EF469C">
            <w:pPr>
              <w:numPr>
                <w:ilvl w:val="0"/>
                <w:numId w:val="85"/>
              </w:numPr>
              <w:ind w:left="360"/>
              <w:rPr>
                <w:sz w:val="18"/>
                <w:szCs w:val="18"/>
              </w:rPr>
            </w:pPr>
            <w:r w:rsidRPr="00B05A27">
              <w:rPr>
                <w:sz w:val="18"/>
                <w:szCs w:val="18"/>
              </w:rPr>
              <w:t>Teacher adheres to the instruction plan in spite of evidence of poor student understanding or lack of interest.</w:t>
            </w:r>
          </w:p>
          <w:p w14:paraId="4A35F617" w14:textId="77777777" w:rsidR="00B05A27" w:rsidRPr="00B05A27" w:rsidRDefault="00B05A27" w:rsidP="00EF469C">
            <w:pPr>
              <w:numPr>
                <w:ilvl w:val="0"/>
                <w:numId w:val="85"/>
              </w:numPr>
              <w:ind w:left="360"/>
              <w:rPr>
                <w:sz w:val="18"/>
                <w:szCs w:val="18"/>
              </w:rPr>
            </w:pPr>
            <w:r w:rsidRPr="00B05A27">
              <w:rPr>
                <w:sz w:val="18"/>
                <w:szCs w:val="18"/>
              </w:rPr>
              <w:t>Teacher attempts to modify the lesson when needed and to respond to student questions and interests, with moderate success.</w:t>
            </w:r>
          </w:p>
          <w:p w14:paraId="132EA33B" w14:textId="77777777" w:rsidR="00B05A27" w:rsidRPr="00B05A27" w:rsidRDefault="00B05A27" w:rsidP="00EF469C">
            <w:pPr>
              <w:numPr>
                <w:ilvl w:val="0"/>
                <w:numId w:val="85"/>
              </w:numPr>
              <w:ind w:left="360"/>
              <w:rPr>
                <w:sz w:val="18"/>
                <w:szCs w:val="18"/>
              </w:rPr>
            </w:pPr>
            <w:r w:rsidRPr="00B05A27">
              <w:rPr>
                <w:sz w:val="18"/>
                <w:szCs w:val="18"/>
              </w:rPr>
              <w:t>Teacher ignores student questions; when students experience difficulty, the teacher blames the students or their home environment.</w:t>
            </w:r>
            <w:r w:rsidRPr="00B05A27">
              <w:rPr>
                <w:sz w:val="18"/>
                <w:szCs w:val="18"/>
              </w:rPr>
              <w:tab/>
            </w:r>
          </w:p>
          <w:p w14:paraId="7F38BDDC" w14:textId="77777777" w:rsidR="00B05A27" w:rsidRPr="00B05A27" w:rsidRDefault="00B05A27" w:rsidP="00EF469C">
            <w:pPr>
              <w:numPr>
                <w:ilvl w:val="0"/>
                <w:numId w:val="85"/>
              </w:numPr>
              <w:ind w:left="360"/>
              <w:rPr>
                <w:sz w:val="18"/>
                <w:szCs w:val="18"/>
              </w:rPr>
            </w:pPr>
            <w:r w:rsidRPr="00B05A27">
              <w:rPr>
                <w:sz w:val="18"/>
                <w:szCs w:val="18"/>
              </w:rPr>
              <w:t>Teacher persists in seeking effective approaches for students who need help, using an extensive repertoire of instructional strategies and soliciting additional resources from the school or community.</w:t>
            </w:r>
          </w:p>
          <w:p w14:paraId="3ED8A04D" w14:textId="77777777" w:rsidR="00B05A27" w:rsidRPr="00B05A27" w:rsidRDefault="00B05A27" w:rsidP="00EF469C">
            <w:pPr>
              <w:numPr>
                <w:ilvl w:val="0"/>
                <w:numId w:val="85"/>
              </w:numPr>
              <w:ind w:left="360"/>
              <w:rPr>
                <w:sz w:val="18"/>
                <w:szCs w:val="18"/>
              </w:rPr>
            </w:pPr>
            <w:r w:rsidRPr="00B05A27">
              <w:rPr>
                <w:sz w:val="18"/>
                <w:szCs w:val="18"/>
              </w:rPr>
              <w:t>Teacher promotes the successful learning of all students, making minor adjustments as needed to instruction plans and accommodating student questions, needs, and interests.</w:t>
            </w:r>
          </w:p>
          <w:p w14:paraId="178A7BB9" w14:textId="77777777" w:rsidR="00B05A27" w:rsidRPr="00B05A27" w:rsidRDefault="00B05A27" w:rsidP="00EF469C">
            <w:pPr>
              <w:numPr>
                <w:ilvl w:val="0"/>
                <w:numId w:val="85"/>
              </w:numPr>
              <w:ind w:left="360"/>
              <w:rPr>
                <w:sz w:val="18"/>
                <w:szCs w:val="18"/>
              </w:rPr>
            </w:pPr>
            <w:r w:rsidRPr="00B05A27">
              <w:rPr>
                <w:sz w:val="18"/>
                <w:szCs w:val="18"/>
              </w:rPr>
              <w:t xml:space="preserve">Teacher seizes an opportunity to enhance learning, building on a spontaneous event or student interests, or successfully adjusts and differentiates instruction to address individual student misunderstandings. </w:t>
            </w:r>
          </w:p>
        </w:tc>
        <w:tc>
          <w:tcPr>
            <w:tcW w:w="1295" w:type="dxa"/>
            <w:shd w:val="clear" w:color="auto" w:fill="auto"/>
          </w:tcPr>
          <w:p w14:paraId="36B92234" w14:textId="77777777" w:rsidR="00B05A27" w:rsidRPr="00B05A27" w:rsidRDefault="00B05A27" w:rsidP="00B05A27">
            <w:pPr>
              <w:jc w:val="center"/>
              <w:rPr>
                <w:sz w:val="18"/>
                <w:szCs w:val="18"/>
              </w:rPr>
            </w:pPr>
            <w:r w:rsidRPr="00B05A27">
              <w:rPr>
                <w:sz w:val="18"/>
                <w:szCs w:val="18"/>
              </w:rPr>
              <w:t>I</w:t>
            </w:r>
          </w:p>
        </w:tc>
        <w:tc>
          <w:tcPr>
            <w:tcW w:w="1587" w:type="dxa"/>
            <w:vMerge w:val="restart"/>
            <w:shd w:val="clear" w:color="auto" w:fill="auto"/>
          </w:tcPr>
          <w:p w14:paraId="7761EEFE" w14:textId="77777777" w:rsidR="00B05A27" w:rsidRPr="00B05A27" w:rsidRDefault="00B05A27" w:rsidP="00B05A27">
            <w:pPr>
              <w:rPr>
                <w:sz w:val="18"/>
                <w:szCs w:val="18"/>
              </w:rPr>
            </w:pPr>
          </w:p>
        </w:tc>
      </w:tr>
      <w:tr w:rsidR="00B05A27" w:rsidRPr="00B05A27" w14:paraId="17CFB213" w14:textId="77777777" w:rsidTr="00B05A27">
        <w:trPr>
          <w:trHeight w:val="40"/>
        </w:trPr>
        <w:tc>
          <w:tcPr>
            <w:tcW w:w="7075" w:type="dxa"/>
            <w:vMerge/>
            <w:shd w:val="clear" w:color="auto" w:fill="auto"/>
            <w:vAlign w:val="center"/>
          </w:tcPr>
          <w:p w14:paraId="2997BFA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3DA082AD" w14:textId="77777777" w:rsidR="00B05A27" w:rsidRPr="00B05A27" w:rsidRDefault="00B05A27" w:rsidP="00B05A27">
            <w:pPr>
              <w:jc w:val="center"/>
              <w:rPr>
                <w:sz w:val="18"/>
                <w:szCs w:val="18"/>
              </w:rPr>
            </w:pPr>
            <w:r w:rsidRPr="00B05A27">
              <w:rPr>
                <w:sz w:val="18"/>
                <w:szCs w:val="18"/>
              </w:rPr>
              <w:t>D</w:t>
            </w:r>
          </w:p>
        </w:tc>
        <w:tc>
          <w:tcPr>
            <w:tcW w:w="1587" w:type="dxa"/>
            <w:vMerge/>
            <w:shd w:val="clear" w:color="auto" w:fill="auto"/>
          </w:tcPr>
          <w:p w14:paraId="51C1EDE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31D43E6D" w14:textId="77777777" w:rsidTr="00B05A27">
        <w:trPr>
          <w:trHeight w:val="40"/>
        </w:trPr>
        <w:tc>
          <w:tcPr>
            <w:tcW w:w="7075" w:type="dxa"/>
            <w:vMerge/>
            <w:shd w:val="clear" w:color="auto" w:fill="auto"/>
            <w:vAlign w:val="center"/>
          </w:tcPr>
          <w:p w14:paraId="15EF348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14BE1C25" w14:textId="77777777" w:rsidR="00B05A27" w:rsidRPr="00B05A27" w:rsidRDefault="00B05A27" w:rsidP="00B05A27">
            <w:pPr>
              <w:jc w:val="center"/>
              <w:rPr>
                <w:sz w:val="18"/>
                <w:szCs w:val="18"/>
              </w:rPr>
            </w:pPr>
            <w:r w:rsidRPr="00B05A27">
              <w:rPr>
                <w:sz w:val="18"/>
                <w:szCs w:val="18"/>
              </w:rPr>
              <w:t>A</w:t>
            </w:r>
          </w:p>
        </w:tc>
        <w:tc>
          <w:tcPr>
            <w:tcW w:w="1587" w:type="dxa"/>
            <w:vMerge/>
            <w:shd w:val="clear" w:color="auto" w:fill="auto"/>
          </w:tcPr>
          <w:p w14:paraId="5C4A84C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C7FA170" w14:textId="77777777" w:rsidTr="00B05A27">
        <w:trPr>
          <w:trHeight w:val="40"/>
        </w:trPr>
        <w:tc>
          <w:tcPr>
            <w:tcW w:w="7075" w:type="dxa"/>
            <w:vMerge/>
            <w:shd w:val="clear" w:color="auto" w:fill="auto"/>
            <w:vAlign w:val="center"/>
          </w:tcPr>
          <w:p w14:paraId="366BB2A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5CB20025" w14:textId="77777777" w:rsidR="00B05A27" w:rsidRPr="00B05A27" w:rsidRDefault="00B05A27" w:rsidP="00B05A27">
            <w:pPr>
              <w:jc w:val="center"/>
              <w:rPr>
                <w:sz w:val="18"/>
                <w:szCs w:val="18"/>
              </w:rPr>
            </w:pPr>
            <w:r w:rsidRPr="00B05A27">
              <w:rPr>
                <w:sz w:val="18"/>
                <w:szCs w:val="18"/>
              </w:rPr>
              <w:t>E</w:t>
            </w:r>
          </w:p>
          <w:p w14:paraId="33BC63DC" w14:textId="77777777" w:rsidR="00B05A27" w:rsidRPr="00B05A27" w:rsidRDefault="00B05A27" w:rsidP="00B05A27">
            <w:pPr>
              <w:jc w:val="center"/>
              <w:rPr>
                <w:sz w:val="18"/>
                <w:szCs w:val="18"/>
              </w:rPr>
            </w:pPr>
          </w:p>
          <w:p w14:paraId="5D4FAF49" w14:textId="77777777" w:rsidR="00B05A27" w:rsidRPr="00B05A27" w:rsidRDefault="00B05A27" w:rsidP="00B05A27">
            <w:pPr>
              <w:jc w:val="center"/>
              <w:rPr>
                <w:sz w:val="18"/>
                <w:szCs w:val="18"/>
              </w:rPr>
            </w:pPr>
          </w:p>
          <w:p w14:paraId="55045E7B" w14:textId="77777777" w:rsidR="00B05A27" w:rsidRPr="00B05A27" w:rsidRDefault="00B05A27" w:rsidP="00B05A27">
            <w:pPr>
              <w:rPr>
                <w:sz w:val="18"/>
                <w:szCs w:val="18"/>
              </w:rPr>
            </w:pPr>
          </w:p>
          <w:p w14:paraId="23A98228" w14:textId="77777777" w:rsidR="00B05A27" w:rsidRPr="00B05A27" w:rsidRDefault="00B05A27" w:rsidP="00B05A27">
            <w:pPr>
              <w:rPr>
                <w:sz w:val="18"/>
                <w:szCs w:val="18"/>
              </w:rPr>
            </w:pPr>
          </w:p>
        </w:tc>
        <w:tc>
          <w:tcPr>
            <w:tcW w:w="1587" w:type="dxa"/>
            <w:vMerge/>
            <w:shd w:val="clear" w:color="auto" w:fill="auto"/>
          </w:tcPr>
          <w:p w14:paraId="38F2FA7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054EB39C" w14:textId="77777777" w:rsidTr="00B05A27">
        <w:trPr>
          <w:trHeight w:val="40"/>
        </w:trPr>
        <w:tc>
          <w:tcPr>
            <w:tcW w:w="7075" w:type="dxa"/>
            <w:vMerge w:val="restart"/>
            <w:shd w:val="clear" w:color="auto" w:fill="auto"/>
            <w:vAlign w:val="center"/>
          </w:tcPr>
          <w:p w14:paraId="27612958" w14:textId="77777777" w:rsidR="00B05A27" w:rsidRPr="00B05A27" w:rsidRDefault="00B05A27" w:rsidP="00B05A27">
            <w:pPr>
              <w:rPr>
                <w:b/>
                <w:sz w:val="18"/>
                <w:szCs w:val="18"/>
              </w:rPr>
            </w:pPr>
            <w:r w:rsidRPr="00B05A27">
              <w:rPr>
                <w:b/>
                <w:sz w:val="18"/>
                <w:szCs w:val="18"/>
              </w:rPr>
              <w:t>4A - Reflecting on Teaching</w:t>
            </w:r>
          </w:p>
          <w:p w14:paraId="557BDEC6" w14:textId="77777777" w:rsidR="00B05A27" w:rsidRPr="00B05A27" w:rsidRDefault="00B05A27" w:rsidP="00EF469C">
            <w:pPr>
              <w:numPr>
                <w:ilvl w:val="0"/>
                <w:numId w:val="86"/>
              </w:numPr>
              <w:rPr>
                <w:sz w:val="18"/>
                <w:szCs w:val="18"/>
              </w:rPr>
            </w:pPr>
            <w:r w:rsidRPr="00B05A27">
              <w:rPr>
                <w:sz w:val="18"/>
                <w:szCs w:val="18"/>
              </w:rPr>
              <w:t>Drawing on an extensive repertoire of skills, teacher offers specific alternative actions, complete with the probable success of different courses of action.</w:t>
            </w:r>
          </w:p>
          <w:p w14:paraId="0C1E288D" w14:textId="77777777" w:rsidR="00B05A27" w:rsidRPr="00B05A27" w:rsidRDefault="00B05A27" w:rsidP="00EF469C">
            <w:pPr>
              <w:numPr>
                <w:ilvl w:val="0"/>
                <w:numId w:val="86"/>
              </w:numPr>
              <w:rPr>
                <w:sz w:val="18"/>
                <w:szCs w:val="18"/>
              </w:rPr>
            </w:pPr>
            <w:r w:rsidRPr="00B05A27">
              <w:rPr>
                <w:sz w:val="18"/>
                <w:szCs w:val="18"/>
              </w:rPr>
              <w:t>Teacher does not know whether a lesson was effective or achieved its instructional outcomes, or he/she profoundly misjudges the success of a lesson</w:t>
            </w:r>
          </w:p>
          <w:p w14:paraId="7C065BCC" w14:textId="77777777" w:rsidR="00B05A27" w:rsidRPr="00B05A27" w:rsidRDefault="00B05A27" w:rsidP="00EF469C">
            <w:pPr>
              <w:numPr>
                <w:ilvl w:val="0"/>
                <w:numId w:val="86"/>
              </w:numPr>
              <w:rPr>
                <w:sz w:val="18"/>
                <w:szCs w:val="18"/>
              </w:rPr>
            </w:pPr>
            <w:r w:rsidRPr="00B05A27">
              <w:rPr>
                <w:sz w:val="18"/>
                <w:szCs w:val="18"/>
              </w:rPr>
              <w:t>Teacher has a generally accurate impression of a lesson’s effectiveness and the extent to which instructional outcomes were met.</w:t>
            </w:r>
          </w:p>
          <w:p w14:paraId="1AFC9241" w14:textId="77777777" w:rsidR="00B05A27" w:rsidRPr="00B05A27" w:rsidRDefault="00B05A27" w:rsidP="00EF469C">
            <w:pPr>
              <w:numPr>
                <w:ilvl w:val="0"/>
                <w:numId w:val="86"/>
              </w:numPr>
              <w:rPr>
                <w:sz w:val="18"/>
                <w:szCs w:val="18"/>
              </w:rPr>
            </w:pPr>
            <w:r w:rsidRPr="00B05A27">
              <w:rPr>
                <w:sz w:val="18"/>
                <w:szCs w:val="18"/>
              </w:rPr>
              <w:t>Teacher has no suggestions for how a lesson could be improved.</w:t>
            </w:r>
            <w:r w:rsidRPr="00B05A27">
              <w:rPr>
                <w:sz w:val="18"/>
                <w:szCs w:val="18"/>
              </w:rPr>
              <w:tab/>
            </w:r>
          </w:p>
          <w:p w14:paraId="668385E0" w14:textId="77777777" w:rsidR="00B05A27" w:rsidRPr="00B05A27" w:rsidRDefault="00B05A27" w:rsidP="00EF469C">
            <w:pPr>
              <w:numPr>
                <w:ilvl w:val="0"/>
                <w:numId w:val="86"/>
              </w:numPr>
              <w:rPr>
                <w:sz w:val="18"/>
                <w:szCs w:val="18"/>
              </w:rPr>
            </w:pPr>
            <w:r w:rsidRPr="00B05A27">
              <w:rPr>
                <w:sz w:val="18"/>
                <w:szCs w:val="18"/>
              </w:rPr>
              <w:t>Teacher makes a few specific suggestions of what could be tried another time the lesson is taught.</w:t>
            </w:r>
          </w:p>
          <w:p w14:paraId="5EB3E067" w14:textId="77777777" w:rsidR="00B05A27" w:rsidRPr="00B05A27" w:rsidRDefault="00B05A27" w:rsidP="00EF469C">
            <w:pPr>
              <w:numPr>
                <w:ilvl w:val="0"/>
                <w:numId w:val="86"/>
              </w:numPr>
              <w:rPr>
                <w:sz w:val="18"/>
                <w:szCs w:val="18"/>
              </w:rPr>
            </w:pPr>
            <w:r w:rsidRPr="00B05A27">
              <w:rPr>
                <w:sz w:val="18"/>
                <w:szCs w:val="18"/>
              </w:rPr>
              <w:t>Teacher makes a thoughtful and accurate assessment of a lesson’s effectiveness and the extent to which it achieved its instructional outcomes, citing many specific examples from the lesson and weighing the relative strengths of each.</w:t>
            </w:r>
          </w:p>
          <w:p w14:paraId="35B4BD30" w14:textId="77777777" w:rsidR="00B05A27" w:rsidRPr="00B05A27" w:rsidRDefault="00B05A27" w:rsidP="00EF469C">
            <w:pPr>
              <w:numPr>
                <w:ilvl w:val="0"/>
                <w:numId w:val="86"/>
              </w:numPr>
              <w:rPr>
                <w:sz w:val="18"/>
                <w:szCs w:val="18"/>
              </w:rPr>
            </w:pPr>
            <w:r w:rsidRPr="00B05A27">
              <w:rPr>
                <w:sz w:val="18"/>
                <w:szCs w:val="18"/>
              </w:rPr>
              <w:t>Teacher makes an accurate assessment of a lesson’s effectiveness and the extent to which it achieved its instructional outcomes and can cite general references to support the judgment.</w:t>
            </w:r>
          </w:p>
          <w:p w14:paraId="71CAB83F" w14:textId="77777777" w:rsidR="00B05A27" w:rsidRPr="00B05A27" w:rsidRDefault="00B05A27" w:rsidP="00EF469C">
            <w:pPr>
              <w:numPr>
                <w:ilvl w:val="0"/>
                <w:numId w:val="86"/>
              </w:numPr>
              <w:rPr>
                <w:sz w:val="18"/>
                <w:szCs w:val="18"/>
              </w:rPr>
            </w:pPr>
            <w:r w:rsidRPr="00B05A27">
              <w:rPr>
                <w:sz w:val="18"/>
                <w:szCs w:val="18"/>
              </w:rPr>
              <w:t>Teacher makes general suggestions about how a lesson could be improved.</w:t>
            </w:r>
            <w:r w:rsidRPr="00B05A27">
              <w:rPr>
                <w:sz w:val="18"/>
                <w:szCs w:val="18"/>
              </w:rPr>
              <w:tab/>
            </w:r>
          </w:p>
        </w:tc>
        <w:tc>
          <w:tcPr>
            <w:tcW w:w="1295" w:type="dxa"/>
            <w:shd w:val="clear" w:color="auto" w:fill="auto"/>
          </w:tcPr>
          <w:p w14:paraId="090B329D" w14:textId="77777777" w:rsidR="00B05A27" w:rsidRPr="00B05A27" w:rsidRDefault="00B05A27" w:rsidP="00B05A27">
            <w:pPr>
              <w:jc w:val="center"/>
              <w:rPr>
                <w:sz w:val="18"/>
                <w:szCs w:val="18"/>
              </w:rPr>
            </w:pPr>
            <w:r w:rsidRPr="00B05A27">
              <w:rPr>
                <w:sz w:val="18"/>
                <w:szCs w:val="18"/>
              </w:rPr>
              <w:t>I</w:t>
            </w:r>
          </w:p>
        </w:tc>
        <w:tc>
          <w:tcPr>
            <w:tcW w:w="1587" w:type="dxa"/>
            <w:vMerge w:val="restart"/>
            <w:shd w:val="clear" w:color="auto" w:fill="auto"/>
          </w:tcPr>
          <w:p w14:paraId="0DA16FE7" w14:textId="77777777" w:rsidR="00B05A27" w:rsidRPr="00B05A27" w:rsidRDefault="00B05A27" w:rsidP="00B05A27">
            <w:pPr>
              <w:rPr>
                <w:sz w:val="18"/>
                <w:szCs w:val="18"/>
              </w:rPr>
            </w:pPr>
          </w:p>
        </w:tc>
      </w:tr>
      <w:tr w:rsidR="00B05A27" w:rsidRPr="00B05A27" w14:paraId="1257F010" w14:textId="77777777" w:rsidTr="00B05A27">
        <w:trPr>
          <w:trHeight w:val="40"/>
        </w:trPr>
        <w:tc>
          <w:tcPr>
            <w:tcW w:w="7075" w:type="dxa"/>
            <w:vMerge/>
            <w:shd w:val="clear" w:color="auto" w:fill="auto"/>
            <w:vAlign w:val="center"/>
          </w:tcPr>
          <w:p w14:paraId="374D0E1C"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222328FB" w14:textId="77777777" w:rsidR="00B05A27" w:rsidRPr="00B05A27" w:rsidRDefault="00B05A27" w:rsidP="00B05A27">
            <w:pPr>
              <w:jc w:val="center"/>
              <w:rPr>
                <w:sz w:val="18"/>
                <w:szCs w:val="18"/>
              </w:rPr>
            </w:pPr>
            <w:r w:rsidRPr="00B05A27">
              <w:rPr>
                <w:sz w:val="18"/>
                <w:szCs w:val="18"/>
              </w:rPr>
              <w:t>D</w:t>
            </w:r>
          </w:p>
        </w:tc>
        <w:tc>
          <w:tcPr>
            <w:tcW w:w="1587" w:type="dxa"/>
            <w:vMerge/>
            <w:shd w:val="clear" w:color="auto" w:fill="auto"/>
          </w:tcPr>
          <w:p w14:paraId="39E7F2BC"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2FC98E7" w14:textId="77777777" w:rsidTr="00B05A27">
        <w:trPr>
          <w:trHeight w:val="40"/>
        </w:trPr>
        <w:tc>
          <w:tcPr>
            <w:tcW w:w="7075" w:type="dxa"/>
            <w:vMerge/>
            <w:shd w:val="clear" w:color="auto" w:fill="auto"/>
            <w:vAlign w:val="center"/>
          </w:tcPr>
          <w:p w14:paraId="52A1608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14008577" w14:textId="77777777" w:rsidR="00B05A27" w:rsidRPr="00B05A27" w:rsidRDefault="00B05A27" w:rsidP="00B05A27">
            <w:pPr>
              <w:jc w:val="center"/>
              <w:rPr>
                <w:sz w:val="18"/>
                <w:szCs w:val="18"/>
              </w:rPr>
            </w:pPr>
            <w:r w:rsidRPr="00B05A27">
              <w:rPr>
                <w:sz w:val="18"/>
                <w:szCs w:val="18"/>
              </w:rPr>
              <w:t>A</w:t>
            </w:r>
          </w:p>
        </w:tc>
        <w:tc>
          <w:tcPr>
            <w:tcW w:w="1587" w:type="dxa"/>
            <w:vMerge/>
            <w:shd w:val="clear" w:color="auto" w:fill="auto"/>
          </w:tcPr>
          <w:p w14:paraId="730CF41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15D0D0B" w14:textId="77777777" w:rsidTr="00B05A27">
        <w:trPr>
          <w:trHeight w:val="40"/>
        </w:trPr>
        <w:tc>
          <w:tcPr>
            <w:tcW w:w="7075" w:type="dxa"/>
            <w:vMerge/>
            <w:shd w:val="clear" w:color="auto" w:fill="auto"/>
            <w:vAlign w:val="center"/>
          </w:tcPr>
          <w:p w14:paraId="3F82B6A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14A5EB41" w14:textId="77777777" w:rsidR="00B05A27" w:rsidRPr="00B05A27" w:rsidRDefault="00B05A27" w:rsidP="00B05A27">
            <w:pPr>
              <w:jc w:val="center"/>
              <w:rPr>
                <w:sz w:val="18"/>
                <w:szCs w:val="18"/>
              </w:rPr>
            </w:pPr>
            <w:r w:rsidRPr="00B05A27">
              <w:rPr>
                <w:sz w:val="18"/>
                <w:szCs w:val="18"/>
              </w:rPr>
              <w:t>E</w:t>
            </w:r>
          </w:p>
        </w:tc>
        <w:tc>
          <w:tcPr>
            <w:tcW w:w="1587" w:type="dxa"/>
            <w:vMerge/>
            <w:shd w:val="clear" w:color="auto" w:fill="auto"/>
          </w:tcPr>
          <w:p w14:paraId="3C3ED423"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6192E8CB" w14:textId="77777777" w:rsidTr="00B05A27">
        <w:trPr>
          <w:trHeight w:val="40"/>
        </w:trPr>
        <w:tc>
          <w:tcPr>
            <w:tcW w:w="7075" w:type="dxa"/>
            <w:vMerge w:val="restart"/>
            <w:shd w:val="clear" w:color="auto" w:fill="auto"/>
            <w:vAlign w:val="center"/>
          </w:tcPr>
          <w:p w14:paraId="79CA4006" w14:textId="77777777" w:rsidR="00B05A27" w:rsidRPr="00B05A27" w:rsidRDefault="00B05A27" w:rsidP="00B05A27">
            <w:pPr>
              <w:rPr>
                <w:b/>
                <w:sz w:val="18"/>
                <w:szCs w:val="18"/>
              </w:rPr>
            </w:pPr>
            <w:r w:rsidRPr="00B05A27">
              <w:rPr>
                <w:b/>
                <w:sz w:val="18"/>
                <w:szCs w:val="18"/>
              </w:rPr>
              <w:t>4B - Maintaining Accurate Records</w:t>
            </w:r>
          </w:p>
          <w:p w14:paraId="5F072EFF" w14:textId="77777777" w:rsidR="00B05A27" w:rsidRPr="00B05A27" w:rsidRDefault="00B05A27" w:rsidP="00EF469C">
            <w:pPr>
              <w:numPr>
                <w:ilvl w:val="0"/>
                <w:numId w:val="80"/>
              </w:numPr>
              <w:rPr>
                <w:sz w:val="18"/>
                <w:szCs w:val="18"/>
              </w:rPr>
            </w:pPr>
            <w:r w:rsidRPr="00B05A27">
              <w:rPr>
                <w:sz w:val="18"/>
                <w:szCs w:val="18"/>
              </w:rPr>
              <w:t>Students contribute information and participate in maintaining the records.</w:t>
            </w:r>
          </w:p>
          <w:p w14:paraId="31A2E08D" w14:textId="77777777" w:rsidR="00B05A27" w:rsidRPr="00B05A27" w:rsidRDefault="00B05A27" w:rsidP="00EF469C">
            <w:pPr>
              <w:numPr>
                <w:ilvl w:val="0"/>
                <w:numId w:val="80"/>
              </w:numPr>
              <w:rPr>
                <w:sz w:val="18"/>
                <w:szCs w:val="18"/>
              </w:rPr>
            </w:pPr>
            <w:r w:rsidRPr="00B05A27">
              <w:rPr>
                <w:sz w:val="18"/>
                <w:szCs w:val="18"/>
              </w:rPr>
              <w:t>Teacher’s records for non-instructional activities are adequate but require frequent monitoring to avoid errors.</w:t>
            </w:r>
          </w:p>
          <w:p w14:paraId="508D5AFC" w14:textId="77777777" w:rsidR="00B05A27" w:rsidRPr="00B05A27" w:rsidRDefault="00B05A27" w:rsidP="00EF469C">
            <w:pPr>
              <w:numPr>
                <w:ilvl w:val="0"/>
                <w:numId w:val="80"/>
              </w:numPr>
              <w:rPr>
                <w:sz w:val="18"/>
                <w:szCs w:val="18"/>
              </w:rPr>
            </w:pPr>
            <w:r w:rsidRPr="00B05A27">
              <w:rPr>
                <w:sz w:val="18"/>
                <w:szCs w:val="18"/>
              </w:rPr>
              <w:t>Teacher’s records for non-instructional activities are in disarray, resulting in errors and confusion.</w:t>
            </w:r>
          </w:p>
          <w:p w14:paraId="59E8669D" w14:textId="77777777" w:rsidR="00B05A27" w:rsidRPr="00B05A27" w:rsidRDefault="00B05A27" w:rsidP="00EF469C">
            <w:pPr>
              <w:numPr>
                <w:ilvl w:val="0"/>
                <w:numId w:val="80"/>
              </w:numPr>
              <w:rPr>
                <w:sz w:val="18"/>
                <w:szCs w:val="18"/>
              </w:rPr>
            </w:pPr>
            <w:r w:rsidRPr="00B05A27">
              <w:rPr>
                <w:sz w:val="18"/>
                <w:szCs w:val="18"/>
              </w:rPr>
              <w:t>Teacher’s system for maintaining information on student completion of assignments and student progress in learning is nonexistent or in disarray.</w:t>
            </w:r>
          </w:p>
          <w:p w14:paraId="43B5728C" w14:textId="77777777" w:rsidR="00B05A27" w:rsidRPr="00B05A27" w:rsidRDefault="00B05A27" w:rsidP="00EF469C">
            <w:pPr>
              <w:numPr>
                <w:ilvl w:val="0"/>
                <w:numId w:val="80"/>
              </w:numPr>
              <w:rPr>
                <w:sz w:val="18"/>
                <w:szCs w:val="18"/>
              </w:rPr>
            </w:pPr>
            <w:r w:rsidRPr="00B05A27">
              <w:rPr>
                <w:sz w:val="18"/>
                <w:szCs w:val="18"/>
              </w:rPr>
              <w:t>Teacher’s system for maintaining information on student completion of assignments and student progress in learning is rudimentary and only partially effective.</w:t>
            </w:r>
          </w:p>
          <w:p w14:paraId="22F832B6" w14:textId="77777777" w:rsidR="00B05A27" w:rsidRPr="00B05A27" w:rsidRDefault="00B05A27" w:rsidP="00EF469C">
            <w:pPr>
              <w:numPr>
                <w:ilvl w:val="0"/>
                <w:numId w:val="80"/>
              </w:numPr>
              <w:rPr>
                <w:sz w:val="18"/>
                <w:szCs w:val="18"/>
              </w:rPr>
            </w:pPr>
            <w:r w:rsidRPr="00B05A27">
              <w:rPr>
                <w:sz w:val="18"/>
                <w:szCs w:val="18"/>
              </w:rPr>
              <w:t>Teacher’s system for maintaining information on student completion of assignments, student progress in learning, and non-instructional records is fully effective.</w:t>
            </w:r>
            <w:r w:rsidRPr="00B05A27">
              <w:rPr>
                <w:sz w:val="18"/>
                <w:szCs w:val="18"/>
              </w:rPr>
              <w:tab/>
            </w:r>
          </w:p>
          <w:p w14:paraId="26BE3F65" w14:textId="77777777" w:rsidR="00B05A27" w:rsidRPr="00B05A27" w:rsidRDefault="00B05A27" w:rsidP="00EF469C">
            <w:pPr>
              <w:numPr>
                <w:ilvl w:val="0"/>
                <w:numId w:val="80"/>
              </w:numPr>
              <w:rPr>
                <w:sz w:val="18"/>
                <w:szCs w:val="18"/>
              </w:rPr>
            </w:pPr>
            <w:r w:rsidRPr="00B05A27">
              <w:rPr>
                <w:sz w:val="18"/>
                <w:szCs w:val="18"/>
              </w:rPr>
              <w:lastRenderedPageBreak/>
              <w:t>Teacher’s system for maintaining information on student completion of assignments, student progress in learning, and non-instructional records is fully effective.</w:t>
            </w:r>
          </w:p>
        </w:tc>
        <w:tc>
          <w:tcPr>
            <w:tcW w:w="1295" w:type="dxa"/>
            <w:shd w:val="clear" w:color="auto" w:fill="auto"/>
          </w:tcPr>
          <w:p w14:paraId="6B92BFE9" w14:textId="77777777" w:rsidR="00B05A27" w:rsidRPr="00B05A27" w:rsidRDefault="00B05A27" w:rsidP="00B05A27">
            <w:pPr>
              <w:jc w:val="center"/>
              <w:rPr>
                <w:sz w:val="18"/>
                <w:szCs w:val="18"/>
              </w:rPr>
            </w:pPr>
            <w:r w:rsidRPr="00B05A27">
              <w:rPr>
                <w:sz w:val="18"/>
                <w:szCs w:val="18"/>
              </w:rPr>
              <w:lastRenderedPageBreak/>
              <w:t>I</w:t>
            </w:r>
          </w:p>
        </w:tc>
        <w:tc>
          <w:tcPr>
            <w:tcW w:w="1587" w:type="dxa"/>
            <w:vMerge w:val="restart"/>
            <w:shd w:val="clear" w:color="auto" w:fill="auto"/>
          </w:tcPr>
          <w:p w14:paraId="77D92CA7" w14:textId="77777777" w:rsidR="00B05A27" w:rsidRPr="00B05A27" w:rsidRDefault="00B05A27" w:rsidP="00B05A27">
            <w:pPr>
              <w:rPr>
                <w:sz w:val="18"/>
                <w:szCs w:val="18"/>
              </w:rPr>
            </w:pPr>
          </w:p>
        </w:tc>
      </w:tr>
      <w:tr w:rsidR="00B05A27" w:rsidRPr="00B05A27" w14:paraId="2388EB8D" w14:textId="77777777" w:rsidTr="00B05A27">
        <w:trPr>
          <w:trHeight w:val="40"/>
        </w:trPr>
        <w:tc>
          <w:tcPr>
            <w:tcW w:w="7075" w:type="dxa"/>
            <w:vMerge/>
            <w:shd w:val="clear" w:color="auto" w:fill="auto"/>
            <w:vAlign w:val="center"/>
          </w:tcPr>
          <w:p w14:paraId="5BF9A3C3"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130C5EE3" w14:textId="77777777" w:rsidR="00B05A27" w:rsidRPr="00B05A27" w:rsidRDefault="00B05A27" w:rsidP="00B05A27">
            <w:pPr>
              <w:jc w:val="center"/>
              <w:rPr>
                <w:sz w:val="18"/>
                <w:szCs w:val="18"/>
              </w:rPr>
            </w:pPr>
            <w:r w:rsidRPr="00B05A27">
              <w:rPr>
                <w:sz w:val="18"/>
                <w:szCs w:val="18"/>
              </w:rPr>
              <w:t>D</w:t>
            </w:r>
          </w:p>
        </w:tc>
        <w:tc>
          <w:tcPr>
            <w:tcW w:w="1587" w:type="dxa"/>
            <w:vMerge/>
            <w:shd w:val="clear" w:color="auto" w:fill="auto"/>
          </w:tcPr>
          <w:p w14:paraId="5CA0E54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033A05F4" w14:textId="77777777" w:rsidTr="00B05A27">
        <w:trPr>
          <w:trHeight w:val="40"/>
        </w:trPr>
        <w:tc>
          <w:tcPr>
            <w:tcW w:w="7075" w:type="dxa"/>
            <w:vMerge/>
            <w:shd w:val="clear" w:color="auto" w:fill="auto"/>
            <w:vAlign w:val="center"/>
          </w:tcPr>
          <w:p w14:paraId="56C1456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4F8F8D2D" w14:textId="77777777" w:rsidR="00B05A27" w:rsidRPr="00B05A27" w:rsidRDefault="00B05A27" w:rsidP="00B05A27">
            <w:pPr>
              <w:jc w:val="center"/>
              <w:rPr>
                <w:sz w:val="18"/>
                <w:szCs w:val="18"/>
              </w:rPr>
            </w:pPr>
            <w:r w:rsidRPr="00B05A27">
              <w:rPr>
                <w:sz w:val="18"/>
                <w:szCs w:val="18"/>
              </w:rPr>
              <w:t>A</w:t>
            </w:r>
          </w:p>
        </w:tc>
        <w:tc>
          <w:tcPr>
            <w:tcW w:w="1587" w:type="dxa"/>
            <w:vMerge/>
            <w:shd w:val="clear" w:color="auto" w:fill="auto"/>
          </w:tcPr>
          <w:p w14:paraId="5127E99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1238A3D" w14:textId="77777777" w:rsidTr="00B05A27">
        <w:trPr>
          <w:trHeight w:val="40"/>
        </w:trPr>
        <w:tc>
          <w:tcPr>
            <w:tcW w:w="7075" w:type="dxa"/>
            <w:vMerge/>
            <w:shd w:val="clear" w:color="auto" w:fill="auto"/>
            <w:vAlign w:val="center"/>
          </w:tcPr>
          <w:p w14:paraId="640313E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651FF3A4" w14:textId="77777777" w:rsidR="00B05A27" w:rsidRPr="00B05A27" w:rsidRDefault="00B05A27" w:rsidP="00B05A27">
            <w:pPr>
              <w:jc w:val="center"/>
              <w:rPr>
                <w:sz w:val="18"/>
                <w:szCs w:val="18"/>
              </w:rPr>
            </w:pPr>
            <w:r w:rsidRPr="00B05A27">
              <w:rPr>
                <w:sz w:val="18"/>
                <w:szCs w:val="18"/>
              </w:rPr>
              <w:t>E</w:t>
            </w:r>
          </w:p>
        </w:tc>
        <w:tc>
          <w:tcPr>
            <w:tcW w:w="1587" w:type="dxa"/>
            <w:vMerge/>
            <w:shd w:val="clear" w:color="auto" w:fill="auto"/>
          </w:tcPr>
          <w:p w14:paraId="15D2C02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602F52E4" w14:textId="77777777" w:rsidTr="00B05A27">
        <w:trPr>
          <w:trHeight w:val="40"/>
        </w:trPr>
        <w:tc>
          <w:tcPr>
            <w:tcW w:w="7075" w:type="dxa"/>
            <w:vMerge w:val="restart"/>
            <w:shd w:val="clear" w:color="auto" w:fill="auto"/>
            <w:vAlign w:val="center"/>
          </w:tcPr>
          <w:p w14:paraId="5B7B24B8" w14:textId="77777777" w:rsidR="00B05A27" w:rsidRPr="00B05A27" w:rsidRDefault="00B05A27" w:rsidP="00B05A27">
            <w:pPr>
              <w:rPr>
                <w:b/>
                <w:sz w:val="18"/>
                <w:szCs w:val="18"/>
              </w:rPr>
            </w:pPr>
            <w:r w:rsidRPr="00B05A27">
              <w:rPr>
                <w:b/>
                <w:sz w:val="18"/>
                <w:szCs w:val="18"/>
              </w:rPr>
              <w:t>4C - Communicating with Families</w:t>
            </w:r>
          </w:p>
          <w:p w14:paraId="1E3C8987" w14:textId="77777777" w:rsidR="00B05A27" w:rsidRPr="00B05A27" w:rsidRDefault="00B05A27" w:rsidP="00EF469C">
            <w:pPr>
              <w:numPr>
                <w:ilvl w:val="0"/>
                <w:numId w:val="69"/>
              </w:numPr>
              <w:rPr>
                <w:sz w:val="18"/>
                <w:szCs w:val="18"/>
              </w:rPr>
            </w:pPr>
            <w:r w:rsidRPr="00B05A27">
              <w:rPr>
                <w:sz w:val="18"/>
                <w:szCs w:val="18"/>
              </w:rPr>
              <w:t>Information to families is conveyed in a culturally appropriate manner.</w:t>
            </w:r>
            <w:r w:rsidRPr="00B05A27">
              <w:rPr>
                <w:sz w:val="18"/>
                <w:szCs w:val="18"/>
              </w:rPr>
              <w:tab/>
            </w:r>
          </w:p>
          <w:p w14:paraId="1374BBFD" w14:textId="77777777" w:rsidR="00B05A27" w:rsidRPr="00B05A27" w:rsidRDefault="00B05A27" w:rsidP="00EF469C">
            <w:pPr>
              <w:numPr>
                <w:ilvl w:val="0"/>
                <w:numId w:val="69"/>
              </w:numPr>
              <w:rPr>
                <w:sz w:val="18"/>
                <w:szCs w:val="18"/>
              </w:rPr>
            </w:pPr>
            <w:r w:rsidRPr="00B05A27">
              <w:rPr>
                <w:sz w:val="18"/>
                <w:szCs w:val="18"/>
              </w:rPr>
              <w:t xml:space="preserve">Response to family concerns is handled with professional and cultural sensitivity. </w:t>
            </w:r>
          </w:p>
          <w:p w14:paraId="005C9861" w14:textId="77777777" w:rsidR="00B05A27" w:rsidRPr="00B05A27" w:rsidRDefault="00B05A27" w:rsidP="00EF469C">
            <w:pPr>
              <w:numPr>
                <w:ilvl w:val="0"/>
                <w:numId w:val="69"/>
              </w:numPr>
              <w:rPr>
                <w:sz w:val="18"/>
                <w:szCs w:val="18"/>
              </w:rPr>
            </w:pPr>
            <w:r w:rsidRPr="00B05A27">
              <w:rPr>
                <w:sz w:val="18"/>
                <w:szCs w:val="18"/>
              </w:rPr>
              <w:t>Teacher communicates frequently with families about the instructional program and conveys information about individual student progress.</w:t>
            </w:r>
          </w:p>
          <w:p w14:paraId="7B4E6EF1" w14:textId="77777777" w:rsidR="00B05A27" w:rsidRPr="00B05A27" w:rsidRDefault="00B05A27" w:rsidP="00EF469C">
            <w:pPr>
              <w:numPr>
                <w:ilvl w:val="0"/>
                <w:numId w:val="69"/>
              </w:numPr>
              <w:rPr>
                <w:sz w:val="18"/>
                <w:szCs w:val="18"/>
              </w:rPr>
            </w:pPr>
            <w:r w:rsidRPr="00B05A27">
              <w:rPr>
                <w:sz w:val="18"/>
                <w:szCs w:val="18"/>
              </w:rPr>
              <w:t xml:space="preserve">Teacher communication with families—about the instructional program, about individual students—is sporadic and culturally inappropriate. </w:t>
            </w:r>
          </w:p>
          <w:p w14:paraId="0B030C1E" w14:textId="77777777" w:rsidR="00B05A27" w:rsidRPr="00B05A27" w:rsidRDefault="00B05A27" w:rsidP="00EF469C">
            <w:pPr>
              <w:numPr>
                <w:ilvl w:val="0"/>
                <w:numId w:val="69"/>
              </w:numPr>
              <w:rPr>
                <w:sz w:val="18"/>
                <w:szCs w:val="18"/>
              </w:rPr>
            </w:pPr>
            <w:r w:rsidRPr="00B05A27">
              <w:rPr>
                <w:sz w:val="18"/>
                <w:szCs w:val="18"/>
              </w:rPr>
              <w:t xml:space="preserve">Teacher makes no attempt to engage families in the instructional program. </w:t>
            </w:r>
          </w:p>
          <w:p w14:paraId="0EF48071" w14:textId="77777777" w:rsidR="00B05A27" w:rsidRPr="00B05A27" w:rsidRDefault="00B05A27" w:rsidP="00EF469C">
            <w:pPr>
              <w:numPr>
                <w:ilvl w:val="0"/>
                <w:numId w:val="69"/>
              </w:numPr>
              <w:rPr>
                <w:sz w:val="18"/>
                <w:szCs w:val="18"/>
              </w:rPr>
            </w:pPr>
            <w:r w:rsidRPr="00B05A27">
              <w:rPr>
                <w:sz w:val="18"/>
                <w:szCs w:val="18"/>
              </w:rPr>
              <w:t>Teacher makes some attempts to engage families in the instructional program.</w:t>
            </w:r>
          </w:p>
          <w:p w14:paraId="54F0229A" w14:textId="77777777" w:rsidR="00B05A27" w:rsidRPr="00B05A27" w:rsidRDefault="00B05A27" w:rsidP="00EF469C">
            <w:pPr>
              <w:numPr>
                <w:ilvl w:val="0"/>
                <w:numId w:val="69"/>
              </w:numPr>
              <w:rPr>
                <w:sz w:val="18"/>
                <w:szCs w:val="18"/>
              </w:rPr>
            </w:pPr>
            <w:r w:rsidRPr="00B05A27">
              <w:rPr>
                <w:sz w:val="18"/>
                <w:szCs w:val="18"/>
              </w:rPr>
              <w:t>Teacher makes sporadic attempts to communicate with families about the instructional program and about the progress of individual students but does not attempt to engage families in the instructional program. Communications are one-way and not always appropriate to the cultural norms of those families.</w:t>
            </w:r>
          </w:p>
          <w:p w14:paraId="1B6C4697" w14:textId="77777777" w:rsidR="00B05A27" w:rsidRPr="00B05A27" w:rsidRDefault="00B05A27" w:rsidP="00EF469C">
            <w:pPr>
              <w:numPr>
                <w:ilvl w:val="0"/>
                <w:numId w:val="69"/>
              </w:numPr>
              <w:rPr>
                <w:sz w:val="18"/>
                <w:szCs w:val="18"/>
              </w:rPr>
            </w:pPr>
            <w:r w:rsidRPr="00B05A27">
              <w:rPr>
                <w:sz w:val="18"/>
                <w:szCs w:val="18"/>
              </w:rPr>
              <w:t>Teacher’s communication with families is frequent and sensitive to cultural traditions, with students contributing to the communication.</w:t>
            </w:r>
          </w:p>
          <w:p w14:paraId="23DCBDC3" w14:textId="77777777" w:rsidR="00B05A27" w:rsidRPr="00B05A27" w:rsidRDefault="00B05A27" w:rsidP="00EF469C">
            <w:pPr>
              <w:numPr>
                <w:ilvl w:val="0"/>
                <w:numId w:val="69"/>
              </w:numPr>
              <w:spacing w:line="276" w:lineRule="auto"/>
              <w:contextualSpacing/>
              <w:rPr>
                <w:sz w:val="18"/>
                <w:szCs w:val="18"/>
              </w:rPr>
            </w:pPr>
            <w:r w:rsidRPr="00B05A27">
              <w:rPr>
                <w:sz w:val="18"/>
                <w:szCs w:val="18"/>
              </w:rPr>
              <w:t>Teacher’s efforts to engage families in the instructional program are frequent and successful.</w:t>
            </w:r>
          </w:p>
        </w:tc>
        <w:tc>
          <w:tcPr>
            <w:tcW w:w="1295" w:type="dxa"/>
            <w:shd w:val="clear" w:color="auto" w:fill="auto"/>
          </w:tcPr>
          <w:p w14:paraId="6668B070" w14:textId="77777777" w:rsidR="00B05A27" w:rsidRPr="00B05A27" w:rsidRDefault="00B05A27" w:rsidP="00B05A27">
            <w:pPr>
              <w:jc w:val="center"/>
              <w:rPr>
                <w:b/>
                <w:sz w:val="18"/>
                <w:szCs w:val="18"/>
              </w:rPr>
            </w:pPr>
            <w:r w:rsidRPr="00B05A27">
              <w:rPr>
                <w:b/>
                <w:sz w:val="18"/>
                <w:szCs w:val="18"/>
              </w:rPr>
              <w:t>I</w:t>
            </w:r>
          </w:p>
        </w:tc>
        <w:tc>
          <w:tcPr>
            <w:tcW w:w="1587" w:type="dxa"/>
            <w:vMerge w:val="restart"/>
            <w:shd w:val="clear" w:color="auto" w:fill="auto"/>
          </w:tcPr>
          <w:p w14:paraId="5945A748" w14:textId="77777777" w:rsidR="00B05A27" w:rsidRPr="00B05A27" w:rsidRDefault="00B05A27" w:rsidP="00B05A27">
            <w:pPr>
              <w:rPr>
                <w:sz w:val="18"/>
                <w:szCs w:val="18"/>
              </w:rPr>
            </w:pPr>
          </w:p>
        </w:tc>
      </w:tr>
      <w:tr w:rsidR="00B05A27" w:rsidRPr="00B05A27" w14:paraId="4FC82512" w14:textId="77777777" w:rsidTr="00B05A27">
        <w:trPr>
          <w:trHeight w:val="40"/>
        </w:trPr>
        <w:tc>
          <w:tcPr>
            <w:tcW w:w="7075" w:type="dxa"/>
            <w:vMerge/>
            <w:shd w:val="clear" w:color="auto" w:fill="auto"/>
            <w:vAlign w:val="center"/>
          </w:tcPr>
          <w:p w14:paraId="128BD796"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19DA5868" w14:textId="77777777" w:rsidR="00B05A27" w:rsidRPr="00B05A27" w:rsidRDefault="00B05A27" w:rsidP="00B05A27">
            <w:pPr>
              <w:jc w:val="center"/>
              <w:rPr>
                <w:b/>
                <w:sz w:val="18"/>
                <w:szCs w:val="18"/>
              </w:rPr>
            </w:pPr>
            <w:r w:rsidRPr="00B05A27">
              <w:rPr>
                <w:b/>
                <w:sz w:val="18"/>
                <w:szCs w:val="18"/>
              </w:rPr>
              <w:t>D</w:t>
            </w:r>
          </w:p>
        </w:tc>
        <w:tc>
          <w:tcPr>
            <w:tcW w:w="1587" w:type="dxa"/>
            <w:vMerge/>
            <w:shd w:val="clear" w:color="auto" w:fill="auto"/>
          </w:tcPr>
          <w:p w14:paraId="687E491F"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20F84849" w14:textId="77777777" w:rsidTr="00B05A27">
        <w:trPr>
          <w:trHeight w:val="40"/>
        </w:trPr>
        <w:tc>
          <w:tcPr>
            <w:tcW w:w="7075" w:type="dxa"/>
            <w:vMerge/>
            <w:shd w:val="clear" w:color="auto" w:fill="auto"/>
            <w:vAlign w:val="center"/>
          </w:tcPr>
          <w:p w14:paraId="4C42F237"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95" w:type="dxa"/>
            <w:shd w:val="clear" w:color="auto" w:fill="auto"/>
          </w:tcPr>
          <w:p w14:paraId="3F52F72E" w14:textId="77777777" w:rsidR="00B05A27" w:rsidRPr="00B05A27" w:rsidRDefault="00B05A27" w:rsidP="00B05A27">
            <w:pPr>
              <w:jc w:val="center"/>
              <w:rPr>
                <w:b/>
                <w:sz w:val="18"/>
                <w:szCs w:val="18"/>
              </w:rPr>
            </w:pPr>
            <w:r w:rsidRPr="00B05A27">
              <w:rPr>
                <w:b/>
                <w:sz w:val="18"/>
                <w:szCs w:val="18"/>
              </w:rPr>
              <w:t>A</w:t>
            </w:r>
          </w:p>
        </w:tc>
        <w:tc>
          <w:tcPr>
            <w:tcW w:w="1587" w:type="dxa"/>
            <w:vMerge/>
            <w:shd w:val="clear" w:color="auto" w:fill="auto"/>
          </w:tcPr>
          <w:p w14:paraId="6CE17953"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54524FC3" w14:textId="77777777" w:rsidTr="00B05A27">
        <w:trPr>
          <w:trHeight w:val="40"/>
        </w:trPr>
        <w:tc>
          <w:tcPr>
            <w:tcW w:w="7075" w:type="dxa"/>
            <w:vMerge/>
            <w:shd w:val="clear" w:color="auto" w:fill="auto"/>
            <w:vAlign w:val="center"/>
          </w:tcPr>
          <w:p w14:paraId="6FF9D7FB"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95" w:type="dxa"/>
            <w:shd w:val="clear" w:color="auto" w:fill="auto"/>
          </w:tcPr>
          <w:p w14:paraId="5EDFB29D" w14:textId="77777777" w:rsidR="00B05A27" w:rsidRPr="00B05A27" w:rsidRDefault="00B05A27" w:rsidP="00B05A27">
            <w:pPr>
              <w:jc w:val="center"/>
              <w:rPr>
                <w:b/>
                <w:sz w:val="18"/>
                <w:szCs w:val="18"/>
              </w:rPr>
            </w:pPr>
            <w:r w:rsidRPr="00B05A27">
              <w:rPr>
                <w:b/>
                <w:sz w:val="18"/>
                <w:szCs w:val="18"/>
              </w:rPr>
              <w:t>E</w:t>
            </w:r>
          </w:p>
        </w:tc>
        <w:tc>
          <w:tcPr>
            <w:tcW w:w="1587" w:type="dxa"/>
            <w:vMerge/>
            <w:shd w:val="clear" w:color="auto" w:fill="auto"/>
          </w:tcPr>
          <w:p w14:paraId="46D429BF"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294233B5" w14:textId="77777777" w:rsidTr="00B05A27">
        <w:trPr>
          <w:trHeight w:val="40"/>
        </w:trPr>
        <w:tc>
          <w:tcPr>
            <w:tcW w:w="7075" w:type="dxa"/>
            <w:vMerge w:val="restart"/>
            <w:shd w:val="clear" w:color="auto" w:fill="auto"/>
            <w:vAlign w:val="center"/>
          </w:tcPr>
          <w:p w14:paraId="74CAE1B3" w14:textId="77777777" w:rsidR="00B05A27" w:rsidRPr="00B05A27" w:rsidRDefault="00B05A27" w:rsidP="00B05A27">
            <w:pPr>
              <w:rPr>
                <w:b/>
                <w:sz w:val="18"/>
                <w:szCs w:val="18"/>
              </w:rPr>
            </w:pPr>
            <w:r w:rsidRPr="00B05A27">
              <w:rPr>
                <w:b/>
                <w:sz w:val="18"/>
                <w:szCs w:val="18"/>
              </w:rPr>
              <w:t>4D - Participating in a Professional Community</w:t>
            </w:r>
          </w:p>
          <w:p w14:paraId="26418584" w14:textId="77777777" w:rsidR="00B05A27" w:rsidRPr="00B05A27" w:rsidRDefault="00B05A27" w:rsidP="00EF469C">
            <w:pPr>
              <w:numPr>
                <w:ilvl w:val="0"/>
                <w:numId w:val="70"/>
              </w:numPr>
              <w:rPr>
                <w:sz w:val="18"/>
                <w:szCs w:val="18"/>
              </w:rPr>
            </w:pPr>
            <w:r w:rsidRPr="00B05A27">
              <w:rPr>
                <w:sz w:val="18"/>
                <w:szCs w:val="18"/>
              </w:rPr>
              <w:t>Teacher avoids becoming involved in school events or school and district projects</w:t>
            </w:r>
          </w:p>
          <w:p w14:paraId="3AABEB9A" w14:textId="77777777" w:rsidR="00B05A27" w:rsidRPr="00B05A27" w:rsidRDefault="00B05A27" w:rsidP="00EF469C">
            <w:pPr>
              <w:numPr>
                <w:ilvl w:val="0"/>
                <w:numId w:val="70"/>
              </w:numPr>
              <w:rPr>
                <w:sz w:val="18"/>
                <w:szCs w:val="18"/>
              </w:rPr>
            </w:pPr>
            <w:r w:rsidRPr="00B05A27">
              <w:rPr>
                <w:sz w:val="18"/>
                <w:szCs w:val="18"/>
              </w:rPr>
              <w:t>Teacher avoids participation in a professional culture of inquiry, resisting opportunities to become involved.</w:t>
            </w:r>
          </w:p>
          <w:p w14:paraId="707A33D5" w14:textId="77777777" w:rsidR="00B05A27" w:rsidRPr="00B05A27" w:rsidRDefault="00B05A27" w:rsidP="00EF469C">
            <w:pPr>
              <w:numPr>
                <w:ilvl w:val="0"/>
                <w:numId w:val="70"/>
              </w:numPr>
              <w:rPr>
                <w:sz w:val="18"/>
                <w:szCs w:val="18"/>
              </w:rPr>
            </w:pPr>
            <w:r w:rsidRPr="00B05A27">
              <w:rPr>
                <w:sz w:val="18"/>
                <w:szCs w:val="18"/>
              </w:rPr>
              <w:t xml:space="preserve">Teacher becomes involved in the school’s culture of professional inquiry when invited to do so. </w:t>
            </w:r>
          </w:p>
          <w:p w14:paraId="1B2357C2" w14:textId="77777777" w:rsidR="00B05A27" w:rsidRPr="00B05A27" w:rsidRDefault="00B05A27" w:rsidP="00EF469C">
            <w:pPr>
              <w:numPr>
                <w:ilvl w:val="0"/>
                <w:numId w:val="70"/>
              </w:numPr>
              <w:rPr>
                <w:sz w:val="18"/>
                <w:szCs w:val="18"/>
              </w:rPr>
            </w:pPr>
            <w:r w:rsidRPr="00B05A27">
              <w:rPr>
                <w:sz w:val="18"/>
                <w:szCs w:val="18"/>
              </w:rPr>
              <w:t xml:space="preserve">Teacher maintains cordial relationships with colleagues to fulfill duties that the school or district requires. </w:t>
            </w:r>
          </w:p>
          <w:p w14:paraId="35EA7E2D" w14:textId="77777777" w:rsidR="00B05A27" w:rsidRPr="00B05A27" w:rsidRDefault="00B05A27" w:rsidP="00EF469C">
            <w:pPr>
              <w:numPr>
                <w:ilvl w:val="0"/>
                <w:numId w:val="70"/>
              </w:numPr>
              <w:rPr>
                <w:sz w:val="18"/>
                <w:szCs w:val="18"/>
              </w:rPr>
            </w:pPr>
            <w:r w:rsidRPr="00B05A27">
              <w:rPr>
                <w:sz w:val="18"/>
                <w:szCs w:val="18"/>
              </w:rPr>
              <w:t xml:space="preserve">Teacher participates in school events and school and district projects when specifically asked to do so. </w:t>
            </w:r>
          </w:p>
          <w:p w14:paraId="7FF74FDF" w14:textId="77777777" w:rsidR="00B05A27" w:rsidRPr="00B05A27" w:rsidRDefault="00B05A27" w:rsidP="00EF469C">
            <w:pPr>
              <w:numPr>
                <w:ilvl w:val="0"/>
                <w:numId w:val="70"/>
              </w:numPr>
              <w:rPr>
                <w:sz w:val="18"/>
                <w:szCs w:val="18"/>
              </w:rPr>
            </w:pPr>
            <w:r w:rsidRPr="00B05A27">
              <w:rPr>
                <w:sz w:val="18"/>
                <w:szCs w:val="18"/>
              </w:rPr>
              <w:t xml:space="preserve">Teacher takes a leadership role in promoting a culture of professional inquiry. </w:t>
            </w:r>
          </w:p>
          <w:p w14:paraId="4DC021CF" w14:textId="77777777" w:rsidR="00B05A27" w:rsidRPr="00B05A27" w:rsidRDefault="00B05A27" w:rsidP="00EF469C">
            <w:pPr>
              <w:numPr>
                <w:ilvl w:val="0"/>
                <w:numId w:val="70"/>
              </w:numPr>
              <w:rPr>
                <w:sz w:val="18"/>
                <w:szCs w:val="18"/>
              </w:rPr>
            </w:pPr>
            <w:r w:rsidRPr="00B05A27">
              <w:rPr>
                <w:sz w:val="18"/>
                <w:szCs w:val="18"/>
              </w:rPr>
              <w:t>Teacher volunteers to participate in school events and district projects making a substantial contribution, and assuming a leadership role in at least one aspect of school or district life.</w:t>
            </w:r>
          </w:p>
          <w:p w14:paraId="5EDDEF85" w14:textId="77777777" w:rsidR="00B05A27" w:rsidRPr="00B05A27" w:rsidRDefault="00B05A27" w:rsidP="00EF469C">
            <w:pPr>
              <w:numPr>
                <w:ilvl w:val="0"/>
                <w:numId w:val="70"/>
              </w:numPr>
              <w:rPr>
                <w:sz w:val="18"/>
                <w:szCs w:val="18"/>
              </w:rPr>
            </w:pPr>
            <w:r w:rsidRPr="00B05A27">
              <w:rPr>
                <w:sz w:val="18"/>
                <w:szCs w:val="18"/>
              </w:rPr>
              <w:t>Teacher volunteers to participate in school events and in school and district projects, making a substantial contribution.</w:t>
            </w:r>
          </w:p>
          <w:p w14:paraId="033A9BAF" w14:textId="77777777" w:rsidR="00B05A27" w:rsidRPr="00B05A27" w:rsidRDefault="00B05A27" w:rsidP="00EF469C">
            <w:pPr>
              <w:numPr>
                <w:ilvl w:val="0"/>
                <w:numId w:val="70"/>
              </w:numPr>
              <w:rPr>
                <w:sz w:val="18"/>
                <w:szCs w:val="18"/>
              </w:rPr>
            </w:pPr>
            <w:r w:rsidRPr="00B05A27">
              <w:rPr>
                <w:sz w:val="18"/>
                <w:szCs w:val="18"/>
              </w:rPr>
              <w:t>Teacher’s relationships with colleagues are characterized by mutual support and cooperation; teacher actively participates in a culture of professional inquiry.</w:t>
            </w:r>
          </w:p>
          <w:p w14:paraId="7A733E4B" w14:textId="77777777" w:rsidR="00B05A27" w:rsidRPr="00B05A27" w:rsidRDefault="00B05A27" w:rsidP="00EF469C">
            <w:pPr>
              <w:numPr>
                <w:ilvl w:val="0"/>
                <w:numId w:val="70"/>
              </w:numPr>
              <w:rPr>
                <w:sz w:val="18"/>
                <w:szCs w:val="18"/>
              </w:rPr>
            </w:pPr>
            <w:r w:rsidRPr="00B05A27">
              <w:rPr>
                <w:sz w:val="18"/>
                <w:szCs w:val="18"/>
              </w:rPr>
              <w:t>Teacher’s relationships with colleagues are characterized by mutual support and cooperation, with the teacher taking initiative in assuming leadership among the faculty.</w:t>
            </w:r>
          </w:p>
          <w:p w14:paraId="3229CC85" w14:textId="77777777" w:rsidR="00B05A27" w:rsidRPr="00B05A27" w:rsidRDefault="00B05A27" w:rsidP="00EF469C">
            <w:pPr>
              <w:numPr>
                <w:ilvl w:val="0"/>
                <w:numId w:val="70"/>
              </w:numPr>
              <w:rPr>
                <w:sz w:val="18"/>
                <w:szCs w:val="18"/>
              </w:rPr>
            </w:pPr>
            <w:r w:rsidRPr="00B05A27">
              <w:rPr>
                <w:sz w:val="18"/>
                <w:szCs w:val="18"/>
              </w:rPr>
              <w:t xml:space="preserve">Teacher’s relationships with colleagues are negative or self-serving. </w:t>
            </w:r>
          </w:p>
        </w:tc>
        <w:tc>
          <w:tcPr>
            <w:tcW w:w="1295" w:type="dxa"/>
            <w:shd w:val="clear" w:color="auto" w:fill="auto"/>
          </w:tcPr>
          <w:p w14:paraId="0897CBE2" w14:textId="77777777" w:rsidR="00B05A27" w:rsidRPr="00B05A27" w:rsidRDefault="00B05A27" w:rsidP="00B05A27">
            <w:pPr>
              <w:jc w:val="center"/>
              <w:rPr>
                <w:b/>
                <w:sz w:val="18"/>
                <w:szCs w:val="18"/>
              </w:rPr>
            </w:pPr>
            <w:r w:rsidRPr="00B05A27">
              <w:rPr>
                <w:b/>
                <w:sz w:val="18"/>
                <w:szCs w:val="18"/>
              </w:rPr>
              <w:t>I</w:t>
            </w:r>
          </w:p>
        </w:tc>
        <w:tc>
          <w:tcPr>
            <w:tcW w:w="1587" w:type="dxa"/>
            <w:vMerge w:val="restart"/>
            <w:shd w:val="clear" w:color="auto" w:fill="auto"/>
          </w:tcPr>
          <w:p w14:paraId="42754E1B" w14:textId="77777777" w:rsidR="00B05A27" w:rsidRPr="00B05A27" w:rsidRDefault="00B05A27" w:rsidP="00B05A27">
            <w:pPr>
              <w:rPr>
                <w:sz w:val="18"/>
                <w:szCs w:val="18"/>
              </w:rPr>
            </w:pPr>
          </w:p>
        </w:tc>
      </w:tr>
      <w:tr w:rsidR="00B05A27" w:rsidRPr="00B05A27" w14:paraId="0E907DFB" w14:textId="77777777" w:rsidTr="00B05A27">
        <w:trPr>
          <w:trHeight w:val="40"/>
        </w:trPr>
        <w:tc>
          <w:tcPr>
            <w:tcW w:w="7075" w:type="dxa"/>
            <w:vMerge/>
            <w:shd w:val="clear" w:color="auto" w:fill="auto"/>
            <w:vAlign w:val="center"/>
          </w:tcPr>
          <w:p w14:paraId="6BC66EA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369117CD" w14:textId="77777777" w:rsidR="00B05A27" w:rsidRPr="00B05A27" w:rsidRDefault="00B05A27" w:rsidP="00B05A27">
            <w:pPr>
              <w:jc w:val="center"/>
              <w:rPr>
                <w:b/>
                <w:sz w:val="18"/>
                <w:szCs w:val="18"/>
              </w:rPr>
            </w:pPr>
            <w:r w:rsidRPr="00B05A27">
              <w:rPr>
                <w:b/>
                <w:sz w:val="18"/>
                <w:szCs w:val="18"/>
              </w:rPr>
              <w:t>D</w:t>
            </w:r>
          </w:p>
        </w:tc>
        <w:tc>
          <w:tcPr>
            <w:tcW w:w="1587" w:type="dxa"/>
            <w:vMerge/>
            <w:shd w:val="clear" w:color="auto" w:fill="auto"/>
          </w:tcPr>
          <w:p w14:paraId="774AE06C"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52441490" w14:textId="77777777" w:rsidTr="00B05A27">
        <w:trPr>
          <w:trHeight w:val="40"/>
        </w:trPr>
        <w:tc>
          <w:tcPr>
            <w:tcW w:w="7075" w:type="dxa"/>
            <w:vMerge/>
            <w:shd w:val="clear" w:color="auto" w:fill="auto"/>
            <w:vAlign w:val="center"/>
          </w:tcPr>
          <w:p w14:paraId="583DCBA4"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95" w:type="dxa"/>
            <w:shd w:val="clear" w:color="auto" w:fill="auto"/>
          </w:tcPr>
          <w:p w14:paraId="55BA3B07" w14:textId="77777777" w:rsidR="00B05A27" w:rsidRPr="00B05A27" w:rsidRDefault="00B05A27" w:rsidP="00B05A27">
            <w:pPr>
              <w:jc w:val="center"/>
              <w:rPr>
                <w:b/>
                <w:sz w:val="18"/>
                <w:szCs w:val="18"/>
              </w:rPr>
            </w:pPr>
            <w:r w:rsidRPr="00B05A27">
              <w:rPr>
                <w:b/>
                <w:sz w:val="18"/>
                <w:szCs w:val="18"/>
              </w:rPr>
              <w:t>A</w:t>
            </w:r>
          </w:p>
        </w:tc>
        <w:tc>
          <w:tcPr>
            <w:tcW w:w="1587" w:type="dxa"/>
            <w:vMerge/>
            <w:shd w:val="clear" w:color="auto" w:fill="auto"/>
          </w:tcPr>
          <w:p w14:paraId="64775D53"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677DACD0" w14:textId="77777777" w:rsidTr="00B05A27">
        <w:trPr>
          <w:trHeight w:val="40"/>
        </w:trPr>
        <w:tc>
          <w:tcPr>
            <w:tcW w:w="7075" w:type="dxa"/>
            <w:vMerge/>
            <w:shd w:val="clear" w:color="auto" w:fill="auto"/>
            <w:vAlign w:val="center"/>
          </w:tcPr>
          <w:p w14:paraId="18D5C93B"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95" w:type="dxa"/>
            <w:shd w:val="clear" w:color="auto" w:fill="auto"/>
          </w:tcPr>
          <w:p w14:paraId="5C95AC02" w14:textId="77777777" w:rsidR="00B05A27" w:rsidRPr="00B05A27" w:rsidRDefault="00B05A27" w:rsidP="00B05A27">
            <w:pPr>
              <w:jc w:val="center"/>
              <w:rPr>
                <w:b/>
                <w:sz w:val="18"/>
                <w:szCs w:val="18"/>
              </w:rPr>
            </w:pPr>
            <w:r w:rsidRPr="00B05A27">
              <w:rPr>
                <w:b/>
                <w:sz w:val="18"/>
                <w:szCs w:val="18"/>
              </w:rPr>
              <w:t>E</w:t>
            </w:r>
          </w:p>
        </w:tc>
        <w:tc>
          <w:tcPr>
            <w:tcW w:w="1587" w:type="dxa"/>
            <w:vMerge/>
            <w:shd w:val="clear" w:color="auto" w:fill="auto"/>
          </w:tcPr>
          <w:p w14:paraId="74F49ED1"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5C831D76" w14:textId="77777777" w:rsidTr="00B05A27">
        <w:trPr>
          <w:trHeight w:val="40"/>
        </w:trPr>
        <w:tc>
          <w:tcPr>
            <w:tcW w:w="7075" w:type="dxa"/>
            <w:vMerge w:val="restart"/>
            <w:shd w:val="clear" w:color="auto" w:fill="auto"/>
            <w:vAlign w:val="center"/>
          </w:tcPr>
          <w:p w14:paraId="5B5B8F30" w14:textId="77777777" w:rsidR="00B05A27" w:rsidRPr="00B05A27" w:rsidRDefault="00B05A27" w:rsidP="00B05A27">
            <w:pPr>
              <w:rPr>
                <w:b/>
                <w:sz w:val="18"/>
                <w:szCs w:val="18"/>
              </w:rPr>
            </w:pPr>
            <w:r w:rsidRPr="00B05A27">
              <w:rPr>
                <w:b/>
                <w:sz w:val="18"/>
                <w:szCs w:val="18"/>
              </w:rPr>
              <w:t>4E - Growing and Developing Professionally</w:t>
            </w:r>
          </w:p>
          <w:p w14:paraId="6291064B" w14:textId="77777777" w:rsidR="00B05A27" w:rsidRPr="00B05A27" w:rsidRDefault="00B05A27" w:rsidP="00EF469C">
            <w:pPr>
              <w:numPr>
                <w:ilvl w:val="0"/>
                <w:numId w:val="72"/>
              </w:numPr>
              <w:rPr>
                <w:sz w:val="18"/>
                <w:szCs w:val="18"/>
              </w:rPr>
            </w:pPr>
            <w:r w:rsidRPr="00B05A27">
              <w:rPr>
                <w:sz w:val="18"/>
                <w:szCs w:val="18"/>
              </w:rPr>
              <w:t xml:space="preserve">Teacher accepts, with some reluctance, feedback on teaching performance from both supervisors and colleagues. </w:t>
            </w:r>
          </w:p>
          <w:p w14:paraId="70AB4DA0" w14:textId="77777777" w:rsidR="00B05A27" w:rsidRPr="00B05A27" w:rsidRDefault="00B05A27" w:rsidP="00EF469C">
            <w:pPr>
              <w:numPr>
                <w:ilvl w:val="0"/>
                <w:numId w:val="72"/>
              </w:numPr>
              <w:rPr>
                <w:sz w:val="18"/>
                <w:szCs w:val="18"/>
              </w:rPr>
            </w:pPr>
            <w:r w:rsidRPr="00B05A27">
              <w:rPr>
                <w:sz w:val="18"/>
                <w:szCs w:val="18"/>
              </w:rPr>
              <w:t>Teacher engages in no professional development activities to enhance knowledge or skill.</w:t>
            </w:r>
          </w:p>
          <w:p w14:paraId="76CDDFEB" w14:textId="77777777" w:rsidR="00B05A27" w:rsidRPr="00B05A27" w:rsidRDefault="00B05A27" w:rsidP="00EF469C">
            <w:pPr>
              <w:numPr>
                <w:ilvl w:val="0"/>
                <w:numId w:val="72"/>
              </w:numPr>
              <w:rPr>
                <w:sz w:val="18"/>
                <w:szCs w:val="18"/>
              </w:rPr>
            </w:pPr>
            <w:r w:rsidRPr="00B05A27">
              <w:rPr>
                <w:sz w:val="18"/>
                <w:szCs w:val="18"/>
              </w:rPr>
              <w:t>Teacher finds limited ways to contribute to the profession.</w:t>
            </w:r>
          </w:p>
          <w:p w14:paraId="531430AF" w14:textId="77777777" w:rsidR="00B05A27" w:rsidRPr="00B05A27" w:rsidRDefault="00B05A27" w:rsidP="00EF469C">
            <w:pPr>
              <w:numPr>
                <w:ilvl w:val="0"/>
                <w:numId w:val="72"/>
              </w:numPr>
              <w:rPr>
                <w:sz w:val="18"/>
                <w:szCs w:val="18"/>
              </w:rPr>
            </w:pPr>
            <w:r w:rsidRPr="00B05A27">
              <w:rPr>
                <w:sz w:val="18"/>
                <w:szCs w:val="18"/>
              </w:rPr>
              <w:t>Teacher initiates important activities to contribute to the profession.</w:t>
            </w:r>
          </w:p>
          <w:p w14:paraId="489C7C38" w14:textId="77777777" w:rsidR="00B05A27" w:rsidRPr="00B05A27" w:rsidRDefault="00B05A27" w:rsidP="00EF469C">
            <w:pPr>
              <w:numPr>
                <w:ilvl w:val="0"/>
                <w:numId w:val="72"/>
              </w:numPr>
              <w:rPr>
                <w:sz w:val="18"/>
                <w:szCs w:val="18"/>
              </w:rPr>
            </w:pPr>
            <w:r w:rsidRPr="00B05A27">
              <w:rPr>
                <w:sz w:val="18"/>
                <w:szCs w:val="18"/>
              </w:rPr>
              <w:t>Teacher makes no effort to share knowledge with others or to assume professional responsibility.</w:t>
            </w:r>
          </w:p>
          <w:p w14:paraId="36565799" w14:textId="77777777" w:rsidR="00B05A27" w:rsidRPr="00B05A27" w:rsidRDefault="00B05A27" w:rsidP="00EF469C">
            <w:pPr>
              <w:numPr>
                <w:ilvl w:val="0"/>
                <w:numId w:val="72"/>
              </w:numPr>
              <w:rPr>
                <w:sz w:val="18"/>
                <w:szCs w:val="18"/>
              </w:rPr>
            </w:pPr>
            <w:r w:rsidRPr="00B05A27">
              <w:rPr>
                <w:sz w:val="18"/>
                <w:szCs w:val="18"/>
              </w:rPr>
              <w:t xml:space="preserve">Teacher participates actively in assisting other educators. </w:t>
            </w:r>
          </w:p>
          <w:p w14:paraId="296B4799" w14:textId="77777777" w:rsidR="00B05A27" w:rsidRPr="00B05A27" w:rsidRDefault="00B05A27" w:rsidP="00EF469C">
            <w:pPr>
              <w:numPr>
                <w:ilvl w:val="0"/>
                <w:numId w:val="72"/>
              </w:numPr>
              <w:rPr>
                <w:sz w:val="18"/>
                <w:szCs w:val="18"/>
              </w:rPr>
            </w:pPr>
            <w:r w:rsidRPr="00B05A27">
              <w:rPr>
                <w:sz w:val="18"/>
                <w:szCs w:val="18"/>
              </w:rPr>
              <w:t xml:space="preserve">Teacher participates in professional activities to a limited extent when they are convenient. </w:t>
            </w:r>
          </w:p>
          <w:p w14:paraId="13A68935" w14:textId="77777777" w:rsidR="00B05A27" w:rsidRPr="00B05A27" w:rsidRDefault="00B05A27" w:rsidP="00EF469C">
            <w:pPr>
              <w:numPr>
                <w:ilvl w:val="0"/>
                <w:numId w:val="72"/>
              </w:numPr>
              <w:rPr>
                <w:sz w:val="18"/>
                <w:szCs w:val="18"/>
              </w:rPr>
            </w:pPr>
            <w:r w:rsidRPr="00B05A27">
              <w:rPr>
                <w:sz w:val="18"/>
                <w:szCs w:val="18"/>
              </w:rPr>
              <w:t xml:space="preserve">Teacher resists feedback on teaching performance from either supervisors or more experienced colleagues. </w:t>
            </w:r>
          </w:p>
          <w:p w14:paraId="76EA7ACF" w14:textId="77777777" w:rsidR="00B05A27" w:rsidRPr="00B05A27" w:rsidRDefault="00B05A27" w:rsidP="00EF469C">
            <w:pPr>
              <w:numPr>
                <w:ilvl w:val="0"/>
                <w:numId w:val="72"/>
              </w:numPr>
              <w:rPr>
                <w:sz w:val="18"/>
                <w:szCs w:val="18"/>
              </w:rPr>
            </w:pPr>
            <w:r w:rsidRPr="00B05A27">
              <w:rPr>
                <w:sz w:val="18"/>
                <w:szCs w:val="18"/>
              </w:rPr>
              <w:t>Teacher seeks out feedback on teaching from both supervisors and colleagues.</w:t>
            </w:r>
          </w:p>
          <w:p w14:paraId="1C765F1F" w14:textId="77777777" w:rsidR="00B05A27" w:rsidRPr="00B05A27" w:rsidRDefault="00B05A27" w:rsidP="00EF469C">
            <w:pPr>
              <w:numPr>
                <w:ilvl w:val="0"/>
                <w:numId w:val="72"/>
              </w:numPr>
              <w:rPr>
                <w:sz w:val="18"/>
                <w:szCs w:val="18"/>
              </w:rPr>
            </w:pPr>
            <w:r w:rsidRPr="00B05A27">
              <w:rPr>
                <w:sz w:val="18"/>
                <w:szCs w:val="18"/>
              </w:rPr>
              <w:t xml:space="preserve">Teacher seeks out opportunities for professional development and makes a systematic effort to conduct action research. </w:t>
            </w:r>
          </w:p>
          <w:p w14:paraId="042BEEEC" w14:textId="77777777" w:rsidR="00B05A27" w:rsidRPr="00B05A27" w:rsidRDefault="00B05A27" w:rsidP="00EF469C">
            <w:pPr>
              <w:numPr>
                <w:ilvl w:val="0"/>
                <w:numId w:val="72"/>
              </w:numPr>
              <w:rPr>
                <w:sz w:val="18"/>
                <w:szCs w:val="18"/>
              </w:rPr>
            </w:pPr>
            <w:r w:rsidRPr="00B05A27">
              <w:rPr>
                <w:sz w:val="18"/>
                <w:szCs w:val="18"/>
              </w:rPr>
              <w:t>Teacher seeks out opportunities for professional development to enhance content knowledge and pedagogical skill.</w:t>
            </w:r>
          </w:p>
          <w:p w14:paraId="2479923A" w14:textId="77777777" w:rsidR="00B05A27" w:rsidRPr="00B05A27" w:rsidRDefault="00B05A27" w:rsidP="00EF469C">
            <w:pPr>
              <w:numPr>
                <w:ilvl w:val="0"/>
                <w:numId w:val="72"/>
              </w:numPr>
              <w:rPr>
                <w:sz w:val="18"/>
                <w:szCs w:val="18"/>
              </w:rPr>
            </w:pPr>
            <w:r w:rsidRPr="00B05A27">
              <w:rPr>
                <w:sz w:val="18"/>
                <w:szCs w:val="18"/>
              </w:rPr>
              <w:lastRenderedPageBreak/>
              <w:t>Teacher welcomes feedback from colleagues—either when made by supervisors or when opportunities arise through professional collaboration.</w:t>
            </w:r>
          </w:p>
        </w:tc>
        <w:tc>
          <w:tcPr>
            <w:tcW w:w="1295" w:type="dxa"/>
            <w:shd w:val="clear" w:color="auto" w:fill="auto"/>
          </w:tcPr>
          <w:p w14:paraId="66EB8147" w14:textId="77777777" w:rsidR="00B05A27" w:rsidRPr="00B05A27" w:rsidRDefault="00B05A27" w:rsidP="00B05A27">
            <w:pPr>
              <w:jc w:val="center"/>
              <w:rPr>
                <w:b/>
                <w:sz w:val="18"/>
                <w:szCs w:val="18"/>
              </w:rPr>
            </w:pPr>
            <w:r w:rsidRPr="00B05A27">
              <w:rPr>
                <w:b/>
                <w:sz w:val="18"/>
                <w:szCs w:val="18"/>
              </w:rPr>
              <w:lastRenderedPageBreak/>
              <w:t>I</w:t>
            </w:r>
          </w:p>
        </w:tc>
        <w:tc>
          <w:tcPr>
            <w:tcW w:w="1587" w:type="dxa"/>
            <w:vMerge w:val="restart"/>
            <w:shd w:val="clear" w:color="auto" w:fill="auto"/>
          </w:tcPr>
          <w:p w14:paraId="73CB6232" w14:textId="77777777" w:rsidR="00B05A27" w:rsidRPr="00B05A27" w:rsidRDefault="00B05A27" w:rsidP="00B05A27">
            <w:pPr>
              <w:rPr>
                <w:sz w:val="18"/>
                <w:szCs w:val="18"/>
              </w:rPr>
            </w:pPr>
          </w:p>
        </w:tc>
      </w:tr>
      <w:tr w:rsidR="00B05A27" w:rsidRPr="00B05A27" w14:paraId="36EE8ABC" w14:textId="77777777" w:rsidTr="00B05A27">
        <w:trPr>
          <w:trHeight w:val="40"/>
        </w:trPr>
        <w:tc>
          <w:tcPr>
            <w:tcW w:w="7075" w:type="dxa"/>
            <w:vMerge/>
            <w:shd w:val="clear" w:color="auto" w:fill="auto"/>
            <w:vAlign w:val="center"/>
          </w:tcPr>
          <w:p w14:paraId="2D0E171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1099151E" w14:textId="77777777" w:rsidR="00B05A27" w:rsidRPr="00B05A27" w:rsidRDefault="00B05A27" w:rsidP="00B05A27">
            <w:pPr>
              <w:jc w:val="center"/>
              <w:rPr>
                <w:b/>
                <w:sz w:val="18"/>
                <w:szCs w:val="18"/>
              </w:rPr>
            </w:pPr>
            <w:r w:rsidRPr="00B05A27">
              <w:rPr>
                <w:b/>
                <w:sz w:val="18"/>
                <w:szCs w:val="18"/>
              </w:rPr>
              <w:t>D</w:t>
            </w:r>
          </w:p>
        </w:tc>
        <w:tc>
          <w:tcPr>
            <w:tcW w:w="1587" w:type="dxa"/>
            <w:vMerge/>
            <w:shd w:val="clear" w:color="auto" w:fill="auto"/>
          </w:tcPr>
          <w:p w14:paraId="5BCBDD1D"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577CDE75" w14:textId="77777777" w:rsidTr="00B05A27">
        <w:trPr>
          <w:trHeight w:val="40"/>
        </w:trPr>
        <w:tc>
          <w:tcPr>
            <w:tcW w:w="7075" w:type="dxa"/>
            <w:vMerge/>
            <w:shd w:val="clear" w:color="auto" w:fill="auto"/>
            <w:vAlign w:val="center"/>
          </w:tcPr>
          <w:p w14:paraId="784D2908"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95" w:type="dxa"/>
            <w:shd w:val="clear" w:color="auto" w:fill="auto"/>
          </w:tcPr>
          <w:p w14:paraId="432C16D6" w14:textId="77777777" w:rsidR="00B05A27" w:rsidRPr="00B05A27" w:rsidRDefault="00B05A27" w:rsidP="00B05A27">
            <w:pPr>
              <w:jc w:val="center"/>
              <w:rPr>
                <w:b/>
                <w:sz w:val="18"/>
                <w:szCs w:val="18"/>
              </w:rPr>
            </w:pPr>
            <w:r w:rsidRPr="00B05A27">
              <w:rPr>
                <w:b/>
                <w:sz w:val="18"/>
                <w:szCs w:val="18"/>
              </w:rPr>
              <w:t>A</w:t>
            </w:r>
          </w:p>
        </w:tc>
        <w:tc>
          <w:tcPr>
            <w:tcW w:w="1587" w:type="dxa"/>
            <w:vMerge/>
            <w:shd w:val="clear" w:color="auto" w:fill="auto"/>
          </w:tcPr>
          <w:p w14:paraId="0D74DE32"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49AFE63E" w14:textId="77777777" w:rsidTr="00B05A27">
        <w:trPr>
          <w:trHeight w:val="40"/>
        </w:trPr>
        <w:tc>
          <w:tcPr>
            <w:tcW w:w="7075" w:type="dxa"/>
            <w:vMerge/>
            <w:shd w:val="clear" w:color="auto" w:fill="auto"/>
            <w:vAlign w:val="center"/>
          </w:tcPr>
          <w:p w14:paraId="6C6F147B"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95" w:type="dxa"/>
            <w:shd w:val="clear" w:color="auto" w:fill="auto"/>
          </w:tcPr>
          <w:p w14:paraId="7C7194B0" w14:textId="77777777" w:rsidR="00B05A27" w:rsidRPr="00B05A27" w:rsidRDefault="00B05A27" w:rsidP="00B05A27">
            <w:pPr>
              <w:jc w:val="center"/>
              <w:rPr>
                <w:b/>
                <w:sz w:val="18"/>
                <w:szCs w:val="18"/>
              </w:rPr>
            </w:pPr>
            <w:r w:rsidRPr="00B05A27">
              <w:rPr>
                <w:b/>
                <w:sz w:val="18"/>
                <w:szCs w:val="18"/>
              </w:rPr>
              <w:t>E</w:t>
            </w:r>
          </w:p>
        </w:tc>
        <w:tc>
          <w:tcPr>
            <w:tcW w:w="1587" w:type="dxa"/>
            <w:vMerge/>
            <w:shd w:val="clear" w:color="auto" w:fill="auto"/>
          </w:tcPr>
          <w:p w14:paraId="2C621442"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2332C8F1" w14:textId="77777777" w:rsidTr="00B05A27">
        <w:trPr>
          <w:trHeight w:val="60"/>
        </w:trPr>
        <w:tc>
          <w:tcPr>
            <w:tcW w:w="7075" w:type="dxa"/>
            <w:vMerge w:val="restart"/>
            <w:shd w:val="clear" w:color="auto" w:fill="auto"/>
            <w:vAlign w:val="center"/>
          </w:tcPr>
          <w:p w14:paraId="7C20B030" w14:textId="77777777" w:rsidR="00B05A27" w:rsidRPr="00B05A27" w:rsidRDefault="00B05A27" w:rsidP="00B05A27">
            <w:pPr>
              <w:rPr>
                <w:b/>
                <w:sz w:val="18"/>
                <w:szCs w:val="18"/>
              </w:rPr>
            </w:pPr>
            <w:r w:rsidRPr="00B05A27">
              <w:rPr>
                <w:b/>
                <w:sz w:val="18"/>
                <w:szCs w:val="18"/>
              </w:rPr>
              <w:t>4F - Demonstrating Professionalism</w:t>
            </w:r>
          </w:p>
          <w:p w14:paraId="0D140F36" w14:textId="77777777" w:rsidR="00B05A27" w:rsidRPr="00B05A27" w:rsidRDefault="00B05A27" w:rsidP="00EF469C">
            <w:pPr>
              <w:numPr>
                <w:ilvl w:val="0"/>
                <w:numId w:val="67"/>
              </w:numPr>
              <w:rPr>
                <w:sz w:val="18"/>
                <w:szCs w:val="18"/>
              </w:rPr>
            </w:pPr>
            <w:r w:rsidRPr="00B05A27">
              <w:rPr>
                <w:sz w:val="18"/>
                <w:szCs w:val="18"/>
              </w:rPr>
              <w:t>Teacher attempts, though inconsistently, to serve students.  Teacher does not knowingly contribute to some students being ill-served by the school.</w:t>
            </w:r>
          </w:p>
          <w:p w14:paraId="55984223" w14:textId="77777777" w:rsidR="00B05A27" w:rsidRPr="00B05A27" w:rsidRDefault="00B05A27" w:rsidP="00EF469C">
            <w:pPr>
              <w:numPr>
                <w:ilvl w:val="0"/>
                <w:numId w:val="67"/>
              </w:numPr>
              <w:rPr>
                <w:sz w:val="18"/>
                <w:szCs w:val="18"/>
              </w:rPr>
            </w:pPr>
            <w:r w:rsidRPr="00B05A27">
              <w:rPr>
                <w:sz w:val="18"/>
                <w:szCs w:val="18"/>
              </w:rPr>
              <w:t xml:space="preserve">Teacher complies fully with school and district regulation.  </w:t>
            </w:r>
            <w:r w:rsidRPr="00B05A27">
              <w:rPr>
                <w:sz w:val="18"/>
                <w:szCs w:val="18"/>
              </w:rPr>
              <w:tab/>
            </w:r>
          </w:p>
          <w:p w14:paraId="4D2E2968" w14:textId="77777777" w:rsidR="00B05A27" w:rsidRPr="00B05A27" w:rsidRDefault="00B05A27" w:rsidP="00EF469C">
            <w:pPr>
              <w:numPr>
                <w:ilvl w:val="0"/>
                <w:numId w:val="67"/>
              </w:numPr>
              <w:rPr>
                <w:sz w:val="18"/>
                <w:szCs w:val="18"/>
              </w:rPr>
            </w:pPr>
            <w:r w:rsidRPr="00B05A27">
              <w:rPr>
                <w:sz w:val="18"/>
                <w:szCs w:val="18"/>
              </w:rPr>
              <w:t xml:space="preserve">Teacher complies fully with school and district regulations, taking a leadership role with colleagues.  </w:t>
            </w:r>
          </w:p>
          <w:p w14:paraId="7EF75BCF" w14:textId="77777777" w:rsidR="00B05A27" w:rsidRPr="00B05A27" w:rsidRDefault="00B05A27" w:rsidP="00EF469C">
            <w:pPr>
              <w:numPr>
                <w:ilvl w:val="0"/>
                <w:numId w:val="67"/>
              </w:numPr>
              <w:rPr>
                <w:sz w:val="18"/>
                <w:szCs w:val="18"/>
              </w:rPr>
            </w:pPr>
            <w:r w:rsidRPr="00B05A27">
              <w:rPr>
                <w:sz w:val="18"/>
                <w:szCs w:val="18"/>
              </w:rPr>
              <w:t>Teacher complies minimally with school and district regulations, doing just enough to get by.</w:t>
            </w:r>
          </w:p>
          <w:p w14:paraId="728A1D04" w14:textId="77777777" w:rsidR="00B05A27" w:rsidRPr="00B05A27" w:rsidRDefault="00B05A27" w:rsidP="00EF469C">
            <w:pPr>
              <w:numPr>
                <w:ilvl w:val="0"/>
                <w:numId w:val="67"/>
              </w:numPr>
              <w:rPr>
                <w:sz w:val="18"/>
                <w:szCs w:val="18"/>
              </w:rPr>
            </w:pPr>
            <w:r w:rsidRPr="00B05A27">
              <w:rPr>
                <w:sz w:val="18"/>
                <w:szCs w:val="18"/>
              </w:rPr>
              <w:t>Teacher displays dishonesty in interactions with colleagues, students and the public.</w:t>
            </w:r>
          </w:p>
          <w:p w14:paraId="3788165E" w14:textId="77777777" w:rsidR="00B05A27" w:rsidRPr="00B05A27" w:rsidRDefault="00B05A27" w:rsidP="00EF469C">
            <w:pPr>
              <w:numPr>
                <w:ilvl w:val="0"/>
                <w:numId w:val="67"/>
              </w:numPr>
              <w:rPr>
                <w:sz w:val="18"/>
                <w:szCs w:val="18"/>
              </w:rPr>
            </w:pPr>
            <w:r w:rsidRPr="00B05A27">
              <w:rPr>
                <w:sz w:val="18"/>
                <w:szCs w:val="18"/>
              </w:rPr>
              <w:t>Teacher displays high standards of honesty, integrity, and confidentiality in interactions with colleagues, students and the public.</w:t>
            </w:r>
          </w:p>
          <w:p w14:paraId="7ACEEDFC" w14:textId="77777777" w:rsidR="00B05A27" w:rsidRPr="00B05A27" w:rsidRDefault="00B05A27" w:rsidP="00EF469C">
            <w:pPr>
              <w:numPr>
                <w:ilvl w:val="0"/>
                <w:numId w:val="67"/>
              </w:numPr>
              <w:rPr>
                <w:sz w:val="18"/>
                <w:szCs w:val="18"/>
              </w:rPr>
            </w:pPr>
            <w:r w:rsidRPr="00B05A27">
              <w:rPr>
                <w:sz w:val="18"/>
                <w:szCs w:val="18"/>
              </w:rPr>
              <w:t>Teacher is active in serving students, working to ensure that all students receive a fair opportunity to succeed.</w:t>
            </w:r>
          </w:p>
          <w:p w14:paraId="6F8CD494" w14:textId="77777777" w:rsidR="00B05A27" w:rsidRPr="00B05A27" w:rsidRDefault="00B05A27" w:rsidP="00EF469C">
            <w:pPr>
              <w:numPr>
                <w:ilvl w:val="0"/>
                <w:numId w:val="67"/>
              </w:numPr>
              <w:rPr>
                <w:sz w:val="18"/>
                <w:szCs w:val="18"/>
              </w:rPr>
            </w:pPr>
            <w:r w:rsidRPr="00B05A27">
              <w:rPr>
                <w:sz w:val="18"/>
                <w:szCs w:val="18"/>
              </w:rPr>
              <w:t xml:space="preserve">Teacher is highly proactive in serving students, seeking out resources when needed.  Teacher makes a concerted effort to challenge negative attitude or practices to ensure that all students, particularly those traditionally underserved, are honored in the school.  </w:t>
            </w:r>
          </w:p>
          <w:p w14:paraId="08C431AC" w14:textId="77777777" w:rsidR="00B05A27" w:rsidRPr="00B05A27" w:rsidRDefault="00B05A27" w:rsidP="00EF469C">
            <w:pPr>
              <w:numPr>
                <w:ilvl w:val="0"/>
                <w:numId w:val="67"/>
              </w:numPr>
              <w:rPr>
                <w:sz w:val="18"/>
                <w:szCs w:val="18"/>
              </w:rPr>
            </w:pPr>
            <w:r w:rsidRPr="00B05A27">
              <w:rPr>
                <w:sz w:val="18"/>
                <w:szCs w:val="18"/>
              </w:rPr>
              <w:t>Teacher is honest in interactions with colleagues, students and the public.</w:t>
            </w:r>
          </w:p>
          <w:p w14:paraId="69B2495B" w14:textId="77777777" w:rsidR="00B05A27" w:rsidRPr="00B05A27" w:rsidRDefault="00B05A27" w:rsidP="00EF469C">
            <w:pPr>
              <w:numPr>
                <w:ilvl w:val="0"/>
                <w:numId w:val="67"/>
              </w:numPr>
              <w:rPr>
                <w:sz w:val="18"/>
                <w:szCs w:val="18"/>
              </w:rPr>
            </w:pPr>
            <w:r w:rsidRPr="00B05A27">
              <w:rPr>
                <w:sz w:val="18"/>
                <w:szCs w:val="18"/>
              </w:rPr>
              <w:t>Teacher is not alert to students’ needs and contributes to school practices that result in some students being ill-served by the school.</w:t>
            </w:r>
          </w:p>
          <w:p w14:paraId="77B518E6" w14:textId="77777777" w:rsidR="00B05A27" w:rsidRPr="00B05A27" w:rsidRDefault="00B05A27" w:rsidP="00EF469C">
            <w:pPr>
              <w:numPr>
                <w:ilvl w:val="0"/>
                <w:numId w:val="67"/>
              </w:numPr>
              <w:rPr>
                <w:sz w:val="18"/>
                <w:szCs w:val="18"/>
              </w:rPr>
            </w:pPr>
            <w:r w:rsidRPr="00B05A27">
              <w:rPr>
                <w:sz w:val="18"/>
                <w:szCs w:val="18"/>
              </w:rPr>
              <w:t>Teacher maintains an open mind in team or departmental decision-making.</w:t>
            </w:r>
          </w:p>
          <w:p w14:paraId="79891E85" w14:textId="77777777" w:rsidR="00B05A27" w:rsidRPr="00B05A27" w:rsidRDefault="00B05A27" w:rsidP="00EF469C">
            <w:pPr>
              <w:numPr>
                <w:ilvl w:val="0"/>
                <w:numId w:val="67"/>
              </w:numPr>
              <w:rPr>
                <w:sz w:val="18"/>
                <w:szCs w:val="18"/>
              </w:rPr>
            </w:pPr>
            <w:r w:rsidRPr="00B05A27">
              <w:rPr>
                <w:sz w:val="18"/>
                <w:szCs w:val="18"/>
              </w:rPr>
              <w:t xml:space="preserve">Teacher makes decisions and recommendations based on self-serving interests.  Teacher does not comply with school and district regulations.  </w:t>
            </w:r>
            <w:r w:rsidRPr="00B05A27">
              <w:rPr>
                <w:sz w:val="18"/>
                <w:szCs w:val="18"/>
              </w:rPr>
              <w:tab/>
            </w:r>
          </w:p>
          <w:p w14:paraId="1C64D4F9" w14:textId="77777777" w:rsidR="00B05A27" w:rsidRPr="00B05A27" w:rsidRDefault="00B05A27" w:rsidP="00EF469C">
            <w:pPr>
              <w:numPr>
                <w:ilvl w:val="0"/>
                <w:numId w:val="67"/>
              </w:numPr>
              <w:rPr>
                <w:sz w:val="18"/>
                <w:szCs w:val="18"/>
              </w:rPr>
            </w:pPr>
            <w:r w:rsidRPr="00B05A27">
              <w:rPr>
                <w:sz w:val="18"/>
                <w:szCs w:val="18"/>
              </w:rPr>
              <w:t>Teacher takes a leadership role in team or departmental decision-making and helps ensure that such decisions are based on the highest professional standards.</w:t>
            </w:r>
          </w:p>
          <w:p w14:paraId="634B0349" w14:textId="77777777" w:rsidR="00B05A27" w:rsidRPr="00B05A27" w:rsidRDefault="00B05A27" w:rsidP="00EF469C">
            <w:pPr>
              <w:numPr>
                <w:ilvl w:val="0"/>
                <w:numId w:val="67"/>
              </w:numPr>
              <w:rPr>
                <w:sz w:val="18"/>
                <w:szCs w:val="18"/>
              </w:rPr>
            </w:pPr>
            <w:r w:rsidRPr="00B05A27">
              <w:rPr>
                <w:sz w:val="18"/>
                <w:szCs w:val="18"/>
              </w:rPr>
              <w:t>Teacher takes a leadership role with colleagues and can be counted on to hold the highest standards of honesty, integrity and confidentiality.</w:t>
            </w:r>
          </w:p>
          <w:p w14:paraId="4FC9F583" w14:textId="77777777" w:rsidR="00B05A27" w:rsidRPr="00B05A27" w:rsidRDefault="00B05A27" w:rsidP="00EF469C">
            <w:pPr>
              <w:numPr>
                <w:ilvl w:val="0"/>
                <w:numId w:val="67"/>
              </w:numPr>
              <w:rPr>
                <w:sz w:val="18"/>
                <w:szCs w:val="18"/>
              </w:rPr>
            </w:pPr>
            <w:r w:rsidRPr="00B05A27">
              <w:rPr>
                <w:sz w:val="18"/>
                <w:szCs w:val="18"/>
              </w:rPr>
              <w:t xml:space="preserve">Teacher’s decisions and recommendations are based on limited but genuinely professional considerations.  </w:t>
            </w:r>
          </w:p>
        </w:tc>
        <w:tc>
          <w:tcPr>
            <w:tcW w:w="1295" w:type="dxa"/>
            <w:shd w:val="clear" w:color="auto" w:fill="auto"/>
          </w:tcPr>
          <w:p w14:paraId="11DC954F" w14:textId="77777777" w:rsidR="00B05A27" w:rsidRPr="00B05A27" w:rsidRDefault="00B05A27" w:rsidP="00B05A27">
            <w:pPr>
              <w:jc w:val="center"/>
              <w:rPr>
                <w:b/>
                <w:sz w:val="18"/>
                <w:szCs w:val="18"/>
              </w:rPr>
            </w:pPr>
            <w:r w:rsidRPr="00B05A27">
              <w:rPr>
                <w:b/>
                <w:sz w:val="18"/>
                <w:szCs w:val="18"/>
              </w:rPr>
              <w:t>I</w:t>
            </w:r>
          </w:p>
        </w:tc>
        <w:tc>
          <w:tcPr>
            <w:tcW w:w="1587" w:type="dxa"/>
            <w:vMerge w:val="restart"/>
            <w:shd w:val="clear" w:color="auto" w:fill="auto"/>
          </w:tcPr>
          <w:p w14:paraId="5658AEB2" w14:textId="77777777" w:rsidR="00B05A27" w:rsidRPr="00B05A27" w:rsidRDefault="00B05A27" w:rsidP="00B05A27">
            <w:pPr>
              <w:rPr>
                <w:sz w:val="18"/>
                <w:szCs w:val="18"/>
              </w:rPr>
            </w:pPr>
          </w:p>
        </w:tc>
      </w:tr>
      <w:tr w:rsidR="00B05A27" w:rsidRPr="00B05A27" w14:paraId="7B86A223" w14:textId="77777777" w:rsidTr="00B05A27">
        <w:trPr>
          <w:trHeight w:val="60"/>
        </w:trPr>
        <w:tc>
          <w:tcPr>
            <w:tcW w:w="7075" w:type="dxa"/>
            <w:vMerge/>
            <w:shd w:val="clear" w:color="auto" w:fill="auto"/>
            <w:vAlign w:val="center"/>
          </w:tcPr>
          <w:p w14:paraId="6E539D1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18BD7503" w14:textId="77777777" w:rsidR="00B05A27" w:rsidRPr="00B05A27" w:rsidRDefault="00B05A27" w:rsidP="00B05A27">
            <w:pPr>
              <w:jc w:val="center"/>
              <w:rPr>
                <w:b/>
                <w:sz w:val="18"/>
                <w:szCs w:val="18"/>
              </w:rPr>
            </w:pPr>
            <w:r w:rsidRPr="00B05A27">
              <w:rPr>
                <w:b/>
                <w:sz w:val="18"/>
                <w:szCs w:val="18"/>
              </w:rPr>
              <w:t>D</w:t>
            </w:r>
          </w:p>
        </w:tc>
        <w:tc>
          <w:tcPr>
            <w:tcW w:w="1587" w:type="dxa"/>
            <w:vMerge/>
            <w:shd w:val="clear" w:color="auto" w:fill="auto"/>
          </w:tcPr>
          <w:p w14:paraId="373EB3DB"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0AC5B8AA" w14:textId="77777777" w:rsidTr="00B05A27">
        <w:trPr>
          <w:trHeight w:val="60"/>
        </w:trPr>
        <w:tc>
          <w:tcPr>
            <w:tcW w:w="7075" w:type="dxa"/>
            <w:vMerge/>
            <w:shd w:val="clear" w:color="auto" w:fill="auto"/>
            <w:vAlign w:val="center"/>
          </w:tcPr>
          <w:p w14:paraId="770700CA"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95" w:type="dxa"/>
            <w:shd w:val="clear" w:color="auto" w:fill="auto"/>
          </w:tcPr>
          <w:p w14:paraId="62B62AC2" w14:textId="77777777" w:rsidR="00B05A27" w:rsidRPr="00B05A27" w:rsidRDefault="00B05A27" w:rsidP="00B05A27">
            <w:pPr>
              <w:jc w:val="center"/>
              <w:rPr>
                <w:b/>
                <w:sz w:val="18"/>
                <w:szCs w:val="18"/>
              </w:rPr>
            </w:pPr>
            <w:r w:rsidRPr="00B05A27">
              <w:rPr>
                <w:b/>
                <w:sz w:val="18"/>
                <w:szCs w:val="18"/>
              </w:rPr>
              <w:t>A</w:t>
            </w:r>
          </w:p>
        </w:tc>
        <w:tc>
          <w:tcPr>
            <w:tcW w:w="1587" w:type="dxa"/>
            <w:vMerge/>
            <w:shd w:val="clear" w:color="auto" w:fill="auto"/>
          </w:tcPr>
          <w:p w14:paraId="01934B8B"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5FB04DC9" w14:textId="77777777" w:rsidTr="00B05A27">
        <w:trPr>
          <w:trHeight w:val="60"/>
        </w:trPr>
        <w:tc>
          <w:tcPr>
            <w:tcW w:w="7075" w:type="dxa"/>
            <w:vMerge/>
            <w:shd w:val="clear" w:color="auto" w:fill="auto"/>
            <w:vAlign w:val="center"/>
          </w:tcPr>
          <w:p w14:paraId="5E4A08D4"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95" w:type="dxa"/>
            <w:shd w:val="clear" w:color="auto" w:fill="auto"/>
          </w:tcPr>
          <w:p w14:paraId="5941A5C3" w14:textId="77777777" w:rsidR="00B05A27" w:rsidRPr="00B05A27" w:rsidRDefault="00B05A27" w:rsidP="00B05A27">
            <w:pPr>
              <w:jc w:val="center"/>
              <w:rPr>
                <w:b/>
                <w:sz w:val="18"/>
                <w:szCs w:val="18"/>
              </w:rPr>
            </w:pPr>
            <w:r w:rsidRPr="00B05A27">
              <w:rPr>
                <w:b/>
                <w:sz w:val="18"/>
                <w:szCs w:val="18"/>
              </w:rPr>
              <w:t>E</w:t>
            </w:r>
          </w:p>
        </w:tc>
        <w:tc>
          <w:tcPr>
            <w:tcW w:w="1587" w:type="dxa"/>
            <w:vMerge/>
            <w:shd w:val="clear" w:color="auto" w:fill="auto"/>
          </w:tcPr>
          <w:p w14:paraId="46810BD9"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bl>
    <w:p w14:paraId="09A4FC94" w14:textId="77777777" w:rsidR="00B05A27" w:rsidRPr="00B05A27" w:rsidRDefault="00B05A27" w:rsidP="00B05A27">
      <w:pPr>
        <w:rPr>
          <w:sz w:val="18"/>
          <w:szCs w:val="18"/>
        </w:rPr>
      </w:pPr>
    </w:p>
    <w:p w14:paraId="197A641A" w14:textId="77777777" w:rsidR="00B05A27" w:rsidRPr="00B05A27" w:rsidRDefault="00B05A27" w:rsidP="00B05A27">
      <w:pPr>
        <w:rPr>
          <w:sz w:val="18"/>
          <w:szCs w:val="18"/>
        </w:rPr>
      </w:pPr>
      <w:r w:rsidRPr="00B05A27">
        <w:rPr>
          <w:sz w:val="18"/>
          <w:szCs w:val="18"/>
        </w:rPr>
        <w:t>Evaluator’s Signature:  _________________________________________</w:t>
      </w:r>
      <w:r w:rsidRPr="00B05A27">
        <w:rPr>
          <w:sz w:val="24"/>
          <w:szCs w:val="24"/>
        </w:rPr>
        <w:tab/>
      </w:r>
      <w:r w:rsidRPr="00B05A27">
        <w:rPr>
          <w:sz w:val="18"/>
          <w:szCs w:val="18"/>
        </w:rPr>
        <w:t>Date:  __________________________________</w:t>
      </w:r>
      <w:r w:rsidRPr="00B05A27">
        <w:rPr>
          <w:sz w:val="18"/>
          <w:szCs w:val="18"/>
        </w:rPr>
        <w:tab/>
      </w:r>
    </w:p>
    <w:p w14:paraId="634EA1E4" w14:textId="77777777" w:rsidR="00B05A27" w:rsidRDefault="00B05A27" w:rsidP="00B05A27">
      <w:pPr>
        <w:spacing w:after="0"/>
        <w:jc w:val="center"/>
        <w:rPr>
          <w:sz w:val="18"/>
          <w:szCs w:val="18"/>
        </w:rPr>
      </w:pPr>
      <w:r w:rsidRPr="00B05A27">
        <w:rPr>
          <w:sz w:val="18"/>
          <w:szCs w:val="18"/>
        </w:rPr>
        <w:t>Evaluatee’s Signature:__________________________________________</w:t>
      </w:r>
      <w:r w:rsidRPr="00B05A27">
        <w:rPr>
          <w:sz w:val="18"/>
          <w:szCs w:val="18"/>
        </w:rPr>
        <w:tab/>
        <w:t>Date:  __________________________________</w:t>
      </w:r>
      <w:r w:rsidRPr="00B05A27">
        <w:rPr>
          <w:sz w:val="18"/>
          <w:szCs w:val="18"/>
        </w:rPr>
        <w:tab/>
      </w:r>
    </w:p>
    <w:p w14:paraId="1D54CD4D" w14:textId="77777777" w:rsidR="00B05A27" w:rsidRDefault="00B05A27" w:rsidP="00B05A27">
      <w:pPr>
        <w:spacing w:after="0"/>
        <w:jc w:val="center"/>
        <w:rPr>
          <w:sz w:val="18"/>
          <w:szCs w:val="18"/>
        </w:rPr>
      </w:pPr>
    </w:p>
    <w:p w14:paraId="5954BCD1" w14:textId="77777777" w:rsidR="00B05A27" w:rsidRDefault="00B05A27" w:rsidP="00B05A27">
      <w:pPr>
        <w:spacing w:after="0"/>
        <w:jc w:val="center"/>
        <w:rPr>
          <w:sz w:val="18"/>
          <w:szCs w:val="18"/>
        </w:rPr>
      </w:pPr>
    </w:p>
    <w:p w14:paraId="22DC8075" w14:textId="77777777" w:rsidR="00B05A27" w:rsidRDefault="00B05A27" w:rsidP="00B05A27">
      <w:pPr>
        <w:spacing w:after="0"/>
        <w:jc w:val="center"/>
        <w:rPr>
          <w:sz w:val="18"/>
          <w:szCs w:val="18"/>
        </w:rPr>
      </w:pPr>
    </w:p>
    <w:p w14:paraId="0038DCE1" w14:textId="77777777" w:rsidR="00B05A27" w:rsidRDefault="00B05A27" w:rsidP="00B05A27">
      <w:pPr>
        <w:spacing w:after="0"/>
        <w:jc w:val="center"/>
        <w:rPr>
          <w:sz w:val="18"/>
          <w:szCs w:val="18"/>
        </w:rPr>
      </w:pPr>
    </w:p>
    <w:p w14:paraId="207E4515" w14:textId="77777777" w:rsidR="00B05A27" w:rsidRDefault="00B05A27" w:rsidP="00B05A27">
      <w:pPr>
        <w:spacing w:after="0"/>
        <w:jc w:val="center"/>
        <w:rPr>
          <w:sz w:val="18"/>
          <w:szCs w:val="18"/>
        </w:rPr>
      </w:pPr>
    </w:p>
    <w:p w14:paraId="272D09F4" w14:textId="77777777" w:rsidR="00B05A27" w:rsidRDefault="00B05A27" w:rsidP="00B05A27">
      <w:pPr>
        <w:spacing w:after="0"/>
        <w:jc w:val="center"/>
        <w:rPr>
          <w:sz w:val="18"/>
          <w:szCs w:val="18"/>
        </w:rPr>
      </w:pPr>
    </w:p>
    <w:p w14:paraId="05E396E8" w14:textId="77777777" w:rsidR="00B05A27" w:rsidRDefault="00B05A27" w:rsidP="00B05A27">
      <w:pPr>
        <w:spacing w:after="0"/>
        <w:jc w:val="center"/>
        <w:rPr>
          <w:sz w:val="18"/>
          <w:szCs w:val="18"/>
        </w:rPr>
      </w:pPr>
    </w:p>
    <w:p w14:paraId="0720FDC7" w14:textId="77777777" w:rsidR="00B05A27" w:rsidRDefault="00B05A27" w:rsidP="00B05A27">
      <w:pPr>
        <w:spacing w:after="0"/>
        <w:jc w:val="center"/>
        <w:rPr>
          <w:sz w:val="18"/>
          <w:szCs w:val="18"/>
        </w:rPr>
      </w:pPr>
    </w:p>
    <w:p w14:paraId="17B47750" w14:textId="77777777" w:rsidR="00B05A27" w:rsidRDefault="00B05A27" w:rsidP="00B05A27">
      <w:pPr>
        <w:spacing w:after="0"/>
        <w:jc w:val="center"/>
        <w:rPr>
          <w:sz w:val="18"/>
          <w:szCs w:val="18"/>
        </w:rPr>
      </w:pPr>
    </w:p>
    <w:p w14:paraId="0151FE80" w14:textId="77777777" w:rsidR="00B05A27" w:rsidRDefault="00B05A27" w:rsidP="00B05A27">
      <w:pPr>
        <w:spacing w:after="0"/>
        <w:jc w:val="center"/>
        <w:rPr>
          <w:sz w:val="18"/>
          <w:szCs w:val="18"/>
        </w:rPr>
      </w:pPr>
    </w:p>
    <w:p w14:paraId="419D1E16" w14:textId="77777777" w:rsidR="00B05A27" w:rsidRDefault="00B05A27" w:rsidP="00B05A27">
      <w:pPr>
        <w:spacing w:after="0"/>
        <w:jc w:val="center"/>
        <w:rPr>
          <w:sz w:val="18"/>
          <w:szCs w:val="18"/>
        </w:rPr>
      </w:pPr>
    </w:p>
    <w:p w14:paraId="43980490" w14:textId="77777777" w:rsidR="00B05A27" w:rsidRDefault="00B05A27" w:rsidP="00B05A27">
      <w:pPr>
        <w:spacing w:after="0"/>
        <w:jc w:val="center"/>
        <w:rPr>
          <w:sz w:val="18"/>
          <w:szCs w:val="18"/>
        </w:rPr>
      </w:pPr>
    </w:p>
    <w:p w14:paraId="39F3F40F" w14:textId="77777777" w:rsidR="00B05A27" w:rsidRDefault="00B05A27" w:rsidP="00B05A27">
      <w:pPr>
        <w:spacing w:after="0"/>
        <w:jc w:val="center"/>
        <w:rPr>
          <w:sz w:val="18"/>
          <w:szCs w:val="18"/>
        </w:rPr>
      </w:pPr>
    </w:p>
    <w:p w14:paraId="5EE6C4EE" w14:textId="77777777" w:rsidR="00B05A27" w:rsidRDefault="00B05A27" w:rsidP="00B05A27">
      <w:pPr>
        <w:spacing w:after="0"/>
        <w:jc w:val="center"/>
        <w:rPr>
          <w:sz w:val="18"/>
          <w:szCs w:val="18"/>
        </w:rPr>
      </w:pPr>
    </w:p>
    <w:p w14:paraId="561DC45D" w14:textId="77777777" w:rsidR="00B05A27" w:rsidRDefault="00B05A27" w:rsidP="00B05A27">
      <w:pPr>
        <w:spacing w:after="0"/>
        <w:jc w:val="center"/>
        <w:rPr>
          <w:sz w:val="18"/>
          <w:szCs w:val="18"/>
        </w:rPr>
      </w:pPr>
    </w:p>
    <w:p w14:paraId="4F02FED3" w14:textId="77777777" w:rsidR="00B05A27" w:rsidRDefault="00B05A27" w:rsidP="00B05A27">
      <w:pPr>
        <w:spacing w:after="0"/>
        <w:jc w:val="center"/>
        <w:rPr>
          <w:sz w:val="18"/>
          <w:szCs w:val="18"/>
        </w:rPr>
      </w:pPr>
    </w:p>
    <w:p w14:paraId="40F6B2BA" w14:textId="77777777" w:rsidR="00B05A27" w:rsidRDefault="00B05A27" w:rsidP="00B05A27">
      <w:pPr>
        <w:spacing w:after="0"/>
        <w:jc w:val="center"/>
        <w:rPr>
          <w:sz w:val="18"/>
          <w:szCs w:val="18"/>
        </w:rPr>
      </w:pPr>
    </w:p>
    <w:p w14:paraId="53336DC0" w14:textId="77777777" w:rsidR="00B05A27" w:rsidRDefault="00B05A27" w:rsidP="00B05A27">
      <w:pPr>
        <w:spacing w:after="0"/>
        <w:jc w:val="center"/>
        <w:rPr>
          <w:sz w:val="18"/>
          <w:szCs w:val="18"/>
        </w:rPr>
      </w:pPr>
    </w:p>
    <w:p w14:paraId="770632F7" w14:textId="77777777" w:rsidR="00B05A27" w:rsidRDefault="00B05A27" w:rsidP="00B05A27">
      <w:pPr>
        <w:spacing w:after="0"/>
        <w:jc w:val="center"/>
        <w:rPr>
          <w:sz w:val="18"/>
          <w:szCs w:val="18"/>
        </w:rPr>
      </w:pPr>
    </w:p>
    <w:p w14:paraId="43DE343A" w14:textId="77777777" w:rsidR="00B05A27" w:rsidRDefault="00B05A27" w:rsidP="00B05A27">
      <w:pPr>
        <w:spacing w:after="0"/>
        <w:jc w:val="center"/>
        <w:rPr>
          <w:sz w:val="18"/>
          <w:szCs w:val="18"/>
        </w:rPr>
      </w:pPr>
    </w:p>
    <w:p w14:paraId="3E8670B5" w14:textId="77777777" w:rsidR="00B05A27" w:rsidRDefault="00B05A27" w:rsidP="00B05A27">
      <w:pPr>
        <w:spacing w:after="0"/>
        <w:jc w:val="center"/>
        <w:rPr>
          <w:sz w:val="18"/>
          <w:szCs w:val="18"/>
        </w:rPr>
      </w:pPr>
    </w:p>
    <w:p w14:paraId="469EAF36" w14:textId="77777777" w:rsidR="00B05A27" w:rsidRDefault="00B05A27" w:rsidP="00B05A27">
      <w:pPr>
        <w:spacing w:after="0"/>
        <w:jc w:val="center"/>
        <w:rPr>
          <w:sz w:val="18"/>
          <w:szCs w:val="18"/>
        </w:rPr>
      </w:pPr>
    </w:p>
    <w:p w14:paraId="50B49431" w14:textId="77777777" w:rsidR="00B05A27" w:rsidRDefault="00B05A27" w:rsidP="00B05A27">
      <w:pPr>
        <w:spacing w:after="0"/>
        <w:jc w:val="center"/>
        <w:rPr>
          <w:sz w:val="18"/>
          <w:szCs w:val="18"/>
        </w:rPr>
      </w:pPr>
    </w:p>
    <w:p w14:paraId="3AA5F305" w14:textId="77777777" w:rsidR="00B05A27" w:rsidRDefault="00B05A27" w:rsidP="00B05A27">
      <w:pPr>
        <w:spacing w:after="0"/>
        <w:jc w:val="center"/>
        <w:rPr>
          <w:sz w:val="18"/>
          <w:szCs w:val="18"/>
        </w:rPr>
      </w:pPr>
    </w:p>
    <w:p w14:paraId="19A8B115" w14:textId="77777777" w:rsidR="00B05A27" w:rsidRPr="00B05A27" w:rsidRDefault="00B05A27" w:rsidP="00B05A27">
      <w:pPr>
        <w:pBdr>
          <w:bottom w:val="single" w:sz="24" w:space="1" w:color="000000"/>
        </w:pBdr>
        <w:spacing w:after="0"/>
        <w:ind w:left="720" w:hanging="660"/>
        <w:jc w:val="center"/>
        <w:rPr>
          <w:b/>
          <w:i/>
          <w:sz w:val="28"/>
          <w:szCs w:val="28"/>
        </w:rPr>
      </w:pPr>
      <w:r w:rsidRPr="00B05A27">
        <w:rPr>
          <w:b/>
          <w:sz w:val="28"/>
          <w:szCs w:val="28"/>
        </w:rPr>
        <w:lastRenderedPageBreak/>
        <w:t>Initial Self-Reflection for Other Professionals: School Psychologists</w:t>
      </w:r>
    </w:p>
    <w:p w14:paraId="779E2DBF" w14:textId="77777777" w:rsidR="00B05A27" w:rsidRPr="00B05A27" w:rsidRDefault="00B05A27" w:rsidP="00B05A27">
      <w:pPr>
        <w:rPr>
          <w:sz w:val="20"/>
          <w:szCs w:val="20"/>
        </w:rPr>
      </w:pPr>
      <w:r w:rsidRPr="00B05A27">
        <w:rPr>
          <w:b/>
          <w:sz w:val="20"/>
          <w:szCs w:val="20"/>
        </w:rPr>
        <w:t>Directions:</w:t>
      </w:r>
      <w:r w:rsidRPr="00B05A27">
        <w:rPr>
          <w:sz w:val="20"/>
          <w:szCs w:val="20"/>
        </w:rPr>
        <w:t xml:space="preserve"> Highlight descriptors under each component that describe your teaching practice. Match your highlighted descriptors to the corresponding descriptors in the Kentucky Framework for Teaching. Select the overall performance level for each component as identified by the Framework for Teaching. Provide a rationale for each component you identified as Ineffective or Developing. </w:t>
      </w:r>
    </w:p>
    <w:tbl>
      <w:tblPr>
        <w:tblStyle w:val="53"/>
        <w:tblW w:w="9957"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6817"/>
        <w:gridCol w:w="1148"/>
        <w:gridCol w:w="1992"/>
      </w:tblGrid>
      <w:tr w:rsidR="00B05A27" w:rsidRPr="00B05A27" w14:paraId="520E12C8" w14:textId="77777777" w:rsidTr="00B05A27">
        <w:trPr>
          <w:trHeight w:val="420"/>
        </w:trPr>
        <w:tc>
          <w:tcPr>
            <w:tcW w:w="6817" w:type="dxa"/>
            <w:vMerge w:val="restart"/>
            <w:shd w:val="clear" w:color="auto" w:fill="auto"/>
            <w:vAlign w:val="center"/>
          </w:tcPr>
          <w:p w14:paraId="0A4DDE4B" w14:textId="77777777" w:rsidR="00B05A27" w:rsidRPr="00B05A27" w:rsidRDefault="00B05A27" w:rsidP="00B05A27">
            <w:pPr>
              <w:rPr>
                <w:b/>
                <w:sz w:val="18"/>
                <w:szCs w:val="18"/>
              </w:rPr>
            </w:pPr>
            <w:r w:rsidRPr="00B05A27">
              <w:rPr>
                <w:b/>
                <w:sz w:val="18"/>
                <w:szCs w:val="18"/>
              </w:rPr>
              <w:t>1A</w:t>
            </w:r>
          </w:p>
          <w:p w14:paraId="685597EB" w14:textId="77777777" w:rsidR="00B05A27" w:rsidRPr="00B05A27" w:rsidRDefault="00B05A27" w:rsidP="00EF469C">
            <w:pPr>
              <w:numPr>
                <w:ilvl w:val="0"/>
                <w:numId w:val="10"/>
              </w:numPr>
              <w:rPr>
                <w:sz w:val="18"/>
                <w:szCs w:val="18"/>
              </w:rPr>
            </w:pPr>
            <w:r w:rsidRPr="00B05A27">
              <w:rPr>
                <w:sz w:val="18"/>
                <w:szCs w:val="18"/>
              </w:rPr>
              <w:t>Psychologist uses a limited number of psychological instruments to evaluate students</w:t>
            </w:r>
          </w:p>
          <w:p w14:paraId="36B206D0" w14:textId="77777777" w:rsidR="00B05A27" w:rsidRPr="00B05A27" w:rsidRDefault="00B05A27" w:rsidP="00EF469C">
            <w:pPr>
              <w:numPr>
                <w:ilvl w:val="0"/>
                <w:numId w:val="10"/>
              </w:numPr>
              <w:rPr>
                <w:sz w:val="18"/>
                <w:szCs w:val="18"/>
              </w:rPr>
            </w:pPr>
            <w:r w:rsidRPr="00B05A27">
              <w:rPr>
                <w:sz w:val="18"/>
                <w:szCs w:val="18"/>
              </w:rPr>
              <w:t>Psychologist uses a wide range of psychological instruments to evaluate students and knows the proper situations in which each should be used</w:t>
            </w:r>
          </w:p>
          <w:p w14:paraId="66BC1760" w14:textId="77777777" w:rsidR="00B05A27" w:rsidRPr="00B05A27" w:rsidRDefault="00B05A27" w:rsidP="00EF469C">
            <w:pPr>
              <w:numPr>
                <w:ilvl w:val="0"/>
                <w:numId w:val="10"/>
              </w:numPr>
              <w:rPr>
                <w:sz w:val="18"/>
                <w:szCs w:val="18"/>
              </w:rPr>
            </w:pPr>
            <w:r w:rsidRPr="00B05A27">
              <w:rPr>
                <w:sz w:val="18"/>
                <w:szCs w:val="18"/>
              </w:rPr>
              <w:t>Psychologist demonstrates little or no knowledge and skill in using psychological instruments to evaluate students</w:t>
            </w:r>
          </w:p>
          <w:p w14:paraId="58D9B875" w14:textId="77777777" w:rsidR="00B05A27" w:rsidRPr="00B05A27" w:rsidRDefault="00B05A27" w:rsidP="00EF469C">
            <w:pPr>
              <w:numPr>
                <w:ilvl w:val="0"/>
                <w:numId w:val="10"/>
              </w:numPr>
              <w:rPr>
                <w:sz w:val="18"/>
                <w:szCs w:val="18"/>
              </w:rPr>
            </w:pPr>
            <w:r w:rsidRPr="00B05A27">
              <w:rPr>
                <w:sz w:val="18"/>
                <w:szCs w:val="18"/>
              </w:rPr>
              <w:t xml:space="preserve">Psychologist uses 5-8 psychological instruments to evaluate students and determine accurate diagnoses. </w:t>
            </w:r>
          </w:p>
        </w:tc>
        <w:tc>
          <w:tcPr>
            <w:tcW w:w="1148" w:type="dxa"/>
            <w:shd w:val="clear" w:color="auto" w:fill="auto"/>
          </w:tcPr>
          <w:p w14:paraId="338640A3" w14:textId="77777777" w:rsidR="00B05A27" w:rsidRPr="00B05A27" w:rsidRDefault="00B05A27" w:rsidP="00B05A27">
            <w:pPr>
              <w:jc w:val="center"/>
              <w:rPr>
                <w:b/>
                <w:sz w:val="18"/>
                <w:szCs w:val="18"/>
              </w:rPr>
            </w:pPr>
            <w:r w:rsidRPr="00B05A27">
              <w:rPr>
                <w:b/>
                <w:sz w:val="18"/>
                <w:szCs w:val="18"/>
              </w:rPr>
              <w:t>I</w:t>
            </w:r>
          </w:p>
        </w:tc>
        <w:tc>
          <w:tcPr>
            <w:tcW w:w="1992" w:type="dxa"/>
            <w:vMerge w:val="restart"/>
            <w:shd w:val="clear" w:color="auto" w:fill="auto"/>
          </w:tcPr>
          <w:p w14:paraId="406A88C7" w14:textId="77777777" w:rsidR="00B05A27" w:rsidRPr="00B05A27" w:rsidRDefault="00B05A27" w:rsidP="00B05A27">
            <w:pPr>
              <w:rPr>
                <w:sz w:val="18"/>
                <w:szCs w:val="18"/>
              </w:rPr>
            </w:pPr>
          </w:p>
        </w:tc>
      </w:tr>
      <w:tr w:rsidR="00B05A27" w:rsidRPr="00B05A27" w14:paraId="15DD5351" w14:textId="77777777" w:rsidTr="00B05A27">
        <w:trPr>
          <w:trHeight w:val="420"/>
        </w:trPr>
        <w:tc>
          <w:tcPr>
            <w:tcW w:w="6817" w:type="dxa"/>
            <w:vMerge/>
            <w:shd w:val="clear" w:color="auto" w:fill="auto"/>
            <w:vAlign w:val="center"/>
          </w:tcPr>
          <w:p w14:paraId="00F3705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162A038A" w14:textId="77777777" w:rsidR="00B05A27" w:rsidRPr="00B05A27" w:rsidRDefault="00B05A27" w:rsidP="00B05A27">
            <w:pPr>
              <w:jc w:val="center"/>
              <w:rPr>
                <w:b/>
                <w:sz w:val="18"/>
                <w:szCs w:val="18"/>
              </w:rPr>
            </w:pPr>
            <w:r w:rsidRPr="00B05A27">
              <w:rPr>
                <w:b/>
                <w:sz w:val="18"/>
                <w:szCs w:val="18"/>
              </w:rPr>
              <w:t>D</w:t>
            </w:r>
          </w:p>
        </w:tc>
        <w:tc>
          <w:tcPr>
            <w:tcW w:w="1992" w:type="dxa"/>
            <w:vMerge/>
            <w:shd w:val="clear" w:color="auto" w:fill="auto"/>
          </w:tcPr>
          <w:p w14:paraId="64D68C9D"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0C4340B1" w14:textId="77777777" w:rsidTr="00B05A27">
        <w:trPr>
          <w:trHeight w:val="420"/>
        </w:trPr>
        <w:tc>
          <w:tcPr>
            <w:tcW w:w="6817" w:type="dxa"/>
            <w:vMerge/>
            <w:shd w:val="clear" w:color="auto" w:fill="auto"/>
            <w:vAlign w:val="center"/>
          </w:tcPr>
          <w:p w14:paraId="66D21859"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48" w:type="dxa"/>
            <w:shd w:val="clear" w:color="auto" w:fill="auto"/>
          </w:tcPr>
          <w:p w14:paraId="24FD0AF1" w14:textId="77777777" w:rsidR="00B05A27" w:rsidRPr="00B05A27" w:rsidRDefault="00B05A27" w:rsidP="00B05A27">
            <w:pPr>
              <w:jc w:val="center"/>
              <w:rPr>
                <w:b/>
                <w:sz w:val="18"/>
                <w:szCs w:val="18"/>
              </w:rPr>
            </w:pPr>
            <w:r w:rsidRPr="00B05A27">
              <w:rPr>
                <w:b/>
                <w:sz w:val="18"/>
                <w:szCs w:val="18"/>
              </w:rPr>
              <w:t>A</w:t>
            </w:r>
          </w:p>
        </w:tc>
        <w:tc>
          <w:tcPr>
            <w:tcW w:w="1992" w:type="dxa"/>
            <w:vMerge/>
            <w:shd w:val="clear" w:color="auto" w:fill="auto"/>
          </w:tcPr>
          <w:p w14:paraId="1A9975A7"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09A1BC37" w14:textId="77777777" w:rsidTr="00B05A27">
        <w:trPr>
          <w:trHeight w:val="420"/>
        </w:trPr>
        <w:tc>
          <w:tcPr>
            <w:tcW w:w="6817" w:type="dxa"/>
            <w:vMerge/>
            <w:shd w:val="clear" w:color="auto" w:fill="auto"/>
            <w:vAlign w:val="center"/>
          </w:tcPr>
          <w:p w14:paraId="0B15828C"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48" w:type="dxa"/>
            <w:shd w:val="clear" w:color="auto" w:fill="auto"/>
          </w:tcPr>
          <w:p w14:paraId="533DE9D5" w14:textId="77777777" w:rsidR="00B05A27" w:rsidRPr="00B05A27" w:rsidRDefault="00B05A27" w:rsidP="00B05A27">
            <w:pPr>
              <w:jc w:val="center"/>
              <w:rPr>
                <w:b/>
                <w:sz w:val="18"/>
                <w:szCs w:val="18"/>
              </w:rPr>
            </w:pPr>
            <w:r w:rsidRPr="00B05A27">
              <w:rPr>
                <w:b/>
                <w:sz w:val="18"/>
                <w:szCs w:val="18"/>
              </w:rPr>
              <w:t>E</w:t>
            </w:r>
          </w:p>
        </w:tc>
        <w:tc>
          <w:tcPr>
            <w:tcW w:w="1992" w:type="dxa"/>
            <w:vMerge/>
            <w:shd w:val="clear" w:color="auto" w:fill="auto"/>
          </w:tcPr>
          <w:p w14:paraId="09407A55"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41A42C3C" w14:textId="77777777" w:rsidTr="00B05A27">
        <w:trPr>
          <w:trHeight w:val="420"/>
        </w:trPr>
        <w:tc>
          <w:tcPr>
            <w:tcW w:w="6817" w:type="dxa"/>
            <w:vMerge w:val="restart"/>
            <w:shd w:val="clear" w:color="auto" w:fill="auto"/>
            <w:vAlign w:val="center"/>
          </w:tcPr>
          <w:p w14:paraId="1CBE3956" w14:textId="77777777" w:rsidR="00B05A27" w:rsidRPr="00B05A27" w:rsidRDefault="00B05A27" w:rsidP="00B05A27">
            <w:pPr>
              <w:rPr>
                <w:sz w:val="18"/>
                <w:szCs w:val="18"/>
              </w:rPr>
            </w:pPr>
            <w:r w:rsidRPr="00B05A27">
              <w:rPr>
                <w:b/>
                <w:sz w:val="18"/>
                <w:szCs w:val="18"/>
              </w:rPr>
              <w:t>1B</w:t>
            </w:r>
          </w:p>
          <w:p w14:paraId="48AA6A4A" w14:textId="77777777" w:rsidR="00B05A27" w:rsidRPr="00B05A27" w:rsidRDefault="00B05A27" w:rsidP="00EF469C">
            <w:pPr>
              <w:numPr>
                <w:ilvl w:val="0"/>
                <w:numId w:val="87"/>
              </w:numPr>
              <w:rPr>
                <w:sz w:val="18"/>
                <w:szCs w:val="18"/>
              </w:rPr>
            </w:pPr>
            <w:r w:rsidRPr="00B05A27">
              <w:rPr>
                <w:sz w:val="18"/>
                <w:szCs w:val="18"/>
              </w:rPr>
              <w:t>Psychologist demonstrates basic knowledge of child and adolescent development and psychopathology</w:t>
            </w:r>
          </w:p>
          <w:p w14:paraId="4CBC6EC0" w14:textId="77777777" w:rsidR="00B05A27" w:rsidRPr="00B05A27" w:rsidRDefault="00B05A27" w:rsidP="00EF469C">
            <w:pPr>
              <w:numPr>
                <w:ilvl w:val="0"/>
                <w:numId w:val="87"/>
              </w:numPr>
              <w:rPr>
                <w:sz w:val="18"/>
                <w:szCs w:val="18"/>
              </w:rPr>
            </w:pPr>
            <w:r w:rsidRPr="00B05A27">
              <w:rPr>
                <w:sz w:val="18"/>
                <w:szCs w:val="18"/>
              </w:rPr>
              <w:t xml:space="preserve">Psychologist demonstrates extensive knowledge of child and adolescent development and psychopathology and knows variations of the typical </w:t>
            </w:r>
          </w:p>
          <w:p w14:paraId="73F19BBB" w14:textId="77777777" w:rsidR="00B05A27" w:rsidRPr="00B05A27" w:rsidRDefault="00B05A27" w:rsidP="00EF469C">
            <w:pPr>
              <w:numPr>
                <w:ilvl w:val="0"/>
                <w:numId w:val="87"/>
              </w:numPr>
              <w:rPr>
                <w:sz w:val="18"/>
                <w:szCs w:val="18"/>
              </w:rPr>
            </w:pPr>
            <w:r w:rsidRPr="00B05A27">
              <w:rPr>
                <w:sz w:val="18"/>
                <w:szCs w:val="18"/>
              </w:rPr>
              <w:t>Psychologist demonstrates little or no knowledge of child and adolescent development and psychopathology</w:t>
            </w:r>
          </w:p>
          <w:p w14:paraId="16F048ED" w14:textId="77777777" w:rsidR="00B05A27" w:rsidRPr="00B05A27" w:rsidRDefault="00B05A27" w:rsidP="00EF469C">
            <w:pPr>
              <w:numPr>
                <w:ilvl w:val="0"/>
                <w:numId w:val="87"/>
              </w:numPr>
              <w:rPr>
                <w:sz w:val="18"/>
                <w:szCs w:val="18"/>
              </w:rPr>
            </w:pPr>
            <w:r w:rsidRPr="00B05A27">
              <w:rPr>
                <w:sz w:val="18"/>
                <w:szCs w:val="18"/>
              </w:rPr>
              <w:t>Psychologist demonstrates thorough knowledge of child and adolescent development and psychopathology</w:t>
            </w:r>
          </w:p>
        </w:tc>
        <w:tc>
          <w:tcPr>
            <w:tcW w:w="1148" w:type="dxa"/>
            <w:shd w:val="clear" w:color="auto" w:fill="auto"/>
          </w:tcPr>
          <w:p w14:paraId="1B2A6678" w14:textId="77777777" w:rsidR="00B05A27" w:rsidRPr="00B05A27" w:rsidRDefault="00B05A27" w:rsidP="00B05A27">
            <w:pPr>
              <w:jc w:val="center"/>
              <w:rPr>
                <w:b/>
                <w:sz w:val="18"/>
                <w:szCs w:val="18"/>
              </w:rPr>
            </w:pPr>
            <w:r w:rsidRPr="00B05A27">
              <w:rPr>
                <w:b/>
                <w:sz w:val="18"/>
                <w:szCs w:val="18"/>
              </w:rPr>
              <w:t>I</w:t>
            </w:r>
          </w:p>
        </w:tc>
        <w:tc>
          <w:tcPr>
            <w:tcW w:w="1992" w:type="dxa"/>
            <w:vMerge w:val="restart"/>
            <w:shd w:val="clear" w:color="auto" w:fill="auto"/>
          </w:tcPr>
          <w:p w14:paraId="44A9D02D" w14:textId="77777777" w:rsidR="00B05A27" w:rsidRPr="00B05A27" w:rsidRDefault="00B05A27" w:rsidP="00B05A27">
            <w:pPr>
              <w:rPr>
                <w:sz w:val="18"/>
                <w:szCs w:val="18"/>
              </w:rPr>
            </w:pPr>
          </w:p>
        </w:tc>
      </w:tr>
      <w:tr w:rsidR="00B05A27" w:rsidRPr="00B05A27" w14:paraId="4771DBD0" w14:textId="77777777" w:rsidTr="00B05A27">
        <w:trPr>
          <w:trHeight w:val="420"/>
        </w:trPr>
        <w:tc>
          <w:tcPr>
            <w:tcW w:w="6817" w:type="dxa"/>
            <w:vMerge/>
            <w:shd w:val="clear" w:color="auto" w:fill="auto"/>
            <w:vAlign w:val="center"/>
          </w:tcPr>
          <w:p w14:paraId="5241C420"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400DE0A8" w14:textId="77777777" w:rsidR="00B05A27" w:rsidRPr="00B05A27" w:rsidRDefault="00B05A27" w:rsidP="00B05A27">
            <w:pPr>
              <w:jc w:val="center"/>
              <w:rPr>
                <w:b/>
                <w:sz w:val="18"/>
                <w:szCs w:val="18"/>
              </w:rPr>
            </w:pPr>
            <w:r w:rsidRPr="00B05A27">
              <w:rPr>
                <w:b/>
                <w:sz w:val="18"/>
                <w:szCs w:val="18"/>
              </w:rPr>
              <w:t>D</w:t>
            </w:r>
          </w:p>
        </w:tc>
        <w:tc>
          <w:tcPr>
            <w:tcW w:w="1992" w:type="dxa"/>
            <w:vMerge/>
            <w:shd w:val="clear" w:color="auto" w:fill="auto"/>
          </w:tcPr>
          <w:p w14:paraId="6F706F7C"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27C553E6" w14:textId="77777777" w:rsidTr="00B05A27">
        <w:trPr>
          <w:trHeight w:val="420"/>
        </w:trPr>
        <w:tc>
          <w:tcPr>
            <w:tcW w:w="6817" w:type="dxa"/>
            <w:vMerge/>
            <w:shd w:val="clear" w:color="auto" w:fill="auto"/>
            <w:vAlign w:val="center"/>
          </w:tcPr>
          <w:p w14:paraId="760A8676"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48" w:type="dxa"/>
            <w:shd w:val="clear" w:color="auto" w:fill="auto"/>
          </w:tcPr>
          <w:p w14:paraId="0CD55D26" w14:textId="77777777" w:rsidR="00B05A27" w:rsidRPr="00B05A27" w:rsidRDefault="00B05A27" w:rsidP="00B05A27">
            <w:pPr>
              <w:jc w:val="center"/>
              <w:rPr>
                <w:b/>
                <w:sz w:val="18"/>
                <w:szCs w:val="18"/>
              </w:rPr>
            </w:pPr>
            <w:r w:rsidRPr="00B05A27">
              <w:rPr>
                <w:b/>
                <w:sz w:val="18"/>
                <w:szCs w:val="18"/>
              </w:rPr>
              <w:t>A</w:t>
            </w:r>
          </w:p>
        </w:tc>
        <w:tc>
          <w:tcPr>
            <w:tcW w:w="1992" w:type="dxa"/>
            <w:vMerge/>
            <w:shd w:val="clear" w:color="auto" w:fill="auto"/>
          </w:tcPr>
          <w:p w14:paraId="70632D14"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7C4F1F8F" w14:textId="77777777" w:rsidTr="00B05A27">
        <w:trPr>
          <w:trHeight w:val="420"/>
        </w:trPr>
        <w:tc>
          <w:tcPr>
            <w:tcW w:w="6817" w:type="dxa"/>
            <w:vMerge/>
            <w:shd w:val="clear" w:color="auto" w:fill="auto"/>
            <w:vAlign w:val="center"/>
          </w:tcPr>
          <w:p w14:paraId="58306D4E"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48" w:type="dxa"/>
            <w:shd w:val="clear" w:color="auto" w:fill="auto"/>
          </w:tcPr>
          <w:p w14:paraId="54DE1F81" w14:textId="77777777" w:rsidR="00B05A27" w:rsidRPr="00B05A27" w:rsidRDefault="00B05A27" w:rsidP="00B05A27">
            <w:pPr>
              <w:jc w:val="center"/>
              <w:rPr>
                <w:b/>
                <w:sz w:val="18"/>
                <w:szCs w:val="18"/>
              </w:rPr>
            </w:pPr>
            <w:r w:rsidRPr="00B05A27">
              <w:rPr>
                <w:b/>
                <w:sz w:val="18"/>
                <w:szCs w:val="18"/>
              </w:rPr>
              <w:t>E</w:t>
            </w:r>
          </w:p>
        </w:tc>
        <w:tc>
          <w:tcPr>
            <w:tcW w:w="1992" w:type="dxa"/>
            <w:vMerge/>
            <w:shd w:val="clear" w:color="auto" w:fill="auto"/>
          </w:tcPr>
          <w:p w14:paraId="686B6D5B"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7044D651" w14:textId="77777777" w:rsidTr="00B05A27">
        <w:trPr>
          <w:trHeight w:val="380"/>
        </w:trPr>
        <w:tc>
          <w:tcPr>
            <w:tcW w:w="6817" w:type="dxa"/>
            <w:vMerge w:val="restart"/>
            <w:shd w:val="clear" w:color="auto" w:fill="auto"/>
            <w:vAlign w:val="center"/>
          </w:tcPr>
          <w:p w14:paraId="027AB98C" w14:textId="77777777" w:rsidR="00B05A27" w:rsidRPr="00B05A27" w:rsidRDefault="00B05A27" w:rsidP="00B05A27">
            <w:pPr>
              <w:rPr>
                <w:sz w:val="18"/>
                <w:szCs w:val="18"/>
              </w:rPr>
            </w:pPr>
            <w:r w:rsidRPr="00B05A27">
              <w:rPr>
                <w:sz w:val="18"/>
                <w:szCs w:val="18"/>
              </w:rPr>
              <w:t>1C</w:t>
            </w:r>
          </w:p>
          <w:p w14:paraId="392CE86E" w14:textId="77777777" w:rsidR="00B05A27" w:rsidRPr="00B05A27" w:rsidRDefault="00B05A27" w:rsidP="00EF469C">
            <w:pPr>
              <w:numPr>
                <w:ilvl w:val="0"/>
                <w:numId w:val="88"/>
              </w:numPr>
              <w:rPr>
                <w:sz w:val="18"/>
                <w:szCs w:val="18"/>
              </w:rPr>
            </w:pPr>
            <w:r w:rsidRPr="00B05A27">
              <w:rPr>
                <w:sz w:val="18"/>
                <w:szCs w:val="18"/>
              </w:rPr>
              <w:t>Psychologist’s goals for the treatment program are rudimentary and are partially suitable to the situation and the age of the students.</w:t>
            </w:r>
          </w:p>
          <w:p w14:paraId="0ADDA320" w14:textId="77777777" w:rsidR="00B05A27" w:rsidRPr="00B05A27" w:rsidRDefault="00B05A27" w:rsidP="00EF469C">
            <w:pPr>
              <w:numPr>
                <w:ilvl w:val="0"/>
                <w:numId w:val="88"/>
              </w:numPr>
              <w:rPr>
                <w:sz w:val="18"/>
                <w:szCs w:val="18"/>
              </w:rPr>
            </w:pPr>
            <w:r w:rsidRPr="00B05A27">
              <w:rPr>
                <w:sz w:val="18"/>
                <w:szCs w:val="18"/>
              </w:rPr>
              <w:t>Psychologist’s goals for the treatment program are highly appropriate to the situation in the school and to the age of the students and have been developed following consultations with students, parents, and colleagues</w:t>
            </w:r>
          </w:p>
          <w:p w14:paraId="73C7C0F6" w14:textId="77777777" w:rsidR="00B05A27" w:rsidRPr="00B05A27" w:rsidRDefault="00B05A27" w:rsidP="00EF469C">
            <w:pPr>
              <w:numPr>
                <w:ilvl w:val="0"/>
                <w:numId w:val="88"/>
              </w:numPr>
              <w:rPr>
                <w:sz w:val="18"/>
                <w:szCs w:val="18"/>
              </w:rPr>
            </w:pPr>
            <w:r w:rsidRPr="00B05A27">
              <w:rPr>
                <w:sz w:val="18"/>
                <w:szCs w:val="18"/>
              </w:rPr>
              <w:t>Psychologist’s goals for the treatment program are clear and appropriate to the situation and to the age of the students</w:t>
            </w:r>
          </w:p>
          <w:p w14:paraId="5142A25D" w14:textId="77777777" w:rsidR="00B05A27" w:rsidRPr="00B05A27" w:rsidRDefault="00B05A27" w:rsidP="00EF469C">
            <w:pPr>
              <w:numPr>
                <w:ilvl w:val="0"/>
                <w:numId w:val="88"/>
              </w:numPr>
              <w:rPr>
                <w:sz w:val="18"/>
                <w:szCs w:val="18"/>
              </w:rPr>
            </w:pPr>
            <w:r w:rsidRPr="00B05A27">
              <w:rPr>
                <w:sz w:val="18"/>
                <w:szCs w:val="18"/>
              </w:rPr>
              <w:t>Psychologist has no clear goals for the psychology program, or they are inappropriate to either the situation or the age of students.</w:t>
            </w:r>
          </w:p>
        </w:tc>
        <w:tc>
          <w:tcPr>
            <w:tcW w:w="1148" w:type="dxa"/>
            <w:shd w:val="clear" w:color="auto" w:fill="auto"/>
          </w:tcPr>
          <w:p w14:paraId="045BB383" w14:textId="77777777" w:rsidR="00B05A27" w:rsidRPr="00B05A27" w:rsidRDefault="00B05A27" w:rsidP="00B05A27">
            <w:pPr>
              <w:jc w:val="center"/>
              <w:rPr>
                <w:b/>
                <w:sz w:val="18"/>
                <w:szCs w:val="18"/>
              </w:rPr>
            </w:pPr>
            <w:r w:rsidRPr="00B05A27">
              <w:rPr>
                <w:b/>
                <w:sz w:val="18"/>
                <w:szCs w:val="18"/>
              </w:rPr>
              <w:t>I</w:t>
            </w:r>
          </w:p>
        </w:tc>
        <w:tc>
          <w:tcPr>
            <w:tcW w:w="1992" w:type="dxa"/>
            <w:vMerge w:val="restart"/>
            <w:shd w:val="clear" w:color="auto" w:fill="auto"/>
          </w:tcPr>
          <w:p w14:paraId="4D026761" w14:textId="77777777" w:rsidR="00B05A27" w:rsidRPr="00B05A27" w:rsidRDefault="00B05A27" w:rsidP="00B05A27">
            <w:pPr>
              <w:rPr>
                <w:sz w:val="18"/>
                <w:szCs w:val="18"/>
              </w:rPr>
            </w:pPr>
          </w:p>
        </w:tc>
      </w:tr>
      <w:tr w:rsidR="00B05A27" w:rsidRPr="00B05A27" w14:paraId="7D07239D" w14:textId="77777777" w:rsidTr="00B05A27">
        <w:trPr>
          <w:trHeight w:val="380"/>
        </w:trPr>
        <w:tc>
          <w:tcPr>
            <w:tcW w:w="6817" w:type="dxa"/>
            <w:vMerge/>
            <w:shd w:val="clear" w:color="auto" w:fill="auto"/>
            <w:vAlign w:val="center"/>
          </w:tcPr>
          <w:p w14:paraId="1BDED8B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4F2C9E8D" w14:textId="77777777" w:rsidR="00B05A27" w:rsidRPr="00B05A27" w:rsidRDefault="00B05A27" w:rsidP="00B05A27">
            <w:pPr>
              <w:jc w:val="center"/>
              <w:rPr>
                <w:b/>
                <w:sz w:val="18"/>
                <w:szCs w:val="18"/>
              </w:rPr>
            </w:pPr>
            <w:r w:rsidRPr="00B05A27">
              <w:rPr>
                <w:b/>
                <w:sz w:val="18"/>
                <w:szCs w:val="18"/>
              </w:rPr>
              <w:t>D</w:t>
            </w:r>
          </w:p>
        </w:tc>
        <w:tc>
          <w:tcPr>
            <w:tcW w:w="1992" w:type="dxa"/>
            <w:vMerge/>
            <w:shd w:val="clear" w:color="auto" w:fill="auto"/>
          </w:tcPr>
          <w:p w14:paraId="7DCB584B"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11A2B6DC" w14:textId="77777777" w:rsidTr="00B05A27">
        <w:trPr>
          <w:trHeight w:val="380"/>
        </w:trPr>
        <w:tc>
          <w:tcPr>
            <w:tcW w:w="6817" w:type="dxa"/>
            <w:vMerge/>
            <w:shd w:val="clear" w:color="auto" w:fill="auto"/>
            <w:vAlign w:val="center"/>
          </w:tcPr>
          <w:p w14:paraId="15EE2D4E"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48" w:type="dxa"/>
            <w:shd w:val="clear" w:color="auto" w:fill="auto"/>
          </w:tcPr>
          <w:p w14:paraId="6D4CD922" w14:textId="77777777" w:rsidR="00B05A27" w:rsidRPr="00B05A27" w:rsidRDefault="00B05A27" w:rsidP="00B05A27">
            <w:pPr>
              <w:jc w:val="center"/>
              <w:rPr>
                <w:b/>
                <w:sz w:val="18"/>
                <w:szCs w:val="18"/>
              </w:rPr>
            </w:pPr>
            <w:r w:rsidRPr="00B05A27">
              <w:rPr>
                <w:b/>
                <w:sz w:val="18"/>
                <w:szCs w:val="18"/>
              </w:rPr>
              <w:t>A</w:t>
            </w:r>
          </w:p>
        </w:tc>
        <w:tc>
          <w:tcPr>
            <w:tcW w:w="1992" w:type="dxa"/>
            <w:vMerge/>
            <w:shd w:val="clear" w:color="auto" w:fill="auto"/>
          </w:tcPr>
          <w:p w14:paraId="3832D85A"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466E32F1" w14:textId="77777777" w:rsidTr="00B05A27">
        <w:trPr>
          <w:trHeight w:val="380"/>
        </w:trPr>
        <w:tc>
          <w:tcPr>
            <w:tcW w:w="6817" w:type="dxa"/>
            <w:vMerge/>
            <w:shd w:val="clear" w:color="auto" w:fill="auto"/>
            <w:vAlign w:val="center"/>
          </w:tcPr>
          <w:p w14:paraId="2A4DD84F"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48" w:type="dxa"/>
            <w:shd w:val="clear" w:color="auto" w:fill="auto"/>
          </w:tcPr>
          <w:p w14:paraId="077025FF" w14:textId="77777777" w:rsidR="00B05A27" w:rsidRPr="00B05A27" w:rsidRDefault="00B05A27" w:rsidP="00B05A27">
            <w:pPr>
              <w:jc w:val="center"/>
              <w:rPr>
                <w:b/>
                <w:sz w:val="18"/>
                <w:szCs w:val="18"/>
              </w:rPr>
            </w:pPr>
            <w:r w:rsidRPr="00B05A27">
              <w:rPr>
                <w:b/>
                <w:sz w:val="18"/>
                <w:szCs w:val="18"/>
              </w:rPr>
              <w:t>E</w:t>
            </w:r>
          </w:p>
        </w:tc>
        <w:tc>
          <w:tcPr>
            <w:tcW w:w="1992" w:type="dxa"/>
            <w:vMerge/>
            <w:shd w:val="clear" w:color="auto" w:fill="auto"/>
          </w:tcPr>
          <w:p w14:paraId="746E4C33"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2E4CD285" w14:textId="77777777" w:rsidTr="00B05A27">
        <w:trPr>
          <w:trHeight w:val="340"/>
        </w:trPr>
        <w:tc>
          <w:tcPr>
            <w:tcW w:w="6817" w:type="dxa"/>
            <w:vMerge w:val="restart"/>
            <w:shd w:val="clear" w:color="auto" w:fill="auto"/>
            <w:vAlign w:val="center"/>
          </w:tcPr>
          <w:p w14:paraId="0CA52F7B" w14:textId="77777777" w:rsidR="00B05A27" w:rsidRPr="00B05A27" w:rsidRDefault="00B05A27" w:rsidP="00B05A27">
            <w:pPr>
              <w:rPr>
                <w:b/>
                <w:sz w:val="18"/>
                <w:szCs w:val="18"/>
              </w:rPr>
            </w:pPr>
            <w:r w:rsidRPr="00B05A27">
              <w:rPr>
                <w:b/>
                <w:sz w:val="18"/>
                <w:szCs w:val="18"/>
              </w:rPr>
              <w:t>1D</w:t>
            </w:r>
          </w:p>
          <w:p w14:paraId="381B32B0" w14:textId="77777777" w:rsidR="00B05A27" w:rsidRPr="00B05A27" w:rsidRDefault="00B05A27" w:rsidP="00EF469C">
            <w:pPr>
              <w:numPr>
                <w:ilvl w:val="0"/>
                <w:numId w:val="89"/>
              </w:numPr>
              <w:rPr>
                <w:sz w:val="18"/>
                <w:szCs w:val="18"/>
              </w:rPr>
            </w:pPr>
            <w:r w:rsidRPr="00B05A27">
              <w:rPr>
                <w:sz w:val="18"/>
                <w:szCs w:val="18"/>
              </w:rPr>
              <w:t>Psychologist displays awareness of governmental regulations and of resources for students available through the school or district, but no knowledge of resources available more broadly.</w:t>
            </w:r>
          </w:p>
          <w:p w14:paraId="06745BD7" w14:textId="77777777" w:rsidR="00B05A27" w:rsidRPr="00B05A27" w:rsidRDefault="00B05A27" w:rsidP="00EF469C">
            <w:pPr>
              <w:numPr>
                <w:ilvl w:val="0"/>
                <w:numId w:val="89"/>
              </w:numPr>
              <w:rPr>
                <w:sz w:val="18"/>
                <w:szCs w:val="18"/>
              </w:rPr>
            </w:pPr>
            <w:r w:rsidRPr="00B05A27">
              <w:rPr>
                <w:sz w:val="18"/>
                <w:szCs w:val="18"/>
              </w:rPr>
              <w:t>Psychologist demonstrates little or no knowledge of governmental regulations or of resources for students available through the school or district.</w:t>
            </w:r>
          </w:p>
          <w:p w14:paraId="38F3E8AD" w14:textId="77777777" w:rsidR="00B05A27" w:rsidRPr="00B05A27" w:rsidRDefault="00B05A27" w:rsidP="00EF469C">
            <w:pPr>
              <w:numPr>
                <w:ilvl w:val="0"/>
                <w:numId w:val="89"/>
              </w:numPr>
              <w:rPr>
                <w:sz w:val="18"/>
                <w:szCs w:val="18"/>
              </w:rPr>
            </w:pPr>
            <w:r w:rsidRPr="00B05A27">
              <w:rPr>
                <w:sz w:val="18"/>
                <w:szCs w:val="18"/>
              </w:rPr>
              <w:t>Psychologist displays awareness of governmental regulations and of resources for students available through the school or districts and some familiarity with resources external to the district.</w:t>
            </w:r>
          </w:p>
          <w:p w14:paraId="0031F6B7" w14:textId="77777777" w:rsidR="00B05A27" w:rsidRPr="00B05A27" w:rsidRDefault="00B05A27" w:rsidP="00EF469C">
            <w:pPr>
              <w:numPr>
                <w:ilvl w:val="0"/>
                <w:numId w:val="89"/>
              </w:numPr>
              <w:rPr>
                <w:sz w:val="18"/>
                <w:szCs w:val="18"/>
              </w:rPr>
            </w:pPr>
            <w:r w:rsidRPr="00B05A27">
              <w:rPr>
                <w:sz w:val="18"/>
                <w:szCs w:val="18"/>
              </w:rPr>
              <w:t xml:space="preserve">Psychologist’s knowledge of governmental regulations and or resources for the students is extensive, including those available through the school or district and in the </w:t>
            </w:r>
          </w:p>
        </w:tc>
        <w:tc>
          <w:tcPr>
            <w:tcW w:w="1148" w:type="dxa"/>
            <w:shd w:val="clear" w:color="auto" w:fill="auto"/>
          </w:tcPr>
          <w:p w14:paraId="17D270FF" w14:textId="77777777" w:rsidR="00B05A27" w:rsidRPr="00B05A27" w:rsidRDefault="00B05A27" w:rsidP="00B05A27">
            <w:pPr>
              <w:jc w:val="center"/>
              <w:rPr>
                <w:b/>
                <w:sz w:val="18"/>
                <w:szCs w:val="18"/>
              </w:rPr>
            </w:pPr>
            <w:r w:rsidRPr="00B05A27">
              <w:rPr>
                <w:b/>
                <w:sz w:val="18"/>
                <w:szCs w:val="18"/>
              </w:rPr>
              <w:t>I</w:t>
            </w:r>
          </w:p>
        </w:tc>
        <w:tc>
          <w:tcPr>
            <w:tcW w:w="1992" w:type="dxa"/>
            <w:vMerge w:val="restart"/>
            <w:shd w:val="clear" w:color="auto" w:fill="auto"/>
          </w:tcPr>
          <w:p w14:paraId="7F45A80C" w14:textId="77777777" w:rsidR="00B05A27" w:rsidRPr="00B05A27" w:rsidRDefault="00B05A27" w:rsidP="00B05A27">
            <w:pPr>
              <w:rPr>
                <w:sz w:val="18"/>
                <w:szCs w:val="18"/>
              </w:rPr>
            </w:pPr>
          </w:p>
        </w:tc>
      </w:tr>
      <w:tr w:rsidR="00B05A27" w:rsidRPr="00B05A27" w14:paraId="60143FB5" w14:textId="77777777" w:rsidTr="00B05A27">
        <w:trPr>
          <w:trHeight w:val="340"/>
        </w:trPr>
        <w:tc>
          <w:tcPr>
            <w:tcW w:w="6817" w:type="dxa"/>
            <w:vMerge/>
            <w:shd w:val="clear" w:color="auto" w:fill="auto"/>
            <w:vAlign w:val="center"/>
          </w:tcPr>
          <w:p w14:paraId="5435159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138A9442" w14:textId="77777777" w:rsidR="00B05A27" w:rsidRPr="00B05A27" w:rsidRDefault="00B05A27" w:rsidP="00B05A27">
            <w:pPr>
              <w:jc w:val="center"/>
              <w:rPr>
                <w:b/>
                <w:sz w:val="18"/>
                <w:szCs w:val="18"/>
              </w:rPr>
            </w:pPr>
            <w:r w:rsidRPr="00B05A27">
              <w:rPr>
                <w:b/>
                <w:sz w:val="18"/>
                <w:szCs w:val="18"/>
              </w:rPr>
              <w:t>D</w:t>
            </w:r>
          </w:p>
        </w:tc>
        <w:tc>
          <w:tcPr>
            <w:tcW w:w="1992" w:type="dxa"/>
            <w:vMerge/>
            <w:shd w:val="clear" w:color="auto" w:fill="auto"/>
          </w:tcPr>
          <w:p w14:paraId="46665D40"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1BB61527" w14:textId="77777777" w:rsidTr="00B05A27">
        <w:trPr>
          <w:trHeight w:val="340"/>
        </w:trPr>
        <w:tc>
          <w:tcPr>
            <w:tcW w:w="6817" w:type="dxa"/>
            <w:vMerge/>
            <w:shd w:val="clear" w:color="auto" w:fill="auto"/>
            <w:vAlign w:val="center"/>
          </w:tcPr>
          <w:p w14:paraId="03DCEC55"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48" w:type="dxa"/>
            <w:shd w:val="clear" w:color="auto" w:fill="auto"/>
          </w:tcPr>
          <w:p w14:paraId="4D6329BB" w14:textId="77777777" w:rsidR="00B05A27" w:rsidRPr="00B05A27" w:rsidRDefault="00B05A27" w:rsidP="00B05A27">
            <w:pPr>
              <w:jc w:val="center"/>
              <w:rPr>
                <w:b/>
                <w:sz w:val="18"/>
                <w:szCs w:val="18"/>
              </w:rPr>
            </w:pPr>
            <w:r w:rsidRPr="00B05A27">
              <w:rPr>
                <w:b/>
                <w:sz w:val="18"/>
                <w:szCs w:val="18"/>
              </w:rPr>
              <w:t>A</w:t>
            </w:r>
          </w:p>
        </w:tc>
        <w:tc>
          <w:tcPr>
            <w:tcW w:w="1992" w:type="dxa"/>
            <w:vMerge/>
            <w:shd w:val="clear" w:color="auto" w:fill="auto"/>
          </w:tcPr>
          <w:p w14:paraId="7044D541"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1095A823" w14:textId="77777777" w:rsidTr="00B05A27">
        <w:trPr>
          <w:trHeight w:val="340"/>
        </w:trPr>
        <w:tc>
          <w:tcPr>
            <w:tcW w:w="6817" w:type="dxa"/>
            <w:vMerge/>
            <w:shd w:val="clear" w:color="auto" w:fill="auto"/>
            <w:vAlign w:val="center"/>
          </w:tcPr>
          <w:p w14:paraId="33563A6E"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48" w:type="dxa"/>
            <w:shd w:val="clear" w:color="auto" w:fill="auto"/>
          </w:tcPr>
          <w:p w14:paraId="0E0C6FD2" w14:textId="77777777" w:rsidR="00B05A27" w:rsidRPr="00B05A27" w:rsidRDefault="00B05A27" w:rsidP="00B05A27">
            <w:pPr>
              <w:jc w:val="center"/>
              <w:rPr>
                <w:b/>
                <w:sz w:val="18"/>
                <w:szCs w:val="18"/>
              </w:rPr>
            </w:pPr>
            <w:r w:rsidRPr="00B05A27">
              <w:rPr>
                <w:b/>
                <w:sz w:val="18"/>
                <w:szCs w:val="18"/>
              </w:rPr>
              <w:t>E</w:t>
            </w:r>
          </w:p>
        </w:tc>
        <w:tc>
          <w:tcPr>
            <w:tcW w:w="1992" w:type="dxa"/>
            <w:vMerge/>
            <w:shd w:val="clear" w:color="auto" w:fill="auto"/>
          </w:tcPr>
          <w:p w14:paraId="0E2A874F"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7C135FD0" w14:textId="77777777" w:rsidTr="00B05A27">
        <w:trPr>
          <w:trHeight w:val="320"/>
        </w:trPr>
        <w:tc>
          <w:tcPr>
            <w:tcW w:w="6817" w:type="dxa"/>
            <w:vMerge w:val="restart"/>
            <w:shd w:val="clear" w:color="auto" w:fill="auto"/>
            <w:vAlign w:val="center"/>
          </w:tcPr>
          <w:p w14:paraId="585FF04D" w14:textId="77777777" w:rsidR="00B05A27" w:rsidRPr="00B05A27" w:rsidRDefault="00B05A27" w:rsidP="00B05A27">
            <w:pPr>
              <w:rPr>
                <w:b/>
                <w:sz w:val="18"/>
                <w:szCs w:val="18"/>
              </w:rPr>
            </w:pPr>
            <w:r w:rsidRPr="00B05A27">
              <w:rPr>
                <w:b/>
                <w:sz w:val="18"/>
                <w:szCs w:val="18"/>
              </w:rPr>
              <w:t>1E</w:t>
            </w:r>
          </w:p>
          <w:p w14:paraId="73928C8A" w14:textId="77777777" w:rsidR="00B05A27" w:rsidRPr="00B05A27" w:rsidRDefault="00B05A27" w:rsidP="00EF469C">
            <w:pPr>
              <w:numPr>
                <w:ilvl w:val="0"/>
                <w:numId w:val="90"/>
              </w:numPr>
              <w:rPr>
                <w:sz w:val="18"/>
                <w:szCs w:val="18"/>
              </w:rPr>
            </w:pPr>
            <w:r w:rsidRPr="00B05A27">
              <w:rPr>
                <w:sz w:val="18"/>
                <w:szCs w:val="18"/>
              </w:rPr>
              <w:t>Psychologist’s plan consists of a random collection of unrelated activities, lacking coherence or an overall structure</w:t>
            </w:r>
          </w:p>
          <w:p w14:paraId="582690C7" w14:textId="77777777" w:rsidR="00B05A27" w:rsidRPr="00B05A27" w:rsidRDefault="00B05A27" w:rsidP="00EF469C">
            <w:pPr>
              <w:numPr>
                <w:ilvl w:val="0"/>
                <w:numId w:val="90"/>
              </w:numPr>
              <w:rPr>
                <w:sz w:val="18"/>
                <w:szCs w:val="18"/>
              </w:rPr>
            </w:pPr>
            <w:r w:rsidRPr="00B05A27">
              <w:rPr>
                <w:sz w:val="18"/>
                <w:szCs w:val="18"/>
              </w:rPr>
              <w:t>Psychologist has developed a plan that includes the important aspects of work in the setting.</w:t>
            </w:r>
          </w:p>
          <w:p w14:paraId="5A8D0BDE" w14:textId="77777777" w:rsidR="00B05A27" w:rsidRPr="00B05A27" w:rsidRDefault="00B05A27" w:rsidP="00EF469C">
            <w:pPr>
              <w:numPr>
                <w:ilvl w:val="0"/>
                <w:numId w:val="90"/>
              </w:numPr>
              <w:rPr>
                <w:sz w:val="18"/>
                <w:szCs w:val="18"/>
              </w:rPr>
            </w:pPr>
            <w:r w:rsidRPr="00B05A27">
              <w:rPr>
                <w:sz w:val="18"/>
                <w:szCs w:val="18"/>
              </w:rPr>
              <w:t>Psychologist’s plan is highly coherent and preventive and serves to support students individually, within the broader educational program.</w:t>
            </w:r>
          </w:p>
          <w:p w14:paraId="700D1ADD" w14:textId="77777777" w:rsidR="00B05A27" w:rsidRPr="00B05A27" w:rsidRDefault="00B05A27" w:rsidP="00EF469C">
            <w:pPr>
              <w:numPr>
                <w:ilvl w:val="0"/>
                <w:numId w:val="90"/>
              </w:numPr>
              <w:rPr>
                <w:sz w:val="18"/>
                <w:szCs w:val="18"/>
              </w:rPr>
            </w:pPr>
            <w:r w:rsidRPr="00B05A27">
              <w:rPr>
                <w:sz w:val="18"/>
                <w:szCs w:val="18"/>
              </w:rPr>
              <w:t>Psychologist’s plan has a guiding principle and includes a number of worthwhile activities, but some of them don’t fit with the broader goals.</w:t>
            </w:r>
          </w:p>
        </w:tc>
        <w:tc>
          <w:tcPr>
            <w:tcW w:w="1148" w:type="dxa"/>
            <w:shd w:val="clear" w:color="auto" w:fill="auto"/>
          </w:tcPr>
          <w:p w14:paraId="41CC7A9C" w14:textId="77777777" w:rsidR="00B05A27" w:rsidRPr="00B05A27" w:rsidRDefault="00B05A27" w:rsidP="00B05A27">
            <w:pPr>
              <w:jc w:val="center"/>
              <w:rPr>
                <w:b/>
                <w:sz w:val="18"/>
                <w:szCs w:val="18"/>
              </w:rPr>
            </w:pPr>
            <w:r w:rsidRPr="00B05A27">
              <w:rPr>
                <w:b/>
                <w:sz w:val="18"/>
                <w:szCs w:val="18"/>
              </w:rPr>
              <w:t>I</w:t>
            </w:r>
          </w:p>
        </w:tc>
        <w:tc>
          <w:tcPr>
            <w:tcW w:w="1992" w:type="dxa"/>
            <w:vMerge w:val="restart"/>
            <w:shd w:val="clear" w:color="auto" w:fill="auto"/>
          </w:tcPr>
          <w:p w14:paraId="5C8882EB" w14:textId="77777777" w:rsidR="00B05A27" w:rsidRPr="00B05A27" w:rsidRDefault="00B05A27" w:rsidP="00B05A27">
            <w:pPr>
              <w:rPr>
                <w:sz w:val="18"/>
                <w:szCs w:val="18"/>
              </w:rPr>
            </w:pPr>
          </w:p>
        </w:tc>
      </w:tr>
      <w:tr w:rsidR="00B05A27" w:rsidRPr="00B05A27" w14:paraId="4E253426" w14:textId="77777777" w:rsidTr="00B05A27">
        <w:trPr>
          <w:trHeight w:val="320"/>
        </w:trPr>
        <w:tc>
          <w:tcPr>
            <w:tcW w:w="6817" w:type="dxa"/>
            <w:vMerge/>
            <w:shd w:val="clear" w:color="auto" w:fill="auto"/>
            <w:vAlign w:val="center"/>
          </w:tcPr>
          <w:p w14:paraId="0E4FA4B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206F3848" w14:textId="77777777" w:rsidR="00B05A27" w:rsidRPr="00B05A27" w:rsidRDefault="00B05A27" w:rsidP="00B05A27">
            <w:pPr>
              <w:jc w:val="center"/>
              <w:rPr>
                <w:b/>
                <w:sz w:val="18"/>
                <w:szCs w:val="18"/>
              </w:rPr>
            </w:pPr>
            <w:r w:rsidRPr="00B05A27">
              <w:rPr>
                <w:b/>
                <w:sz w:val="18"/>
                <w:szCs w:val="18"/>
              </w:rPr>
              <w:t>D</w:t>
            </w:r>
          </w:p>
        </w:tc>
        <w:tc>
          <w:tcPr>
            <w:tcW w:w="1992" w:type="dxa"/>
            <w:vMerge/>
            <w:shd w:val="clear" w:color="auto" w:fill="auto"/>
          </w:tcPr>
          <w:p w14:paraId="65CEEB49"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14483BF2" w14:textId="77777777" w:rsidTr="00B05A27">
        <w:trPr>
          <w:trHeight w:val="320"/>
        </w:trPr>
        <w:tc>
          <w:tcPr>
            <w:tcW w:w="6817" w:type="dxa"/>
            <w:vMerge/>
            <w:shd w:val="clear" w:color="auto" w:fill="auto"/>
            <w:vAlign w:val="center"/>
          </w:tcPr>
          <w:p w14:paraId="044E6D7A"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48" w:type="dxa"/>
            <w:shd w:val="clear" w:color="auto" w:fill="auto"/>
          </w:tcPr>
          <w:p w14:paraId="4FCA825D" w14:textId="77777777" w:rsidR="00B05A27" w:rsidRPr="00B05A27" w:rsidRDefault="00B05A27" w:rsidP="00B05A27">
            <w:pPr>
              <w:jc w:val="center"/>
              <w:rPr>
                <w:b/>
                <w:sz w:val="18"/>
                <w:szCs w:val="18"/>
              </w:rPr>
            </w:pPr>
            <w:r w:rsidRPr="00B05A27">
              <w:rPr>
                <w:b/>
                <w:sz w:val="18"/>
                <w:szCs w:val="18"/>
              </w:rPr>
              <w:t>A</w:t>
            </w:r>
          </w:p>
        </w:tc>
        <w:tc>
          <w:tcPr>
            <w:tcW w:w="1992" w:type="dxa"/>
            <w:vMerge/>
            <w:shd w:val="clear" w:color="auto" w:fill="auto"/>
          </w:tcPr>
          <w:p w14:paraId="26F80799"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278CAA2C" w14:textId="77777777" w:rsidTr="00B05A27">
        <w:trPr>
          <w:trHeight w:val="320"/>
        </w:trPr>
        <w:tc>
          <w:tcPr>
            <w:tcW w:w="6817" w:type="dxa"/>
            <w:vMerge/>
            <w:shd w:val="clear" w:color="auto" w:fill="auto"/>
            <w:vAlign w:val="center"/>
          </w:tcPr>
          <w:p w14:paraId="323071B5"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48" w:type="dxa"/>
            <w:shd w:val="clear" w:color="auto" w:fill="auto"/>
          </w:tcPr>
          <w:p w14:paraId="0786E87A" w14:textId="77777777" w:rsidR="00B05A27" w:rsidRPr="00B05A27" w:rsidRDefault="00B05A27" w:rsidP="00B05A27">
            <w:pPr>
              <w:jc w:val="center"/>
              <w:rPr>
                <w:b/>
                <w:sz w:val="18"/>
                <w:szCs w:val="18"/>
              </w:rPr>
            </w:pPr>
            <w:r w:rsidRPr="00B05A27">
              <w:rPr>
                <w:b/>
                <w:sz w:val="18"/>
                <w:szCs w:val="18"/>
              </w:rPr>
              <w:t>E</w:t>
            </w:r>
          </w:p>
        </w:tc>
        <w:tc>
          <w:tcPr>
            <w:tcW w:w="1992" w:type="dxa"/>
            <w:vMerge/>
            <w:shd w:val="clear" w:color="auto" w:fill="auto"/>
          </w:tcPr>
          <w:p w14:paraId="5D913AE1"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21E582B7" w14:textId="77777777" w:rsidTr="00B05A27">
        <w:trPr>
          <w:trHeight w:val="20"/>
        </w:trPr>
        <w:tc>
          <w:tcPr>
            <w:tcW w:w="6817" w:type="dxa"/>
            <w:vMerge w:val="restart"/>
            <w:shd w:val="clear" w:color="auto" w:fill="auto"/>
            <w:vAlign w:val="center"/>
          </w:tcPr>
          <w:p w14:paraId="5A692B0E" w14:textId="77777777" w:rsidR="00B05A27" w:rsidRPr="00B05A27" w:rsidRDefault="00B05A27" w:rsidP="00B05A27">
            <w:pPr>
              <w:rPr>
                <w:b/>
                <w:sz w:val="18"/>
                <w:szCs w:val="18"/>
              </w:rPr>
            </w:pPr>
            <w:r w:rsidRPr="00B05A27">
              <w:rPr>
                <w:b/>
                <w:sz w:val="18"/>
                <w:szCs w:val="18"/>
              </w:rPr>
              <w:t xml:space="preserve"> 1F</w:t>
            </w:r>
          </w:p>
          <w:p w14:paraId="0FA5A675" w14:textId="77777777" w:rsidR="00B05A27" w:rsidRPr="00B05A27" w:rsidRDefault="00B05A27" w:rsidP="00EF469C">
            <w:pPr>
              <w:numPr>
                <w:ilvl w:val="0"/>
                <w:numId w:val="2"/>
              </w:numPr>
              <w:rPr>
                <w:sz w:val="18"/>
                <w:szCs w:val="18"/>
              </w:rPr>
            </w:pPr>
            <w:r w:rsidRPr="00B05A27">
              <w:rPr>
                <w:sz w:val="18"/>
                <w:szCs w:val="18"/>
              </w:rPr>
              <w:t>Psychologist has a rudimentary plan to evaluate the psychology program.</w:t>
            </w:r>
          </w:p>
          <w:p w14:paraId="60EF9F55" w14:textId="77777777" w:rsidR="00B05A27" w:rsidRPr="00B05A27" w:rsidRDefault="00B05A27" w:rsidP="00EF469C">
            <w:pPr>
              <w:numPr>
                <w:ilvl w:val="0"/>
                <w:numId w:val="2"/>
              </w:numPr>
              <w:rPr>
                <w:sz w:val="18"/>
                <w:szCs w:val="18"/>
              </w:rPr>
            </w:pPr>
            <w:r w:rsidRPr="00B05A27">
              <w:rPr>
                <w:sz w:val="18"/>
                <w:szCs w:val="18"/>
              </w:rPr>
              <w:lastRenderedPageBreak/>
              <w:t>Psychologist’s evaluation plan is highly sophisticated, with imaginative sources of evidence and a clear path toward improving the program on an ongoing basis</w:t>
            </w:r>
          </w:p>
          <w:p w14:paraId="63C06EFF" w14:textId="77777777" w:rsidR="00B05A27" w:rsidRPr="00B05A27" w:rsidRDefault="00B05A27" w:rsidP="00EF469C">
            <w:pPr>
              <w:numPr>
                <w:ilvl w:val="0"/>
                <w:numId w:val="2"/>
              </w:numPr>
              <w:rPr>
                <w:sz w:val="18"/>
                <w:szCs w:val="18"/>
              </w:rPr>
            </w:pPr>
            <w:r w:rsidRPr="00B05A27">
              <w:rPr>
                <w:sz w:val="18"/>
                <w:szCs w:val="18"/>
              </w:rPr>
              <w:t>Psychologist’s plan to evaluate the program is organized around clear goals and the collection of evidence to indicate the degree to which the goals have been met.</w:t>
            </w:r>
          </w:p>
          <w:p w14:paraId="686F14C9" w14:textId="77777777" w:rsidR="00B05A27" w:rsidRPr="00B05A27" w:rsidRDefault="00B05A27" w:rsidP="00EF469C">
            <w:pPr>
              <w:numPr>
                <w:ilvl w:val="0"/>
                <w:numId w:val="2"/>
              </w:numPr>
              <w:rPr>
                <w:sz w:val="18"/>
                <w:szCs w:val="18"/>
              </w:rPr>
            </w:pPr>
            <w:r w:rsidRPr="00B05A27">
              <w:rPr>
                <w:sz w:val="18"/>
                <w:szCs w:val="18"/>
              </w:rPr>
              <w:t>Psychologist has no plan to evaluate the program or resists suggestions that such an evaluation is important.</w:t>
            </w:r>
          </w:p>
        </w:tc>
        <w:tc>
          <w:tcPr>
            <w:tcW w:w="1148" w:type="dxa"/>
            <w:shd w:val="clear" w:color="auto" w:fill="auto"/>
          </w:tcPr>
          <w:p w14:paraId="087D4F4B" w14:textId="77777777" w:rsidR="00B05A27" w:rsidRPr="00B05A27" w:rsidRDefault="00B05A27" w:rsidP="00B05A27">
            <w:pPr>
              <w:jc w:val="center"/>
              <w:rPr>
                <w:sz w:val="18"/>
                <w:szCs w:val="18"/>
              </w:rPr>
            </w:pPr>
            <w:r w:rsidRPr="00B05A27">
              <w:rPr>
                <w:sz w:val="18"/>
                <w:szCs w:val="18"/>
              </w:rPr>
              <w:lastRenderedPageBreak/>
              <w:t>I</w:t>
            </w:r>
          </w:p>
        </w:tc>
        <w:tc>
          <w:tcPr>
            <w:tcW w:w="1992" w:type="dxa"/>
            <w:vMerge w:val="restart"/>
            <w:shd w:val="clear" w:color="auto" w:fill="auto"/>
          </w:tcPr>
          <w:p w14:paraId="4A57B5C7" w14:textId="77777777" w:rsidR="00B05A27" w:rsidRPr="00B05A27" w:rsidRDefault="00B05A27" w:rsidP="00B05A27">
            <w:pPr>
              <w:rPr>
                <w:sz w:val="18"/>
                <w:szCs w:val="18"/>
              </w:rPr>
            </w:pPr>
          </w:p>
        </w:tc>
      </w:tr>
      <w:tr w:rsidR="00B05A27" w:rsidRPr="00B05A27" w14:paraId="75C03FAB" w14:textId="77777777" w:rsidTr="00B05A27">
        <w:trPr>
          <w:trHeight w:val="20"/>
        </w:trPr>
        <w:tc>
          <w:tcPr>
            <w:tcW w:w="6817" w:type="dxa"/>
            <w:vMerge/>
            <w:shd w:val="clear" w:color="auto" w:fill="auto"/>
            <w:vAlign w:val="center"/>
          </w:tcPr>
          <w:p w14:paraId="7CD45DC6"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7A1E7714" w14:textId="77777777" w:rsidR="00B05A27" w:rsidRPr="00B05A27" w:rsidRDefault="00B05A27" w:rsidP="00B05A27">
            <w:pPr>
              <w:jc w:val="center"/>
              <w:rPr>
                <w:sz w:val="18"/>
                <w:szCs w:val="18"/>
              </w:rPr>
            </w:pPr>
            <w:r w:rsidRPr="00B05A27">
              <w:rPr>
                <w:sz w:val="18"/>
                <w:szCs w:val="18"/>
              </w:rPr>
              <w:t>D</w:t>
            </w:r>
          </w:p>
        </w:tc>
        <w:tc>
          <w:tcPr>
            <w:tcW w:w="1992" w:type="dxa"/>
            <w:vMerge/>
            <w:shd w:val="clear" w:color="auto" w:fill="auto"/>
          </w:tcPr>
          <w:p w14:paraId="7DCB27B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0B5A50D3" w14:textId="77777777" w:rsidTr="00B05A27">
        <w:trPr>
          <w:trHeight w:val="20"/>
        </w:trPr>
        <w:tc>
          <w:tcPr>
            <w:tcW w:w="6817" w:type="dxa"/>
            <w:vMerge/>
            <w:shd w:val="clear" w:color="auto" w:fill="auto"/>
            <w:vAlign w:val="center"/>
          </w:tcPr>
          <w:p w14:paraId="6B57845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177E1717" w14:textId="77777777" w:rsidR="00B05A27" w:rsidRPr="00B05A27" w:rsidRDefault="00B05A27" w:rsidP="00B05A27">
            <w:pPr>
              <w:jc w:val="center"/>
              <w:rPr>
                <w:sz w:val="18"/>
                <w:szCs w:val="18"/>
              </w:rPr>
            </w:pPr>
            <w:r w:rsidRPr="00B05A27">
              <w:rPr>
                <w:sz w:val="18"/>
                <w:szCs w:val="18"/>
              </w:rPr>
              <w:t>A</w:t>
            </w:r>
          </w:p>
        </w:tc>
        <w:tc>
          <w:tcPr>
            <w:tcW w:w="1992" w:type="dxa"/>
            <w:vMerge/>
            <w:shd w:val="clear" w:color="auto" w:fill="auto"/>
          </w:tcPr>
          <w:p w14:paraId="5B489A7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7C7B0832" w14:textId="77777777" w:rsidTr="00B05A27">
        <w:trPr>
          <w:trHeight w:val="20"/>
        </w:trPr>
        <w:tc>
          <w:tcPr>
            <w:tcW w:w="6817" w:type="dxa"/>
            <w:vMerge/>
            <w:shd w:val="clear" w:color="auto" w:fill="auto"/>
            <w:vAlign w:val="center"/>
          </w:tcPr>
          <w:p w14:paraId="22DB6BB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56C04D1B" w14:textId="77777777" w:rsidR="00B05A27" w:rsidRPr="00B05A27" w:rsidRDefault="00B05A27" w:rsidP="00B05A27">
            <w:pPr>
              <w:jc w:val="center"/>
              <w:rPr>
                <w:sz w:val="18"/>
                <w:szCs w:val="18"/>
              </w:rPr>
            </w:pPr>
            <w:r w:rsidRPr="00B05A27">
              <w:rPr>
                <w:sz w:val="18"/>
                <w:szCs w:val="18"/>
              </w:rPr>
              <w:t>E</w:t>
            </w:r>
          </w:p>
        </w:tc>
        <w:tc>
          <w:tcPr>
            <w:tcW w:w="1992" w:type="dxa"/>
            <w:vMerge/>
            <w:shd w:val="clear" w:color="auto" w:fill="auto"/>
          </w:tcPr>
          <w:p w14:paraId="2A5AE7C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6625CDE2" w14:textId="77777777" w:rsidTr="00B05A27">
        <w:trPr>
          <w:trHeight w:val="240"/>
        </w:trPr>
        <w:tc>
          <w:tcPr>
            <w:tcW w:w="6817" w:type="dxa"/>
            <w:vMerge w:val="restart"/>
            <w:shd w:val="clear" w:color="auto" w:fill="auto"/>
            <w:vAlign w:val="center"/>
          </w:tcPr>
          <w:p w14:paraId="16F661E0" w14:textId="77777777" w:rsidR="00B05A27" w:rsidRPr="00B05A27" w:rsidRDefault="00B05A27" w:rsidP="00B05A27">
            <w:pPr>
              <w:rPr>
                <w:sz w:val="18"/>
                <w:szCs w:val="18"/>
              </w:rPr>
            </w:pPr>
            <w:r w:rsidRPr="00B05A27">
              <w:rPr>
                <w:b/>
                <w:sz w:val="18"/>
                <w:szCs w:val="18"/>
              </w:rPr>
              <w:t xml:space="preserve"> </w:t>
            </w:r>
            <w:r w:rsidRPr="00B05A27">
              <w:rPr>
                <w:sz w:val="18"/>
                <w:szCs w:val="18"/>
              </w:rPr>
              <w:t>2A</w:t>
            </w:r>
          </w:p>
          <w:p w14:paraId="05157DA9" w14:textId="77777777" w:rsidR="00B05A27" w:rsidRPr="00B05A27" w:rsidRDefault="00B05A27" w:rsidP="00EF469C">
            <w:pPr>
              <w:numPr>
                <w:ilvl w:val="0"/>
                <w:numId w:val="3"/>
              </w:numPr>
              <w:rPr>
                <w:sz w:val="18"/>
                <w:szCs w:val="18"/>
              </w:rPr>
            </w:pPr>
            <w:r w:rsidRPr="00B05A27">
              <w:rPr>
                <w:sz w:val="18"/>
                <w:szCs w:val="18"/>
              </w:rPr>
              <w:t>Psychologist’s interactions are a mix of positive and negative: the psychologist’s efforts at developing rapport are partially successful.</w:t>
            </w:r>
          </w:p>
          <w:p w14:paraId="2482611D" w14:textId="77777777" w:rsidR="00B05A27" w:rsidRPr="00B05A27" w:rsidRDefault="00B05A27" w:rsidP="00EF469C">
            <w:pPr>
              <w:numPr>
                <w:ilvl w:val="0"/>
                <w:numId w:val="3"/>
              </w:numPr>
              <w:rPr>
                <w:sz w:val="18"/>
                <w:szCs w:val="18"/>
              </w:rPr>
            </w:pPr>
            <w:r w:rsidRPr="00B05A27">
              <w:rPr>
                <w:sz w:val="18"/>
                <w:szCs w:val="18"/>
              </w:rPr>
              <w:t>Students seek out the psychologist, reflecting a high degree of comfort and trust in the relationship.</w:t>
            </w:r>
          </w:p>
          <w:p w14:paraId="38D44929" w14:textId="77777777" w:rsidR="00B05A27" w:rsidRPr="00B05A27" w:rsidRDefault="00B05A27" w:rsidP="00EF469C">
            <w:pPr>
              <w:numPr>
                <w:ilvl w:val="0"/>
                <w:numId w:val="3"/>
              </w:numPr>
              <w:rPr>
                <w:sz w:val="18"/>
                <w:szCs w:val="18"/>
              </w:rPr>
            </w:pPr>
            <w:r w:rsidRPr="00B05A27">
              <w:rPr>
                <w:sz w:val="18"/>
                <w:szCs w:val="18"/>
              </w:rPr>
              <w:t>Psychologist’s interactions with students are positive and respectful: students appear comfortable in the testing center.</w:t>
            </w:r>
          </w:p>
          <w:p w14:paraId="43078981" w14:textId="77777777" w:rsidR="00B05A27" w:rsidRPr="00B05A27" w:rsidRDefault="00B05A27" w:rsidP="00EF469C">
            <w:pPr>
              <w:numPr>
                <w:ilvl w:val="0"/>
                <w:numId w:val="3"/>
              </w:numPr>
              <w:rPr>
                <w:sz w:val="18"/>
                <w:szCs w:val="18"/>
              </w:rPr>
            </w:pPr>
            <w:r w:rsidRPr="00B05A27">
              <w:rPr>
                <w:sz w:val="18"/>
                <w:szCs w:val="18"/>
              </w:rPr>
              <w:t>Psychologist’s interactions with students are negative or inappropriate: students appear uncomfortable in the testing center</w:t>
            </w:r>
          </w:p>
        </w:tc>
        <w:tc>
          <w:tcPr>
            <w:tcW w:w="1148" w:type="dxa"/>
            <w:shd w:val="clear" w:color="auto" w:fill="auto"/>
          </w:tcPr>
          <w:p w14:paraId="1332EB04" w14:textId="77777777" w:rsidR="00B05A27" w:rsidRPr="00B05A27" w:rsidRDefault="00B05A27" w:rsidP="00B05A27">
            <w:pPr>
              <w:jc w:val="center"/>
              <w:rPr>
                <w:sz w:val="18"/>
                <w:szCs w:val="18"/>
              </w:rPr>
            </w:pPr>
            <w:r w:rsidRPr="00B05A27">
              <w:rPr>
                <w:sz w:val="18"/>
                <w:szCs w:val="18"/>
              </w:rPr>
              <w:t>I</w:t>
            </w:r>
          </w:p>
        </w:tc>
        <w:tc>
          <w:tcPr>
            <w:tcW w:w="1992" w:type="dxa"/>
            <w:vMerge w:val="restart"/>
            <w:shd w:val="clear" w:color="auto" w:fill="auto"/>
          </w:tcPr>
          <w:p w14:paraId="236EA111" w14:textId="77777777" w:rsidR="00B05A27" w:rsidRPr="00B05A27" w:rsidRDefault="00B05A27" w:rsidP="00B05A27">
            <w:pPr>
              <w:rPr>
                <w:sz w:val="18"/>
                <w:szCs w:val="18"/>
              </w:rPr>
            </w:pPr>
          </w:p>
        </w:tc>
      </w:tr>
      <w:tr w:rsidR="00B05A27" w:rsidRPr="00B05A27" w14:paraId="38EC030F" w14:textId="77777777" w:rsidTr="00B05A27">
        <w:trPr>
          <w:trHeight w:val="240"/>
        </w:trPr>
        <w:tc>
          <w:tcPr>
            <w:tcW w:w="6817" w:type="dxa"/>
            <w:vMerge/>
            <w:shd w:val="clear" w:color="auto" w:fill="auto"/>
            <w:vAlign w:val="center"/>
          </w:tcPr>
          <w:p w14:paraId="5358469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7C9919D8" w14:textId="77777777" w:rsidR="00B05A27" w:rsidRPr="00B05A27" w:rsidRDefault="00B05A27" w:rsidP="00B05A27">
            <w:pPr>
              <w:jc w:val="center"/>
              <w:rPr>
                <w:sz w:val="18"/>
                <w:szCs w:val="18"/>
              </w:rPr>
            </w:pPr>
            <w:r w:rsidRPr="00B05A27">
              <w:rPr>
                <w:sz w:val="18"/>
                <w:szCs w:val="18"/>
              </w:rPr>
              <w:t>D</w:t>
            </w:r>
          </w:p>
        </w:tc>
        <w:tc>
          <w:tcPr>
            <w:tcW w:w="1992" w:type="dxa"/>
            <w:vMerge/>
            <w:shd w:val="clear" w:color="auto" w:fill="auto"/>
          </w:tcPr>
          <w:p w14:paraId="18817180"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42BA75B1" w14:textId="77777777" w:rsidTr="00B05A27">
        <w:trPr>
          <w:trHeight w:val="240"/>
        </w:trPr>
        <w:tc>
          <w:tcPr>
            <w:tcW w:w="6817" w:type="dxa"/>
            <w:vMerge/>
            <w:shd w:val="clear" w:color="auto" w:fill="auto"/>
            <w:vAlign w:val="center"/>
          </w:tcPr>
          <w:p w14:paraId="513E1BD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56BE9BDC" w14:textId="77777777" w:rsidR="00B05A27" w:rsidRPr="00B05A27" w:rsidRDefault="00B05A27" w:rsidP="00B05A27">
            <w:pPr>
              <w:jc w:val="center"/>
              <w:rPr>
                <w:sz w:val="18"/>
                <w:szCs w:val="18"/>
              </w:rPr>
            </w:pPr>
            <w:r w:rsidRPr="00B05A27">
              <w:rPr>
                <w:sz w:val="18"/>
                <w:szCs w:val="18"/>
              </w:rPr>
              <w:t>A</w:t>
            </w:r>
          </w:p>
        </w:tc>
        <w:tc>
          <w:tcPr>
            <w:tcW w:w="1992" w:type="dxa"/>
            <w:vMerge/>
            <w:shd w:val="clear" w:color="auto" w:fill="auto"/>
          </w:tcPr>
          <w:p w14:paraId="696E2CD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8399179" w14:textId="77777777" w:rsidTr="00B05A27">
        <w:trPr>
          <w:trHeight w:val="240"/>
        </w:trPr>
        <w:tc>
          <w:tcPr>
            <w:tcW w:w="6817" w:type="dxa"/>
            <w:vMerge/>
            <w:shd w:val="clear" w:color="auto" w:fill="auto"/>
            <w:vAlign w:val="center"/>
          </w:tcPr>
          <w:p w14:paraId="0641D56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26A3A80E" w14:textId="77777777" w:rsidR="00B05A27" w:rsidRPr="00B05A27" w:rsidRDefault="00B05A27" w:rsidP="00B05A27">
            <w:pPr>
              <w:jc w:val="center"/>
              <w:rPr>
                <w:sz w:val="18"/>
                <w:szCs w:val="18"/>
              </w:rPr>
            </w:pPr>
            <w:r w:rsidRPr="00B05A27">
              <w:rPr>
                <w:sz w:val="18"/>
                <w:szCs w:val="18"/>
              </w:rPr>
              <w:t>E</w:t>
            </w:r>
          </w:p>
        </w:tc>
        <w:tc>
          <w:tcPr>
            <w:tcW w:w="1992" w:type="dxa"/>
            <w:vMerge/>
            <w:shd w:val="clear" w:color="auto" w:fill="auto"/>
          </w:tcPr>
          <w:p w14:paraId="6F72F54E"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6A4BCFF6" w14:textId="77777777" w:rsidTr="00B05A27">
        <w:trPr>
          <w:trHeight w:val="60"/>
        </w:trPr>
        <w:tc>
          <w:tcPr>
            <w:tcW w:w="6817" w:type="dxa"/>
            <w:vMerge w:val="restart"/>
            <w:shd w:val="clear" w:color="auto" w:fill="auto"/>
            <w:vAlign w:val="center"/>
          </w:tcPr>
          <w:p w14:paraId="438E843B" w14:textId="77777777" w:rsidR="00B05A27" w:rsidRPr="00B05A27" w:rsidRDefault="00B05A27" w:rsidP="00B05A27">
            <w:pPr>
              <w:rPr>
                <w:b/>
                <w:sz w:val="18"/>
                <w:szCs w:val="18"/>
              </w:rPr>
            </w:pPr>
            <w:r w:rsidRPr="00B05A27">
              <w:rPr>
                <w:b/>
                <w:sz w:val="18"/>
                <w:szCs w:val="18"/>
              </w:rPr>
              <w:t>2B</w:t>
            </w:r>
          </w:p>
          <w:p w14:paraId="4D73AAE4" w14:textId="77777777" w:rsidR="00B05A27" w:rsidRPr="00B05A27" w:rsidRDefault="00B05A27" w:rsidP="00EF469C">
            <w:pPr>
              <w:numPr>
                <w:ilvl w:val="0"/>
                <w:numId w:val="4"/>
              </w:numPr>
              <w:rPr>
                <w:sz w:val="18"/>
                <w:szCs w:val="18"/>
              </w:rPr>
            </w:pPr>
            <w:r w:rsidRPr="00B05A27">
              <w:rPr>
                <w:sz w:val="18"/>
                <w:szCs w:val="18"/>
              </w:rPr>
              <w:t>Psychologist’s attempt to promote a culture throughout the school for positive mental health in the school among students and teachers are partially successful.</w:t>
            </w:r>
          </w:p>
          <w:p w14:paraId="696FD666" w14:textId="77777777" w:rsidR="00B05A27" w:rsidRPr="00B05A27" w:rsidRDefault="00B05A27" w:rsidP="00EF469C">
            <w:pPr>
              <w:numPr>
                <w:ilvl w:val="0"/>
                <w:numId w:val="4"/>
              </w:numPr>
              <w:rPr>
                <w:sz w:val="18"/>
                <w:szCs w:val="18"/>
              </w:rPr>
            </w:pPr>
            <w:r w:rsidRPr="00B05A27">
              <w:rPr>
                <w:sz w:val="18"/>
                <w:szCs w:val="18"/>
              </w:rPr>
              <w:t xml:space="preserve">The culture in the school for positive mental health among students and teachers, while guided by the psychologist I maintained by both teachers </w:t>
            </w:r>
          </w:p>
          <w:p w14:paraId="028104A3" w14:textId="77777777" w:rsidR="00B05A27" w:rsidRPr="00B05A27" w:rsidRDefault="00B05A27" w:rsidP="00EF469C">
            <w:pPr>
              <w:numPr>
                <w:ilvl w:val="0"/>
                <w:numId w:val="4"/>
              </w:numPr>
              <w:rPr>
                <w:sz w:val="18"/>
                <w:szCs w:val="18"/>
              </w:rPr>
            </w:pPr>
            <w:r w:rsidRPr="00B05A27">
              <w:rPr>
                <w:sz w:val="18"/>
                <w:szCs w:val="18"/>
              </w:rPr>
              <w:t>Psychologist promotes a culture throughout the school for positive mental health in the school among students and teachers</w:t>
            </w:r>
          </w:p>
          <w:p w14:paraId="2A9BA52D" w14:textId="77777777" w:rsidR="00B05A27" w:rsidRPr="00B05A27" w:rsidRDefault="00B05A27" w:rsidP="00EF469C">
            <w:pPr>
              <w:numPr>
                <w:ilvl w:val="0"/>
                <w:numId w:val="4"/>
              </w:numPr>
              <w:rPr>
                <w:sz w:val="18"/>
                <w:szCs w:val="18"/>
              </w:rPr>
            </w:pPr>
            <w:r w:rsidRPr="00B05A27">
              <w:rPr>
                <w:sz w:val="18"/>
                <w:szCs w:val="18"/>
              </w:rPr>
              <w:t>Psychologist makes no attempt to establish a culture for positive mental health in the school as a whole, either among students or teachers, or between students and teachers.</w:t>
            </w:r>
          </w:p>
        </w:tc>
        <w:tc>
          <w:tcPr>
            <w:tcW w:w="1148" w:type="dxa"/>
            <w:shd w:val="clear" w:color="auto" w:fill="auto"/>
          </w:tcPr>
          <w:p w14:paraId="301C7F86" w14:textId="77777777" w:rsidR="00B05A27" w:rsidRPr="00B05A27" w:rsidRDefault="00B05A27" w:rsidP="00B05A27">
            <w:pPr>
              <w:jc w:val="center"/>
              <w:rPr>
                <w:b/>
                <w:sz w:val="18"/>
                <w:szCs w:val="18"/>
              </w:rPr>
            </w:pPr>
            <w:r w:rsidRPr="00B05A27">
              <w:rPr>
                <w:b/>
                <w:sz w:val="18"/>
                <w:szCs w:val="18"/>
              </w:rPr>
              <w:t>I</w:t>
            </w:r>
          </w:p>
        </w:tc>
        <w:tc>
          <w:tcPr>
            <w:tcW w:w="1992" w:type="dxa"/>
            <w:vMerge w:val="restart"/>
            <w:shd w:val="clear" w:color="auto" w:fill="auto"/>
          </w:tcPr>
          <w:p w14:paraId="50550FCB" w14:textId="77777777" w:rsidR="00B05A27" w:rsidRPr="00B05A27" w:rsidRDefault="00B05A27" w:rsidP="00B05A27">
            <w:pPr>
              <w:rPr>
                <w:sz w:val="18"/>
                <w:szCs w:val="18"/>
              </w:rPr>
            </w:pPr>
          </w:p>
        </w:tc>
      </w:tr>
      <w:tr w:rsidR="00B05A27" w:rsidRPr="00B05A27" w14:paraId="6133B628" w14:textId="77777777" w:rsidTr="00B05A27">
        <w:trPr>
          <w:trHeight w:val="60"/>
        </w:trPr>
        <w:tc>
          <w:tcPr>
            <w:tcW w:w="6817" w:type="dxa"/>
            <w:vMerge/>
            <w:shd w:val="clear" w:color="auto" w:fill="auto"/>
            <w:vAlign w:val="center"/>
          </w:tcPr>
          <w:p w14:paraId="7975FBD0"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3E4A4689" w14:textId="77777777" w:rsidR="00B05A27" w:rsidRPr="00B05A27" w:rsidRDefault="00B05A27" w:rsidP="00B05A27">
            <w:pPr>
              <w:jc w:val="center"/>
              <w:rPr>
                <w:b/>
                <w:sz w:val="18"/>
                <w:szCs w:val="18"/>
              </w:rPr>
            </w:pPr>
            <w:r w:rsidRPr="00B05A27">
              <w:rPr>
                <w:b/>
                <w:sz w:val="18"/>
                <w:szCs w:val="18"/>
              </w:rPr>
              <w:t>D</w:t>
            </w:r>
          </w:p>
        </w:tc>
        <w:tc>
          <w:tcPr>
            <w:tcW w:w="1992" w:type="dxa"/>
            <w:vMerge/>
            <w:shd w:val="clear" w:color="auto" w:fill="auto"/>
          </w:tcPr>
          <w:p w14:paraId="4280C5DE"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7B2CBE96" w14:textId="77777777" w:rsidTr="00B05A27">
        <w:trPr>
          <w:trHeight w:val="60"/>
        </w:trPr>
        <w:tc>
          <w:tcPr>
            <w:tcW w:w="6817" w:type="dxa"/>
            <w:vMerge/>
            <w:shd w:val="clear" w:color="auto" w:fill="auto"/>
            <w:vAlign w:val="center"/>
          </w:tcPr>
          <w:p w14:paraId="17DFF493"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48" w:type="dxa"/>
            <w:shd w:val="clear" w:color="auto" w:fill="auto"/>
          </w:tcPr>
          <w:p w14:paraId="05B66F4B" w14:textId="77777777" w:rsidR="00B05A27" w:rsidRPr="00B05A27" w:rsidRDefault="00B05A27" w:rsidP="00B05A27">
            <w:pPr>
              <w:jc w:val="center"/>
              <w:rPr>
                <w:b/>
                <w:sz w:val="18"/>
                <w:szCs w:val="18"/>
              </w:rPr>
            </w:pPr>
            <w:r w:rsidRPr="00B05A27">
              <w:rPr>
                <w:b/>
                <w:sz w:val="18"/>
                <w:szCs w:val="18"/>
              </w:rPr>
              <w:t>A</w:t>
            </w:r>
          </w:p>
        </w:tc>
        <w:tc>
          <w:tcPr>
            <w:tcW w:w="1992" w:type="dxa"/>
            <w:vMerge/>
            <w:shd w:val="clear" w:color="auto" w:fill="auto"/>
          </w:tcPr>
          <w:p w14:paraId="42D83317"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37A7C7CE" w14:textId="77777777" w:rsidTr="00B05A27">
        <w:trPr>
          <w:trHeight w:val="60"/>
        </w:trPr>
        <w:tc>
          <w:tcPr>
            <w:tcW w:w="6817" w:type="dxa"/>
            <w:vMerge/>
            <w:shd w:val="clear" w:color="auto" w:fill="auto"/>
            <w:vAlign w:val="center"/>
          </w:tcPr>
          <w:p w14:paraId="7E987A66"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48" w:type="dxa"/>
            <w:shd w:val="clear" w:color="auto" w:fill="auto"/>
          </w:tcPr>
          <w:p w14:paraId="3A9C8946" w14:textId="77777777" w:rsidR="00B05A27" w:rsidRPr="00B05A27" w:rsidRDefault="00B05A27" w:rsidP="00B05A27">
            <w:pPr>
              <w:jc w:val="center"/>
              <w:rPr>
                <w:b/>
                <w:sz w:val="18"/>
                <w:szCs w:val="18"/>
              </w:rPr>
            </w:pPr>
            <w:r w:rsidRPr="00B05A27">
              <w:rPr>
                <w:b/>
                <w:sz w:val="18"/>
                <w:szCs w:val="18"/>
              </w:rPr>
              <w:t>E</w:t>
            </w:r>
          </w:p>
        </w:tc>
        <w:tc>
          <w:tcPr>
            <w:tcW w:w="1992" w:type="dxa"/>
            <w:vMerge/>
            <w:shd w:val="clear" w:color="auto" w:fill="auto"/>
          </w:tcPr>
          <w:p w14:paraId="224B23C4"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43AB2828" w14:textId="77777777" w:rsidTr="00B05A27">
        <w:trPr>
          <w:trHeight w:val="40"/>
        </w:trPr>
        <w:tc>
          <w:tcPr>
            <w:tcW w:w="6817" w:type="dxa"/>
            <w:vMerge w:val="restart"/>
            <w:shd w:val="clear" w:color="auto" w:fill="auto"/>
            <w:vAlign w:val="center"/>
          </w:tcPr>
          <w:p w14:paraId="3AA90D1E" w14:textId="77777777" w:rsidR="00B05A27" w:rsidRPr="00B05A27" w:rsidRDefault="00B05A27" w:rsidP="00B05A27">
            <w:pPr>
              <w:rPr>
                <w:b/>
                <w:sz w:val="18"/>
                <w:szCs w:val="18"/>
              </w:rPr>
            </w:pPr>
            <w:r w:rsidRPr="00B05A27">
              <w:rPr>
                <w:b/>
                <w:sz w:val="18"/>
                <w:szCs w:val="18"/>
              </w:rPr>
              <w:t xml:space="preserve"> 2C</w:t>
            </w:r>
          </w:p>
          <w:p w14:paraId="0269053B" w14:textId="77777777" w:rsidR="00B05A27" w:rsidRPr="00B05A27" w:rsidRDefault="00B05A27" w:rsidP="00B05A27">
            <w:pPr>
              <w:numPr>
                <w:ilvl w:val="0"/>
                <w:numId w:val="1"/>
              </w:numPr>
              <w:rPr>
                <w:sz w:val="18"/>
                <w:szCs w:val="18"/>
              </w:rPr>
            </w:pPr>
            <w:r w:rsidRPr="00B05A27">
              <w:rPr>
                <w:sz w:val="18"/>
                <w:szCs w:val="18"/>
              </w:rPr>
              <w:t>Psychologist has established procedures for referrals, but the details are not always clear</w:t>
            </w:r>
          </w:p>
          <w:p w14:paraId="11FA46EF" w14:textId="77777777" w:rsidR="00B05A27" w:rsidRPr="00B05A27" w:rsidRDefault="00B05A27" w:rsidP="00B05A27">
            <w:pPr>
              <w:numPr>
                <w:ilvl w:val="0"/>
                <w:numId w:val="1"/>
              </w:numPr>
              <w:rPr>
                <w:sz w:val="18"/>
                <w:szCs w:val="18"/>
              </w:rPr>
            </w:pPr>
            <w:r w:rsidRPr="00B05A27">
              <w:rPr>
                <w:sz w:val="18"/>
                <w:szCs w:val="18"/>
              </w:rPr>
              <w:t>Procedures for referrals and for meetings with parents and administrators are clear to everyone</w:t>
            </w:r>
          </w:p>
          <w:p w14:paraId="497FEF88" w14:textId="77777777" w:rsidR="00B05A27" w:rsidRPr="00B05A27" w:rsidRDefault="00B05A27" w:rsidP="00B05A27">
            <w:pPr>
              <w:numPr>
                <w:ilvl w:val="0"/>
                <w:numId w:val="1"/>
              </w:numPr>
              <w:rPr>
                <w:sz w:val="18"/>
                <w:szCs w:val="18"/>
              </w:rPr>
            </w:pPr>
            <w:r w:rsidRPr="00B05A27">
              <w:rPr>
                <w:sz w:val="18"/>
                <w:szCs w:val="18"/>
              </w:rPr>
              <w:t>Procedures for all aspects of referral and testing protocols are clear to everyone and have been developed in consultation with teachers and administrators</w:t>
            </w:r>
          </w:p>
          <w:p w14:paraId="4C15016F" w14:textId="77777777" w:rsidR="00B05A27" w:rsidRPr="00B05A27" w:rsidRDefault="00B05A27" w:rsidP="00B05A27">
            <w:pPr>
              <w:numPr>
                <w:ilvl w:val="0"/>
                <w:numId w:val="1"/>
              </w:numPr>
              <w:rPr>
                <w:sz w:val="18"/>
                <w:szCs w:val="18"/>
              </w:rPr>
            </w:pPr>
            <w:r w:rsidRPr="00B05A27">
              <w:rPr>
                <w:sz w:val="18"/>
                <w:szCs w:val="18"/>
              </w:rPr>
              <w:t>No procedures for referrals have been established: when teachers want to refer a student for special services, they are not sure how to go about it.</w:t>
            </w:r>
          </w:p>
        </w:tc>
        <w:tc>
          <w:tcPr>
            <w:tcW w:w="1148" w:type="dxa"/>
            <w:shd w:val="clear" w:color="auto" w:fill="auto"/>
          </w:tcPr>
          <w:p w14:paraId="5CE4CEAC" w14:textId="77777777" w:rsidR="00B05A27" w:rsidRPr="00B05A27" w:rsidRDefault="00B05A27" w:rsidP="00B05A27">
            <w:pPr>
              <w:jc w:val="center"/>
              <w:rPr>
                <w:b/>
                <w:sz w:val="18"/>
                <w:szCs w:val="18"/>
              </w:rPr>
            </w:pPr>
            <w:r w:rsidRPr="00B05A27">
              <w:rPr>
                <w:b/>
                <w:sz w:val="18"/>
                <w:szCs w:val="18"/>
              </w:rPr>
              <w:t>I</w:t>
            </w:r>
          </w:p>
        </w:tc>
        <w:tc>
          <w:tcPr>
            <w:tcW w:w="1992" w:type="dxa"/>
            <w:vMerge w:val="restart"/>
            <w:shd w:val="clear" w:color="auto" w:fill="auto"/>
          </w:tcPr>
          <w:p w14:paraId="50D98409" w14:textId="77777777" w:rsidR="00B05A27" w:rsidRPr="00B05A27" w:rsidRDefault="00B05A27" w:rsidP="00B05A27">
            <w:pPr>
              <w:jc w:val="right"/>
              <w:rPr>
                <w:sz w:val="18"/>
                <w:szCs w:val="18"/>
              </w:rPr>
            </w:pPr>
          </w:p>
        </w:tc>
      </w:tr>
      <w:tr w:rsidR="00B05A27" w:rsidRPr="00B05A27" w14:paraId="2A1747BA" w14:textId="77777777" w:rsidTr="00B05A27">
        <w:trPr>
          <w:trHeight w:val="40"/>
        </w:trPr>
        <w:tc>
          <w:tcPr>
            <w:tcW w:w="6817" w:type="dxa"/>
            <w:vMerge/>
            <w:shd w:val="clear" w:color="auto" w:fill="auto"/>
            <w:vAlign w:val="center"/>
          </w:tcPr>
          <w:p w14:paraId="18306D0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14D3B855" w14:textId="77777777" w:rsidR="00B05A27" w:rsidRPr="00B05A27" w:rsidRDefault="00B05A27" w:rsidP="00B05A27">
            <w:pPr>
              <w:jc w:val="center"/>
              <w:rPr>
                <w:b/>
                <w:sz w:val="18"/>
                <w:szCs w:val="18"/>
              </w:rPr>
            </w:pPr>
            <w:r w:rsidRPr="00B05A27">
              <w:rPr>
                <w:b/>
                <w:sz w:val="18"/>
                <w:szCs w:val="18"/>
              </w:rPr>
              <w:t>D</w:t>
            </w:r>
          </w:p>
        </w:tc>
        <w:tc>
          <w:tcPr>
            <w:tcW w:w="1992" w:type="dxa"/>
            <w:vMerge/>
            <w:shd w:val="clear" w:color="auto" w:fill="auto"/>
          </w:tcPr>
          <w:p w14:paraId="195341FD"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377E8E34" w14:textId="77777777" w:rsidTr="00B05A27">
        <w:trPr>
          <w:trHeight w:val="40"/>
        </w:trPr>
        <w:tc>
          <w:tcPr>
            <w:tcW w:w="6817" w:type="dxa"/>
            <w:vMerge/>
            <w:shd w:val="clear" w:color="auto" w:fill="auto"/>
            <w:vAlign w:val="center"/>
          </w:tcPr>
          <w:p w14:paraId="5A27629E"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48" w:type="dxa"/>
            <w:shd w:val="clear" w:color="auto" w:fill="auto"/>
          </w:tcPr>
          <w:p w14:paraId="33FF1C25" w14:textId="77777777" w:rsidR="00B05A27" w:rsidRPr="00B05A27" w:rsidRDefault="00B05A27" w:rsidP="00B05A27">
            <w:pPr>
              <w:jc w:val="center"/>
              <w:rPr>
                <w:sz w:val="18"/>
                <w:szCs w:val="18"/>
              </w:rPr>
            </w:pPr>
            <w:r w:rsidRPr="00B05A27">
              <w:rPr>
                <w:sz w:val="18"/>
                <w:szCs w:val="18"/>
              </w:rPr>
              <w:t>A</w:t>
            </w:r>
          </w:p>
        </w:tc>
        <w:tc>
          <w:tcPr>
            <w:tcW w:w="1992" w:type="dxa"/>
            <w:vMerge/>
            <w:shd w:val="clear" w:color="auto" w:fill="auto"/>
          </w:tcPr>
          <w:p w14:paraId="5CE77BA0"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39ECCCDA" w14:textId="77777777" w:rsidTr="00B05A27">
        <w:trPr>
          <w:trHeight w:val="40"/>
        </w:trPr>
        <w:tc>
          <w:tcPr>
            <w:tcW w:w="6817" w:type="dxa"/>
            <w:vMerge/>
            <w:shd w:val="clear" w:color="auto" w:fill="auto"/>
            <w:vAlign w:val="center"/>
          </w:tcPr>
          <w:p w14:paraId="0D223C0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7564C767" w14:textId="77777777" w:rsidR="00B05A27" w:rsidRPr="00B05A27" w:rsidRDefault="00B05A27" w:rsidP="00B05A27">
            <w:pPr>
              <w:jc w:val="center"/>
              <w:rPr>
                <w:sz w:val="18"/>
                <w:szCs w:val="18"/>
              </w:rPr>
            </w:pPr>
            <w:r w:rsidRPr="00B05A27">
              <w:rPr>
                <w:sz w:val="18"/>
                <w:szCs w:val="18"/>
              </w:rPr>
              <w:t>E</w:t>
            </w:r>
          </w:p>
        </w:tc>
        <w:tc>
          <w:tcPr>
            <w:tcW w:w="1992" w:type="dxa"/>
            <w:vMerge/>
            <w:shd w:val="clear" w:color="auto" w:fill="auto"/>
          </w:tcPr>
          <w:p w14:paraId="3642C0D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708FEEC0" w14:textId="77777777" w:rsidTr="00B05A27">
        <w:trPr>
          <w:trHeight w:val="20"/>
        </w:trPr>
        <w:tc>
          <w:tcPr>
            <w:tcW w:w="6817" w:type="dxa"/>
            <w:vMerge w:val="restart"/>
            <w:shd w:val="clear" w:color="auto" w:fill="auto"/>
            <w:vAlign w:val="center"/>
          </w:tcPr>
          <w:p w14:paraId="4C7B8B61" w14:textId="77777777" w:rsidR="00B05A27" w:rsidRPr="00B05A27" w:rsidRDefault="00B05A27" w:rsidP="00B05A27">
            <w:pPr>
              <w:rPr>
                <w:b/>
                <w:sz w:val="18"/>
                <w:szCs w:val="18"/>
              </w:rPr>
            </w:pPr>
            <w:r w:rsidRPr="00B05A27">
              <w:rPr>
                <w:b/>
                <w:sz w:val="18"/>
                <w:szCs w:val="18"/>
              </w:rPr>
              <w:t xml:space="preserve"> 2D</w:t>
            </w:r>
          </w:p>
          <w:p w14:paraId="3A9EED51" w14:textId="77777777" w:rsidR="00B05A27" w:rsidRPr="00B05A27" w:rsidRDefault="00B05A27" w:rsidP="00B05A27">
            <w:pPr>
              <w:rPr>
                <w:sz w:val="18"/>
                <w:szCs w:val="18"/>
              </w:rPr>
            </w:pPr>
          </w:p>
          <w:p w14:paraId="7E031789" w14:textId="77777777" w:rsidR="00B05A27" w:rsidRPr="00B05A27" w:rsidRDefault="00B05A27" w:rsidP="00EF469C">
            <w:pPr>
              <w:numPr>
                <w:ilvl w:val="0"/>
                <w:numId w:val="82"/>
              </w:numPr>
              <w:rPr>
                <w:sz w:val="18"/>
                <w:szCs w:val="18"/>
              </w:rPr>
            </w:pPr>
            <w:r w:rsidRPr="00B05A27">
              <w:rPr>
                <w:sz w:val="18"/>
                <w:szCs w:val="18"/>
              </w:rPr>
              <w:t>Standards of conduct appear to have been established in the testing center: psychologist’s attempts to monitor and correct negative student behavior during an evaluation are partially successful.</w:t>
            </w:r>
          </w:p>
          <w:p w14:paraId="57AADE2D" w14:textId="77777777" w:rsidR="00B05A27" w:rsidRPr="00B05A27" w:rsidRDefault="00B05A27" w:rsidP="00EF469C">
            <w:pPr>
              <w:numPr>
                <w:ilvl w:val="0"/>
                <w:numId w:val="82"/>
              </w:numPr>
              <w:rPr>
                <w:sz w:val="18"/>
                <w:szCs w:val="18"/>
              </w:rPr>
            </w:pPr>
            <w:r w:rsidRPr="00B05A27">
              <w:rPr>
                <w:sz w:val="18"/>
                <w:szCs w:val="18"/>
              </w:rPr>
              <w:t>Standards of conduct have been established in the testing center. Psychologist’s monitoring of students is subtle and preventive, and students engage in self-monitoring of behavior</w:t>
            </w:r>
          </w:p>
          <w:p w14:paraId="511A447B" w14:textId="77777777" w:rsidR="00B05A27" w:rsidRPr="00B05A27" w:rsidRDefault="00B05A27" w:rsidP="00EF469C">
            <w:pPr>
              <w:numPr>
                <w:ilvl w:val="0"/>
                <w:numId w:val="82"/>
              </w:numPr>
              <w:rPr>
                <w:sz w:val="18"/>
                <w:szCs w:val="18"/>
              </w:rPr>
            </w:pPr>
            <w:r w:rsidRPr="00B05A27">
              <w:rPr>
                <w:sz w:val="18"/>
                <w:szCs w:val="18"/>
              </w:rPr>
              <w:t>Standards of conduct have been established in the testing center. Psychologist monitors student behavior against those standards: response to students is appropriate and respectful.</w:t>
            </w:r>
          </w:p>
          <w:p w14:paraId="77C1FE3E" w14:textId="77777777" w:rsidR="00B05A27" w:rsidRPr="00B05A27" w:rsidRDefault="00B05A27" w:rsidP="00EF469C">
            <w:pPr>
              <w:numPr>
                <w:ilvl w:val="0"/>
                <w:numId w:val="82"/>
              </w:numPr>
              <w:rPr>
                <w:sz w:val="18"/>
                <w:szCs w:val="18"/>
              </w:rPr>
            </w:pPr>
            <w:r w:rsidRPr="00B05A27">
              <w:rPr>
                <w:sz w:val="18"/>
                <w:szCs w:val="18"/>
              </w:rPr>
              <w:t>No standards of conduct have been established, and psychologist disregards or fails to address negative student behavior during an evaluation.</w:t>
            </w:r>
          </w:p>
        </w:tc>
        <w:tc>
          <w:tcPr>
            <w:tcW w:w="1148" w:type="dxa"/>
            <w:shd w:val="clear" w:color="auto" w:fill="auto"/>
          </w:tcPr>
          <w:p w14:paraId="68438F60" w14:textId="77777777" w:rsidR="00B05A27" w:rsidRPr="00B05A27" w:rsidRDefault="00B05A27" w:rsidP="00B05A27">
            <w:pPr>
              <w:jc w:val="center"/>
              <w:rPr>
                <w:sz w:val="18"/>
                <w:szCs w:val="18"/>
              </w:rPr>
            </w:pPr>
            <w:r w:rsidRPr="00B05A27">
              <w:rPr>
                <w:sz w:val="18"/>
                <w:szCs w:val="18"/>
              </w:rPr>
              <w:t>I</w:t>
            </w:r>
          </w:p>
        </w:tc>
        <w:tc>
          <w:tcPr>
            <w:tcW w:w="1992" w:type="dxa"/>
            <w:vMerge w:val="restart"/>
            <w:shd w:val="clear" w:color="auto" w:fill="auto"/>
          </w:tcPr>
          <w:p w14:paraId="02E043A6" w14:textId="77777777" w:rsidR="00B05A27" w:rsidRPr="00B05A27" w:rsidRDefault="00B05A27" w:rsidP="00B05A27">
            <w:pPr>
              <w:rPr>
                <w:sz w:val="18"/>
                <w:szCs w:val="18"/>
              </w:rPr>
            </w:pPr>
          </w:p>
        </w:tc>
      </w:tr>
      <w:tr w:rsidR="00B05A27" w:rsidRPr="00B05A27" w14:paraId="080706F9" w14:textId="77777777" w:rsidTr="00B05A27">
        <w:trPr>
          <w:trHeight w:val="20"/>
        </w:trPr>
        <w:tc>
          <w:tcPr>
            <w:tcW w:w="6817" w:type="dxa"/>
            <w:vMerge/>
            <w:shd w:val="clear" w:color="auto" w:fill="auto"/>
            <w:vAlign w:val="center"/>
          </w:tcPr>
          <w:p w14:paraId="5CC7257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5EF58F1D" w14:textId="77777777" w:rsidR="00B05A27" w:rsidRPr="00B05A27" w:rsidRDefault="00B05A27" w:rsidP="00B05A27">
            <w:pPr>
              <w:jc w:val="center"/>
              <w:rPr>
                <w:sz w:val="18"/>
                <w:szCs w:val="18"/>
              </w:rPr>
            </w:pPr>
            <w:r w:rsidRPr="00B05A27">
              <w:rPr>
                <w:sz w:val="18"/>
                <w:szCs w:val="18"/>
              </w:rPr>
              <w:t>D</w:t>
            </w:r>
          </w:p>
        </w:tc>
        <w:tc>
          <w:tcPr>
            <w:tcW w:w="1992" w:type="dxa"/>
            <w:vMerge/>
            <w:shd w:val="clear" w:color="auto" w:fill="auto"/>
          </w:tcPr>
          <w:p w14:paraId="0D80248E"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34C2EE9" w14:textId="77777777" w:rsidTr="00B05A27">
        <w:trPr>
          <w:trHeight w:val="20"/>
        </w:trPr>
        <w:tc>
          <w:tcPr>
            <w:tcW w:w="6817" w:type="dxa"/>
            <w:vMerge/>
            <w:shd w:val="clear" w:color="auto" w:fill="auto"/>
            <w:vAlign w:val="center"/>
          </w:tcPr>
          <w:p w14:paraId="10A3387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60B9843E" w14:textId="77777777" w:rsidR="00B05A27" w:rsidRPr="00B05A27" w:rsidRDefault="00B05A27" w:rsidP="00B05A27">
            <w:pPr>
              <w:jc w:val="center"/>
              <w:rPr>
                <w:sz w:val="18"/>
                <w:szCs w:val="18"/>
              </w:rPr>
            </w:pPr>
            <w:r w:rsidRPr="00B05A27">
              <w:rPr>
                <w:sz w:val="18"/>
                <w:szCs w:val="18"/>
              </w:rPr>
              <w:t>A</w:t>
            </w:r>
          </w:p>
        </w:tc>
        <w:tc>
          <w:tcPr>
            <w:tcW w:w="1992" w:type="dxa"/>
            <w:vMerge/>
            <w:shd w:val="clear" w:color="auto" w:fill="auto"/>
          </w:tcPr>
          <w:p w14:paraId="4813310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48FCB52" w14:textId="77777777" w:rsidTr="00B05A27">
        <w:trPr>
          <w:trHeight w:val="20"/>
        </w:trPr>
        <w:tc>
          <w:tcPr>
            <w:tcW w:w="6817" w:type="dxa"/>
            <w:vMerge/>
            <w:shd w:val="clear" w:color="auto" w:fill="auto"/>
            <w:vAlign w:val="center"/>
          </w:tcPr>
          <w:p w14:paraId="3CB06CEC"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574F7020" w14:textId="77777777" w:rsidR="00B05A27" w:rsidRPr="00B05A27" w:rsidRDefault="00B05A27" w:rsidP="00B05A27">
            <w:pPr>
              <w:jc w:val="center"/>
              <w:rPr>
                <w:sz w:val="18"/>
                <w:szCs w:val="18"/>
              </w:rPr>
            </w:pPr>
            <w:r w:rsidRPr="00B05A27">
              <w:rPr>
                <w:sz w:val="18"/>
                <w:szCs w:val="18"/>
              </w:rPr>
              <w:t>E</w:t>
            </w:r>
          </w:p>
        </w:tc>
        <w:tc>
          <w:tcPr>
            <w:tcW w:w="1992" w:type="dxa"/>
            <w:vMerge/>
            <w:shd w:val="clear" w:color="auto" w:fill="auto"/>
          </w:tcPr>
          <w:p w14:paraId="1D8D660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3FFC3CD9" w14:textId="77777777" w:rsidTr="00B05A27">
        <w:trPr>
          <w:trHeight w:val="240"/>
        </w:trPr>
        <w:tc>
          <w:tcPr>
            <w:tcW w:w="6817" w:type="dxa"/>
            <w:vMerge w:val="restart"/>
            <w:shd w:val="clear" w:color="auto" w:fill="auto"/>
            <w:vAlign w:val="center"/>
          </w:tcPr>
          <w:p w14:paraId="2B77EC25" w14:textId="77777777" w:rsidR="00B05A27" w:rsidRPr="00B05A27" w:rsidRDefault="00B05A27" w:rsidP="00B05A27">
            <w:pPr>
              <w:rPr>
                <w:b/>
                <w:sz w:val="18"/>
                <w:szCs w:val="18"/>
              </w:rPr>
            </w:pPr>
            <w:r w:rsidRPr="00B05A27">
              <w:rPr>
                <w:b/>
                <w:sz w:val="18"/>
                <w:szCs w:val="18"/>
              </w:rPr>
              <w:t>2E</w:t>
            </w:r>
          </w:p>
          <w:p w14:paraId="32AB1BBD" w14:textId="77777777" w:rsidR="00B05A27" w:rsidRPr="00B05A27" w:rsidRDefault="00B05A27" w:rsidP="00EF469C">
            <w:pPr>
              <w:numPr>
                <w:ilvl w:val="0"/>
                <w:numId w:val="8"/>
              </w:numPr>
              <w:rPr>
                <w:sz w:val="18"/>
                <w:szCs w:val="18"/>
              </w:rPr>
            </w:pPr>
            <w:r w:rsidRPr="00B05A27">
              <w:rPr>
                <w:sz w:val="18"/>
                <w:szCs w:val="18"/>
              </w:rPr>
              <w:t>Materials in the testing center are stored securely, but the center is not completely well organized, and materials are difficult to find when needed.</w:t>
            </w:r>
          </w:p>
          <w:p w14:paraId="6953E265" w14:textId="77777777" w:rsidR="00B05A27" w:rsidRPr="00B05A27" w:rsidRDefault="00B05A27" w:rsidP="00EF469C">
            <w:pPr>
              <w:numPr>
                <w:ilvl w:val="0"/>
                <w:numId w:val="8"/>
              </w:numPr>
              <w:rPr>
                <w:sz w:val="18"/>
                <w:szCs w:val="18"/>
              </w:rPr>
            </w:pPr>
            <w:r w:rsidRPr="00B05A27">
              <w:rPr>
                <w:sz w:val="18"/>
                <w:szCs w:val="18"/>
              </w:rPr>
              <w:t>The testing center is highly organized and is inviting to students. Materials are stored in a secure location and are convenient when needed.</w:t>
            </w:r>
          </w:p>
          <w:p w14:paraId="52213A7F" w14:textId="77777777" w:rsidR="00B05A27" w:rsidRPr="00B05A27" w:rsidRDefault="00B05A27" w:rsidP="00EF469C">
            <w:pPr>
              <w:numPr>
                <w:ilvl w:val="0"/>
                <w:numId w:val="8"/>
              </w:numPr>
              <w:rPr>
                <w:sz w:val="18"/>
                <w:szCs w:val="18"/>
              </w:rPr>
            </w:pPr>
            <w:r w:rsidRPr="00B05A27">
              <w:rPr>
                <w:sz w:val="18"/>
                <w:szCs w:val="18"/>
              </w:rPr>
              <w:t>The testing center is well organized; materials are stored in a secure location and are available when needed.</w:t>
            </w:r>
          </w:p>
          <w:p w14:paraId="5FCDF300" w14:textId="77777777" w:rsidR="00B05A27" w:rsidRPr="00B05A27" w:rsidRDefault="00B05A27" w:rsidP="00EF469C">
            <w:pPr>
              <w:numPr>
                <w:ilvl w:val="0"/>
                <w:numId w:val="8"/>
              </w:numPr>
              <w:rPr>
                <w:sz w:val="18"/>
                <w:szCs w:val="18"/>
              </w:rPr>
            </w:pPr>
            <w:r w:rsidRPr="00B05A27">
              <w:rPr>
                <w:sz w:val="18"/>
                <w:szCs w:val="18"/>
              </w:rPr>
              <w:t>The testing center is disorganized and poorly suited to student evaluations. Materials are not stored in a secure location and are difficult to find when needed.</w:t>
            </w:r>
          </w:p>
        </w:tc>
        <w:tc>
          <w:tcPr>
            <w:tcW w:w="1148" w:type="dxa"/>
            <w:shd w:val="clear" w:color="auto" w:fill="auto"/>
          </w:tcPr>
          <w:p w14:paraId="7AF0312C" w14:textId="77777777" w:rsidR="00B05A27" w:rsidRPr="00B05A27" w:rsidRDefault="00B05A27" w:rsidP="00B05A27">
            <w:pPr>
              <w:jc w:val="center"/>
              <w:rPr>
                <w:sz w:val="18"/>
                <w:szCs w:val="18"/>
              </w:rPr>
            </w:pPr>
            <w:r w:rsidRPr="00B05A27">
              <w:rPr>
                <w:sz w:val="18"/>
                <w:szCs w:val="18"/>
              </w:rPr>
              <w:t>I</w:t>
            </w:r>
          </w:p>
        </w:tc>
        <w:tc>
          <w:tcPr>
            <w:tcW w:w="1992" w:type="dxa"/>
            <w:vMerge w:val="restart"/>
            <w:shd w:val="clear" w:color="auto" w:fill="auto"/>
          </w:tcPr>
          <w:p w14:paraId="6B9B4D95" w14:textId="77777777" w:rsidR="00B05A27" w:rsidRPr="00B05A27" w:rsidRDefault="00B05A27" w:rsidP="00B05A27">
            <w:pPr>
              <w:rPr>
                <w:sz w:val="18"/>
                <w:szCs w:val="18"/>
              </w:rPr>
            </w:pPr>
          </w:p>
        </w:tc>
      </w:tr>
      <w:tr w:rsidR="00B05A27" w:rsidRPr="00B05A27" w14:paraId="7E9FDF30" w14:textId="77777777" w:rsidTr="00B05A27">
        <w:trPr>
          <w:trHeight w:val="240"/>
        </w:trPr>
        <w:tc>
          <w:tcPr>
            <w:tcW w:w="6817" w:type="dxa"/>
            <w:vMerge/>
            <w:shd w:val="clear" w:color="auto" w:fill="auto"/>
            <w:vAlign w:val="center"/>
          </w:tcPr>
          <w:p w14:paraId="4AB7241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6EEFE589" w14:textId="77777777" w:rsidR="00B05A27" w:rsidRPr="00B05A27" w:rsidRDefault="00B05A27" w:rsidP="00B05A27">
            <w:pPr>
              <w:jc w:val="center"/>
              <w:rPr>
                <w:sz w:val="18"/>
                <w:szCs w:val="18"/>
              </w:rPr>
            </w:pPr>
            <w:r w:rsidRPr="00B05A27">
              <w:rPr>
                <w:sz w:val="18"/>
                <w:szCs w:val="18"/>
              </w:rPr>
              <w:t>D</w:t>
            </w:r>
          </w:p>
        </w:tc>
        <w:tc>
          <w:tcPr>
            <w:tcW w:w="1992" w:type="dxa"/>
            <w:vMerge/>
            <w:shd w:val="clear" w:color="auto" w:fill="auto"/>
          </w:tcPr>
          <w:p w14:paraId="0445A38C"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C5F27A7" w14:textId="77777777" w:rsidTr="00B05A27">
        <w:trPr>
          <w:trHeight w:val="240"/>
        </w:trPr>
        <w:tc>
          <w:tcPr>
            <w:tcW w:w="6817" w:type="dxa"/>
            <w:vMerge/>
            <w:shd w:val="clear" w:color="auto" w:fill="auto"/>
            <w:vAlign w:val="center"/>
          </w:tcPr>
          <w:p w14:paraId="5642308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444C305D" w14:textId="77777777" w:rsidR="00B05A27" w:rsidRPr="00B05A27" w:rsidRDefault="00B05A27" w:rsidP="00B05A27">
            <w:pPr>
              <w:jc w:val="center"/>
              <w:rPr>
                <w:sz w:val="18"/>
                <w:szCs w:val="18"/>
              </w:rPr>
            </w:pPr>
            <w:r w:rsidRPr="00B05A27">
              <w:rPr>
                <w:sz w:val="18"/>
                <w:szCs w:val="18"/>
              </w:rPr>
              <w:t>A</w:t>
            </w:r>
          </w:p>
        </w:tc>
        <w:tc>
          <w:tcPr>
            <w:tcW w:w="1992" w:type="dxa"/>
            <w:vMerge/>
            <w:shd w:val="clear" w:color="auto" w:fill="auto"/>
          </w:tcPr>
          <w:p w14:paraId="39E835A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13EF416" w14:textId="77777777" w:rsidTr="00B05A27">
        <w:trPr>
          <w:trHeight w:val="240"/>
        </w:trPr>
        <w:tc>
          <w:tcPr>
            <w:tcW w:w="6817" w:type="dxa"/>
            <w:vMerge/>
            <w:shd w:val="clear" w:color="auto" w:fill="auto"/>
            <w:vAlign w:val="center"/>
          </w:tcPr>
          <w:p w14:paraId="0980FF4C"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34CEC0FB" w14:textId="77777777" w:rsidR="00B05A27" w:rsidRPr="00B05A27" w:rsidRDefault="00B05A27" w:rsidP="00B05A27">
            <w:pPr>
              <w:jc w:val="center"/>
              <w:rPr>
                <w:sz w:val="18"/>
                <w:szCs w:val="18"/>
              </w:rPr>
            </w:pPr>
            <w:r w:rsidRPr="00B05A27">
              <w:rPr>
                <w:sz w:val="18"/>
                <w:szCs w:val="18"/>
              </w:rPr>
              <w:t>E</w:t>
            </w:r>
          </w:p>
        </w:tc>
        <w:tc>
          <w:tcPr>
            <w:tcW w:w="1992" w:type="dxa"/>
            <w:vMerge/>
            <w:shd w:val="clear" w:color="auto" w:fill="auto"/>
          </w:tcPr>
          <w:p w14:paraId="7ACE23C3"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8A4296C" w14:textId="77777777" w:rsidTr="00B05A27">
        <w:trPr>
          <w:trHeight w:val="60"/>
        </w:trPr>
        <w:tc>
          <w:tcPr>
            <w:tcW w:w="6817" w:type="dxa"/>
            <w:vMerge w:val="restart"/>
            <w:shd w:val="clear" w:color="auto" w:fill="auto"/>
            <w:vAlign w:val="center"/>
          </w:tcPr>
          <w:p w14:paraId="7726E0C2" w14:textId="77777777" w:rsidR="00B05A27" w:rsidRPr="00B05A27" w:rsidRDefault="00B05A27" w:rsidP="00B05A27">
            <w:pPr>
              <w:rPr>
                <w:b/>
                <w:sz w:val="18"/>
                <w:szCs w:val="18"/>
              </w:rPr>
            </w:pPr>
            <w:r w:rsidRPr="00B05A27">
              <w:rPr>
                <w:b/>
                <w:sz w:val="18"/>
                <w:szCs w:val="18"/>
              </w:rPr>
              <w:lastRenderedPageBreak/>
              <w:t>3A</w:t>
            </w:r>
          </w:p>
          <w:p w14:paraId="29895A7B" w14:textId="77777777" w:rsidR="00B05A27" w:rsidRPr="00B05A27" w:rsidRDefault="00B05A27" w:rsidP="00EF469C">
            <w:pPr>
              <w:numPr>
                <w:ilvl w:val="0"/>
                <w:numId w:val="81"/>
              </w:numPr>
              <w:rPr>
                <w:sz w:val="18"/>
                <w:szCs w:val="18"/>
              </w:rPr>
            </w:pPr>
            <w:r w:rsidRPr="00B05A27">
              <w:rPr>
                <w:sz w:val="18"/>
                <w:szCs w:val="18"/>
              </w:rPr>
              <w:t>Psychologist consults on a sporadic basis with colleagues, making partially successful attempts to tailor evaluations to the questions raised in the referral</w:t>
            </w:r>
          </w:p>
          <w:p w14:paraId="1560D8A8" w14:textId="77777777" w:rsidR="00B05A27" w:rsidRPr="00B05A27" w:rsidRDefault="00B05A27" w:rsidP="00EF469C">
            <w:pPr>
              <w:numPr>
                <w:ilvl w:val="0"/>
                <w:numId w:val="81"/>
              </w:numPr>
              <w:rPr>
                <w:sz w:val="18"/>
                <w:szCs w:val="18"/>
              </w:rPr>
            </w:pPr>
            <w:r w:rsidRPr="00B05A27">
              <w:rPr>
                <w:sz w:val="18"/>
                <w:szCs w:val="18"/>
              </w:rPr>
              <w:t>Psychologist fails to consult with colleagues or to tailor evaluations to the questions raised in the referral.</w:t>
            </w:r>
          </w:p>
          <w:p w14:paraId="3F6472CF" w14:textId="77777777" w:rsidR="00B05A27" w:rsidRPr="00B05A27" w:rsidRDefault="00B05A27" w:rsidP="00EF469C">
            <w:pPr>
              <w:numPr>
                <w:ilvl w:val="0"/>
                <w:numId w:val="81"/>
              </w:numPr>
              <w:rPr>
                <w:sz w:val="18"/>
                <w:szCs w:val="18"/>
              </w:rPr>
            </w:pPr>
            <w:r w:rsidRPr="00B05A27">
              <w:rPr>
                <w:sz w:val="18"/>
                <w:szCs w:val="18"/>
              </w:rPr>
              <w:t>Psychologist consults frequently with colleagues tailoring evaluations to the questions raised in the referral</w:t>
            </w:r>
          </w:p>
          <w:p w14:paraId="0B953782" w14:textId="77777777" w:rsidR="00B05A27" w:rsidRPr="00B05A27" w:rsidRDefault="00B05A27" w:rsidP="00EF469C">
            <w:pPr>
              <w:numPr>
                <w:ilvl w:val="0"/>
                <w:numId w:val="81"/>
              </w:numPr>
              <w:rPr>
                <w:sz w:val="18"/>
                <w:szCs w:val="18"/>
              </w:rPr>
            </w:pPr>
            <w:r w:rsidRPr="00B05A27">
              <w:rPr>
                <w:sz w:val="18"/>
                <w:szCs w:val="18"/>
              </w:rPr>
              <w:t>Psychologist consults frequently with colleagues, contributing own insights and tailoring evaluations to the questions raised in the referral</w:t>
            </w:r>
          </w:p>
        </w:tc>
        <w:tc>
          <w:tcPr>
            <w:tcW w:w="1148" w:type="dxa"/>
            <w:shd w:val="clear" w:color="auto" w:fill="auto"/>
          </w:tcPr>
          <w:p w14:paraId="767F3490" w14:textId="77777777" w:rsidR="00B05A27" w:rsidRPr="00B05A27" w:rsidRDefault="00B05A27" w:rsidP="00B05A27">
            <w:pPr>
              <w:jc w:val="center"/>
              <w:rPr>
                <w:b/>
                <w:sz w:val="18"/>
                <w:szCs w:val="18"/>
              </w:rPr>
            </w:pPr>
            <w:r w:rsidRPr="00B05A27">
              <w:rPr>
                <w:b/>
                <w:sz w:val="18"/>
                <w:szCs w:val="18"/>
              </w:rPr>
              <w:t>I</w:t>
            </w:r>
          </w:p>
        </w:tc>
        <w:tc>
          <w:tcPr>
            <w:tcW w:w="1992" w:type="dxa"/>
            <w:vMerge w:val="restart"/>
            <w:shd w:val="clear" w:color="auto" w:fill="auto"/>
          </w:tcPr>
          <w:p w14:paraId="09107D50" w14:textId="77777777" w:rsidR="00B05A27" w:rsidRPr="00B05A27" w:rsidRDefault="00B05A27" w:rsidP="00B05A27">
            <w:pPr>
              <w:rPr>
                <w:sz w:val="18"/>
                <w:szCs w:val="18"/>
              </w:rPr>
            </w:pPr>
          </w:p>
        </w:tc>
      </w:tr>
      <w:tr w:rsidR="00B05A27" w:rsidRPr="00B05A27" w14:paraId="68060896" w14:textId="77777777" w:rsidTr="00B05A27">
        <w:trPr>
          <w:trHeight w:val="60"/>
        </w:trPr>
        <w:tc>
          <w:tcPr>
            <w:tcW w:w="6817" w:type="dxa"/>
            <w:vMerge/>
            <w:shd w:val="clear" w:color="auto" w:fill="auto"/>
            <w:vAlign w:val="center"/>
          </w:tcPr>
          <w:p w14:paraId="2CD5F96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27CD2D0C" w14:textId="77777777" w:rsidR="00B05A27" w:rsidRPr="00B05A27" w:rsidRDefault="00B05A27" w:rsidP="00B05A27">
            <w:pPr>
              <w:jc w:val="center"/>
              <w:rPr>
                <w:b/>
                <w:sz w:val="18"/>
                <w:szCs w:val="18"/>
              </w:rPr>
            </w:pPr>
            <w:r w:rsidRPr="00B05A27">
              <w:rPr>
                <w:b/>
                <w:sz w:val="18"/>
                <w:szCs w:val="18"/>
              </w:rPr>
              <w:t>D</w:t>
            </w:r>
          </w:p>
        </w:tc>
        <w:tc>
          <w:tcPr>
            <w:tcW w:w="1992" w:type="dxa"/>
            <w:vMerge/>
            <w:shd w:val="clear" w:color="auto" w:fill="auto"/>
          </w:tcPr>
          <w:p w14:paraId="0545F649"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66B3915A" w14:textId="77777777" w:rsidTr="00B05A27">
        <w:trPr>
          <w:trHeight w:val="60"/>
        </w:trPr>
        <w:tc>
          <w:tcPr>
            <w:tcW w:w="6817" w:type="dxa"/>
            <w:vMerge/>
            <w:shd w:val="clear" w:color="auto" w:fill="auto"/>
            <w:vAlign w:val="center"/>
          </w:tcPr>
          <w:p w14:paraId="4A8459ED"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48" w:type="dxa"/>
            <w:shd w:val="clear" w:color="auto" w:fill="auto"/>
          </w:tcPr>
          <w:p w14:paraId="527AC777" w14:textId="77777777" w:rsidR="00B05A27" w:rsidRPr="00B05A27" w:rsidRDefault="00B05A27" w:rsidP="00B05A27">
            <w:pPr>
              <w:jc w:val="center"/>
              <w:rPr>
                <w:b/>
                <w:sz w:val="18"/>
                <w:szCs w:val="18"/>
              </w:rPr>
            </w:pPr>
            <w:r w:rsidRPr="00B05A27">
              <w:rPr>
                <w:b/>
                <w:sz w:val="18"/>
                <w:szCs w:val="18"/>
              </w:rPr>
              <w:t>A</w:t>
            </w:r>
          </w:p>
        </w:tc>
        <w:tc>
          <w:tcPr>
            <w:tcW w:w="1992" w:type="dxa"/>
            <w:vMerge/>
            <w:shd w:val="clear" w:color="auto" w:fill="auto"/>
          </w:tcPr>
          <w:p w14:paraId="4B430F6C"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5E172C01" w14:textId="77777777" w:rsidTr="00B05A27">
        <w:trPr>
          <w:trHeight w:val="60"/>
        </w:trPr>
        <w:tc>
          <w:tcPr>
            <w:tcW w:w="6817" w:type="dxa"/>
            <w:vMerge/>
            <w:shd w:val="clear" w:color="auto" w:fill="auto"/>
            <w:vAlign w:val="center"/>
          </w:tcPr>
          <w:p w14:paraId="11DC11D9"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48" w:type="dxa"/>
            <w:shd w:val="clear" w:color="auto" w:fill="auto"/>
          </w:tcPr>
          <w:p w14:paraId="42A577BE" w14:textId="77777777" w:rsidR="00B05A27" w:rsidRPr="00B05A27" w:rsidRDefault="00B05A27" w:rsidP="00B05A27">
            <w:pPr>
              <w:jc w:val="center"/>
              <w:rPr>
                <w:b/>
                <w:sz w:val="18"/>
                <w:szCs w:val="18"/>
              </w:rPr>
            </w:pPr>
            <w:r w:rsidRPr="00B05A27">
              <w:rPr>
                <w:b/>
                <w:sz w:val="18"/>
                <w:szCs w:val="18"/>
              </w:rPr>
              <w:t>E</w:t>
            </w:r>
          </w:p>
        </w:tc>
        <w:tc>
          <w:tcPr>
            <w:tcW w:w="1992" w:type="dxa"/>
            <w:vMerge/>
            <w:shd w:val="clear" w:color="auto" w:fill="auto"/>
          </w:tcPr>
          <w:p w14:paraId="60EF798E"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59703088" w14:textId="77777777" w:rsidTr="00B05A27">
        <w:trPr>
          <w:trHeight w:val="40"/>
        </w:trPr>
        <w:tc>
          <w:tcPr>
            <w:tcW w:w="6817" w:type="dxa"/>
            <w:vMerge w:val="restart"/>
            <w:shd w:val="clear" w:color="auto" w:fill="auto"/>
            <w:vAlign w:val="center"/>
          </w:tcPr>
          <w:p w14:paraId="3A000006" w14:textId="77777777" w:rsidR="00B05A27" w:rsidRPr="00B05A27" w:rsidRDefault="00B05A27" w:rsidP="00B05A27">
            <w:pPr>
              <w:rPr>
                <w:sz w:val="18"/>
                <w:szCs w:val="18"/>
              </w:rPr>
            </w:pPr>
            <w:r w:rsidRPr="00B05A27">
              <w:rPr>
                <w:sz w:val="18"/>
                <w:szCs w:val="18"/>
              </w:rPr>
              <w:t xml:space="preserve">3B  </w:t>
            </w:r>
          </w:p>
          <w:p w14:paraId="2D0DC1F8" w14:textId="77777777" w:rsidR="00B05A27" w:rsidRPr="00B05A27" w:rsidRDefault="00B05A27" w:rsidP="00EF469C">
            <w:pPr>
              <w:numPr>
                <w:ilvl w:val="0"/>
                <w:numId w:val="19"/>
              </w:numPr>
              <w:rPr>
                <w:sz w:val="18"/>
                <w:szCs w:val="18"/>
              </w:rPr>
            </w:pPr>
            <w:r w:rsidRPr="00B05A27">
              <w:rPr>
                <w:sz w:val="18"/>
                <w:szCs w:val="18"/>
              </w:rPr>
              <w:t>Psychologist attempts to administer appropriate evaluation instruments to students but does not always follow established time lines and safeguards</w:t>
            </w:r>
          </w:p>
          <w:p w14:paraId="03D70E21" w14:textId="77777777" w:rsidR="00B05A27" w:rsidRPr="00B05A27" w:rsidRDefault="00B05A27" w:rsidP="00EF469C">
            <w:pPr>
              <w:numPr>
                <w:ilvl w:val="0"/>
                <w:numId w:val="19"/>
              </w:numPr>
              <w:rPr>
                <w:sz w:val="18"/>
                <w:szCs w:val="18"/>
              </w:rPr>
            </w:pPr>
            <w:r w:rsidRPr="00B05A27">
              <w:rPr>
                <w:sz w:val="18"/>
                <w:szCs w:val="18"/>
              </w:rPr>
              <w:t>Psychologist selects, from a broad repertoire, those assessments that are most appropriate to the referral questions and conducts information sessions with colleagues to ensure that they fully understand and comply with procedural time lines and safeguards.</w:t>
            </w:r>
          </w:p>
          <w:p w14:paraId="6C45C2F4" w14:textId="77777777" w:rsidR="00B05A27" w:rsidRPr="00B05A27" w:rsidRDefault="00B05A27" w:rsidP="00EF469C">
            <w:pPr>
              <w:numPr>
                <w:ilvl w:val="0"/>
                <w:numId w:val="19"/>
              </w:numPr>
              <w:rPr>
                <w:sz w:val="18"/>
                <w:szCs w:val="18"/>
              </w:rPr>
            </w:pPr>
            <w:r w:rsidRPr="00B05A27">
              <w:rPr>
                <w:sz w:val="18"/>
                <w:szCs w:val="18"/>
              </w:rPr>
              <w:t>Psychologist administers appropriate evaluation instruments to students and ensures that all procedures and safeguards are faithfully adhered to.</w:t>
            </w:r>
          </w:p>
          <w:p w14:paraId="4B5508F8" w14:textId="77777777" w:rsidR="00B05A27" w:rsidRPr="00B05A27" w:rsidRDefault="00B05A27" w:rsidP="00EF469C">
            <w:pPr>
              <w:numPr>
                <w:ilvl w:val="0"/>
                <w:numId w:val="19"/>
              </w:numPr>
              <w:rPr>
                <w:sz w:val="18"/>
                <w:szCs w:val="18"/>
              </w:rPr>
            </w:pPr>
            <w:r w:rsidRPr="00B05A27">
              <w:rPr>
                <w:sz w:val="18"/>
                <w:szCs w:val="18"/>
              </w:rPr>
              <w:t>Psychologist resists administering evaluations, selects instruments inappropriate to the situation, or does not follow established procedures and guidelines.</w:t>
            </w:r>
          </w:p>
        </w:tc>
        <w:tc>
          <w:tcPr>
            <w:tcW w:w="1148" w:type="dxa"/>
            <w:shd w:val="clear" w:color="auto" w:fill="auto"/>
          </w:tcPr>
          <w:p w14:paraId="1845F587" w14:textId="77777777" w:rsidR="00B05A27" w:rsidRPr="00B05A27" w:rsidRDefault="00B05A27" w:rsidP="00B05A27">
            <w:pPr>
              <w:jc w:val="center"/>
              <w:rPr>
                <w:b/>
                <w:sz w:val="18"/>
                <w:szCs w:val="18"/>
              </w:rPr>
            </w:pPr>
            <w:r w:rsidRPr="00B05A27">
              <w:rPr>
                <w:b/>
                <w:sz w:val="18"/>
                <w:szCs w:val="18"/>
              </w:rPr>
              <w:t>I</w:t>
            </w:r>
          </w:p>
        </w:tc>
        <w:tc>
          <w:tcPr>
            <w:tcW w:w="1992" w:type="dxa"/>
            <w:vMerge w:val="restart"/>
            <w:shd w:val="clear" w:color="auto" w:fill="auto"/>
          </w:tcPr>
          <w:p w14:paraId="4EE8F0F1" w14:textId="77777777" w:rsidR="00B05A27" w:rsidRPr="00B05A27" w:rsidRDefault="00B05A27" w:rsidP="00B05A27">
            <w:pPr>
              <w:jc w:val="right"/>
              <w:rPr>
                <w:sz w:val="18"/>
                <w:szCs w:val="18"/>
              </w:rPr>
            </w:pPr>
          </w:p>
        </w:tc>
      </w:tr>
      <w:tr w:rsidR="00B05A27" w:rsidRPr="00B05A27" w14:paraId="6BE4565B" w14:textId="77777777" w:rsidTr="00B05A27">
        <w:trPr>
          <w:trHeight w:val="40"/>
        </w:trPr>
        <w:tc>
          <w:tcPr>
            <w:tcW w:w="6817" w:type="dxa"/>
            <w:vMerge/>
            <w:shd w:val="clear" w:color="auto" w:fill="auto"/>
            <w:vAlign w:val="center"/>
          </w:tcPr>
          <w:p w14:paraId="4002A93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4122C50D" w14:textId="77777777" w:rsidR="00B05A27" w:rsidRPr="00B05A27" w:rsidRDefault="00B05A27" w:rsidP="00B05A27">
            <w:pPr>
              <w:jc w:val="center"/>
              <w:rPr>
                <w:b/>
                <w:sz w:val="18"/>
                <w:szCs w:val="18"/>
              </w:rPr>
            </w:pPr>
            <w:r w:rsidRPr="00B05A27">
              <w:rPr>
                <w:b/>
                <w:sz w:val="18"/>
                <w:szCs w:val="18"/>
              </w:rPr>
              <w:t>D</w:t>
            </w:r>
          </w:p>
        </w:tc>
        <w:tc>
          <w:tcPr>
            <w:tcW w:w="1992" w:type="dxa"/>
            <w:vMerge/>
            <w:shd w:val="clear" w:color="auto" w:fill="auto"/>
          </w:tcPr>
          <w:p w14:paraId="6DEE594A"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2A6C27BF" w14:textId="77777777" w:rsidTr="00B05A27">
        <w:trPr>
          <w:trHeight w:val="40"/>
        </w:trPr>
        <w:tc>
          <w:tcPr>
            <w:tcW w:w="6817" w:type="dxa"/>
            <w:vMerge/>
            <w:shd w:val="clear" w:color="auto" w:fill="auto"/>
            <w:vAlign w:val="center"/>
          </w:tcPr>
          <w:p w14:paraId="31D1BF3F"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48" w:type="dxa"/>
            <w:shd w:val="clear" w:color="auto" w:fill="auto"/>
          </w:tcPr>
          <w:p w14:paraId="56A293CD" w14:textId="77777777" w:rsidR="00B05A27" w:rsidRPr="00B05A27" w:rsidRDefault="00B05A27" w:rsidP="00B05A27">
            <w:pPr>
              <w:jc w:val="center"/>
              <w:rPr>
                <w:sz w:val="18"/>
                <w:szCs w:val="18"/>
              </w:rPr>
            </w:pPr>
            <w:r w:rsidRPr="00B05A27">
              <w:rPr>
                <w:sz w:val="18"/>
                <w:szCs w:val="18"/>
              </w:rPr>
              <w:t>A</w:t>
            </w:r>
          </w:p>
        </w:tc>
        <w:tc>
          <w:tcPr>
            <w:tcW w:w="1992" w:type="dxa"/>
            <w:vMerge/>
            <w:shd w:val="clear" w:color="auto" w:fill="auto"/>
          </w:tcPr>
          <w:p w14:paraId="360CF6F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6E7369F7" w14:textId="77777777" w:rsidTr="00B05A27">
        <w:trPr>
          <w:trHeight w:val="40"/>
        </w:trPr>
        <w:tc>
          <w:tcPr>
            <w:tcW w:w="6817" w:type="dxa"/>
            <w:vMerge/>
            <w:shd w:val="clear" w:color="auto" w:fill="auto"/>
            <w:vAlign w:val="center"/>
          </w:tcPr>
          <w:p w14:paraId="123D8A1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5DE6E3E0" w14:textId="77777777" w:rsidR="00B05A27" w:rsidRPr="00B05A27" w:rsidRDefault="00B05A27" w:rsidP="00B05A27">
            <w:pPr>
              <w:jc w:val="center"/>
              <w:rPr>
                <w:sz w:val="18"/>
                <w:szCs w:val="18"/>
              </w:rPr>
            </w:pPr>
            <w:r w:rsidRPr="00B05A27">
              <w:rPr>
                <w:sz w:val="18"/>
                <w:szCs w:val="18"/>
              </w:rPr>
              <w:t>E</w:t>
            </w:r>
          </w:p>
        </w:tc>
        <w:tc>
          <w:tcPr>
            <w:tcW w:w="1992" w:type="dxa"/>
            <w:vMerge/>
            <w:shd w:val="clear" w:color="auto" w:fill="auto"/>
          </w:tcPr>
          <w:p w14:paraId="7DC0F49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3B98F15" w14:textId="77777777" w:rsidTr="00B05A27">
        <w:trPr>
          <w:trHeight w:val="20"/>
        </w:trPr>
        <w:tc>
          <w:tcPr>
            <w:tcW w:w="6817" w:type="dxa"/>
            <w:vMerge w:val="restart"/>
            <w:shd w:val="clear" w:color="auto" w:fill="auto"/>
            <w:vAlign w:val="center"/>
          </w:tcPr>
          <w:p w14:paraId="5CB51C58" w14:textId="77777777" w:rsidR="00B05A27" w:rsidRPr="00B05A27" w:rsidRDefault="00B05A27" w:rsidP="00B05A27">
            <w:pPr>
              <w:rPr>
                <w:sz w:val="18"/>
                <w:szCs w:val="18"/>
              </w:rPr>
            </w:pPr>
            <w:r w:rsidRPr="00B05A27">
              <w:rPr>
                <w:b/>
                <w:sz w:val="18"/>
                <w:szCs w:val="18"/>
              </w:rPr>
              <w:t xml:space="preserve"> </w:t>
            </w:r>
            <w:r w:rsidRPr="00B05A27">
              <w:rPr>
                <w:sz w:val="18"/>
                <w:szCs w:val="18"/>
              </w:rPr>
              <w:t>3C</w:t>
            </w:r>
          </w:p>
          <w:p w14:paraId="2B0D404D" w14:textId="77777777" w:rsidR="00B05A27" w:rsidRPr="00B05A27" w:rsidRDefault="00B05A27" w:rsidP="00EF469C">
            <w:pPr>
              <w:numPr>
                <w:ilvl w:val="0"/>
                <w:numId w:val="5"/>
              </w:numPr>
              <w:rPr>
                <w:sz w:val="18"/>
                <w:szCs w:val="18"/>
              </w:rPr>
            </w:pPr>
            <w:r w:rsidRPr="00B05A27">
              <w:rPr>
                <w:sz w:val="18"/>
                <w:szCs w:val="18"/>
              </w:rPr>
              <w:t>Psychologist assumes leadership of the evaluation team when directed to do so, preparing adequate IEP’s.</w:t>
            </w:r>
          </w:p>
          <w:p w14:paraId="366885C4" w14:textId="77777777" w:rsidR="00B05A27" w:rsidRPr="00B05A27" w:rsidRDefault="00B05A27" w:rsidP="00EF469C">
            <w:pPr>
              <w:numPr>
                <w:ilvl w:val="0"/>
                <w:numId w:val="5"/>
              </w:numPr>
              <w:rPr>
                <w:sz w:val="18"/>
                <w:szCs w:val="18"/>
              </w:rPr>
            </w:pPr>
            <w:r w:rsidRPr="00B05A27">
              <w:rPr>
                <w:sz w:val="18"/>
                <w:szCs w:val="18"/>
              </w:rPr>
              <w:t>Psychologist assumes leadership of the evaluation team as standard expectations: prepares detailed IEP’s</w:t>
            </w:r>
          </w:p>
          <w:p w14:paraId="62E08818" w14:textId="77777777" w:rsidR="00B05A27" w:rsidRPr="00B05A27" w:rsidRDefault="00B05A27" w:rsidP="00EF469C">
            <w:pPr>
              <w:numPr>
                <w:ilvl w:val="0"/>
                <w:numId w:val="5"/>
              </w:numPr>
              <w:rPr>
                <w:sz w:val="18"/>
                <w:szCs w:val="18"/>
              </w:rPr>
            </w:pPr>
            <w:r w:rsidRPr="00B05A27">
              <w:rPr>
                <w:sz w:val="18"/>
                <w:szCs w:val="18"/>
              </w:rPr>
              <w:t>Psychologist assumes leadership of the evaluation team and takes initiative in assembling materials for meetings. IEP’s are prepared in an exemplary manner</w:t>
            </w:r>
          </w:p>
          <w:p w14:paraId="5AD1DD07" w14:textId="77777777" w:rsidR="00B05A27" w:rsidRPr="00B05A27" w:rsidRDefault="00B05A27" w:rsidP="00EF469C">
            <w:pPr>
              <w:numPr>
                <w:ilvl w:val="0"/>
                <w:numId w:val="5"/>
              </w:numPr>
              <w:rPr>
                <w:sz w:val="18"/>
                <w:szCs w:val="18"/>
              </w:rPr>
            </w:pPr>
            <w:r w:rsidRPr="00B05A27">
              <w:rPr>
                <w:sz w:val="18"/>
                <w:szCs w:val="18"/>
              </w:rPr>
              <w:t>Psychologist declines to assume leadership of the evaluation team.</w:t>
            </w:r>
          </w:p>
        </w:tc>
        <w:tc>
          <w:tcPr>
            <w:tcW w:w="1148" w:type="dxa"/>
            <w:shd w:val="clear" w:color="auto" w:fill="auto"/>
          </w:tcPr>
          <w:p w14:paraId="40194D5B" w14:textId="77777777" w:rsidR="00B05A27" w:rsidRPr="00B05A27" w:rsidRDefault="00B05A27" w:rsidP="00B05A27">
            <w:pPr>
              <w:jc w:val="center"/>
              <w:rPr>
                <w:sz w:val="18"/>
                <w:szCs w:val="18"/>
              </w:rPr>
            </w:pPr>
            <w:r w:rsidRPr="00B05A27">
              <w:rPr>
                <w:sz w:val="18"/>
                <w:szCs w:val="18"/>
              </w:rPr>
              <w:t>I</w:t>
            </w:r>
          </w:p>
        </w:tc>
        <w:tc>
          <w:tcPr>
            <w:tcW w:w="1992" w:type="dxa"/>
            <w:vMerge w:val="restart"/>
            <w:shd w:val="clear" w:color="auto" w:fill="auto"/>
          </w:tcPr>
          <w:p w14:paraId="25B9608C" w14:textId="77777777" w:rsidR="00B05A27" w:rsidRPr="00B05A27" w:rsidRDefault="00B05A27" w:rsidP="00B05A27">
            <w:pPr>
              <w:rPr>
                <w:sz w:val="18"/>
                <w:szCs w:val="18"/>
              </w:rPr>
            </w:pPr>
          </w:p>
        </w:tc>
      </w:tr>
      <w:tr w:rsidR="00B05A27" w:rsidRPr="00B05A27" w14:paraId="6B1E8699" w14:textId="77777777" w:rsidTr="00B05A27">
        <w:trPr>
          <w:trHeight w:val="20"/>
        </w:trPr>
        <w:tc>
          <w:tcPr>
            <w:tcW w:w="6817" w:type="dxa"/>
            <w:vMerge/>
            <w:shd w:val="clear" w:color="auto" w:fill="auto"/>
            <w:vAlign w:val="center"/>
          </w:tcPr>
          <w:p w14:paraId="10B309A0"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3F84EF4E" w14:textId="77777777" w:rsidR="00B05A27" w:rsidRPr="00B05A27" w:rsidRDefault="00B05A27" w:rsidP="00B05A27">
            <w:pPr>
              <w:jc w:val="center"/>
              <w:rPr>
                <w:sz w:val="18"/>
                <w:szCs w:val="18"/>
              </w:rPr>
            </w:pPr>
            <w:r w:rsidRPr="00B05A27">
              <w:rPr>
                <w:sz w:val="18"/>
                <w:szCs w:val="18"/>
              </w:rPr>
              <w:t>D</w:t>
            </w:r>
          </w:p>
        </w:tc>
        <w:tc>
          <w:tcPr>
            <w:tcW w:w="1992" w:type="dxa"/>
            <w:vMerge/>
            <w:shd w:val="clear" w:color="auto" w:fill="auto"/>
          </w:tcPr>
          <w:p w14:paraId="69DD554E"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7F5CD27C" w14:textId="77777777" w:rsidTr="00B05A27">
        <w:trPr>
          <w:trHeight w:val="20"/>
        </w:trPr>
        <w:tc>
          <w:tcPr>
            <w:tcW w:w="6817" w:type="dxa"/>
            <w:vMerge/>
            <w:shd w:val="clear" w:color="auto" w:fill="auto"/>
            <w:vAlign w:val="center"/>
          </w:tcPr>
          <w:p w14:paraId="0D1E7FB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66155030" w14:textId="77777777" w:rsidR="00B05A27" w:rsidRPr="00B05A27" w:rsidRDefault="00B05A27" w:rsidP="00B05A27">
            <w:pPr>
              <w:jc w:val="center"/>
              <w:rPr>
                <w:sz w:val="18"/>
                <w:szCs w:val="18"/>
              </w:rPr>
            </w:pPr>
            <w:r w:rsidRPr="00B05A27">
              <w:rPr>
                <w:sz w:val="18"/>
                <w:szCs w:val="18"/>
              </w:rPr>
              <w:t>A</w:t>
            </w:r>
          </w:p>
        </w:tc>
        <w:tc>
          <w:tcPr>
            <w:tcW w:w="1992" w:type="dxa"/>
            <w:vMerge/>
            <w:shd w:val="clear" w:color="auto" w:fill="auto"/>
          </w:tcPr>
          <w:p w14:paraId="5AB225B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010FADBC" w14:textId="77777777" w:rsidTr="00B05A27">
        <w:trPr>
          <w:trHeight w:val="20"/>
        </w:trPr>
        <w:tc>
          <w:tcPr>
            <w:tcW w:w="6817" w:type="dxa"/>
            <w:vMerge/>
            <w:shd w:val="clear" w:color="auto" w:fill="auto"/>
            <w:vAlign w:val="center"/>
          </w:tcPr>
          <w:p w14:paraId="2703E16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5AEBC82C" w14:textId="77777777" w:rsidR="00B05A27" w:rsidRPr="00B05A27" w:rsidRDefault="00B05A27" w:rsidP="00B05A27">
            <w:pPr>
              <w:jc w:val="center"/>
              <w:rPr>
                <w:sz w:val="18"/>
                <w:szCs w:val="18"/>
              </w:rPr>
            </w:pPr>
            <w:r w:rsidRPr="00B05A27">
              <w:rPr>
                <w:sz w:val="18"/>
                <w:szCs w:val="18"/>
              </w:rPr>
              <w:t>E</w:t>
            </w:r>
          </w:p>
        </w:tc>
        <w:tc>
          <w:tcPr>
            <w:tcW w:w="1992" w:type="dxa"/>
            <w:vMerge/>
            <w:shd w:val="clear" w:color="auto" w:fill="auto"/>
          </w:tcPr>
          <w:p w14:paraId="226B14F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335F4A7D" w14:textId="77777777" w:rsidTr="00B05A27">
        <w:trPr>
          <w:trHeight w:val="240"/>
        </w:trPr>
        <w:tc>
          <w:tcPr>
            <w:tcW w:w="6817" w:type="dxa"/>
            <w:vMerge w:val="restart"/>
            <w:shd w:val="clear" w:color="auto" w:fill="auto"/>
            <w:vAlign w:val="center"/>
          </w:tcPr>
          <w:p w14:paraId="5188B7A6" w14:textId="77777777" w:rsidR="00B05A27" w:rsidRPr="00B05A27" w:rsidRDefault="00B05A27" w:rsidP="00B05A27">
            <w:pPr>
              <w:rPr>
                <w:b/>
                <w:sz w:val="18"/>
                <w:szCs w:val="18"/>
              </w:rPr>
            </w:pPr>
            <w:r w:rsidRPr="00B05A27">
              <w:rPr>
                <w:b/>
                <w:sz w:val="18"/>
                <w:szCs w:val="18"/>
              </w:rPr>
              <w:t xml:space="preserve">3D  </w:t>
            </w:r>
          </w:p>
          <w:p w14:paraId="04FA378C" w14:textId="77777777" w:rsidR="00B05A27" w:rsidRPr="00B05A27" w:rsidRDefault="00B05A27" w:rsidP="00EF469C">
            <w:pPr>
              <w:numPr>
                <w:ilvl w:val="0"/>
                <w:numId w:val="6"/>
              </w:numPr>
              <w:rPr>
                <w:sz w:val="18"/>
                <w:szCs w:val="18"/>
              </w:rPr>
            </w:pPr>
            <w:r w:rsidRPr="00B05A27">
              <w:rPr>
                <w:sz w:val="18"/>
                <w:szCs w:val="18"/>
              </w:rPr>
              <w:t>Psychologist’s plans for students are partially suitable for them or are sporadically aligned with identified needs.</w:t>
            </w:r>
          </w:p>
          <w:p w14:paraId="0E31A571" w14:textId="77777777" w:rsidR="00B05A27" w:rsidRPr="00B05A27" w:rsidRDefault="00B05A27" w:rsidP="00EF469C">
            <w:pPr>
              <w:numPr>
                <w:ilvl w:val="0"/>
                <w:numId w:val="6"/>
              </w:numPr>
              <w:rPr>
                <w:sz w:val="18"/>
                <w:szCs w:val="18"/>
              </w:rPr>
            </w:pPr>
            <w:r w:rsidRPr="00B05A27">
              <w:rPr>
                <w:sz w:val="18"/>
                <w:szCs w:val="18"/>
              </w:rPr>
              <w:t>Psychologist’s plan for students are suitable for them and are aligned with identified needs.</w:t>
            </w:r>
          </w:p>
          <w:p w14:paraId="21A4A0A4" w14:textId="77777777" w:rsidR="00B05A27" w:rsidRPr="00B05A27" w:rsidRDefault="00B05A27" w:rsidP="00EF469C">
            <w:pPr>
              <w:numPr>
                <w:ilvl w:val="0"/>
                <w:numId w:val="6"/>
              </w:numPr>
              <w:rPr>
                <w:sz w:val="18"/>
                <w:szCs w:val="18"/>
              </w:rPr>
            </w:pPr>
            <w:r w:rsidRPr="00B05A27">
              <w:rPr>
                <w:sz w:val="18"/>
                <w:szCs w:val="18"/>
              </w:rPr>
              <w:t>Psychologist fails to plan interventions suitable to students, or interventions are mismatched with the findings of the assessments</w:t>
            </w:r>
          </w:p>
          <w:p w14:paraId="43B37D15" w14:textId="77777777" w:rsidR="00B05A27" w:rsidRPr="00B05A27" w:rsidRDefault="00B05A27" w:rsidP="00EF469C">
            <w:pPr>
              <w:numPr>
                <w:ilvl w:val="0"/>
                <w:numId w:val="6"/>
              </w:numPr>
              <w:rPr>
                <w:sz w:val="18"/>
                <w:szCs w:val="18"/>
              </w:rPr>
            </w:pPr>
            <w:r w:rsidRPr="00B05A27">
              <w:rPr>
                <w:sz w:val="18"/>
                <w:szCs w:val="18"/>
              </w:rPr>
              <w:t>Psychologist develops comprehensive plans for students, finding ways to creatively meet student needs and incorporate many related elements.</w:t>
            </w:r>
          </w:p>
        </w:tc>
        <w:tc>
          <w:tcPr>
            <w:tcW w:w="1148" w:type="dxa"/>
            <w:shd w:val="clear" w:color="auto" w:fill="auto"/>
          </w:tcPr>
          <w:p w14:paraId="57D26FBC" w14:textId="77777777" w:rsidR="00B05A27" w:rsidRPr="00B05A27" w:rsidRDefault="00B05A27" w:rsidP="00B05A27">
            <w:pPr>
              <w:jc w:val="center"/>
              <w:rPr>
                <w:sz w:val="18"/>
                <w:szCs w:val="18"/>
              </w:rPr>
            </w:pPr>
            <w:r w:rsidRPr="00B05A27">
              <w:rPr>
                <w:sz w:val="18"/>
                <w:szCs w:val="18"/>
              </w:rPr>
              <w:t>I</w:t>
            </w:r>
          </w:p>
        </w:tc>
        <w:tc>
          <w:tcPr>
            <w:tcW w:w="1992" w:type="dxa"/>
            <w:vMerge w:val="restart"/>
            <w:shd w:val="clear" w:color="auto" w:fill="auto"/>
          </w:tcPr>
          <w:p w14:paraId="3F1568B9" w14:textId="77777777" w:rsidR="00B05A27" w:rsidRPr="00B05A27" w:rsidRDefault="00B05A27" w:rsidP="00B05A27">
            <w:pPr>
              <w:rPr>
                <w:sz w:val="18"/>
                <w:szCs w:val="18"/>
              </w:rPr>
            </w:pPr>
          </w:p>
        </w:tc>
      </w:tr>
      <w:tr w:rsidR="00B05A27" w:rsidRPr="00B05A27" w14:paraId="3D758AF2" w14:textId="77777777" w:rsidTr="00B05A27">
        <w:trPr>
          <w:trHeight w:val="240"/>
        </w:trPr>
        <w:tc>
          <w:tcPr>
            <w:tcW w:w="6817" w:type="dxa"/>
            <w:vMerge/>
            <w:shd w:val="clear" w:color="auto" w:fill="auto"/>
            <w:vAlign w:val="center"/>
          </w:tcPr>
          <w:p w14:paraId="69B9699C"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09157B76" w14:textId="77777777" w:rsidR="00B05A27" w:rsidRPr="00B05A27" w:rsidRDefault="00B05A27" w:rsidP="00B05A27">
            <w:pPr>
              <w:jc w:val="center"/>
              <w:rPr>
                <w:sz w:val="18"/>
                <w:szCs w:val="18"/>
              </w:rPr>
            </w:pPr>
            <w:r w:rsidRPr="00B05A27">
              <w:rPr>
                <w:sz w:val="18"/>
                <w:szCs w:val="18"/>
              </w:rPr>
              <w:t>D</w:t>
            </w:r>
          </w:p>
        </w:tc>
        <w:tc>
          <w:tcPr>
            <w:tcW w:w="1992" w:type="dxa"/>
            <w:vMerge/>
            <w:shd w:val="clear" w:color="auto" w:fill="auto"/>
          </w:tcPr>
          <w:p w14:paraId="182E260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44CEC5A7" w14:textId="77777777" w:rsidTr="00B05A27">
        <w:trPr>
          <w:trHeight w:val="240"/>
        </w:trPr>
        <w:tc>
          <w:tcPr>
            <w:tcW w:w="6817" w:type="dxa"/>
            <w:vMerge/>
            <w:shd w:val="clear" w:color="auto" w:fill="auto"/>
            <w:vAlign w:val="center"/>
          </w:tcPr>
          <w:p w14:paraId="61604CC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466ECA48" w14:textId="77777777" w:rsidR="00B05A27" w:rsidRPr="00B05A27" w:rsidRDefault="00B05A27" w:rsidP="00B05A27">
            <w:pPr>
              <w:jc w:val="center"/>
              <w:rPr>
                <w:sz w:val="18"/>
                <w:szCs w:val="18"/>
              </w:rPr>
            </w:pPr>
            <w:r w:rsidRPr="00B05A27">
              <w:rPr>
                <w:sz w:val="18"/>
                <w:szCs w:val="18"/>
              </w:rPr>
              <w:t>A</w:t>
            </w:r>
          </w:p>
        </w:tc>
        <w:tc>
          <w:tcPr>
            <w:tcW w:w="1992" w:type="dxa"/>
            <w:vMerge/>
            <w:shd w:val="clear" w:color="auto" w:fill="auto"/>
          </w:tcPr>
          <w:p w14:paraId="23531163"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8A97FDB" w14:textId="77777777" w:rsidTr="00B05A27">
        <w:trPr>
          <w:trHeight w:val="240"/>
        </w:trPr>
        <w:tc>
          <w:tcPr>
            <w:tcW w:w="6817" w:type="dxa"/>
            <w:vMerge/>
            <w:shd w:val="clear" w:color="auto" w:fill="auto"/>
            <w:vAlign w:val="center"/>
          </w:tcPr>
          <w:p w14:paraId="4B81647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3DF83067" w14:textId="77777777" w:rsidR="00B05A27" w:rsidRPr="00B05A27" w:rsidRDefault="00B05A27" w:rsidP="00B05A27">
            <w:pPr>
              <w:jc w:val="center"/>
              <w:rPr>
                <w:sz w:val="18"/>
                <w:szCs w:val="18"/>
              </w:rPr>
            </w:pPr>
            <w:r w:rsidRPr="00B05A27">
              <w:rPr>
                <w:sz w:val="18"/>
                <w:szCs w:val="18"/>
              </w:rPr>
              <w:t>E</w:t>
            </w:r>
          </w:p>
        </w:tc>
        <w:tc>
          <w:tcPr>
            <w:tcW w:w="1992" w:type="dxa"/>
            <w:vMerge/>
            <w:shd w:val="clear" w:color="auto" w:fill="auto"/>
          </w:tcPr>
          <w:p w14:paraId="7565ACF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34D47C00" w14:textId="77777777" w:rsidTr="00B05A27">
        <w:trPr>
          <w:trHeight w:val="60"/>
        </w:trPr>
        <w:tc>
          <w:tcPr>
            <w:tcW w:w="6817" w:type="dxa"/>
            <w:vMerge w:val="restart"/>
            <w:shd w:val="clear" w:color="auto" w:fill="auto"/>
            <w:vAlign w:val="center"/>
          </w:tcPr>
          <w:p w14:paraId="799AE5C6" w14:textId="77777777" w:rsidR="00B05A27" w:rsidRPr="00B05A27" w:rsidRDefault="00B05A27" w:rsidP="00B05A27">
            <w:pPr>
              <w:keepLines/>
              <w:rPr>
                <w:b/>
                <w:sz w:val="18"/>
                <w:szCs w:val="18"/>
              </w:rPr>
            </w:pPr>
            <w:r w:rsidRPr="00B05A27">
              <w:rPr>
                <w:b/>
                <w:sz w:val="18"/>
                <w:szCs w:val="18"/>
              </w:rPr>
              <w:t xml:space="preserve">3E  </w:t>
            </w:r>
          </w:p>
          <w:p w14:paraId="466DC860" w14:textId="77777777" w:rsidR="00B05A27" w:rsidRPr="00B05A27" w:rsidRDefault="00B05A27" w:rsidP="00EF469C">
            <w:pPr>
              <w:keepLines/>
              <w:numPr>
                <w:ilvl w:val="0"/>
                <w:numId w:val="7"/>
              </w:numPr>
              <w:rPr>
                <w:sz w:val="18"/>
                <w:szCs w:val="18"/>
              </w:rPr>
            </w:pPr>
            <w:r w:rsidRPr="00B05A27">
              <w:rPr>
                <w:sz w:val="18"/>
                <w:szCs w:val="18"/>
              </w:rPr>
              <w:t>Psychologist maintains occasional contact with physicians and community mental health service providers</w:t>
            </w:r>
          </w:p>
          <w:p w14:paraId="7CACF6FE" w14:textId="77777777" w:rsidR="00B05A27" w:rsidRPr="00B05A27" w:rsidRDefault="00B05A27" w:rsidP="00EF469C">
            <w:pPr>
              <w:keepLines/>
              <w:numPr>
                <w:ilvl w:val="0"/>
                <w:numId w:val="7"/>
              </w:numPr>
              <w:rPr>
                <w:sz w:val="18"/>
                <w:szCs w:val="18"/>
              </w:rPr>
            </w:pPr>
            <w:r w:rsidRPr="00B05A27">
              <w:rPr>
                <w:sz w:val="18"/>
                <w:szCs w:val="18"/>
              </w:rPr>
              <w:t>Psychologist declines to maintain contact with physicians and community mental health service providers</w:t>
            </w:r>
          </w:p>
          <w:p w14:paraId="128C729A" w14:textId="77777777" w:rsidR="00B05A27" w:rsidRPr="00B05A27" w:rsidRDefault="00B05A27" w:rsidP="00EF469C">
            <w:pPr>
              <w:keepLines/>
              <w:numPr>
                <w:ilvl w:val="0"/>
                <w:numId w:val="7"/>
              </w:numPr>
              <w:rPr>
                <w:sz w:val="18"/>
                <w:szCs w:val="18"/>
              </w:rPr>
            </w:pPr>
            <w:r w:rsidRPr="00B05A27">
              <w:rPr>
                <w:sz w:val="18"/>
                <w:szCs w:val="18"/>
              </w:rPr>
              <w:t>Psychologist maintains ongoing contact with physicians and community mental health service providers.</w:t>
            </w:r>
          </w:p>
          <w:p w14:paraId="31152908" w14:textId="77777777" w:rsidR="00B05A27" w:rsidRPr="00B05A27" w:rsidRDefault="00B05A27" w:rsidP="00EF469C">
            <w:pPr>
              <w:keepLines/>
              <w:numPr>
                <w:ilvl w:val="0"/>
                <w:numId w:val="7"/>
              </w:numPr>
              <w:rPr>
                <w:sz w:val="18"/>
                <w:szCs w:val="18"/>
              </w:rPr>
            </w:pPr>
            <w:r w:rsidRPr="00B05A27">
              <w:rPr>
                <w:sz w:val="18"/>
                <w:szCs w:val="18"/>
              </w:rPr>
              <w:t>Psychologist maintains ongoing contact with physicians and community mental health service providers and initiates contacts when needed</w:t>
            </w:r>
          </w:p>
        </w:tc>
        <w:tc>
          <w:tcPr>
            <w:tcW w:w="1148" w:type="dxa"/>
            <w:shd w:val="clear" w:color="auto" w:fill="auto"/>
          </w:tcPr>
          <w:p w14:paraId="13D3DC65" w14:textId="77777777" w:rsidR="00B05A27" w:rsidRPr="00B05A27" w:rsidRDefault="00B05A27" w:rsidP="00B05A27">
            <w:pPr>
              <w:keepLines/>
              <w:jc w:val="center"/>
              <w:rPr>
                <w:b/>
                <w:sz w:val="18"/>
                <w:szCs w:val="18"/>
              </w:rPr>
            </w:pPr>
            <w:r w:rsidRPr="00B05A27">
              <w:rPr>
                <w:b/>
                <w:sz w:val="18"/>
                <w:szCs w:val="18"/>
              </w:rPr>
              <w:t>I</w:t>
            </w:r>
          </w:p>
        </w:tc>
        <w:tc>
          <w:tcPr>
            <w:tcW w:w="1992" w:type="dxa"/>
            <w:vMerge w:val="restart"/>
            <w:shd w:val="clear" w:color="auto" w:fill="auto"/>
          </w:tcPr>
          <w:p w14:paraId="41BAC2EB" w14:textId="77777777" w:rsidR="00B05A27" w:rsidRPr="00B05A27" w:rsidRDefault="00B05A27" w:rsidP="00B05A27">
            <w:pPr>
              <w:keepLines/>
              <w:rPr>
                <w:sz w:val="18"/>
                <w:szCs w:val="18"/>
              </w:rPr>
            </w:pPr>
          </w:p>
        </w:tc>
      </w:tr>
      <w:tr w:rsidR="00B05A27" w:rsidRPr="00B05A27" w14:paraId="1611E7E1" w14:textId="77777777" w:rsidTr="00B05A27">
        <w:trPr>
          <w:trHeight w:val="60"/>
        </w:trPr>
        <w:tc>
          <w:tcPr>
            <w:tcW w:w="6817" w:type="dxa"/>
            <w:vMerge/>
            <w:shd w:val="clear" w:color="auto" w:fill="auto"/>
            <w:vAlign w:val="center"/>
          </w:tcPr>
          <w:p w14:paraId="56A5E28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34F0C078" w14:textId="77777777" w:rsidR="00B05A27" w:rsidRPr="00B05A27" w:rsidRDefault="00B05A27" w:rsidP="00B05A27">
            <w:pPr>
              <w:keepLines/>
              <w:jc w:val="center"/>
              <w:rPr>
                <w:b/>
                <w:sz w:val="18"/>
                <w:szCs w:val="18"/>
              </w:rPr>
            </w:pPr>
            <w:r w:rsidRPr="00B05A27">
              <w:rPr>
                <w:b/>
                <w:sz w:val="18"/>
                <w:szCs w:val="18"/>
              </w:rPr>
              <w:t>D</w:t>
            </w:r>
          </w:p>
        </w:tc>
        <w:tc>
          <w:tcPr>
            <w:tcW w:w="1992" w:type="dxa"/>
            <w:vMerge/>
            <w:shd w:val="clear" w:color="auto" w:fill="auto"/>
          </w:tcPr>
          <w:p w14:paraId="13148A7F"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1B47A86E" w14:textId="77777777" w:rsidTr="00B05A27">
        <w:trPr>
          <w:trHeight w:val="60"/>
        </w:trPr>
        <w:tc>
          <w:tcPr>
            <w:tcW w:w="6817" w:type="dxa"/>
            <w:vMerge/>
            <w:shd w:val="clear" w:color="auto" w:fill="auto"/>
            <w:vAlign w:val="center"/>
          </w:tcPr>
          <w:p w14:paraId="47F96FFD"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48" w:type="dxa"/>
            <w:shd w:val="clear" w:color="auto" w:fill="auto"/>
          </w:tcPr>
          <w:p w14:paraId="474A212A" w14:textId="77777777" w:rsidR="00B05A27" w:rsidRPr="00B05A27" w:rsidRDefault="00B05A27" w:rsidP="00B05A27">
            <w:pPr>
              <w:keepLines/>
              <w:jc w:val="center"/>
              <w:rPr>
                <w:b/>
                <w:sz w:val="18"/>
                <w:szCs w:val="18"/>
              </w:rPr>
            </w:pPr>
            <w:r w:rsidRPr="00B05A27">
              <w:rPr>
                <w:b/>
                <w:sz w:val="18"/>
                <w:szCs w:val="18"/>
              </w:rPr>
              <w:t>A</w:t>
            </w:r>
          </w:p>
        </w:tc>
        <w:tc>
          <w:tcPr>
            <w:tcW w:w="1992" w:type="dxa"/>
            <w:vMerge/>
            <w:shd w:val="clear" w:color="auto" w:fill="auto"/>
          </w:tcPr>
          <w:p w14:paraId="01E72373"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66105DB7" w14:textId="77777777" w:rsidTr="00B05A27">
        <w:trPr>
          <w:trHeight w:val="840"/>
        </w:trPr>
        <w:tc>
          <w:tcPr>
            <w:tcW w:w="6817" w:type="dxa"/>
            <w:vMerge/>
            <w:shd w:val="clear" w:color="auto" w:fill="auto"/>
            <w:vAlign w:val="center"/>
          </w:tcPr>
          <w:p w14:paraId="2715398A"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48" w:type="dxa"/>
            <w:shd w:val="clear" w:color="auto" w:fill="auto"/>
          </w:tcPr>
          <w:p w14:paraId="744D28BD" w14:textId="77777777" w:rsidR="00B05A27" w:rsidRPr="00B05A27" w:rsidRDefault="00B05A27" w:rsidP="00B05A27">
            <w:pPr>
              <w:keepLines/>
              <w:jc w:val="center"/>
              <w:rPr>
                <w:b/>
                <w:sz w:val="18"/>
                <w:szCs w:val="18"/>
              </w:rPr>
            </w:pPr>
            <w:r w:rsidRPr="00B05A27">
              <w:rPr>
                <w:b/>
                <w:sz w:val="18"/>
                <w:szCs w:val="18"/>
              </w:rPr>
              <w:t>E</w:t>
            </w:r>
          </w:p>
          <w:p w14:paraId="4F20D10C" w14:textId="77777777" w:rsidR="00B05A27" w:rsidRPr="00B05A27" w:rsidRDefault="00B05A27" w:rsidP="00B05A27">
            <w:pPr>
              <w:keepLines/>
              <w:jc w:val="center"/>
              <w:rPr>
                <w:b/>
                <w:sz w:val="18"/>
                <w:szCs w:val="18"/>
              </w:rPr>
            </w:pPr>
          </w:p>
        </w:tc>
        <w:tc>
          <w:tcPr>
            <w:tcW w:w="1992" w:type="dxa"/>
            <w:vMerge/>
            <w:shd w:val="clear" w:color="auto" w:fill="auto"/>
          </w:tcPr>
          <w:p w14:paraId="390092E6"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4E14B491" w14:textId="77777777" w:rsidTr="00B05A27">
        <w:trPr>
          <w:trHeight w:val="340"/>
        </w:trPr>
        <w:tc>
          <w:tcPr>
            <w:tcW w:w="6817" w:type="dxa"/>
            <w:vMerge w:val="restart"/>
            <w:shd w:val="clear" w:color="auto" w:fill="auto"/>
            <w:vAlign w:val="center"/>
          </w:tcPr>
          <w:p w14:paraId="1CE81F5B" w14:textId="77777777" w:rsidR="00B05A27" w:rsidRPr="00B05A27" w:rsidRDefault="00B05A27" w:rsidP="00B05A27">
            <w:pPr>
              <w:rPr>
                <w:b/>
                <w:sz w:val="18"/>
                <w:szCs w:val="18"/>
              </w:rPr>
            </w:pPr>
            <w:r w:rsidRPr="00B05A27">
              <w:rPr>
                <w:b/>
                <w:sz w:val="18"/>
                <w:szCs w:val="18"/>
              </w:rPr>
              <w:t>3F</w:t>
            </w:r>
          </w:p>
          <w:p w14:paraId="1007B2CA" w14:textId="77777777" w:rsidR="00B05A27" w:rsidRPr="00B05A27" w:rsidRDefault="00B05A27" w:rsidP="00EF469C">
            <w:pPr>
              <w:numPr>
                <w:ilvl w:val="0"/>
                <w:numId w:val="89"/>
              </w:numPr>
              <w:rPr>
                <w:sz w:val="18"/>
                <w:szCs w:val="18"/>
              </w:rPr>
            </w:pPr>
            <w:r w:rsidRPr="00B05A27">
              <w:rPr>
                <w:sz w:val="18"/>
                <w:szCs w:val="18"/>
              </w:rPr>
              <w:t>Psychologist makes modest changes in the treatment program when confronted with evidence of the need for change</w:t>
            </w:r>
          </w:p>
          <w:p w14:paraId="1262A2DD" w14:textId="77777777" w:rsidR="00B05A27" w:rsidRPr="00B05A27" w:rsidRDefault="00B05A27" w:rsidP="00EF469C">
            <w:pPr>
              <w:numPr>
                <w:ilvl w:val="0"/>
                <w:numId w:val="89"/>
              </w:numPr>
              <w:rPr>
                <w:sz w:val="18"/>
                <w:szCs w:val="18"/>
              </w:rPr>
            </w:pPr>
            <w:r w:rsidRPr="00B05A27">
              <w:rPr>
                <w:sz w:val="18"/>
                <w:szCs w:val="18"/>
              </w:rPr>
              <w:t>Psychologist makes revisions in the treatment program when it is needed</w:t>
            </w:r>
          </w:p>
          <w:p w14:paraId="6D0EA397" w14:textId="77777777" w:rsidR="00B05A27" w:rsidRPr="00B05A27" w:rsidRDefault="00B05A27" w:rsidP="00EF469C">
            <w:pPr>
              <w:numPr>
                <w:ilvl w:val="0"/>
                <w:numId w:val="89"/>
              </w:numPr>
              <w:rPr>
                <w:sz w:val="18"/>
                <w:szCs w:val="18"/>
              </w:rPr>
            </w:pPr>
            <w:r w:rsidRPr="00B05A27">
              <w:rPr>
                <w:sz w:val="18"/>
                <w:szCs w:val="18"/>
              </w:rPr>
              <w:t>Psychologist adheres to the plan or program, in spite of evidence of its inadequacy.</w:t>
            </w:r>
          </w:p>
          <w:p w14:paraId="65A6D79B" w14:textId="77777777" w:rsidR="00B05A27" w:rsidRPr="00B05A27" w:rsidRDefault="00B05A27" w:rsidP="00EF469C">
            <w:pPr>
              <w:numPr>
                <w:ilvl w:val="0"/>
                <w:numId w:val="89"/>
              </w:numPr>
              <w:rPr>
                <w:sz w:val="18"/>
                <w:szCs w:val="18"/>
              </w:rPr>
            </w:pPr>
            <w:r w:rsidRPr="00B05A27">
              <w:rPr>
                <w:sz w:val="18"/>
                <w:szCs w:val="18"/>
              </w:rPr>
              <w:t xml:space="preserve">Psychologist is continually seeking ways to improve the treatment program and makes changes as needed in response to student, parent, or teacher input </w:t>
            </w:r>
          </w:p>
        </w:tc>
        <w:tc>
          <w:tcPr>
            <w:tcW w:w="1148" w:type="dxa"/>
            <w:shd w:val="clear" w:color="auto" w:fill="auto"/>
          </w:tcPr>
          <w:p w14:paraId="4CAA49F9" w14:textId="77777777" w:rsidR="00B05A27" w:rsidRPr="00B05A27" w:rsidRDefault="00B05A27" w:rsidP="00B05A27">
            <w:pPr>
              <w:jc w:val="center"/>
              <w:rPr>
                <w:b/>
                <w:sz w:val="18"/>
                <w:szCs w:val="18"/>
              </w:rPr>
            </w:pPr>
            <w:r w:rsidRPr="00B05A27">
              <w:rPr>
                <w:b/>
                <w:sz w:val="18"/>
                <w:szCs w:val="18"/>
              </w:rPr>
              <w:t>I</w:t>
            </w:r>
          </w:p>
        </w:tc>
        <w:tc>
          <w:tcPr>
            <w:tcW w:w="1992" w:type="dxa"/>
            <w:vMerge w:val="restart"/>
            <w:shd w:val="clear" w:color="auto" w:fill="auto"/>
          </w:tcPr>
          <w:p w14:paraId="3BE4A82E" w14:textId="77777777" w:rsidR="00B05A27" w:rsidRPr="00B05A27" w:rsidRDefault="00B05A27" w:rsidP="00B05A27">
            <w:pPr>
              <w:rPr>
                <w:sz w:val="18"/>
                <w:szCs w:val="18"/>
              </w:rPr>
            </w:pPr>
          </w:p>
        </w:tc>
      </w:tr>
      <w:tr w:rsidR="00B05A27" w:rsidRPr="00B05A27" w14:paraId="54833A40" w14:textId="77777777" w:rsidTr="00B05A27">
        <w:trPr>
          <w:trHeight w:val="340"/>
        </w:trPr>
        <w:tc>
          <w:tcPr>
            <w:tcW w:w="6817" w:type="dxa"/>
            <w:vMerge/>
            <w:shd w:val="clear" w:color="auto" w:fill="auto"/>
            <w:vAlign w:val="center"/>
          </w:tcPr>
          <w:p w14:paraId="0B5FFFF0"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7CEA44D1" w14:textId="77777777" w:rsidR="00B05A27" w:rsidRPr="00B05A27" w:rsidRDefault="00B05A27" w:rsidP="00B05A27">
            <w:pPr>
              <w:jc w:val="center"/>
              <w:rPr>
                <w:b/>
                <w:sz w:val="18"/>
                <w:szCs w:val="18"/>
              </w:rPr>
            </w:pPr>
            <w:r w:rsidRPr="00B05A27">
              <w:rPr>
                <w:b/>
                <w:sz w:val="18"/>
                <w:szCs w:val="18"/>
              </w:rPr>
              <w:t>D</w:t>
            </w:r>
          </w:p>
        </w:tc>
        <w:tc>
          <w:tcPr>
            <w:tcW w:w="1992" w:type="dxa"/>
            <w:vMerge/>
            <w:shd w:val="clear" w:color="auto" w:fill="auto"/>
          </w:tcPr>
          <w:p w14:paraId="425F13B1"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53902B9F" w14:textId="77777777" w:rsidTr="00B05A27">
        <w:trPr>
          <w:trHeight w:val="340"/>
        </w:trPr>
        <w:tc>
          <w:tcPr>
            <w:tcW w:w="6817" w:type="dxa"/>
            <w:vMerge/>
            <w:shd w:val="clear" w:color="auto" w:fill="auto"/>
            <w:vAlign w:val="center"/>
          </w:tcPr>
          <w:p w14:paraId="495E97FE"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48" w:type="dxa"/>
            <w:shd w:val="clear" w:color="auto" w:fill="auto"/>
          </w:tcPr>
          <w:p w14:paraId="4CF9D6F2" w14:textId="77777777" w:rsidR="00B05A27" w:rsidRPr="00B05A27" w:rsidRDefault="00B05A27" w:rsidP="00B05A27">
            <w:pPr>
              <w:jc w:val="center"/>
              <w:rPr>
                <w:b/>
                <w:sz w:val="18"/>
                <w:szCs w:val="18"/>
              </w:rPr>
            </w:pPr>
            <w:r w:rsidRPr="00B05A27">
              <w:rPr>
                <w:b/>
                <w:sz w:val="18"/>
                <w:szCs w:val="18"/>
              </w:rPr>
              <w:t>A</w:t>
            </w:r>
          </w:p>
        </w:tc>
        <w:tc>
          <w:tcPr>
            <w:tcW w:w="1992" w:type="dxa"/>
            <w:vMerge/>
            <w:shd w:val="clear" w:color="auto" w:fill="auto"/>
          </w:tcPr>
          <w:p w14:paraId="27B7DC6E"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11BA7CD7" w14:textId="77777777" w:rsidTr="00B05A27">
        <w:trPr>
          <w:trHeight w:val="340"/>
        </w:trPr>
        <w:tc>
          <w:tcPr>
            <w:tcW w:w="6817" w:type="dxa"/>
            <w:vMerge/>
            <w:shd w:val="clear" w:color="auto" w:fill="auto"/>
            <w:vAlign w:val="center"/>
          </w:tcPr>
          <w:p w14:paraId="5CE64D6C"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48" w:type="dxa"/>
            <w:shd w:val="clear" w:color="auto" w:fill="auto"/>
          </w:tcPr>
          <w:p w14:paraId="0A352033" w14:textId="77777777" w:rsidR="00B05A27" w:rsidRPr="00B05A27" w:rsidRDefault="00B05A27" w:rsidP="00B05A27">
            <w:pPr>
              <w:jc w:val="center"/>
              <w:rPr>
                <w:b/>
                <w:sz w:val="18"/>
                <w:szCs w:val="18"/>
              </w:rPr>
            </w:pPr>
            <w:r w:rsidRPr="00B05A27">
              <w:rPr>
                <w:b/>
                <w:sz w:val="18"/>
                <w:szCs w:val="18"/>
              </w:rPr>
              <w:t>E</w:t>
            </w:r>
          </w:p>
        </w:tc>
        <w:tc>
          <w:tcPr>
            <w:tcW w:w="1992" w:type="dxa"/>
            <w:vMerge/>
            <w:shd w:val="clear" w:color="auto" w:fill="auto"/>
          </w:tcPr>
          <w:p w14:paraId="3320F096"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bl>
    <w:p w14:paraId="3A540F7C" w14:textId="77777777" w:rsidR="00B05A27" w:rsidRDefault="00B05A27" w:rsidP="00B05A27"/>
    <w:p w14:paraId="003A0AE5" w14:textId="77777777" w:rsidR="001934C7" w:rsidRPr="00B05A27" w:rsidRDefault="001934C7" w:rsidP="00B05A27"/>
    <w:tbl>
      <w:tblPr>
        <w:tblStyle w:val="52"/>
        <w:tblW w:w="9908"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6837"/>
        <w:gridCol w:w="1152"/>
        <w:gridCol w:w="1919"/>
      </w:tblGrid>
      <w:tr w:rsidR="00B05A27" w:rsidRPr="00B05A27" w14:paraId="5D94F487" w14:textId="77777777" w:rsidTr="00B05A27">
        <w:trPr>
          <w:trHeight w:val="460"/>
        </w:trPr>
        <w:tc>
          <w:tcPr>
            <w:tcW w:w="6837" w:type="dxa"/>
            <w:vMerge w:val="restart"/>
            <w:shd w:val="clear" w:color="auto" w:fill="auto"/>
            <w:vAlign w:val="center"/>
          </w:tcPr>
          <w:p w14:paraId="45E2D78C" w14:textId="77777777" w:rsidR="00B05A27" w:rsidRPr="00B05A27" w:rsidRDefault="00B05A27" w:rsidP="00B05A27">
            <w:pPr>
              <w:rPr>
                <w:b/>
                <w:sz w:val="18"/>
                <w:szCs w:val="18"/>
              </w:rPr>
            </w:pPr>
            <w:r w:rsidRPr="00B05A27">
              <w:rPr>
                <w:b/>
                <w:sz w:val="18"/>
                <w:szCs w:val="18"/>
              </w:rPr>
              <w:lastRenderedPageBreak/>
              <w:t>4A</w:t>
            </w:r>
          </w:p>
          <w:p w14:paraId="2A73E4FC" w14:textId="77777777" w:rsidR="00B05A27" w:rsidRPr="00B05A27" w:rsidRDefault="00B05A27" w:rsidP="00EF469C">
            <w:pPr>
              <w:numPr>
                <w:ilvl w:val="0"/>
                <w:numId w:val="9"/>
              </w:numPr>
              <w:rPr>
                <w:sz w:val="18"/>
                <w:szCs w:val="18"/>
              </w:rPr>
            </w:pPr>
            <w:r w:rsidRPr="00B05A27">
              <w:rPr>
                <w:sz w:val="18"/>
                <w:szCs w:val="18"/>
              </w:rPr>
              <w:t>Psychologist’s reflection on practice is moderately accurate and objective without citing specific examples, and with only global suggestions as to how it might be improved.</w:t>
            </w:r>
          </w:p>
          <w:p w14:paraId="3B246A32" w14:textId="77777777" w:rsidR="00B05A27" w:rsidRPr="00B05A27" w:rsidRDefault="00B05A27" w:rsidP="00EF469C">
            <w:pPr>
              <w:numPr>
                <w:ilvl w:val="0"/>
                <w:numId w:val="9"/>
              </w:numPr>
              <w:rPr>
                <w:sz w:val="18"/>
                <w:szCs w:val="18"/>
              </w:rPr>
            </w:pPr>
            <w:r w:rsidRPr="00B05A27">
              <w:rPr>
                <w:sz w:val="18"/>
                <w:szCs w:val="18"/>
              </w:rPr>
              <w:t>Psychologist does not reflect on practice, or reflections are inaccurate or self-serving</w:t>
            </w:r>
          </w:p>
          <w:p w14:paraId="7F0AC10C" w14:textId="77777777" w:rsidR="00B05A27" w:rsidRPr="00B05A27" w:rsidRDefault="00B05A27" w:rsidP="00EF469C">
            <w:pPr>
              <w:numPr>
                <w:ilvl w:val="0"/>
                <w:numId w:val="9"/>
              </w:numPr>
              <w:rPr>
                <w:sz w:val="18"/>
                <w:szCs w:val="18"/>
              </w:rPr>
            </w:pPr>
            <w:r w:rsidRPr="00B05A27">
              <w:rPr>
                <w:sz w:val="18"/>
                <w:szCs w:val="18"/>
              </w:rPr>
              <w:t>Psychologist’s reflection provides an accurate and objective description of practice, citing specific positive and negative characteristics. Psychologist makes some specific suggestions as to how the counseling program might be improved.</w:t>
            </w:r>
          </w:p>
          <w:p w14:paraId="5A9CF519" w14:textId="77777777" w:rsidR="00B05A27" w:rsidRPr="00B05A27" w:rsidRDefault="00B05A27" w:rsidP="00EF469C">
            <w:pPr>
              <w:numPr>
                <w:ilvl w:val="0"/>
                <w:numId w:val="9"/>
              </w:numPr>
              <w:rPr>
                <w:sz w:val="18"/>
                <w:szCs w:val="18"/>
              </w:rPr>
            </w:pPr>
            <w:r w:rsidRPr="00B05A27">
              <w:rPr>
                <w:sz w:val="18"/>
                <w:szCs w:val="18"/>
              </w:rPr>
              <w:t>Psychologist’s reflection is highly accurate and perceptive, siting specific examples that were not fully successful for at least some students. Psychologist draws on an extensive repertoire to suggest alternative strategies.</w:t>
            </w:r>
          </w:p>
        </w:tc>
        <w:tc>
          <w:tcPr>
            <w:tcW w:w="1152" w:type="dxa"/>
            <w:shd w:val="clear" w:color="auto" w:fill="auto"/>
          </w:tcPr>
          <w:p w14:paraId="5273B724" w14:textId="77777777" w:rsidR="00B05A27" w:rsidRPr="00B05A27" w:rsidRDefault="00B05A27" w:rsidP="00B05A27">
            <w:pPr>
              <w:jc w:val="center"/>
              <w:rPr>
                <w:b/>
                <w:sz w:val="18"/>
                <w:szCs w:val="18"/>
              </w:rPr>
            </w:pPr>
            <w:r w:rsidRPr="00B05A27">
              <w:rPr>
                <w:b/>
                <w:sz w:val="18"/>
                <w:szCs w:val="18"/>
              </w:rPr>
              <w:t>I</w:t>
            </w:r>
          </w:p>
        </w:tc>
        <w:tc>
          <w:tcPr>
            <w:tcW w:w="1919" w:type="dxa"/>
            <w:vMerge w:val="restart"/>
            <w:shd w:val="clear" w:color="auto" w:fill="auto"/>
          </w:tcPr>
          <w:p w14:paraId="3C45D1F8" w14:textId="77777777" w:rsidR="00B05A27" w:rsidRPr="00B05A27" w:rsidRDefault="00B05A27" w:rsidP="00B05A27">
            <w:pPr>
              <w:rPr>
                <w:sz w:val="18"/>
                <w:szCs w:val="18"/>
              </w:rPr>
            </w:pPr>
          </w:p>
        </w:tc>
      </w:tr>
      <w:tr w:rsidR="00B05A27" w:rsidRPr="00B05A27" w14:paraId="2F658C88" w14:textId="77777777" w:rsidTr="00B05A27">
        <w:trPr>
          <w:trHeight w:val="460"/>
        </w:trPr>
        <w:tc>
          <w:tcPr>
            <w:tcW w:w="6837" w:type="dxa"/>
            <w:vMerge/>
            <w:shd w:val="clear" w:color="auto" w:fill="auto"/>
            <w:vAlign w:val="center"/>
          </w:tcPr>
          <w:p w14:paraId="3675CC4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shd w:val="clear" w:color="auto" w:fill="auto"/>
          </w:tcPr>
          <w:p w14:paraId="602B0647" w14:textId="77777777" w:rsidR="00B05A27" w:rsidRPr="00B05A27" w:rsidRDefault="00B05A27" w:rsidP="00B05A27">
            <w:pPr>
              <w:jc w:val="center"/>
              <w:rPr>
                <w:b/>
                <w:sz w:val="18"/>
                <w:szCs w:val="18"/>
              </w:rPr>
            </w:pPr>
            <w:r w:rsidRPr="00B05A27">
              <w:rPr>
                <w:b/>
                <w:sz w:val="18"/>
                <w:szCs w:val="18"/>
              </w:rPr>
              <w:t>D</w:t>
            </w:r>
          </w:p>
        </w:tc>
        <w:tc>
          <w:tcPr>
            <w:tcW w:w="1919" w:type="dxa"/>
            <w:vMerge/>
            <w:shd w:val="clear" w:color="auto" w:fill="auto"/>
          </w:tcPr>
          <w:p w14:paraId="6D9CB200"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3CCE593B" w14:textId="77777777" w:rsidTr="00B05A27">
        <w:trPr>
          <w:trHeight w:val="460"/>
        </w:trPr>
        <w:tc>
          <w:tcPr>
            <w:tcW w:w="6837" w:type="dxa"/>
            <w:vMerge/>
            <w:shd w:val="clear" w:color="auto" w:fill="auto"/>
            <w:vAlign w:val="center"/>
          </w:tcPr>
          <w:p w14:paraId="65CD11D9"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shd w:val="clear" w:color="auto" w:fill="auto"/>
          </w:tcPr>
          <w:p w14:paraId="0732A6E0" w14:textId="77777777" w:rsidR="00B05A27" w:rsidRPr="00B05A27" w:rsidRDefault="00B05A27" w:rsidP="00B05A27">
            <w:pPr>
              <w:jc w:val="center"/>
              <w:rPr>
                <w:b/>
                <w:sz w:val="18"/>
                <w:szCs w:val="18"/>
              </w:rPr>
            </w:pPr>
            <w:r w:rsidRPr="00B05A27">
              <w:rPr>
                <w:b/>
                <w:sz w:val="18"/>
                <w:szCs w:val="18"/>
              </w:rPr>
              <w:t>A</w:t>
            </w:r>
          </w:p>
        </w:tc>
        <w:tc>
          <w:tcPr>
            <w:tcW w:w="1919" w:type="dxa"/>
            <w:vMerge/>
            <w:shd w:val="clear" w:color="auto" w:fill="auto"/>
          </w:tcPr>
          <w:p w14:paraId="3D388836"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1806E41D" w14:textId="77777777" w:rsidTr="00B05A27">
        <w:trPr>
          <w:trHeight w:val="460"/>
        </w:trPr>
        <w:tc>
          <w:tcPr>
            <w:tcW w:w="6837" w:type="dxa"/>
            <w:vMerge/>
            <w:shd w:val="clear" w:color="auto" w:fill="auto"/>
            <w:vAlign w:val="center"/>
          </w:tcPr>
          <w:p w14:paraId="53420F90"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shd w:val="clear" w:color="auto" w:fill="auto"/>
          </w:tcPr>
          <w:p w14:paraId="285BED11" w14:textId="77777777" w:rsidR="00B05A27" w:rsidRPr="00B05A27" w:rsidRDefault="00B05A27" w:rsidP="00B05A27">
            <w:pPr>
              <w:jc w:val="center"/>
              <w:rPr>
                <w:b/>
                <w:sz w:val="18"/>
                <w:szCs w:val="18"/>
              </w:rPr>
            </w:pPr>
            <w:r w:rsidRPr="00B05A27">
              <w:rPr>
                <w:b/>
                <w:sz w:val="18"/>
                <w:szCs w:val="18"/>
              </w:rPr>
              <w:t>E</w:t>
            </w:r>
          </w:p>
        </w:tc>
        <w:tc>
          <w:tcPr>
            <w:tcW w:w="1919" w:type="dxa"/>
            <w:vMerge/>
            <w:shd w:val="clear" w:color="auto" w:fill="auto"/>
          </w:tcPr>
          <w:p w14:paraId="69A27246"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0A1CB0A1" w14:textId="77777777" w:rsidTr="00B05A27">
        <w:trPr>
          <w:trHeight w:val="460"/>
        </w:trPr>
        <w:tc>
          <w:tcPr>
            <w:tcW w:w="6837" w:type="dxa"/>
            <w:vMerge w:val="restart"/>
            <w:shd w:val="clear" w:color="auto" w:fill="auto"/>
            <w:vAlign w:val="center"/>
          </w:tcPr>
          <w:p w14:paraId="5B69E99A" w14:textId="77777777" w:rsidR="00B05A27" w:rsidRPr="00B05A27" w:rsidRDefault="00B05A27" w:rsidP="00B05A27">
            <w:pPr>
              <w:rPr>
                <w:sz w:val="18"/>
                <w:szCs w:val="18"/>
              </w:rPr>
            </w:pPr>
            <w:r w:rsidRPr="00B05A27">
              <w:rPr>
                <w:b/>
                <w:sz w:val="18"/>
                <w:szCs w:val="18"/>
              </w:rPr>
              <w:t>4B</w:t>
            </w:r>
          </w:p>
          <w:p w14:paraId="09339436" w14:textId="77777777" w:rsidR="00B05A27" w:rsidRPr="00B05A27" w:rsidRDefault="00B05A27" w:rsidP="00EF469C">
            <w:pPr>
              <w:numPr>
                <w:ilvl w:val="0"/>
                <w:numId w:val="87"/>
              </w:numPr>
              <w:rPr>
                <w:sz w:val="18"/>
                <w:szCs w:val="18"/>
              </w:rPr>
            </w:pPr>
            <w:r w:rsidRPr="00B05A27">
              <w:rPr>
                <w:sz w:val="18"/>
                <w:szCs w:val="18"/>
              </w:rPr>
              <w:t>Psychologist’s communication with families is partially successful: permissions are obtained, but there are occasional insensitivities to cultural and linguistic traditions.</w:t>
            </w:r>
          </w:p>
          <w:p w14:paraId="1AC9983D" w14:textId="77777777" w:rsidR="00B05A27" w:rsidRPr="00B05A27" w:rsidRDefault="00B05A27" w:rsidP="00EF469C">
            <w:pPr>
              <w:numPr>
                <w:ilvl w:val="0"/>
                <w:numId w:val="87"/>
              </w:numPr>
              <w:rPr>
                <w:sz w:val="18"/>
                <w:szCs w:val="18"/>
              </w:rPr>
            </w:pPr>
            <w:r w:rsidRPr="00B05A27">
              <w:rPr>
                <w:sz w:val="18"/>
                <w:szCs w:val="18"/>
              </w:rPr>
              <w:t>Psychologist communicates with families and secures necessary permission for evaluations and does so in a manner sensitive to cultural and linguistic traditions.</w:t>
            </w:r>
          </w:p>
          <w:p w14:paraId="42E20D9D" w14:textId="77777777" w:rsidR="00B05A27" w:rsidRPr="00B05A27" w:rsidRDefault="00B05A27" w:rsidP="00EF469C">
            <w:pPr>
              <w:numPr>
                <w:ilvl w:val="0"/>
                <w:numId w:val="87"/>
              </w:numPr>
              <w:rPr>
                <w:sz w:val="18"/>
                <w:szCs w:val="18"/>
              </w:rPr>
            </w:pPr>
            <w:r w:rsidRPr="00B05A27">
              <w:rPr>
                <w:sz w:val="18"/>
                <w:szCs w:val="18"/>
              </w:rPr>
              <w:t>Psychologist secures necessary permissions and communicates with families in a manner highly sensitive to cultural and linguistic traditions. Psychologist reaches out to families of students to enhance trust</w:t>
            </w:r>
          </w:p>
          <w:p w14:paraId="75311560" w14:textId="77777777" w:rsidR="00B05A27" w:rsidRPr="00B05A27" w:rsidRDefault="00B05A27" w:rsidP="00EF469C">
            <w:pPr>
              <w:numPr>
                <w:ilvl w:val="0"/>
                <w:numId w:val="87"/>
              </w:numPr>
              <w:rPr>
                <w:sz w:val="18"/>
                <w:szCs w:val="18"/>
              </w:rPr>
            </w:pPr>
            <w:r w:rsidRPr="00B05A27">
              <w:rPr>
                <w:sz w:val="18"/>
                <w:szCs w:val="18"/>
              </w:rPr>
              <w:t>Psychologist fails to communicate with families and secure necessary permission for evaluations or communicates in an insensitive manner.</w:t>
            </w:r>
          </w:p>
        </w:tc>
        <w:tc>
          <w:tcPr>
            <w:tcW w:w="1152" w:type="dxa"/>
            <w:shd w:val="clear" w:color="auto" w:fill="auto"/>
          </w:tcPr>
          <w:p w14:paraId="770DFFCE" w14:textId="77777777" w:rsidR="00B05A27" w:rsidRPr="00B05A27" w:rsidRDefault="00B05A27" w:rsidP="00B05A27">
            <w:pPr>
              <w:jc w:val="center"/>
              <w:rPr>
                <w:b/>
                <w:sz w:val="18"/>
                <w:szCs w:val="18"/>
              </w:rPr>
            </w:pPr>
            <w:r w:rsidRPr="00B05A27">
              <w:rPr>
                <w:b/>
                <w:sz w:val="18"/>
                <w:szCs w:val="18"/>
              </w:rPr>
              <w:t>I</w:t>
            </w:r>
          </w:p>
        </w:tc>
        <w:tc>
          <w:tcPr>
            <w:tcW w:w="1919" w:type="dxa"/>
            <w:vMerge w:val="restart"/>
            <w:shd w:val="clear" w:color="auto" w:fill="auto"/>
          </w:tcPr>
          <w:p w14:paraId="6F1B6C75" w14:textId="77777777" w:rsidR="00B05A27" w:rsidRPr="00B05A27" w:rsidRDefault="00B05A27" w:rsidP="00B05A27">
            <w:pPr>
              <w:rPr>
                <w:sz w:val="18"/>
                <w:szCs w:val="18"/>
              </w:rPr>
            </w:pPr>
          </w:p>
        </w:tc>
      </w:tr>
      <w:tr w:rsidR="00B05A27" w:rsidRPr="00B05A27" w14:paraId="710092C7" w14:textId="77777777" w:rsidTr="00B05A27">
        <w:trPr>
          <w:trHeight w:val="460"/>
        </w:trPr>
        <w:tc>
          <w:tcPr>
            <w:tcW w:w="6837" w:type="dxa"/>
            <w:vMerge/>
            <w:shd w:val="clear" w:color="auto" w:fill="auto"/>
            <w:vAlign w:val="center"/>
          </w:tcPr>
          <w:p w14:paraId="09B0C82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shd w:val="clear" w:color="auto" w:fill="auto"/>
          </w:tcPr>
          <w:p w14:paraId="5DFBA529" w14:textId="77777777" w:rsidR="00B05A27" w:rsidRPr="00B05A27" w:rsidRDefault="00B05A27" w:rsidP="00B05A27">
            <w:pPr>
              <w:jc w:val="center"/>
              <w:rPr>
                <w:b/>
                <w:sz w:val="18"/>
                <w:szCs w:val="18"/>
              </w:rPr>
            </w:pPr>
            <w:r w:rsidRPr="00B05A27">
              <w:rPr>
                <w:b/>
                <w:sz w:val="18"/>
                <w:szCs w:val="18"/>
              </w:rPr>
              <w:t>D</w:t>
            </w:r>
          </w:p>
        </w:tc>
        <w:tc>
          <w:tcPr>
            <w:tcW w:w="1919" w:type="dxa"/>
            <w:vMerge/>
            <w:shd w:val="clear" w:color="auto" w:fill="auto"/>
          </w:tcPr>
          <w:p w14:paraId="19FBEEB0"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161DB741" w14:textId="77777777" w:rsidTr="00B05A27">
        <w:trPr>
          <w:trHeight w:val="460"/>
        </w:trPr>
        <w:tc>
          <w:tcPr>
            <w:tcW w:w="6837" w:type="dxa"/>
            <w:vMerge/>
            <w:shd w:val="clear" w:color="auto" w:fill="auto"/>
            <w:vAlign w:val="center"/>
          </w:tcPr>
          <w:p w14:paraId="3E0BC904"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shd w:val="clear" w:color="auto" w:fill="auto"/>
          </w:tcPr>
          <w:p w14:paraId="652B6782" w14:textId="77777777" w:rsidR="00B05A27" w:rsidRPr="00B05A27" w:rsidRDefault="00B05A27" w:rsidP="00B05A27">
            <w:pPr>
              <w:jc w:val="center"/>
              <w:rPr>
                <w:b/>
                <w:sz w:val="18"/>
                <w:szCs w:val="18"/>
              </w:rPr>
            </w:pPr>
            <w:r w:rsidRPr="00B05A27">
              <w:rPr>
                <w:b/>
                <w:sz w:val="18"/>
                <w:szCs w:val="18"/>
              </w:rPr>
              <w:t>A</w:t>
            </w:r>
          </w:p>
        </w:tc>
        <w:tc>
          <w:tcPr>
            <w:tcW w:w="1919" w:type="dxa"/>
            <w:vMerge/>
            <w:shd w:val="clear" w:color="auto" w:fill="auto"/>
          </w:tcPr>
          <w:p w14:paraId="4D2EC3E3"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6F9D94F8" w14:textId="77777777" w:rsidTr="00B05A27">
        <w:trPr>
          <w:trHeight w:val="460"/>
        </w:trPr>
        <w:tc>
          <w:tcPr>
            <w:tcW w:w="6837" w:type="dxa"/>
            <w:vMerge/>
            <w:shd w:val="clear" w:color="auto" w:fill="auto"/>
            <w:vAlign w:val="center"/>
          </w:tcPr>
          <w:p w14:paraId="0D0BFFA6"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shd w:val="clear" w:color="auto" w:fill="auto"/>
          </w:tcPr>
          <w:p w14:paraId="205B3E47" w14:textId="77777777" w:rsidR="00B05A27" w:rsidRPr="00B05A27" w:rsidRDefault="00B05A27" w:rsidP="00B05A27">
            <w:pPr>
              <w:jc w:val="center"/>
              <w:rPr>
                <w:b/>
                <w:sz w:val="18"/>
                <w:szCs w:val="18"/>
              </w:rPr>
            </w:pPr>
            <w:r w:rsidRPr="00B05A27">
              <w:rPr>
                <w:b/>
                <w:sz w:val="18"/>
                <w:szCs w:val="18"/>
              </w:rPr>
              <w:t>E</w:t>
            </w:r>
          </w:p>
        </w:tc>
        <w:tc>
          <w:tcPr>
            <w:tcW w:w="1919" w:type="dxa"/>
            <w:vMerge/>
            <w:shd w:val="clear" w:color="auto" w:fill="auto"/>
          </w:tcPr>
          <w:p w14:paraId="6770DB65"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05DB5F7C" w14:textId="77777777" w:rsidTr="00B05A27">
        <w:trPr>
          <w:trHeight w:val="400"/>
        </w:trPr>
        <w:tc>
          <w:tcPr>
            <w:tcW w:w="6837" w:type="dxa"/>
            <w:vMerge w:val="restart"/>
            <w:shd w:val="clear" w:color="auto" w:fill="auto"/>
            <w:vAlign w:val="center"/>
          </w:tcPr>
          <w:p w14:paraId="0B68E1C9" w14:textId="77777777" w:rsidR="00B05A27" w:rsidRPr="00B05A27" w:rsidRDefault="00B05A27" w:rsidP="00B05A27">
            <w:pPr>
              <w:rPr>
                <w:sz w:val="18"/>
                <w:szCs w:val="18"/>
              </w:rPr>
            </w:pPr>
            <w:r w:rsidRPr="00B05A27">
              <w:rPr>
                <w:sz w:val="18"/>
                <w:szCs w:val="18"/>
              </w:rPr>
              <w:t>4C</w:t>
            </w:r>
          </w:p>
          <w:p w14:paraId="51AAA0E1" w14:textId="77777777" w:rsidR="00B05A27" w:rsidRPr="00B05A27" w:rsidRDefault="00B05A27" w:rsidP="00EF469C">
            <w:pPr>
              <w:numPr>
                <w:ilvl w:val="0"/>
                <w:numId w:val="88"/>
              </w:numPr>
              <w:rPr>
                <w:sz w:val="18"/>
                <w:szCs w:val="18"/>
              </w:rPr>
            </w:pPr>
            <w:r w:rsidRPr="00B05A27">
              <w:rPr>
                <w:sz w:val="18"/>
                <w:szCs w:val="18"/>
              </w:rPr>
              <w:t>Psychologist’s communication with families is partially successful: permissions are obtained, but there are occasional insensitivities to cultural and linguistic traditions.</w:t>
            </w:r>
          </w:p>
          <w:p w14:paraId="19EAAECF" w14:textId="77777777" w:rsidR="00B05A27" w:rsidRPr="00B05A27" w:rsidRDefault="00B05A27" w:rsidP="00EF469C">
            <w:pPr>
              <w:numPr>
                <w:ilvl w:val="0"/>
                <w:numId w:val="88"/>
              </w:numPr>
              <w:rPr>
                <w:sz w:val="18"/>
                <w:szCs w:val="18"/>
              </w:rPr>
            </w:pPr>
            <w:r w:rsidRPr="00B05A27">
              <w:rPr>
                <w:sz w:val="18"/>
                <w:szCs w:val="18"/>
              </w:rPr>
              <w:t>Psychologist communicates with families and secures necessary permission for evaluations and does so in a manner sensitive to cultural and linguistic traditions.</w:t>
            </w:r>
          </w:p>
          <w:p w14:paraId="5B40F139" w14:textId="77777777" w:rsidR="00B05A27" w:rsidRPr="00B05A27" w:rsidRDefault="00B05A27" w:rsidP="00EF469C">
            <w:pPr>
              <w:numPr>
                <w:ilvl w:val="0"/>
                <w:numId w:val="88"/>
              </w:numPr>
              <w:rPr>
                <w:sz w:val="18"/>
                <w:szCs w:val="18"/>
              </w:rPr>
            </w:pPr>
            <w:r w:rsidRPr="00B05A27">
              <w:rPr>
                <w:sz w:val="18"/>
                <w:szCs w:val="18"/>
              </w:rPr>
              <w:t>Psychologist secures necessary permissions and communicates with families in a manner highly sensitive to cultural and linguistic traditions. Psychologist reaches out to families of students to enhance trust</w:t>
            </w:r>
          </w:p>
          <w:p w14:paraId="6572F01F" w14:textId="77777777" w:rsidR="00B05A27" w:rsidRPr="00B05A27" w:rsidRDefault="00B05A27" w:rsidP="00EF469C">
            <w:pPr>
              <w:numPr>
                <w:ilvl w:val="0"/>
                <w:numId w:val="88"/>
              </w:numPr>
              <w:rPr>
                <w:sz w:val="18"/>
                <w:szCs w:val="18"/>
              </w:rPr>
            </w:pPr>
            <w:r w:rsidRPr="00B05A27">
              <w:rPr>
                <w:sz w:val="18"/>
                <w:szCs w:val="18"/>
              </w:rPr>
              <w:t>Psychologist fails to communicate with families and secure necessary permission for evaluations or communicates in an insensitive manner.</w:t>
            </w:r>
          </w:p>
        </w:tc>
        <w:tc>
          <w:tcPr>
            <w:tcW w:w="1152" w:type="dxa"/>
            <w:shd w:val="clear" w:color="auto" w:fill="auto"/>
          </w:tcPr>
          <w:p w14:paraId="0572BBFE" w14:textId="77777777" w:rsidR="00B05A27" w:rsidRPr="00B05A27" w:rsidRDefault="00B05A27" w:rsidP="00B05A27">
            <w:pPr>
              <w:jc w:val="center"/>
              <w:rPr>
                <w:b/>
                <w:sz w:val="18"/>
                <w:szCs w:val="18"/>
              </w:rPr>
            </w:pPr>
            <w:r w:rsidRPr="00B05A27">
              <w:rPr>
                <w:b/>
                <w:sz w:val="18"/>
                <w:szCs w:val="18"/>
              </w:rPr>
              <w:t>I</w:t>
            </w:r>
          </w:p>
        </w:tc>
        <w:tc>
          <w:tcPr>
            <w:tcW w:w="1919" w:type="dxa"/>
            <w:vMerge w:val="restart"/>
            <w:shd w:val="clear" w:color="auto" w:fill="auto"/>
          </w:tcPr>
          <w:p w14:paraId="1DA2B3E0" w14:textId="77777777" w:rsidR="00B05A27" w:rsidRPr="00B05A27" w:rsidRDefault="00B05A27" w:rsidP="00B05A27">
            <w:pPr>
              <w:rPr>
                <w:sz w:val="18"/>
                <w:szCs w:val="18"/>
              </w:rPr>
            </w:pPr>
          </w:p>
        </w:tc>
      </w:tr>
      <w:tr w:rsidR="00B05A27" w:rsidRPr="00B05A27" w14:paraId="44BE5C5A" w14:textId="77777777" w:rsidTr="00B05A27">
        <w:trPr>
          <w:trHeight w:val="400"/>
        </w:trPr>
        <w:tc>
          <w:tcPr>
            <w:tcW w:w="6837" w:type="dxa"/>
            <w:vMerge/>
            <w:shd w:val="clear" w:color="auto" w:fill="auto"/>
            <w:vAlign w:val="center"/>
          </w:tcPr>
          <w:p w14:paraId="4BEAD9FC"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shd w:val="clear" w:color="auto" w:fill="auto"/>
          </w:tcPr>
          <w:p w14:paraId="0BB96C65" w14:textId="77777777" w:rsidR="00B05A27" w:rsidRPr="00B05A27" w:rsidRDefault="00B05A27" w:rsidP="00B05A27">
            <w:pPr>
              <w:jc w:val="center"/>
              <w:rPr>
                <w:b/>
                <w:sz w:val="18"/>
                <w:szCs w:val="18"/>
              </w:rPr>
            </w:pPr>
            <w:r w:rsidRPr="00B05A27">
              <w:rPr>
                <w:b/>
                <w:sz w:val="18"/>
                <w:szCs w:val="18"/>
              </w:rPr>
              <w:t>D</w:t>
            </w:r>
          </w:p>
        </w:tc>
        <w:tc>
          <w:tcPr>
            <w:tcW w:w="1919" w:type="dxa"/>
            <w:vMerge/>
            <w:shd w:val="clear" w:color="auto" w:fill="auto"/>
          </w:tcPr>
          <w:p w14:paraId="63801BFB"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58D2978E" w14:textId="77777777" w:rsidTr="00B05A27">
        <w:trPr>
          <w:trHeight w:val="400"/>
        </w:trPr>
        <w:tc>
          <w:tcPr>
            <w:tcW w:w="6837" w:type="dxa"/>
            <w:vMerge/>
            <w:shd w:val="clear" w:color="auto" w:fill="auto"/>
            <w:vAlign w:val="center"/>
          </w:tcPr>
          <w:p w14:paraId="55E9BF50"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shd w:val="clear" w:color="auto" w:fill="auto"/>
          </w:tcPr>
          <w:p w14:paraId="035D3902" w14:textId="77777777" w:rsidR="00B05A27" w:rsidRPr="00B05A27" w:rsidRDefault="00B05A27" w:rsidP="00B05A27">
            <w:pPr>
              <w:jc w:val="center"/>
              <w:rPr>
                <w:b/>
                <w:sz w:val="18"/>
                <w:szCs w:val="18"/>
              </w:rPr>
            </w:pPr>
            <w:r w:rsidRPr="00B05A27">
              <w:rPr>
                <w:b/>
                <w:sz w:val="18"/>
                <w:szCs w:val="18"/>
              </w:rPr>
              <w:t>A</w:t>
            </w:r>
          </w:p>
        </w:tc>
        <w:tc>
          <w:tcPr>
            <w:tcW w:w="1919" w:type="dxa"/>
            <w:vMerge/>
            <w:shd w:val="clear" w:color="auto" w:fill="auto"/>
          </w:tcPr>
          <w:p w14:paraId="2A60A625"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23035DF4" w14:textId="77777777" w:rsidTr="00B05A27">
        <w:trPr>
          <w:trHeight w:val="400"/>
        </w:trPr>
        <w:tc>
          <w:tcPr>
            <w:tcW w:w="6837" w:type="dxa"/>
            <w:vMerge/>
            <w:shd w:val="clear" w:color="auto" w:fill="auto"/>
            <w:vAlign w:val="center"/>
          </w:tcPr>
          <w:p w14:paraId="220D12AE"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shd w:val="clear" w:color="auto" w:fill="auto"/>
          </w:tcPr>
          <w:p w14:paraId="6A926CDC" w14:textId="77777777" w:rsidR="00B05A27" w:rsidRPr="00B05A27" w:rsidRDefault="00B05A27" w:rsidP="00B05A27">
            <w:pPr>
              <w:jc w:val="center"/>
              <w:rPr>
                <w:b/>
                <w:sz w:val="18"/>
                <w:szCs w:val="18"/>
              </w:rPr>
            </w:pPr>
            <w:r w:rsidRPr="00B05A27">
              <w:rPr>
                <w:b/>
                <w:sz w:val="18"/>
                <w:szCs w:val="18"/>
              </w:rPr>
              <w:t>E</w:t>
            </w:r>
          </w:p>
        </w:tc>
        <w:tc>
          <w:tcPr>
            <w:tcW w:w="1919" w:type="dxa"/>
            <w:vMerge/>
            <w:shd w:val="clear" w:color="auto" w:fill="auto"/>
          </w:tcPr>
          <w:p w14:paraId="0E6710FC"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41282D55" w14:textId="77777777" w:rsidTr="00B05A27">
        <w:trPr>
          <w:trHeight w:val="360"/>
        </w:trPr>
        <w:tc>
          <w:tcPr>
            <w:tcW w:w="6837" w:type="dxa"/>
            <w:vMerge w:val="restart"/>
            <w:shd w:val="clear" w:color="auto" w:fill="auto"/>
            <w:vAlign w:val="center"/>
          </w:tcPr>
          <w:p w14:paraId="53381B47" w14:textId="77777777" w:rsidR="00B05A27" w:rsidRPr="00B05A27" w:rsidRDefault="00B05A27" w:rsidP="00B05A27">
            <w:pPr>
              <w:rPr>
                <w:sz w:val="18"/>
                <w:szCs w:val="18"/>
              </w:rPr>
            </w:pPr>
            <w:r w:rsidRPr="00B05A27">
              <w:rPr>
                <w:b/>
                <w:sz w:val="18"/>
                <w:szCs w:val="18"/>
              </w:rPr>
              <w:t>4D</w:t>
            </w:r>
          </w:p>
          <w:p w14:paraId="2A7B5121" w14:textId="77777777" w:rsidR="00B05A27" w:rsidRPr="00B05A27" w:rsidRDefault="00B05A27" w:rsidP="00EF469C">
            <w:pPr>
              <w:numPr>
                <w:ilvl w:val="0"/>
                <w:numId w:val="89"/>
              </w:numPr>
              <w:rPr>
                <w:sz w:val="18"/>
                <w:szCs w:val="18"/>
              </w:rPr>
            </w:pPr>
            <w:r w:rsidRPr="00B05A27">
              <w:rPr>
                <w:sz w:val="18"/>
                <w:szCs w:val="18"/>
              </w:rPr>
              <w:t>Psychologist’s relationships with colleagues are cordial, and psychologist participates in school and district events and projects when specifically requested</w:t>
            </w:r>
          </w:p>
          <w:p w14:paraId="57E42CC3" w14:textId="77777777" w:rsidR="00B05A27" w:rsidRPr="00B05A27" w:rsidRDefault="00B05A27" w:rsidP="00EF469C">
            <w:pPr>
              <w:numPr>
                <w:ilvl w:val="0"/>
                <w:numId w:val="89"/>
              </w:numPr>
              <w:rPr>
                <w:sz w:val="18"/>
                <w:szCs w:val="18"/>
              </w:rPr>
            </w:pPr>
            <w:r w:rsidRPr="00B05A27">
              <w:rPr>
                <w:sz w:val="18"/>
                <w:szCs w:val="18"/>
              </w:rPr>
              <w:t>Psychologist participates actively in school and district events and projects and maintains positive and productive relationships with colleagues.</w:t>
            </w:r>
          </w:p>
          <w:p w14:paraId="67962382" w14:textId="77777777" w:rsidR="00B05A27" w:rsidRPr="00B05A27" w:rsidRDefault="00B05A27" w:rsidP="00EF469C">
            <w:pPr>
              <w:numPr>
                <w:ilvl w:val="0"/>
                <w:numId w:val="89"/>
              </w:numPr>
              <w:rPr>
                <w:sz w:val="18"/>
                <w:szCs w:val="18"/>
              </w:rPr>
            </w:pPr>
            <w:r w:rsidRPr="00B05A27">
              <w:rPr>
                <w:sz w:val="18"/>
                <w:szCs w:val="18"/>
              </w:rPr>
              <w:t>Psychologist makes a substantial contribution to school and district events and projects and assumes leadership with colleagues.</w:t>
            </w:r>
          </w:p>
          <w:p w14:paraId="05DD16EF" w14:textId="77777777" w:rsidR="00B05A27" w:rsidRPr="00B05A27" w:rsidRDefault="00B05A27" w:rsidP="00EF469C">
            <w:pPr>
              <w:numPr>
                <w:ilvl w:val="0"/>
                <w:numId w:val="89"/>
              </w:numPr>
              <w:rPr>
                <w:sz w:val="18"/>
                <w:szCs w:val="18"/>
              </w:rPr>
            </w:pPr>
            <w:r w:rsidRPr="00B05A27">
              <w:rPr>
                <w:sz w:val="18"/>
                <w:szCs w:val="18"/>
              </w:rPr>
              <w:t>Psychologist’s relationships with colleagues are negative or self-serving, and psychologist avoids being involved in school and district events and projects.</w:t>
            </w:r>
          </w:p>
        </w:tc>
        <w:tc>
          <w:tcPr>
            <w:tcW w:w="1152" w:type="dxa"/>
            <w:shd w:val="clear" w:color="auto" w:fill="auto"/>
          </w:tcPr>
          <w:p w14:paraId="0DC58719" w14:textId="77777777" w:rsidR="00B05A27" w:rsidRPr="00B05A27" w:rsidRDefault="00B05A27" w:rsidP="00B05A27">
            <w:pPr>
              <w:jc w:val="center"/>
              <w:rPr>
                <w:b/>
                <w:sz w:val="18"/>
                <w:szCs w:val="18"/>
              </w:rPr>
            </w:pPr>
            <w:r w:rsidRPr="00B05A27">
              <w:rPr>
                <w:b/>
                <w:sz w:val="18"/>
                <w:szCs w:val="18"/>
              </w:rPr>
              <w:t>I</w:t>
            </w:r>
          </w:p>
        </w:tc>
        <w:tc>
          <w:tcPr>
            <w:tcW w:w="1919" w:type="dxa"/>
            <w:vMerge w:val="restart"/>
            <w:shd w:val="clear" w:color="auto" w:fill="auto"/>
          </w:tcPr>
          <w:p w14:paraId="6DDC8D5D" w14:textId="77777777" w:rsidR="00B05A27" w:rsidRPr="00B05A27" w:rsidRDefault="00B05A27" w:rsidP="00B05A27">
            <w:pPr>
              <w:rPr>
                <w:sz w:val="18"/>
                <w:szCs w:val="18"/>
              </w:rPr>
            </w:pPr>
          </w:p>
        </w:tc>
      </w:tr>
      <w:tr w:rsidR="00B05A27" w:rsidRPr="00B05A27" w14:paraId="5478ABDA" w14:textId="77777777" w:rsidTr="00B05A27">
        <w:trPr>
          <w:trHeight w:val="360"/>
        </w:trPr>
        <w:tc>
          <w:tcPr>
            <w:tcW w:w="6837" w:type="dxa"/>
            <w:vMerge/>
            <w:shd w:val="clear" w:color="auto" w:fill="auto"/>
            <w:vAlign w:val="center"/>
          </w:tcPr>
          <w:p w14:paraId="3D5FFC2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shd w:val="clear" w:color="auto" w:fill="auto"/>
          </w:tcPr>
          <w:p w14:paraId="2659620D" w14:textId="77777777" w:rsidR="00B05A27" w:rsidRPr="00B05A27" w:rsidRDefault="00B05A27" w:rsidP="00B05A27">
            <w:pPr>
              <w:jc w:val="center"/>
              <w:rPr>
                <w:b/>
                <w:sz w:val="18"/>
                <w:szCs w:val="18"/>
              </w:rPr>
            </w:pPr>
            <w:r w:rsidRPr="00B05A27">
              <w:rPr>
                <w:b/>
                <w:sz w:val="18"/>
                <w:szCs w:val="18"/>
              </w:rPr>
              <w:t>D</w:t>
            </w:r>
          </w:p>
        </w:tc>
        <w:tc>
          <w:tcPr>
            <w:tcW w:w="1919" w:type="dxa"/>
            <w:vMerge/>
            <w:shd w:val="clear" w:color="auto" w:fill="auto"/>
          </w:tcPr>
          <w:p w14:paraId="4E134631"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7DF2C0BB" w14:textId="77777777" w:rsidTr="00B05A27">
        <w:trPr>
          <w:trHeight w:val="360"/>
        </w:trPr>
        <w:tc>
          <w:tcPr>
            <w:tcW w:w="6837" w:type="dxa"/>
            <w:vMerge/>
            <w:shd w:val="clear" w:color="auto" w:fill="auto"/>
            <w:vAlign w:val="center"/>
          </w:tcPr>
          <w:p w14:paraId="3465B32C"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shd w:val="clear" w:color="auto" w:fill="auto"/>
          </w:tcPr>
          <w:p w14:paraId="3C9764D1" w14:textId="77777777" w:rsidR="00B05A27" w:rsidRPr="00B05A27" w:rsidRDefault="00B05A27" w:rsidP="00B05A27">
            <w:pPr>
              <w:jc w:val="center"/>
              <w:rPr>
                <w:b/>
                <w:sz w:val="18"/>
                <w:szCs w:val="18"/>
              </w:rPr>
            </w:pPr>
            <w:r w:rsidRPr="00B05A27">
              <w:rPr>
                <w:b/>
                <w:sz w:val="18"/>
                <w:szCs w:val="18"/>
              </w:rPr>
              <w:t>A</w:t>
            </w:r>
          </w:p>
        </w:tc>
        <w:tc>
          <w:tcPr>
            <w:tcW w:w="1919" w:type="dxa"/>
            <w:vMerge/>
            <w:shd w:val="clear" w:color="auto" w:fill="auto"/>
          </w:tcPr>
          <w:p w14:paraId="17038ADB"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220A4581" w14:textId="77777777" w:rsidTr="00B05A27">
        <w:trPr>
          <w:trHeight w:val="360"/>
        </w:trPr>
        <w:tc>
          <w:tcPr>
            <w:tcW w:w="6837" w:type="dxa"/>
            <w:vMerge/>
            <w:shd w:val="clear" w:color="auto" w:fill="auto"/>
            <w:vAlign w:val="center"/>
          </w:tcPr>
          <w:p w14:paraId="64D8C995"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shd w:val="clear" w:color="auto" w:fill="auto"/>
          </w:tcPr>
          <w:p w14:paraId="6BBA3883" w14:textId="77777777" w:rsidR="00B05A27" w:rsidRPr="00B05A27" w:rsidRDefault="00B05A27" w:rsidP="00B05A27">
            <w:pPr>
              <w:jc w:val="center"/>
              <w:rPr>
                <w:b/>
                <w:sz w:val="18"/>
                <w:szCs w:val="18"/>
              </w:rPr>
            </w:pPr>
            <w:r w:rsidRPr="00B05A27">
              <w:rPr>
                <w:b/>
                <w:sz w:val="18"/>
                <w:szCs w:val="18"/>
              </w:rPr>
              <w:t>E</w:t>
            </w:r>
          </w:p>
        </w:tc>
        <w:tc>
          <w:tcPr>
            <w:tcW w:w="1919" w:type="dxa"/>
            <w:vMerge/>
            <w:shd w:val="clear" w:color="auto" w:fill="auto"/>
          </w:tcPr>
          <w:p w14:paraId="6216DC32"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72E757A8" w14:textId="77777777" w:rsidTr="00B05A27">
        <w:trPr>
          <w:trHeight w:val="360"/>
        </w:trPr>
        <w:tc>
          <w:tcPr>
            <w:tcW w:w="6837" w:type="dxa"/>
            <w:shd w:val="clear" w:color="auto" w:fill="auto"/>
            <w:vAlign w:val="center"/>
          </w:tcPr>
          <w:p w14:paraId="7F192972" w14:textId="77777777" w:rsidR="00B05A27" w:rsidRPr="00B05A27" w:rsidRDefault="00B05A27" w:rsidP="00B05A27">
            <w:pPr>
              <w:rPr>
                <w:b/>
                <w:sz w:val="18"/>
                <w:szCs w:val="18"/>
              </w:rPr>
            </w:pPr>
            <w:r w:rsidRPr="00B05A27">
              <w:rPr>
                <w:b/>
                <w:sz w:val="18"/>
                <w:szCs w:val="18"/>
              </w:rPr>
              <w:t>4E</w:t>
            </w:r>
          </w:p>
          <w:p w14:paraId="0357F47A" w14:textId="77777777" w:rsidR="00B05A27" w:rsidRPr="00B05A27" w:rsidRDefault="00B05A27" w:rsidP="00EF469C">
            <w:pPr>
              <w:numPr>
                <w:ilvl w:val="0"/>
                <w:numId w:val="90"/>
              </w:numPr>
              <w:rPr>
                <w:sz w:val="18"/>
                <w:szCs w:val="18"/>
              </w:rPr>
            </w:pPr>
            <w:r w:rsidRPr="00B05A27">
              <w:rPr>
                <w:sz w:val="18"/>
                <w:szCs w:val="18"/>
              </w:rPr>
              <w:t>Psychologist’s participation in professional development activities is limited to those that are convenient or are required.</w:t>
            </w:r>
          </w:p>
          <w:p w14:paraId="604A9BC0" w14:textId="77777777" w:rsidR="00B05A27" w:rsidRPr="00B05A27" w:rsidRDefault="00B05A27" w:rsidP="00EF469C">
            <w:pPr>
              <w:numPr>
                <w:ilvl w:val="0"/>
                <w:numId w:val="90"/>
              </w:numPr>
              <w:rPr>
                <w:sz w:val="18"/>
                <w:szCs w:val="18"/>
              </w:rPr>
            </w:pPr>
            <w:r w:rsidRPr="00B05A27">
              <w:rPr>
                <w:sz w:val="18"/>
                <w:szCs w:val="18"/>
              </w:rPr>
              <w:t>Psychologist seeks opportunities for professional development based on an individual assessment of need.</w:t>
            </w:r>
          </w:p>
          <w:p w14:paraId="2945EDC4" w14:textId="77777777" w:rsidR="00B05A27" w:rsidRPr="00B05A27" w:rsidRDefault="00B05A27" w:rsidP="00EF469C">
            <w:pPr>
              <w:numPr>
                <w:ilvl w:val="0"/>
                <w:numId w:val="90"/>
              </w:numPr>
              <w:rPr>
                <w:sz w:val="18"/>
                <w:szCs w:val="18"/>
              </w:rPr>
            </w:pPr>
            <w:r w:rsidRPr="00B05A27">
              <w:rPr>
                <w:sz w:val="18"/>
                <w:szCs w:val="18"/>
              </w:rPr>
              <w:t>Psychologist does not participate in professional development activities, even when such activities are clearly needed for the ongoing development of skills.</w:t>
            </w:r>
          </w:p>
          <w:p w14:paraId="7ABF49F2" w14:textId="77777777" w:rsidR="00B05A27" w:rsidRPr="00B05A27" w:rsidRDefault="00B05A27" w:rsidP="00EF469C">
            <w:pPr>
              <w:numPr>
                <w:ilvl w:val="0"/>
                <w:numId w:val="90"/>
              </w:numPr>
              <w:rPr>
                <w:sz w:val="18"/>
                <w:szCs w:val="18"/>
              </w:rPr>
            </w:pPr>
            <w:r w:rsidRPr="00B05A27">
              <w:rPr>
                <w:sz w:val="18"/>
                <w:szCs w:val="18"/>
              </w:rPr>
              <w:t>Psychologist actively pursues professional development opportunities and makes a substantial contribution to the profession through such activities as offering workshops to colleagues.</w:t>
            </w:r>
          </w:p>
        </w:tc>
        <w:tc>
          <w:tcPr>
            <w:tcW w:w="1152" w:type="dxa"/>
            <w:shd w:val="clear" w:color="auto" w:fill="auto"/>
          </w:tcPr>
          <w:p w14:paraId="1784CFA3" w14:textId="77777777" w:rsidR="00B05A27" w:rsidRPr="00B05A27" w:rsidRDefault="00B05A27" w:rsidP="00B05A27">
            <w:pPr>
              <w:jc w:val="center"/>
              <w:rPr>
                <w:b/>
                <w:sz w:val="18"/>
                <w:szCs w:val="18"/>
              </w:rPr>
            </w:pPr>
            <w:r w:rsidRPr="00B05A27">
              <w:rPr>
                <w:b/>
                <w:sz w:val="18"/>
                <w:szCs w:val="18"/>
              </w:rPr>
              <w:t>I</w:t>
            </w:r>
          </w:p>
        </w:tc>
        <w:tc>
          <w:tcPr>
            <w:tcW w:w="1919" w:type="dxa"/>
            <w:shd w:val="clear" w:color="auto" w:fill="auto"/>
          </w:tcPr>
          <w:p w14:paraId="5D1E6A78" w14:textId="77777777" w:rsidR="00B05A27" w:rsidRPr="00B05A27" w:rsidRDefault="00B05A27" w:rsidP="00B05A27">
            <w:pPr>
              <w:rPr>
                <w:sz w:val="18"/>
                <w:szCs w:val="18"/>
              </w:rPr>
            </w:pPr>
          </w:p>
        </w:tc>
      </w:tr>
      <w:tr w:rsidR="00B05A27" w:rsidRPr="00B05A27" w14:paraId="7E10DAC7" w14:textId="77777777" w:rsidTr="00B05A27">
        <w:trPr>
          <w:trHeight w:val="460"/>
        </w:trPr>
        <w:tc>
          <w:tcPr>
            <w:tcW w:w="6837" w:type="dxa"/>
            <w:vMerge w:val="restart"/>
            <w:shd w:val="clear" w:color="auto" w:fill="auto"/>
            <w:vAlign w:val="center"/>
          </w:tcPr>
          <w:p w14:paraId="301AAE9C" w14:textId="77777777" w:rsidR="00B05A27" w:rsidRPr="00B05A27" w:rsidRDefault="00B05A27" w:rsidP="00B05A27">
            <w:pPr>
              <w:rPr>
                <w:b/>
                <w:sz w:val="18"/>
                <w:szCs w:val="18"/>
              </w:rPr>
            </w:pPr>
            <w:r w:rsidRPr="00B05A27">
              <w:rPr>
                <w:b/>
                <w:sz w:val="18"/>
                <w:szCs w:val="18"/>
              </w:rPr>
              <w:t>4F</w:t>
            </w:r>
          </w:p>
          <w:p w14:paraId="0AA963C7" w14:textId="77777777" w:rsidR="00B05A27" w:rsidRPr="00B05A27" w:rsidRDefault="00B05A27" w:rsidP="00EF469C">
            <w:pPr>
              <w:numPr>
                <w:ilvl w:val="0"/>
                <w:numId w:val="9"/>
              </w:numPr>
              <w:rPr>
                <w:sz w:val="18"/>
                <w:szCs w:val="18"/>
              </w:rPr>
            </w:pPr>
            <w:r w:rsidRPr="00B05A27">
              <w:rPr>
                <w:sz w:val="18"/>
                <w:szCs w:val="18"/>
              </w:rPr>
              <w:t>Psychologist is honest in interactions with colleagues, students, and the public: plays a moderate advocacy role for students, and does not violate confidentiality.</w:t>
            </w:r>
          </w:p>
          <w:p w14:paraId="1F657940" w14:textId="77777777" w:rsidR="00B05A27" w:rsidRPr="00B05A27" w:rsidRDefault="00B05A27" w:rsidP="00EF469C">
            <w:pPr>
              <w:numPr>
                <w:ilvl w:val="0"/>
                <w:numId w:val="9"/>
              </w:numPr>
              <w:rPr>
                <w:sz w:val="18"/>
                <w:szCs w:val="18"/>
              </w:rPr>
            </w:pPr>
            <w:r w:rsidRPr="00B05A27">
              <w:rPr>
                <w:sz w:val="18"/>
                <w:szCs w:val="18"/>
              </w:rPr>
              <w:lastRenderedPageBreak/>
              <w:t>Psychologist displays dishonesty in interactions with colleagues, students, and the public and violates principles of confidentiality.</w:t>
            </w:r>
          </w:p>
          <w:p w14:paraId="12E94952" w14:textId="77777777" w:rsidR="00B05A27" w:rsidRPr="00B05A27" w:rsidRDefault="00B05A27" w:rsidP="00EF469C">
            <w:pPr>
              <w:numPr>
                <w:ilvl w:val="0"/>
                <w:numId w:val="9"/>
              </w:numPr>
              <w:rPr>
                <w:sz w:val="18"/>
                <w:szCs w:val="18"/>
              </w:rPr>
            </w:pPr>
            <w:r w:rsidRPr="00B05A27">
              <w:rPr>
                <w:sz w:val="18"/>
                <w:szCs w:val="18"/>
              </w:rPr>
              <w:t>Psychologist displays high standards of honesty, integrity, and confidentiality in interactions with colleagues, students, and the public, and advocates for students when needed.</w:t>
            </w:r>
          </w:p>
          <w:p w14:paraId="1AAE83B1" w14:textId="77777777" w:rsidR="00B05A27" w:rsidRPr="00B05A27" w:rsidRDefault="00B05A27" w:rsidP="00EF469C">
            <w:pPr>
              <w:numPr>
                <w:ilvl w:val="0"/>
                <w:numId w:val="9"/>
              </w:numPr>
              <w:rPr>
                <w:sz w:val="18"/>
                <w:szCs w:val="18"/>
              </w:rPr>
            </w:pPr>
            <w:r w:rsidRPr="00B05A27">
              <w:rPr>
                <w:sz w:val="18"/>
                <w:szCs w:val="18"/>
              </w:rPr>
              <w:t>Psychologist can be counted on to hold the highest standards of honesty, integrity, and confidentiality and to advocate for students, taking a leadership role with colleagues.</w:t>
            </w:r>
          </w:p>
        </w:tc>
        <w:tc>
          <w:tcPr>
            <w:tcW w:w="1152" w:type="dxa"/>
            <w:shd w:val="clear" w:color="auto" w:fill="auto"/>
          </w:tcPr>
          <w:p w14:paraId="33FED9EB" w14:textId="77777777" w:rsidR="00B05A27" w:rsidRPr="00B05A27" w:rsidRDefault="00B05A27" w:rsidP="00B05A27">
            <w:pPr>
              <w:jc w:val="center"/>
              <w:rPr>
                <w:b/>
                <w:sz w:val="18"/>
                <w:szCs w:val="18"/>
              </w:rPr>
            </w:pPr>
            <w:r w:rsidRPr="00B05A27">
              <w:rPr>
                <w:b/>
                <w:sz w:val="18"/>
                <w:szCs w:val="18"/>
              </w:rPr>
              <w:lastRenderedPageBreak/>
              <w:t>I</w:t>
            </w:r>
          </w:p>
        </w:tc>
        <w:tc>
          <w:tcPr>
            <w:tcW w:w="1919" w:type="dxa"/>
            <w:vMerge w:val="restart"/>
            <w:shd w:val="clear" w:color="auto" w:fill="auto"/>
          </w:tcPr>
          <w:p w14:paraId="52FAE430" w14:textId="77777777" w:rsidR="00B05A27" w:rsidRPr="00B05A27" w:rsidRDefault="00B05A27" w:rsidP="00B05A27">
            <w:pPr>
              <w:rPr>
                <w:sz w:val="18"/>
                <w:szCs w:val="18"/>
              </w:rPr>
            </w:pPr>
          </w:p>
        </w:tc>
      </w:tr>
      <w:tr w:rsidR="00B05A27" w:rsidRPr="00B05A27" w14:paraId="592A824E" w14:textId="77777777" w:rsidTr="00B05A27">
        <w:trPr>
          <w:trHeight w:val="460"/>
        </w:trPr>
        <w:tc>
          <w:tcPr>
            <w:tcW w:w="6837" w:type="dxa"/>
            <w:vMerge/>
            <w:shd w:val="clear" w:color="auto" w:fill="auto"/>
            <w:vAlign w:val="center"/>
          </w:tcPr>
          <w:p w14:paraId="67A6003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shd w:val="clear" w:color="auto" w:fill="auto"/>
          </w:tcPr>
          <w:p w14:paraId="66637554" w14:textId="77777777" w:rsidR="00B05A27" w:rsidRPr="00B05A27" w:rsidRDefault="00B05A27" w:rsidP="00B05A27">
            <w:pPr>
              <w:jc w:val="center"/>
              <w:rPr>
                <w:b/>
                <w:sz w:val="18"/>
                <w:szCs w:val="18"/>
              </w:rPr>
            </w:pPr>
            <w:r w:rsidRPr="00B05A27">
              <w:rPr>
                <w:b/>
                <w:sz w:val="18"/>
                <w:szCs w:val="18"/>
              </w:rPr>
              <w:t>D</w:t>
            </w:r>
          </w:p>
        </w:tc>
        <w:tc>
          <w:tcPr>
            <w:tcW w:w="1919" w:type="dxa"/>
            <w:vMerge/>
            <w:shd w:val="clear" w:color="auto" w:fill="auto"/>
          </w:tcPr>
          <w:p w14:paraId="10990391"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6C1DBCAA" w14:textId="77777777" w:rsidTr="00B05A27">
        <w:trPr>
          <w:trHeight w:val="460"/>
        </w:trPr>
        <w:tc>
          <w:tcPr>
            <w:tcW w:w="6837" w:type="dxa"/>
            <w:vMerge/>
            <w:shd w:val="clear" w:color="auto" w:fill="auto"/>
            <w:vAlign w:val="center"/>
          </w:tcPr>
          <w:p w14:paraId="4ED5BFC1"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shd w:val="clear" w:color="auto" w:fill="auto"/>
          </w:tcPr>
          <w:p w14:paraId="792A2BA6" w14:textId="77777777" w:rsidR="00B05A27" w:rsidRPr="00B05A27" w:rsidRDefault="00B05A27" w:rsidP="00B05A27">
            <w:pPr>
              <w:jc w:val="center"/>
              <w:rPr>
                <w:b/>
                <w:sz w:val="18"/>
                <w:szCs w:val="18"/>
              </w:rPr>
            </w:pPr>
            <w:r w:rsidRPr="00B05A27">
              <w:rPr>
                <w:b/>
                <w:sz w:val="18"/>
                <w:szCs w:val="18"/>
              </w:rPr>
              <w:t>A</w:t>
            </w:r>
          </w:p>
        </w:tc>
        <w:tc>
          <w:tcPr>
            <w:tcW w:w="1919" w:type="dxa"/>
            <w:vMerge/>
            <w:shd w:val="clear" w:color="auto" w:fill="auto"/>
          </w:tcPr>
          <w:p w14:paraId="61D965A8"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31B4D028" w14:textId="77777777" w:rsidTr="00B05A27">
        <w:trPr>
          <w:trHeight w:val="460"/>
        </w:trPr>
        <w:tc>
          <w:tcPr>
            <w:tcW w:w="6837" w:type="dxa"/>
            <w:vMerge/>
            <w:shd w:val="clear" w:color="auto" w:fill="auto"/>
            <w:vAlign w:val="center"/>
          </w:tcPr>
          <w:p w14:paraId="4BDBAF68"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shd w:val="clear" w:color="auto" w:fill="auto"/>
          </w:tcPr>
          <w:p w14:paraId="45E5071E" w14:textId="77777777" w:rsidR="00B05A27" w:rsidRPr="00B05A27" w:rsidRDefault="00B05A27" w:rsidP="00B05A27">
            <w:pPr>
              <w:jc w:val="center"/>
              <w:rPr>
                <w:b/>
                <w:sz w:val="18"/>
                <w:szCs w:val="18"/>
              </w:rPr>
            </w:pPr>
            <w:r w:rsidRPr="00B05A27">
              <w:rPr>
                <w:b/>
                <w:sz w:val="18"/>
                <w:szCs w:val="18"/>
              </w:rPr>
              <w:t>E</w:t>
            </w:r>
          </w:p>
        </w:tc>
        <w:tc>
          <w:tcPr>
            <w:tcW w:w="1919" w:type="dxa"/>
            <w:vMerge/>
            <w:shd w:val="clear" w:color="auto" w:fill="auto"/>
          </w:tcPr>
          <w:p w14:paraId="7E4ED7AC"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bl>
    <w:p w14:paraId="00A24CF3" w14:textId="77777777" w:rsidR="00B05A27" w:rsidRPr="00B05A27" w:rsidRDefault="00B05A27" w:rsidP="00B05A27">
      <w:pPr>
        <w:keepLines/>
        <w:widowControl w:val="0"/>
        <w:rPr>
          <w:sz w:val="24"/>
          <w:szCs w:val="24"/>
        </w:rPr>
      </w:pPr>
    </w:p>
    <w:p w14:paraId="6D6EC584" w14:textId="77777777" w:rsidR="00B05A27" w:rsidRPr="00B05A27" w:rsidRDefault="00B05A27" w:rsidP="00B05A27">
      <w:pPr>
        <w:rPr>
          <w:sz w:val="18"/>
          <w:szCs w:val="18"/>
        </w:rPr>
      </w:pPr>
      <w:r w:rsidRPr="00B05A27">
        <w:rPr>
          <w:sz w:val="18"/>
          <w:szCs w:val="18"/>
        </w:rPr>
        <w:t>Evaluator’s Signature:  _________________________________________</w:t>
      </w:r>
      <w:r w:rsidRPr="00B05A27">
        <w:rPr>
          <w:sz w:val="24"/>
          <w:szCs w:val="24"/>
        </w:rPr>
        <w:tab/>
      </w:r>
      <w:r w:rsidRPr="00B05A27">
        <w:rPr>
          <w:sz w:val="18"/>
          <w:szCs w:val="18"/>
        </w:rPr>
        <w:t>Date:  __________________________________</w:t>
      </w:r>
      <w:r w:rsidRPr="00B05A27">
        <w:rPr>
          <w:sz w:val="18"/>
          <w:szCs w:val="18"/>
        </w:rPr>
        <w:tab/>
      </w:r>
    </w:p>
    <w:p w14:paraId="4D9C3E7B" w14:textId="77777777" w:rsidR="00B05A27" w:rsidRPr="00B05A27" w:rsidRDefault="00B05A27" w:rsidP="00B05A27">
      <w:pPr>
        <w:rPr>
          <w:sz w:val="24"/>
          <w:szCs w:val="24"/>
        </w:rPr>
      </w:pPr>
      <w:r w:rsidRPr="00B05A27">
        <w:rPr>
          <w:sz w:val="18"/>
          <w:szCs w:val="18"/>
        </w:rPr>
        <w:t>Evaluatee’s Signature:__________________________________________</w:t>
      </w:r>
      <w:r w:rsidRPr="00B05A27">
        <w:rPr>
          <w:sz w:val="18"/>
          <w:szCs w:val="18"/>
        </w:rPr>
        <w:tab/>
        <w:t>Date:  __________________________________</w:t>
      </w:r>
      <w:r w:rsidRPr="00B05A27">
        <w:rPr>
          <w:sz w:val="18"/>
          <w:szCs w:val="18"/>
        </w:rPr>
        <w:tab/>
      </w:r>
      <w:r w:rsidRPr="00B05A27">
        <w:rPr>
          <w:sz w:val="18"/>
          <w:szCs w:val="18"/>
        </w:rPr>
        <w:tab/>
      </w:r>
      <w:r w:rsidRPr="00B05A27">
        <w:rPr>
          <w:sz w:val="18"/>
          <w:szCs w:val="18"/>
        </w:rPr>
        <w:tab/>
      </w:r>
    </w:p>
    <w:p w14:paraId="7E15DEDB" w14:textId="77777777" w:rsidR="00B05A27" w:rsidRPr="00B05A27" w:rsidRDefault="00B05A27" w:rsidP="00B05A27">
      <w:pPr>
        <w:rPr>
          <w:sz w:val="24"/>
          <w:szCs w:val="24"/>
        </w:rPr>
      </w:pPr>
    </w:p>
    <w:p w14:paraId="28136029" w14:textId="77777777" w:rsidR="00B05A27" w:rsidRPr="00B05A27" w:rsidRDefault="00B05A27" w:rsidP="00B05A27">
      <w:pPr>
        <w:rPr>
          <w:sz w:val="24"/>
          <w:szCs w:val="24"/>
        </w:rPr>
      </w:pPr>
    </w:p>
    <w:p w14:paraId="0A5CCE41" w14:textId="77777777" w:rsidR="00B05A27" w:rsidRPr="00B05A27" w:rsidRDefault="00B05A27" w:rsidP="00B05A27">
      <w:pPr>
        <w:rPr>
          <w:sz w:val="24"/>
          <w:szCs w:val="24"/>
        </w:rPr>
      </w:pPr>
    </w:p>
    <w:p w14:paraId="2561406C" w14:textId="77777777" w:rsidR="00B05A27" w:rsidRPr="00B05A27" w:rsidRDefault="00B05A27" w:rsidP="00B05A27">
      <w:pPr>
        <w:rPr>
          <w:sz w:val="24"/>
          <w:szCs w:val="24"/>
        </w:rPr>
      </w:pPr>
    </w:p>
    <w:p w14:paraId="1EF13A8A" w14:textId="77777777" w:rsidR="00B05A27" w:rsidRPr="00B05A27" w:rsidRDefault="00B05A27" w:rsidP="00B05A27">
      <w:pPr>
        <w:rPr>
          <w:sz w:val="24"/>
          <w:szCs w:val="24"/>
        </w:rPr>
      </w:pPr>
    </w:p>
    <w:p w14:paraId="275F88AA" w14:textId="77777777" w:rsidR="00B05A27" w:rsidRPr="00B05A27" w:rsidRDefault="00B05A27" w:rsidP="00B05A27">
      <w:pPr>
        <w:rPr>
          <w:sz w:val="24"/>
          <w:szCs w:val="24"/>
        </w:rPr>
      </w:pPr>
    </w:p>
    <w:p w14:paraId="170AB502" w14:textId="77777777" w:rsidR="00B05A27" w:rsidRPr="00B05A27" w:rsidRDefault="00B05A27" w:rsidP="00B05A27">
      <w:pPr>
        <w:rPr>
          <w:sz w:val="24"/>
          <w:szCs w:val="24"/>
        </w:rPr>
      </w:pPr>
    </w:p>
    <w:p w14:paraId="10CEB9A3" w14:textId="77777777" w:rsidR="00B05A27" w:rsidRPr="00B05A27" w:rsidRDefault="00B05A27" w:rsidP="00B05A27">
      <w:pPr>
        <w:rPr>
          <w:sz w:val="24"/>
          <w:szCs w:val="24"/>
        </w:rPr>
      </w:pPr>
    </w:p>
    <w:p w14:paraId="65B4669F" w14:textId="77777777" w:rsidR="00B05A27" w:rsidRPr="00B05A27" w:rsidRDefault="00B05A27" w:rsidP="00B05A27">
      <w:pPr>
        <w:rPr>
          <w:sz w:val="24"/>
          <w:szCs w:val="24"/>
        </w:rPr>
      </w:pPr>
    </w:p>
    <w:p w14:paraId="54D1DBBE" w14:textId="77777777" w:rsidR="00B05A27" w:rsidRPr="00B05A27" w:rsidRDefault="00B05A27" w:rsidP="00B05A27">
      <w:pPr>
        <w:rPr>
          <w:sz w:val="24"/>
          <w:szCs w:val="24"/>
        </w:rPr>
      </w:pPr>
    </w:p>
    <w:p w14:paraId="11E7FD24" w14:textId="77777777" w:rsidR="00B05A27" w:rsidRPr="00B05A27" w:rsidRDefault="00B05A27" w:rsidP="00B05A27">
      <w:pPr>
        <w:rPr>
          <w:sz w:val="24"/>
          <w:szCs w:val="24"/>
        </w:rPr>
      </w:pPr>
    </w:p>
    <w:p w14:paraId="0BE6FDE3" w14:textId="77777777" w:rsidR="00B05A27" w:rsidRPr="00B05A27" w:rsidRDefault="00B05A27" w:rsidP="00B05A27">
      <w:pPr>
        <w:rPr>
          <w:sz w:val="24"/>
          <w:szCs w:val="24"/>
        </w:rPr>
      </w:pPr>
    </w:p>
    <w:p w14:paraId="37A69C98" w14:textId="77777777" w:rsidR="00B05A27" w:rsidRPr="00B05A27" w:rsidRDefault="00B05A27" w:rsidP="00B05A27">
      <w:pPr>
        <w:rPr>
          <w:sz w:val="24"/>
          <w:szCs w:val="24"/>
        </w:rPr>
      </w:pPr>
    </w:p>
    <w:p w14:paraId="0DD256BA" w14:textId="77777777" w:rsidR="00B05A27" w:rsidRPr="00B05A27" w:rsidRDefault="00B05A27" w:rsidP="00B05A27">
      <w:pPr>
        <w:rPr>
          <w:sz w:val="24"/>
          <w:szCs w:val="24"/>
        </w:rPr>
      </w:pPr>
    </w:p>
    <w:p w14:paraId="5955D970" w14:textId="77777777" w:rsidR="00B05A27" w:rsidRPr="00B05A27" w:rsidRDefault="00B05A27" w:rsidP="00B05A27">
      <w:pPr>
        <w:rPr>
          <w:sz w:val="24"/>
          <w:szCs w:val="24"/>
        </w:rPr>
      </w:pPr>
    </w:p>
    <w:p w14:paraId="4D837C8C" w14:textId="77777777" w:rsidR="00B05A27" w:rsidRPr="00B05A27" w:rsidRDefault="00B05A27" w:rsidP="00B05A27">
      <w:pPr>
        <w:rPr>
          <w:sz w:val="24"/>
          <w:szCs w:val="24"/>
        </w:rPr>
      </w:pPr>
    </w:p>
    <w:p w14:paraId="484DDF0D" w14:textId="77777777" w:rsidR="00B05A27" w:rsidRDefault="00B05A27" w:rsidP="00B05A27">
      <w:pPr>
        <w:rPr>
          <w:sz w:val="24"/>
          <w:szCs w:val="24"/>
        </w:rPr>
      </w:pPr>
    </w:p>
    <w:p w14:paraId="4DC0A4CB" w14:textId="77777777" w:rsidR="001934C7" w:rsidRPr="00B05A27" w:rsidRDefault="001934C7" w:rsidP="00B05A27">
      <w:pPr>
        <w:rPr>
          <w:sz w:val="24"/>
          <w:szCs w:val="24"/>
        </w:rPr>
      </w:pPr>
    </w:p>
    <w:p w14:paraId="6E72C78B" w14:textId="77777777" w:rsidR="00B05A27" w:rsidRPr="00B05A27" w:rsidRDefault="00B05A27" w:rsidP="00B05A27"/>
    <w:p w14:paraId="445E06D3" w14:textId="77777777" w:rsidR="00B05A27" w:rsidRPr="00B05A27" w:rsidRDefault="00B05A27" w:rsidP="00B05A27">
      <w:pPr>
        <w:pBdr>
          <w:bottom w:val="single" w:sz="24" w:space="1" w:color="000000"/>
        </w:pBdr>
        <w:spacing w:after="0"/>
        <w:ind w:left="720" w:hanging="660"/>
        <w:jc w:val="center"/>
        <w:rPr>
          <w:b/>
          <w:i/>
          <w:sz w:val="28"/>
          <w:szCs w:val="28"/>
        </w:rPr>
      </w:pPr>
      <w:r w:rsidRPr="00B05A27">
        <w:rPr>
          <w:b/>
          <w:sz w:val="28"/>
          <w:szCs w:val="28"/>
        </w:rPr>
        <w:lastRenderedPageBreak/>
        <w:t>Initial Self-Reflection for Other Professionals: Instructional Coaches</w:t>
      </w:r>
    </w:p>
    <w:p w14:paraId="663892B5" w14:textId="77777777" w:rsidR="00B05A27" w:rsidRPr="00B05A27" w:rsidRDefault="00B05A27" w:rsidP="00B05A27">
      <w:pPr>
        <w:rPr>
          <w:sz w:val="18"/>
          <w:szCs w:val="18"/>
        </w:rPr>
      </w:pPr>
      <w:r w:rsidRPr="00B05A27">
        <w:rPr>
          <w:b/>
          <w:sz w:val="18"/>
          <w:szCs w:val="18"/>
        </w:rPr>
        <w:t>Directions:</w:t>
      </w:r>
      <w:r w:rsidRPr="00B05A27">
        <w:rPr>
          <w:sz w:val="18"/>
          <w:szCs w:val="18"/>
        </w:rPr>
        <w:t xml:space="preserve"> Highlight descriptors under each component that describe your teaching practice. Match your highlighted descriptors to the corresponding descriptors in the Kentucky Framework for Teaching. Select the overall performance level for each component as identified by the Framework for Teaching. Provide a rationale for each component you identified as Ineffective or Developing. </w:t>
      </w:r>
    </w:p>
    <w:p w14:paraId="23612397" w14:textId="77777777" w:rsidR="00B05A27" w:rsidRPr="00B05A27" w:rsidRDefault="00B05A27" w:rsidP="00B05A27">
      <w:pPr>
        <w:spacing w:after="0"/>
        <w:rPr>
          <w:sz w:val="20"/>
          <w:szCs w:val="20"/>
        </w:rPr>
      </w:pPr>
      <w:r w:rsidRPr="00B05A27">
        <w:rPr>
          <w:b/>
          <w:sz w:val="20"/>
          <w:szCs w:val="20"/>
        </w:rPr>
        <w:t>Teacher:</w:t>
      </w:r>
      <w:r w:rsidRPr="00B05A27">
        <w:rPr>
          <w:sz w:val="20"/>
          <w:szCs w:val="20"/>
        </w:rPr>
        <w:t xml:space="preserve">   </w:t>
      </w:r>
      <w:r w:rsidRPr="00B05A27">
        <w:rPr>
          <w:sz w:val="20"/>
          <w:szCs w:val="20"/>
        </w:rPr>
        <w:tab/>
      </w:r>
      <w:r w:rsidRPr="00B05A27">
        <w:rPr>
          <w:sz w:val="20"/>
          <w:szCs w:val="20"/>
        </w:rPr>
        <w:tab/>
        <w:t xml:space="preserve">                                           </w:t>
      </w:r>
      <w:r w:rsidRPr="00B05A27">
        <w:rPr>
          <w:b/>
          <w:sz w:val="20"/>
          <w:szCs w:val="20"/>
        </w:rPr>
        <w:t xml:space="preserve">Date:    </w:t>
      </w:r>
      <w:r w:rsidRPr="00B05A27">
        <w:rPr>
          <w:sz w:val="20"/>
          <w:szCs w:val="20"/>
        </w:rPr>
        <w:t xml:space="preserve">                                  </w:t>
      </w:r>
      <w:r w:rsidRPr="00B05A27">
        <w:rPr>
          <w:b/>
          <w:sz w:val="20"/>
          <w:szCs w:val="20"/>
        </w:rPr>
        <w:t xml:space="preserve">School:    </w:t>
      </w:r>
      <w:r w:rsidRPr="00B05A27">
        <w:rPr>
          <w:sz w:val="20"/>
          <w:szCs w:val="20"/>
        </w:rPr>
        <w:t xml:space="preserve">  </w:t>
      </w:r>
      <w:r w:rsidRPr="00B05A27">
        <w:rPr>
          <w:sz w:val="20"/>
          <w:szCs w:val="20"/>
        </w:rPr>
        <w:tab/>
      </w:r>
    </w:p>
    <w:p w14:paraId="609F18AB" w14:textId="77777777" w:rsidR="00B05A27" w:rsidRPr="00B05A27" w:rsidRDefault="00B05A27" w:rsidP="00B05A27">
      <w:pPr>
        <w:spacing w:after="0"/>
        <w:rPr>
          <w:sz w:val="20"/>
          <w:szCs w:val="20"/>
        </w:rPr>
      </w:pPr>
    </w:p>
    <w:tbl>
      <w:tblPr>
        <w:tblStyle w:val="51"/>
        <w:tblW w:w="9818"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6775"/>
        <w:gridCol w:w="1240"/>
        <w:gridCol w:w="1803"/>
      </w:tblGrid>
      <w:tr w:rsidR="00B05A27" w:rsidRPr="00B05A27" w14:paraId="28B181C6" w14:textId="77777777" w:rsidTr="00B05A27">
        <w:tc>
          <w:tcPr>
            <w:tcW w:w="6775" w:type="dxa"/>
            <w:shd w:val="clear" w:color="auto" w:fill="D9D9D9"/>
            <w:vAlign w:val="center"/>
          </w:tcPr>
          <w:p w14:paraId="52823688" w14:textId="77777777" w:rsidR="00B05A27" w:rsidRPr="00B05A27" w:rsidRDefault="00B05A27" w:rsidP="00B05A27">
            <w:pPr>
              <w:jc w:val="center"/>
              <w:rPr>
                <w:b/>
              </w:rPr>
            </w:pPr>
            <w:r w:rsidRPr="00B05A27">
              <w:rPr>
                <w:b/>
              </w:rPr>
              <w:t>Component:</w:t>
            </w:r>
          </w:p>
        </w:tc>
        <w:tc>
          <w:tcPr>
            <w:tcW w:w="1240" w:type="dxa"/>
            <w:shd w:val="clear" w:color="auto" w:fill="D9D9D9"/>
            <w:vAlign w:val="center"/>
          </w:tcPr>
          <w:p w14:paraId="6872D426" w14:textId="77777777" w:rsidR="00B05A27" w:rsidRPr="00B05A27" w:rsidRDefault="00B05A27" w:rsidP="00B05A27">
            <w:pPr>
              <w:jc w:val="center"/>
              <w:rPr>
                <w:b/>
              </w:rPr>
            </w:pPr>
            <w:r w:rsidRPr="00B05A27">
              <w:rPr>
                <w:b/>
              </w:rPr>
              <w:t>Overall Performance Level</w:t>
            </w:r>
          </w:p>
        </w:tc>
        <w:tc>
          <w:tcPr>
            <w:tcW w:w="1803" w:type="dxa"/>
            <w:shd w:val="clear" w:color="auto" w:fill="D9D9D9"/>
            <w:vAlign w:val="center"/>
          </w:tcPr>
          <w:p w14:paraId="1841A05B" w14:textId="77777777" w:rsidR="00B05A27" w:rsidRPr="00B05A27" w:rsidRDefault="00B05A27" w:rsidP="00B05A27">
            <w:pPr>
              <w:jc w:val="center"/>
              <w:rPr>
                <w:b/>
              </w:rPr>
            </w:pPr>
            <w:r w:rsidRPr="00B05A27">
              <w:rPr>
                <w:b/>
              </w:rPr>
              <w:t>Rationale:</w:t>
            </w:r>
          </w:p>
        </w:tc>
      </w:tr>
      <w:tr w:rsidR="00B05A27" w:rsidRPr="00B05A27" w14:paraId="54B98E42" w14:textId="77777777" w:rsidTr="00B05A27">
        <w:trPr>
          <w:trHeight w:val="60"/>
        </w:trPr>
        <w:tc>
          <w:tcPr>
            <w:tcW w:w="6775" w:type="dxa"/>
            <w:vMerge w:val="restart"/>
            <w:shd w:val="clear" w:color="auto" w:fill="auto"/>
            <w:vAlign w:val="center"/>
          </w:tcPr>
          <w:p w14:paraId="3CCC640B" w14:textId="77777777" w:rsidR="00B05A27" w:rsidRPr="00B05A27" w:rsidRDefault="00B05A27" w:rsidP="00B05A27">
            <w:pPr>
              <w:rPr>
                <w:b/>
                <w:sz w:val="18"/>
                <w:szCs w:val="18"/>
              </w:rPr>
            </w:pPr>
            <w:r w:rsidRPr="00B05A27">
              <w:rPr>
                <w:b/>
                <w:sz w:val="18"/>
                <w:szCs w:val="18"/>
              </w:rPr>
              <w:t xml:space="preserve">1A </w:t>
            </w:r>
          </w:p>
          <w:p w14:paraId="0826CF0B" w14:textId="77777777" w:rsidR="00B05A27" w:rsidRPr="00B05A27" w:rsidRDefault="00B05A27" w:rsidP="00EF469C">
            <w:pPr>
              <w:numPr>
                <w:ilvl w:val="0"/>
                <w:numId w:val="31"/>
              </w:numPr>
              <w:rPr>
                <w:sz w:val="18"/>
                <w:szCs w:val="18"/>
              </w:rPr>
            </w:pPr>
            <w:r w:rsidRPr="00B05A27">
              <w:rPr>
                <w:sz w:val="18"/>
                <w:szCs w:val="18"/>
              </w:rPr>
              <w:t>Instructional specialist demonstrates basic familiarity with specialty areas and trends in professional development.</w:t>
            </w:r>
          </w:p>
          <w:p w14:paraId="53E192B1" w14:textId="77777777" w:rsidR="00B05A27" w:rsidRPr="00B05A27" w:rsidRDefault="00B05A27" w:rsidP="00EF469C">
            <w:pPr>
              <w:numPr>
                <w:ilvl w:val="0"/>
                <w:numId w:val="31"/>
              </w:numPr>
              <w:rPr>
                <w:sz w:val="18"/>
                <w:szCs w:val="18"/>
              </w:rPr>
            </w:pPr>
            <w:r w:rsidRPr="00B05A27">
              <w:rPr>
                <w:sz w:val="18"/>
                <w:szCs w:val="18"/>
              </w:rPr>
              <w:t>Instructional specialist’s knowledge of specialty area and trends in professional development is wide and deep: specialist is regarded as an expert by colleagues.</w:t>
            </w:r>
          </w:p>
          <w:p w14:paraId="0FC564E6" w14:textId="77777777" w:rsidR="00B05A27" w:rsidRPr="00B05A27" w:rsidRDefault="00B05A27" w:rsidP="00EF469C">
            <w:pPr>
              <w:numPr>
                <w:ilvl w:val="0"/>
                <w:numId w:val="31"/>
              </w:numPr>
              <w:rPr>
                <w:sz w:val="18"/>
                <w:szCs w:val="18"/>
              </w:rPr>
            </w:pPr>
            <w:r w:rsidRPr="00B05A27">
              <w:rPr>
                <w:sz w:val="18"/>
                <w:szCs w:val="18"/>
              </w:rPr>
              <w:t>Instructional specialist demonstrates little or no familiarity with specialty area or trends in professional development.</w:t>
            </w:r>
          </w:p>
          <w:p w14:paraId="22BC81CE" w14:textId="77777777" w:rsidR="00B05A27" w:rsidRPr="00B05A27" w:rsidRDefault="00B05A27" w:rsidP="00EF469C">
            <w:pPr>
              <w:numPr>
                <w:ilvl w:val="0"/>
                <w:numId w:val="31"/>
              </w:numPr>
              <w:rPr>
                <w:sz w:val="18"/>
                <w:szCs w:val="18"/>
              </w:rPr>
            </w:pPr>
            <w:r w:rsidRPr="00B05A27">
              <w:rPr>
                <w:sz w:val="18"/>
                <w:szCs w:val="18"/>
              </w:rPr>
              <w:t>Instructional specialist demonstrates thorough knowledge of specialty area and trends in professional development.</w:t>
            </w:r>
          </w:p>
        </w:tc>
        <w:tc>
          <w:tcPr>
            <w:tcW w:w="1240" w:type="dxa"/>
            <w:shd w:val="clear" w:color="auto" w:fill="auto"/>
          </w:tcPr>
          <w:p w14:paraId="34CC82CB" w14:textId="77777777" w:rsidR="00B05A27" w:rsidRPr="00B05A27" w:rsidRDefault="00B05A27" w:rsidP="00B05A27">
            <w:pPr>
              <w:jc w:val="center"/>
              <w:rPr>
                <w:b/>
                <w:sz w:val="18"/>
                <w:szCs w:val="18"/>
              </w:rPr>
            </w:pPr>
            <w:r w:rsidRPr="00B05A27">
              <w:rPr>
                <w:b/>
                <w:sz w:val="18"/>
                <w:szCs w:val="18"/>
              </w:rPr>
              <w:t>I</w:t>
            </w:r>
          </w:p>
        </w:tc>
        <w:tc>
          <w:tcPr>
            <w:tcW w:w="1803" w:type="dxa"/>
            <w:vMerge w:val="restart"/>
            <w:shd w:val="clear" w:color="auto" w:fill="auto"/>
          </w:tcPr>
          <w:p w14:paraId="24C2801D" w14:textId="77777777" w:rsidR="00B05A27" w:rsidRPr="00B05A27" w:rsidRDefault="00B05A27" w:rsidP="00B05A27">
            <w:pPr>
              <w:rPr>
                <w:sz w:val="18"/>
                <w:szCs w:val="18"/>
              </w:rPr>
            </w:pPr>
          </w:p>
        </w:tc>
      </w:tr>
      <w:tr w:rsidR="00B05A27" w:rsidRPr="00B05A27" w14:paraId="03E0EF17" w14:textId="77777777" w:rsidTr="00B05A27">
        <w:trPr>
          <w:trHeight w:val="60"/>
        </w:trPr>
        <w:tc>
          <w:tcPr>
            <w:tcW w:w="6775" w:type="dxa"/>
            <w:vMerge/>
            <w:shd w:val="clear" w:color="auto" w:fill="auto"/>
            <w:vAlign w:val="center"/>
          </w:tcPr>
          <w:p w14:paraId="6D935CE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495F1AF3" w14:textId="77777777" w:rsidR="00B05A27" w:rsidRPr="00B05A27" w:rsidRDefault="00B05A27" w:rsidP="00B05A27">
            <w:pPr>
              <w:jc w:val="center"/>
              <w:rPr>
                <w:b/>
                <w:sz w:val="18"/>
                <w:szCs w:val="18"/>
              </w:rPr>
            </w:pPr>
            <w:r w:rsidRPr="00B05A27">
              <w:rPr>
                <w:b/>
                <w:sz w:val="18"/>
                <w:szCs w:val="18"/>
              </w:rPr>
              <w:t>D</w:t>
            </w:r>
          </w:p>
        </w:tc>
        <w:tc>
          <w:tcPr>
            <w:tcW w:w="1803" w:type="dxa"/>
            <w:vMerge/>
            <w:shd w:val="clear" w:color="auto" w:fill="auto"/>
          </w:tcPr>
          <w:p w14:paraId="6099B5D1"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72328B26" w14:textId="77777777" w:rsidTr="00B05A27">
        <w:trPr>
          <w:trHeight w:val="60"/>
        </w:trPr>
        <w:tc>
          <w:tcPr>
            <w:tcW w:w="6775" w:type="dxa"/>
            <w:vMerge/>
            <w:shd w:val="clear" w:color="auto" w:fill="auto"/>
            <w:vAlign w:val="center"/>
          </w:tcPr>
          <w:p w14:paraId="674108DD"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40" w:type="dxa"/>
            <w:shd w:val="clear" w:color="auto" w:fill="auto"/>
          </w:tcPr>
          <w:p w14:paraId="44FDF960" w14:textId="77777777" w:rsidR="00B05A27" w:rsidRPr="00B05A27" w:rsidRDefault="00B05A27" w:rsidP="00B05A27">
            <w:pPr>
              <w:jc w:val="center"/>
              <w:rPr>
                <w:b/>
                <w:sz w:val="18"/>
                <w:szCs w:val="18"/>
              </w:rPr>
            </w:pPr>
            <w:r w:rsidRPr="00B05A27">
              <w:rPr>
                <w:b/>
                <w:sz w:val="18"/>
                <w:szCs w:val="18"/>
              </w:rPr>
              <w:t>A</w:t>
            </w:r>
          </w:p>
        </w:tc>
        <w:tc>
          <w:tcPr>
            <w:tcW w:w="1803" w:type="dxa"/>
            <w:vMerge/>
            <w:shd w:val="clear" w:color="auto" w:fill="auto"/>
          </w:tcPr>
          <w:p w14:paraId="5E54B1B6"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13EF4951" w14:textId="77777777" w:rsidTr="00B05A27">
        <w:trPr>
          <w:trHeight w:val="60"/>
        </w:trPr>
        <w:tc>
          <w:tcPr>
            <w:tcW w:w="6775" w:type="dxa"/>
            <w:vMerge/>
            <w:shd w:val="clear" w:color="auto" w:fill="auto"/>
            <w:vAlign w:val="center"/>
          </w:tcPr>
          <w:p w14:paraId="1811308F"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40" w:type="dxa"/>
            <w:shd w:val="clear" w:color="auto" w:fill="auto"/>
          </w:tcPr>
          <w:p w14:paraId="6680AC3F" w14:textId="77777777" w:rsidR="00B05A27" w:rsidRPr="00B05A27" w:rsidRDefault="00B05A27" w:rsidP="00B05A27">
            <w:pPr>
              <w:jc w:val="center"/>
              <w:rPr>
                <w:b/>
                <w:sz w:val="18"/>
                <w:szCs w:val="18"/>
              </w:rPr>
            </w:pPr>
            <w:r w:rsidRPr="00B05A27">
              <w:rPr>
                <w:b/>
                <w:sz w:val="18"/>
                <w:szCs w:val="18"/>
              </w:rPr>
              <w:t>E</w:t>
            </w:r>
          </w:p>
        </w:tc>
        <w:tc>
          <w:tcPr>
            <w:tcW w:w="1803" w:type="dxa"/>
            <w:vMerge/>
            <w:shd w:val="clear" w:color="auto" w:fill="auto"/>
          </w:tcPr>
          <w:p w14:paraId="715CE5F8"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58A06408" w14:textId="77777777" w:rsidTr="00B05A27">
        <w:trPr>
          <w:trHeight w:val="40"/>
        </w:trPr>
        <w:tc>
          <w:tcPr>
            <w:tcW w:w="6775" w:type="dxa"/>
            <w:vMerge w:val="restart"/>
            <w:shd w:val="clear" w:color="auto" w:fill="auto"/>
            <w:vAlign w:val="center"/>
          </w:tcPr>
          <w:p w14:paraId="5DDC6365" w14:textId="77777777" w:rsidR="00B05A27" w:rsidRPr="00B05A27" w:rsidRDefault="00B05A27" w:rsidP="00B05A27">
            <w:pPr>
              <w:rPr>
                <w:sz w:val="18"/>
                <w:szCs w:val="18"/>
              </w:rPr>
            </w:pPr>
            <w:r w:rsidRPr="00B05A27">
              <w:rPr>
                <w:b/>
                <w:sz w:val="18"/>
                <w:szCs w:val="18"/>
              </w:rPr>
              <w:t xml:space="preserve">1B </w:t>
            </w:r>
          </w:p>
          <w:p w14:paraId="6ADDF1A8" w14:textId="77777777" w:rsidR="00B05A27" w:rsidRPr="00B05A27" w:rsidRDefault="00B05A27" w:rsidP="00EF469C">
            <w:pPr>
              <w:numPr>
                <w:ilvl w:val="0"/>
                <w:numId w:val="16"/>
              </w:numPr>
              <w:rPr>
                <w:sz w:val="18"/>
                <w:szCs w:val="18"/>
              </w:rPr>
            </w:pPr>
            <w:r w:rsidRPr="00B05A27">
              <w:rPr>
                <w:sz w:val="18"/>
                <w:szCs w:val="18"/>
              </w:rPr>
              <w:t>Instructional specialist demonstrates basic knowledge of the school’s program and of teacher skill in delivering that program.</w:t>
            </w:r>
          </w:p>
          <w:p w14:paraId="5F8C9D4F" w14:textId="77777777" w:rsidR="00B05A27" w:rsidRPr="00B05A27" w:rsidRDefault="00B05A27" w:rsidP="00EF469C">
            <w:pPr>
              <w:numPr>
                <w:ilvl w:val="0"/>
                <w:numId w:val="16"/>
              </w:numPr>
              <w:rPr>
                <w:sz w:val="18"/>
                <w:szCs w:val="18"/>
              </w:rPr>
            </w:pPr>
            <w:r w:rsidRPr="00B05A27">
              <w:rPr>
                <w:sz w:val="18"/>
                <w:szCs w:val="18"/>
              </w:rPr>
              <w:t>Instructional specialist is deeply familiar with the school’s program and works to shape its future direction and actively seeks information as to teacher skill in that program.</w:t>
            </w:r>
          </w:p>
          <w:p w14:paraId="307BD377" w14:textId="77777777" w:rsidR="00B05A27" w:rsidRPr="00B05A27" w:rsidRDefault="00B05A27" w:rsidP="00EF469C">
            <w:pPr>
              <w:numPr>
                <w:ilvl w:val="0"/>
                <w:numId w:val="16"/>
              </w:numPr>
              <w:rPr>
                <w:sz w:val="18"/>
                <w:szCs w:val="18"/>
              </w:rPr>
            </w:pPr>
            <w:r w:rsidRPr="00B05A27">
              <w:rPr>
                <w:sz w:val="18"/>
                <w:szCs w:val="18"/>
              </w:rPr>
              <w:t>Instructional specialist demonstrates little or no knowledge of the school’s program or of teacher skill in delivering that program.</w:t>
            </w:r>
          </w:p>
          <w:p w14:paraId="196C4810" w14:textId="77777777" w:rsidR="00B05A27" w:rsidRPr="00B05A27" w:rsidRDefault="00B05A27" w:rsidP="00EF469C">
            <w:pPr>
              <w:numPr>
                <w:ilvl w:val="0"/>
                <w:numId w:val="16"/>
              </w:numPr>
              <w:rPr>
                <w:sz w:val="18"/>
                <w:szCs w:val="18"/>
              </w:rPr>
            </w:pPr>
            <w:r w:rsidRPr="00B05A27">
              <w:rPr>
                <w:sz w:val="18"/>
                <w:szCs w:val="18"/>
              </w:rPr>
              <w:t>Instructional specialist demonstrates thorough knowledge of the school’s program and of teacher skill in delivering that program.</w:t>
            </w:r>
          </w:p>
        </w:tc>
        <w:tc>
          <w:tcPr>
            <w:tcW w:w="1240" w:type="dxa"/>
            <w:shd w:val="clear" w:color="auto" w:fill="auto"/>
          </w:tcPr>
          <w:p w14:paraId="6A153A65" w14:textId="77777777" w:rsidR="00B05A27" w:rsidRPr="00B05A27" w:rsidRDefault="00B05A27" w:rsidP="00B05A27">
            <w:pPr>
              <w:jc w:val="center"/>
              <w:rPr>
                <w:b/>
                <w:sz w:val="18"/>
                <w:szCs w:val="18"/>
              </w:rPr>
            </w:pPr>
            <w:r w:rsidRPr="00B05A27">
              <w:rPr>
                <w:b/>
                <w:sz w:val="18"/>
                <w:szCs w:val="18"/>
              </w:rPr>
              <w:t>I</w:t>
            </w:r>
          </w:p>
        </w:tc>
        <w:tc>
          <w:tcPr>
            <w:tcW w:w="1803" w:type="dxa"/>
            <w:vMerge w:val="restart"/>
            <w:shd w:val="clear" w:color="auto" w:fill="auto"/>
          </w:tcPr>
          <w:p w14:paraId="4B6E1174" w14:textId="77777777" w:rsidR="00B05A27" w:rsidRPr="00B05A27" w:rsidRDefault="00B05A27" w:rsidP="00B05A27">
            <w:pPr>
              <w:jc w:val="right"/>
              <w:rPr>
                <w:sz w:val="18"/>
                <w:szCs w:val="18"/>
              </w:rPr>
            </w:pPr>
          </w:p>
        </w:tc>
      </w:tr>
      <w:tr w:rsidR="00B05A27" w:rsidRPr="00B05A27" w14:paraId="74EF7A42" w14:textId="77777777" w:rsidTr="00B05A27">
        <w:trPr>
          <w:trHeight w:val="40"/>
        </w:trPr>
        <w:tc>
          <w:tcPr>
            <w:tcW w:w="6775" w:type="dxa"/>
            <w:vMerge/>
            <w:shd w:val="clear" w:color="auto" w:fill="auto"/>
            <w:vAlign w:val="center"/>
          </w:tcPr>
          <w:p w14:paraId="1C2A7F6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2565FC2B" w14:textId="77777777" w:rsidR="00B05A27" w:rsidRPr="00B05A27" w:rsidRDefault="00B05A27" w:rsidP="00B05A27">
            <w:pPr>
              <w:jc w:val="center"/>
              <w:rPr>
                <w:b/>
                <w:sz w:val="18"/>
                <w:szCs w:val="18"/>
              </w:rPr>
            </w:pPr>
            <w:r w:rsidRPr="00B05A27">
              <w:rPr>
                <w:b/>
                <w:sz w:val="18"/>
                <w:szCs w:val="18"/>
              </w:rPr>
              <w:t>D</w:t>
            </w:r>
          </w:p>
        </w:tc>
        <w:tc>
          <w:tcPr>
            <w:tcW w:w="1803" w:type="dxa"/>
            <w:vMerge/>
            <w:shd w:val="clear" w:color="auto" w:fill="auto"/>
          </w:tcPr>
          <w:p w14:paraId="5487B31E"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1FD053C6" w14:textId="77777777" w:rsidTr="00B05A27">
        <w:trPr>
          <w:trHeight w:val="40"/>
        </w:trPr>
        <w:tc>
          <w:tcPr>
            <w:tcW w:w="6775" w:type="dxa"/>
            <w:vMerge/>
            <w:shd w:val="clear" w:color="auto" w:fill="auto"/>
            <w:vAlign w:val="center"/>
          </w:tcPr>
          <w:p w14:paraId="2232398E"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40" w:type="dxa"/>
            <w:shd w:val="clear" w:color="auto" w:fill="auto"/>
          </w:tcPr>
          <w:p w14:paraId="7BD6AE8F" w14:textId="77777777" w:rsidR="00B05A27" w:rsidRPr="00B05A27" w:rsidRDefault="00B05A27" w:rsidP="00B05A27">
            <w:pPr>
              <w:jc w:val="center"/>
              <w:rPr>
                <w:sz w:val="18"/>
                <w:szCs w:val="18"/>
              </w:rPr>
            </w:pPr>
            <w:r w:rsidRPr="00B05A27">
              <w:rPr>
                <w:sz w:val="18"/>
                <w:szCs w:val="18"/>
              </w:rPr>
              <w:t>A</w:t>
            </w:r>
          </w:p>
        </w:tc>
        <w:tc>
          <w:tcPr>
            <w:tcW w:w="1803" w:type="dxa"/>
            <w:vMerge/>
            <w:shd w:val="clear" w:color="auto" w:fill="auto"/>
          </w:tcPr>
          <w:p w14:paraId="75F3AA1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E1635BC" w14:textId="77777777" w:rsidTr="00B05A27">
        <w:trPr>
          <w:trHeight w:val="40"/>
        </w:trPr>
        <w:tc>
          <w:tcPr>
            <w:tcW w:w="6775" w:type="dxa"/>
            <w:vMerge/>
            <w:shd w:val="clear" w:color="auto" w:fill="auto"/>
            <w:vAlign w:val="center"/>
          </w:tcPr>
          <w:p w14:paraId="162AA7A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7D6F5C07" w14:textId="77777777" w:rsidR="00B05A27" w:rsidRPr="00B05A27" w:rsidRDefault="00B05A27" w:rsidP="00B05A27">
            <w:pPr>
              <w:jc w:val="center"/>
              <w:rPr>
                <w:sz w:val="18"/>
                <w:szCs w:val="18"/>
              </w:rPr>
            </w:pPr>
            <w:r w:rsidRPr="00B05A27">
              <w:rPr>
                <w:sz w:val="18"/>
                <w:szCs w:val="18"/>
              </w:rPr>
              <w:t>E</w:t>
            </w:r>
          </w:p>
        </w:tc>
        <w:tc>
          <w:tcPr>
            <w:tcW w:w="1803" w:type="dxa"/>
            <w:vMerge/>
            <w:shd w:val="clear" w:color="auto" w:fill="auto"/>
          </w:tcPr>
          <w:p w14:paraId="342A83FC"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4028670C" w14:textId="77777777" w:rsidTr="00B05A27">
        <w:trPr>
          <w:trHeight w:val="60"/>
        </w:trPr>
        <w:tc>
          <w:tcPr>
            <w:tcW w:w="6775" w:type="dxa"/>
            <w:vMerge w:val="restart"/>
            <w:shd w:val="clear" w:color="auto" w:fill="auto"/>
            <w:vAlign w:val="center"/>
          </w:tcPr>
          <w:p w14:paraId="15184950" w14:textId="77777777" w:rsidR="00B05A27" w:rsidRPr="00B05A27" w:rsidRDefault="00B05A27" w:rsidP="00B05A27">
            <w:pPr>
              <w:rPr>
                <w:b/>
                <w:sz w:val="18"/>
                <w:szCs w:val="18"/>
              </w:rPr>
            </w:pPr>
            <w:r w:rsidRPr="00B05A27">
              <w:rPr>
                <w:b/>
                <w:sz w:val="18"/>
                <w:szCs w:val="18"/>
              </w:rPr>
              <w:t xml:space="preserve">1C </w:t>
            </w:r>
          </w:p>
          <w:p w14:paraId="5FC137A2" w14:textId="77777777" w:rsidR="00B05A27" w:rsidRPr="00B05A27" w:rsidRDefault="00B05A27" w:rsidP="00EF469C">
            <w:pPr>
              <w:numPr>
                <w:ilvl w:val="0"/>
                <w:numId w:val="51"/>
              </w:numPr>
              <w:rPr>
                <w:sz w:val="18"/>
                <w:szCs w:val="18"/>
              </w:rPr>
            </w:pPr>
            <w:r w:rsidRPr="00B05A27">
              <w:rPr>
                <w:sz w:val="18"/>
                <w:szCs w:val="18"/>
              </w:rPr>
              <w:t>Instructional specialist’s goals for the instructional support program are rudimentary and are partially suitable to the situation and the needs of the staff</w:t>
            </w:r>
          </w:p>
          <w:p w14:paraId="12803D30" w14:textId="77777777" w:rsidR="00B05A27" w:rsidRPr="00B05A27" w:rsidRDefault="00B05A27" w:rsidP="00EF469C">
            <w:pPr>
              <w:numPr>
                <w:ilvl w:val="0"/>
                <w:numId w:val="51"/>
              </w:numPr>
              <w:rPr>
                <w:sz w:val="18"/>
                <w:szCs w:val="18"/>
              </w:rPr>
            </w:pPr>
            <w:r w:rsidRPr="00B05A27">
              <w:rPr>
                <w:sz w:val="18"/>
                <w:szCs w:val="18"/>
              </w:rPr>
              <w:t>Instructional specialist’s goals for the instructional support program are highly appropriate to the situation and the needs of the staff. They have been developed following consultations with administrators and colleagues.</w:t>
            </w:r>
          </w:p>
          <w:p w14:paraId="5CB80D2A" w14:textId="77777777" w:rsidR="00B05A27" w:rsidRPr="00B05A27" w:rsidRDefault="00B05A27" w:rsidP="00EF469C">
            <w:pPr>
              <w:numPr>
                <w:ilvl w:val="0"/>
                <w:numId w:val="51"/>
              </w:numPr>
              <w:rPr>
                <w:sz w:val="18"/>
                <w:szCs w:val="18"/>
              </w:rPr>
            </w:pPr>
            <w:r w:rsidRPr="00B05A27">
              <w:rPr>
                <w:sz w:val="18"/>
                <w:szCs w:val="18"/>
              </w:rPr>
              <w:t>Instructional specialist has no clear goals for the instructional program or they are inappropriate to either the situation or the needs of the staff.</w:t>
            </w:r>
          </w:p>
          <w:p w14:paraId="1BDDDCFA" w14:textId="77777777" w:rsidR="00B05A27" w:rsidRPr="00B05A27" w:rsidRDefault="00B05A27" w:rsidP="00EF469C">
            <w:pPr>
              <w:numPr>
                <w:ilvl w:val="0"/>
                <w:numId w:val="51"/>
              </w:numPr>
              <w:rPr>
                <w:sz w:val="18"/>
                <w:szCs w:val="18"/>
              </w:rPr>
            </w:pPr>
            <w:r w:rsidRPr="00B05A27">
              <w:rPr>
                <w:sz w:val="18"/>
                <w:szCs w:val="18"/>
              </w:rPr>
              <w:t>Instructional specialist’s goals for the instructional support program are clear and are suitable to the situation and the needs of the staff.</w:t>
            </w:r>
          </w:p>
        </w:tc>
        <w:tc>
          <w:tcPr>
            <w:tcW w:w="1240" w:type="dxa"/>
            <w:shd w:val="clear" w:color="auto" w:fill="auto"/>
          </w:tcPr>
          <w:p w14:paraId="297318B2" w14:textId="77777777" w:rsidR="00B05A27" w:rsidRPr="00B05A27" w:rsidRDefault="00B05A27" w:rsidP="00B05A27">
            <w:pPr>
              <w:jc w:val="center"/>
              <w:rPr>
                <w:sz w:val="18"/>
                <w:szCs w:val="18"/>
              </w:rPr>
            </w:pPr>
            <w:r w:rsidRPr="00B05A27">
              <w:rPr>
                <w:sz w:val="18"/>
                <w:szCs w:val="18"/>
              </w:rPr>
              <w:t>I</w:t>
            </w:r>
          </w:p>
        </w:tc>
        <w:tc>
          <w:tcPr>
            <w:tcW w:w="1803" w:type="dxa"/>
            <w:vMerge w:val="restart"/>
            <w:shd w:val="clear" w:color="auto" w:fill="auto"/>
          </w:tcPr>
          <w:p w14:paraId="3F872F25" w14:textId="77777777" w:rsidR="00B05A27" w:rsidRPr="00B05A27" w:rsidRDefault="00B05A27" w:rsidP="00B05A27">
            <w:pPr>
              <w:rPr>
                <w:sz w:val="18"/>
                <w:szCs w:val="18"/>
              </w:rPr>
            </w:pPr>
          </w:p>
        </w:tc>
      </w:tr>
      <w:tr w:rsidR="00B05A27" w:rsidRPr="00B05A27" w14:paraId="4241FA9C" w14:textId="77777777" w:rsidTr="00B05A27">
        <w:trPr>
          <w:trHeight w:val="60"/>
        </w:trPr>
        <w:tc>
          <w:tcPr>
            <w:tcW w:w="6775" w:type="dxa"/>
            <w:vMerge/>
            <w:shd w:val="clear" w:color="auto" w:fill="auto"/>
            <w:vAlign w:val="center"/>
          </w:tcPr>
          <w:p w14:paraId="6906119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28DD028E" w14:textId="77777777" w:rsidR="00B05A27" w:rsidRPr="00B05A27" w:rsidRDefault="00B05A27" w:rsidP="00B05A27">
            <w:pPr>
              <w:jc w:val="center"/>
              <w:rPr>
                <w:sz w:val="18"/>
                <w:szCs w:val="18"/>
              </w:rPr>
            </w:pPr>
            <w:r w:rsidRPr="00B05A27">
              <w:rPr>
                <w:sz w:val="18"/>
                <w:szCs w:val="18"/>
              </w:rPr>
              <w:t>D</w:t>
            </w:r>
          </w:p>
        </w:tc>
        <w:tc>
          <w:tcPr>
            <w:tcW w:w="1803" w:type="dxa"/>
            <w:vMerge/>
            <w:shd w:val="clear" w:color="auto" w:fill="auto"/>
          </w:tcPr>
          <w:p w14:paraId="41B7C65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28F9414" w14:textId="77777777" w:rsidTr="00B05A27">
        <w:trPr>
          <w:trHeight w:val="60"/>
        </w:trPr>
        <w:tc>
          <w:tcPr>
            <w:tcW w:w="6775" w:type="dxa"/>
            <w:vMerge/>
            <w:shd w:val="clear" w:color="auto" w:fill="auto"/>
            <w:vAlign w:val="center"/>
          </w:tcPr>
          <w:p w14:paraId="7838132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1A44A3C1" w14:textId="77777777" w:rsidR="00B05A27" w:rsidRPr="00B05A27" w:rsidRDefault="00B05A27" w:rsidP="00B05A27">
            <w:pPr>
              <w:jc w:val="center"/>
              <w:rPr>
                <w:sz w:val="18"/>
                <w:szCs w:val="18"/>
              </w:rPr>
            </w:pPr>
            <w:r w:rsidRPr="00B05A27">
              <w:rPr>
                <w:sz w:val="18"/>
                <w:szCs w:val="18"/>
              </w:rPr>
              <w:t>A</w:t>
            </w:r>
          </w:p>
        </w:tc>
        <w:tc>
          <w:tcPr>
            <w:tcW w:w="1803" w:type="dxa"/>
            <w:vMerge/>
            <w:shd w:val="clear" w:color="auto" w:fill="auto"/>
          </w:tcPr>
          <w:p w14:paraId="564AE71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FBF0238" w14:textId="77777777" w:rsidTr="00B05A27">
        <w:trPr>
          <w:trHeight w:val="60"/>
        </w:trPr>
        <w:tc>
          <w:tcPr>
            <w:tcW w:w="6775" w:type="dxa"/>
            <w:vMerge/>
            <w:shd w:val="clear" w:color="auto" w:fill="auto"/>
            <w:vAlign w:val="center"/>
          </w:tcPr>
          <w:p w14:paraId="2930846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45535128" w14:textId="77777777" w:rsidR="00B05A27" w:rsidRPr="00B05A27" w:rsidRDefault="00B05A27" w:rsidP="00B05A27">
            <w:pPr>
              <w:jc w:val="center"/>
              <w:rPr>
                <w:sz w:val="18"/>
                <w:szCs w:val="18"/>
              </w:rPr>
            </w:pPr>
            <w:r w:rsidRPr="00B05A27">
              <w:rPr>
                <w:sz w:val="18"/>
                <w:szCs w:val="18"/>
              </w:rPr>
              <w:t>E</w:t>
            </w:r>
          </w:p>
        </w:tc>
        <w:tc>
          <w:tcPr>
            <w:tcW w:w="1803" w:type="dxa"/>
            <w:vMerge/>
            <w:shd w:val="clear" w:color="auto" w:fill="auto"/>
          </w:tcPr>
          <w:p w14:paraId="285D562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4305B4CE" w14:textId="77777777" w:rsidTr="00B05A27">
        <w:trPr>
          <w:trHeight w:val="20"/>
        </w:trPr>
        <w:tc>
          <w:tcPr>
            <w:tcW w:w="6775" w:type="dxa"/>
            <w:vMerge w:val="restart"/>
            <w:shd w:val="clear" w:color="auto" w:fill="auto"/>
            <w:vAlign w:val="center"/>
          </w:tcPr>
          <w:p w14:paraId="7DC4CEF8" w14:textId="77777777" w:rsidR="00B05A27" w:rsidRPr="00B05A27" w:rsidRDefault="00B05A27" w:rsidP="00B05A27">
            <w:pPr>
              <w:rPr>
                <w:sz w:val="18"/>
                <w:szCs w:val="18"/>
              </w:rPr>
            </w:pPr>
            <w:r w:rsidRPr="00B05A27">
              <w:rPr>
                <w:b/>
                <w:sz w:val="18"/>
                <w:szCs w:val="18"/>
              </w:rPr>
              <w:t xml:space="preserve">1D  </w:t>
            </w:r>
          </w:p>
          <w:p w14:paraId="0244FBE1" w14:textId="77777777" w:rsidR="00B05A27" w:rsidRPr="00B05A27" w:rsidRDefault="00B05A27" w:rsidP="00EF469C">
            <w:pPr>
              <w:numPr>
                <w:ilvl w:val="0"/>
                <w:numId w:val="17"/>
              </w:numPr>
              <w:rPr>
                <w:b/>
                <w:sz w:val="18"/>
                <w:szCs w:val="18"/>
              </w:rPr>
            </w:pPr>
            <w:r w:rsidRPr="00B05A27">
              <w:rPr>
                <w:sz w:val="18"/>
                <w:szCs w:val="18"/>
              </w:rPr>
              <w:t>Instructional specialist demonstrates basic knowledge of resources available in the school and district for teachers to advance their skills.</w:t>
            </w:r>
          </w:p>
          <w:p w14:paraId="2B7F9CEA" w14:textId="77777777" w:rsidR="00B05A27" w:rsidRPr="00B05A27" w:rsidRDefault="00B05A27" w:rsidP="00EF469C">
            <w:pPr>
              <w:numPr>
                <w:ilvl w:val="0"/>
                <w:numId w:val="17"/>
              </w:numPr>
              <w:rPr>
                <w:b/>
                <w:sz w:val="18"/>
                <w:szCs w:val="18"/>
              </w:rPr>
            </w:pPr>
            <w:r w:rsidRPr="00B05A27">
              <w:rPr>
                <w:sz w:val="18"/>
                <w:szCs w:val="18"/>
              </w:rPr>
              <w:t>Instructional specialist actively seeks out new resources from a wide range of sources to enrich professional’s skills in implementing the school’s program.</w:t>
            </w:r>
          </w:p>
          <w:p w14:paraId="59B37CFF" w14:textId="77777777" w:rsidR="00B05A27" w:rsidRPr="00B05A27" w:rsidRDefault="00B05A27" w:rsidP="00EF469C">
            <w:pPr>
              <w:numPr>
                <w:ilvl w:val="0"/>
                <w:numId w:val="17"/>
              </w:numPr>
              <w:rPr>
                <w:b/>
                <w:sz w:val="18"/>
                <w:szCs w:val="18"/>
              </w:rPr>
            </w:pPr>
            <w:r w:rsidRPr="00B05A27">
              <w:rPr>
                <w:sz w:val="18"/>
                <w:szCs w:val="18"/>
              </w:rPr>
              <w:t>Instructional specialist demonstrates little or no knowledge of resources available in the school or district for teachers to advance their skills.</w:t>
            </w:r>
          </w:p>
          <w:p w14:paraId="55CF3820" w14:textId="77777777" w:rsidR="00B05A27" w:rsidRPr="00B05A27" w:rsidRDefault="00B05A27" w:rsidP="00EF469C">
            <w:pPr>
              <w:numPr>
                <w:ilvl w:val="0"/>
                <w:numId w:val="17"/>
              </w:numPr>
              <w:rPr>
                <w:sz w:val="18"/>
                <w:szCs w:val="18"/>
              </w:rPr>
            </w:pPr>
            <w:r w:rsidRPr="00B05A27">
              <w:rPr>
                <w:sz w:val="18"/>
                <w:szCs w:val="18"/>
              </w:rPr>
              <w:t>Instructional specialist is fully aware of resources available in the school and district and in the larger professional community for teachers to advance their skills.</w:t>
            </w:r>
          </w:p>
        </w:tc>
        <w:tc>
          <w:tcPr>
            <w:tcW w:w="1240" w:type="dxa"/>
            <w:shd w:val="clear" w:color="auto" w:fill="auto"/>
          </w:tcPr>
          <w:p w14:paraId="09A8F646" w14:textId="77777777" w:rsidR="00B05A27" w:rsidRPr="00B05A27" w:rsidRDefault="00B05A27" w:rsidP="00B05A27">
            <w:pPr>
              <w:jc w:val="center"/>
              <w:rPr>
                <w:sz w:val="18"/>
                <w:szCs w:val="18"/>
              </w:rPr>
            </w:pPr>
            <w:r w:rsidRPr="00B05A27">
              <w:rPr>
                <w:sz w:val="18"/>
                <w:szCs w:val="18"/>
              </w:rPr>
              <w:t>I</w:t>
            </w:r>
          </w:p>
        </w:tc>
        <w:tc>
          <w:tcPr>
            <w:tcW w:w="1803" w:type="dxa"/>
            <w:vMerge w:val="restart"/>
            <w:shd w:val="clear" w:color="auto" w:fill="auto"/>
          </w:tcPr>
          <w:p w14:paraId="31FC9C52" w14:textId="77777777" w:rsidR="00B05A27" w:rsidRPr="00B05A27" w:rsidRDefault="00B05A27" w:rsidP="00B05A27">
            <w:pPr>
              <w:rPr>
                <w:sz w:val="18"/>
                <w:szCs w:val="18"/>
              </w:rPr>
            </w:pPr>
          </w:p>
        </w:tc>
      </w:tr>
      <w:tr w:rsidR="00B05A27" w:rsidRPr="00B05A27" w14:paraId="464F6A0A" w14:textId="77777777" w:rsidTr="00B05A27">
        <w:trPr>
          <w:trHeight w:val="20"/>
        </w:trPr>
        <w:tc>
          <w:tcPr>
            <w:tcW w:w="6775" w:type="dxa"/>
            <w:vMerge/>
            <w:shd w:val="clear" w:color="auto" w:fill="auto"/>
            <w:vAlign w:val="center"/>
          </w:tcPr>
          <w:p w14:paraId="4CF6137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17555A6E" w14:textId="77777777" w:rsidR="00B05A27" w:rsidRPr="00B05A27" w:rsidRDefault="00B05A27" w:rsidP="00B05A27">
            <w:pPr>
              <w:jc w:val="center"/>
              <w:rPr>
                <w:sz w:val="18"/>
                <w:szCs w:val="18"/>
              </w:rPr>
            </w:pPr>
            <w:r w:rsidRPr="00B05A27">
              <w:rPr>
                <w:sz w:val="18"/>
                <w:szCs w:val="18"/>
              </w:rPr>
              <w:t>D</w:t>
            </w:r>
          </w:p>
        </w:tc>
        <w:tc>
          <w:tcPr>
            <w:tcW w:w="1803" w:type="dxa"/>
            <w:vMerge/>
            <w:shd w:val="clear" w:color="auto" w:fill="auto"/>
          </w:tcPr>
          <w:p w14:paraId="407AE92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7F4B501" w14:textId="77777777" w:rsidTr="00B05A27">
        <w:trPr>
          <w:trHeight w:val="20"/>
        </w:trPr>
        <w:tc>
          <w:tcPr>
            <w:tcW w:w="6775" w:type="dxa"/>
            <w:vMerge/>
            <w:shd w:val="clear" w:color="auto" w:fill="auto"/>
            <w:vAlign w:val="center"/>
          </w:tcPr>
          <w:p w14:paraId="6FA3D88C"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7BB767AB" w14:textId="77777777" w:rsidR="00B05A27" w:rsidRPr="00B05A27" w:rsidRDefault="00B05A27" w:rsidP="00B05A27">
            <w:pPr>
              <w:jc w:val="center"/>
              <w:rPr>
                <w:sz w:val="18"/>
                <w:szCs w:val="18"/>
              </w:rPr>
            </w:pPr>
            <w:r w:rsidRPr="00B05A27">
              <w:rPr>
                <w:sz w:val="18"/>
                <w:szCs w:val="18"/>
              </w:rPr>
              <w:t>A</w:t>
            </w:r>
          </w:p>
        </w:tc>
        <w:tc>
          <w:tcPr>
            <w:tcW w:w="1803" w:type="dxa"/>
            <w:vMerge/>
            <w:shd w:val="clear" w:color="auto" w:fill="auto"/>
          </w:tcPr>
          <w:p w14:paraId="4611123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03F479C" w14:textId="77777777" w:rsidTr="00B05A27">
        <w:trPr>
          <w:trHeight w:val="20"/>
        </w:trPr>
        <w:tc>
          <w:tcPr>
            <w:tcW w:w="6775" w:type="dxa"/>
            <w:vMerge/>
            <w:shd w:val="clear" w:color="auto" w:fill="auto"/>
            <w:vAlign w:val="center"/>
          </w:tcPr>
          <w:p w14:paraId="21D0A5D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5C7788C4" w14:textId="77777777" w:rsidR="00B05A27" w:rsidRPr="00B05A27" w:rsidRDefault="00B05A27" w:rsidP="00B05A27">
            <w:pPr>
              <w:jc w:val="center"/>
              <w:rPr>
                <w:sz w:val="18"/>
                <w:szCs w:val="18"/>
              </w:rPr>
            </w:pPr>
            <w:r w:rsidRPr="00B05A27">
              <w:rPr>
                <w:sz w:val="18"/>
                <w:szCs w:val="18"/>
              </w:rPr>
              <w:t>E</w:t>
            </w:r>
          </w:p>
        </w:tc>
        <w:tc>
          <w:tcPr>
            <w:tcW w:w="1803" w:type="dxa"/>
            <w:vMerge/>
            <w:shd w:val="clear" w:color="auto" w:fill="auto"/>
          </w:tcPr>
          <w:p w14:paraId="70C6A89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348041E1" w14:textId="77777777" w:rsidTr="00B05A27">
        <w:trPr>
          <w:trHeight w:val="280"/>
        </w:trPr>
        <w:tc>
          <w:tcPr>
            <w:tcW w:w="6775" w:type="dxa"/>
            <w:vMerge w:val="restart"/>
            <w:shd w:val="clear" w:color="auto" w:fill="auto"/>
            <w:vAlign w:val="center"/>
          </w:tcPr>
          <w:p w14:paraId="66AAE48A" w14:textId="77777777" w:rsidR="00B05A27" w:rsidRPr="00B05A27" w:rsidRDefault="00B05A27" w:rsidP="00B05A27">
            <w:pPr>
              <w:rPr>
                <w:b/>
                <w:sz w:val="18"/>
                <w:szCs w:val="18"/>
              </w:rPr>
            </w:pPr>
            <w:r w:rsidRPr="00B05A27">
              <w:rPr>
                <w:b/>
                <w:sz w:val="18"/>
                <w:szCs w:val="18"/>
              </w:rPr>
              <w:t xml:space="preserve">1E </w:t>
            </w:r>
          </w:p>
          <w:p w14:paraId="450E7D2A" w14:textId="77777777" w:rsidR="00B05A27" w:rsidRPr="00B05A27" w:rsidRDefault="00B05A27" w:rsidP="00EF469C">
            <w:pPr>
              <w:numPr>
                <w:ilvl w:val="0"/>
                <w:numId w:val="18"/>
              </w:numPr>
              <w:rPr>
                <w:b/>
                <w:sz w:val="18"/>
                <w:szCs w:val="18"/>
              </w:rPr>
            </w:pPr>
            <w:r w:rsidRPr="00B05A27">
              <w:rPr>
                <w:sz w:val="18"/>
                <w:szCs w:val="18"/>
              </w:rPr>
              <w:t>Instructional specialist’s plan has a guiding principle and includes a number of worth-while activities, but some of them don’t fit with the broader goals.</w:t>
            </w:r>
          </w:p>
          <w:p w14:paraId="57E497D6" w14:textId="77777777" w:rsidR="00B05A27" w:rsidRPr="00B05A27" w:rsidRDefault="00B05A27" w:rsidP="00EF469C">
            <w:pPr>
              <w:numPr>
                <w:ilvl w:val="0"/>
                <w:numId w:val="18"/>
              </w:numPr>
              <w:rPr>
                <w:b/>
                <w:sz w:val="18"/>
                <w:szCs w:val="18"/>
              </w:rPr>
            </w:pPr>
            <w:r w:rsidRPr="00B05A27">
              <w:rPr>
                <w:sz w:val="18"/>
                <w:szCs w:val="18"/>
              </w:rPr>
              <w:t>Instructional specialist’s plan is highly coherent, taking into account the competing demands of making presentations and consulting with teachers, and has been developed following consultation with administrators and teachers.</w:t>
            </w:r>
          </w:p>
          <w:p w14:paraId="77A1D5F0" w14:textId="77777777" w:rsidR="00B05A27" w:rsidRPr="00B05A27" w:rsidRDefault="00B05A27" w:rsidP="00EF469C">
            <w:pPr>
              <w:numPr>
                <w:ilvl w:val="0"/>
                <w:numId w:val="18"/>
              </w:numPr>
              <w:rPr>
                <w:b/>
                <w:sz w:val="18"/>
                <w:szCs w:val="18"/>
              </w:rPr>
            </w:pPr>
            <w:r w:rsidRPr="00B05A27">
              <w:rPr>
                <w:sz w:val="18"/>
                <w:szCs w:val="18"/>
              </w:rPr>
              <w:t>Instructional specialist’s plan consists of a random collection of unrelated activities, lacking coherence or an overall structure.</w:t>
            </w:r>
          </w:p>
          <w:p w14:paraId="1699594B" w14:textId="77777777" w:rsidR="00B05A27" w:rsidRPr="00B05A27" w:rsidRDefault="00B05A27" w:rsidP="00EF469C">
            <w:pPr>
              <w:numPr>
                <w:ilvl w:val="0"/>
                <w:numId w:val="18"/>
              </w:numPr>
              <w:rPr>
                <w:b/>
                <w:sz w:val="18"/>
                <w:szCs w:val="18"/>
              </w:rPr>
            </w:pPr>
            <w:r w:rsidRPr="00B05A27">
              <w:rPr>
                <w:sz w:val="18"/>
                <w:szCs w:val="18"/>
              </w:rPr>
              <w:lastRenderedPageBreak/>
              <w:t>Instructional specialist’s plan is well designed to support teachers in the improvement of their skills.</w:t>
            </w:r>
          </w:p>
        </w:tc>
        <w:tc>
          <w:tcPr>
            <w:tcW w:w="1240" w:type="dxa"/>
            <w:shd w:val="clear" w:color="auto" w:fill="auto"/>
          </w:tcPr>
          <w:p w14:paraId="14034487" w14:textId="77777777" w:rsidR="00B05A27" w:rsidRPr="00B05A27" w:rsidRDefault="00B05A27" w:rsidP="00B05A27">
            <w:pPr>
              <w:jc w:val="center"/>
              <w:rPr>
                <w:sz w:val="18"/>
                <w:szCs w:val="18"/>
              </w:rPr>
            </w:pPr>
            <w:r w:rsidRPr="00B05A27">
              <w:rPr>
                <w:sz w:val="18"/>
                <w:szCs w:val="18"/>
              </w:rPr>
              <w:lastRenderedPageBreak/>
              <w:t>I</w:t>
            </w:r>
          </w:p>
        </w:tc>
        <w:tc>
          <w:tcPr>
            <w:tcW w:w="1803" w:type="dxa"/>
            <w:vMerge w:val="restart"/>
            <w:shd w:val="clear" w:color="auto" w:fill="auto"/>
          </w:tcPr>
          <w:p w14:paraId="5C689DF2" w14:textId="77777777" w:rsidR="00B05A27" w:rsidRPr="00B05A27" w:rsidRDefault="00B05A27" w:rsidP="00B05A27">
            <w:pPr>
              <w:rPr>
                <w:sz w:val="18"/>
                <w:szCs w:val="18"/>
              </w:rPr>
            </w:pPr>
          </w:p>
        </w:tc>
      </w:tr>
      <w:tr w:rsidR="00B05A27" w:rsidRPr="00B05A27" w14:paraId="3C9C24D7" w14:textId="77777777" w:rsidTr="00B05A27">
        <w:trPr>
          <w:trHeight w:val="280"/>
        </w:trPr>
        <w:tc>
          <w:tcPr>
            <w:tcW w:w="6775" w:type="dxa"/>
            <w:vMerge/>
            <w:shd w:val="clear" w:color="auto" w:fill="auto"/>
            <w:vAlign w:val="center"/>
          </w:tcPr>
          <w:p w14:paraId="376C1CF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49A033D4" w14:textId="77777777" w:rsidR="00B05A27" w:rsidRPr="00B05A27" w:rsidRDefault="00B05A27" w:rsidP="00B05A27">
            <w:pPr>
              <w:jc w:val="center"/>
              <w:rPr>
                <w:sz w:val="18"/>
                <w:szCs w:val="18"/>
              </w:rPr>
            </w:pPr>
            <w:r w:rsidRPr="00B05A27">
              <w:rPr>
                <w:sz w:val="18"/>
                <w:szCs w:val="18"/>
              </w:rPr>
              <w:t>D</w:t>
            </w:r>
          </w:p>
        </w:tc>
        <w:tc>
          <w:tcPr>
            <w:tcW w:w="1803" w:type="dxa"/>
            <w:vMerge/>
            <w:shd w:val="clear" w:color="auto" w:fill="auto"/>
          </w:tcPr>
          <w:p w14:paraId="21F12EC6"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ECBEE9E" w14:textId="77777777" w:rsidTr="00B05A27">
        <w:trPr>
          <w:trHeight w:val="280"/>
        </w:trPr>
        <w:tc>
          <w:tcPr>
            <w:tcW w:w="6775" w:type="dxa"/>
            <w:vMerge/>
            <w:shd w:val="clear" w:color="auto" w:fill="auto"/>
            <w:vAlign w:val="center"/>
          </w:tcPr>
          <w:p w14:paraId="4D3E2DD0"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65705901" w14:textId="77777777" w:rsidR="00B05A27" w:rsidRPr="00B05A27" w:rsidRDefault="00B05A27" w:rsidP="00B05A27">
            <w:pPr>
              <w:jc w:val="center"/>
              <w:rPr>
                <w:sz w:val="18"/>
                <w:szCs w:val="18"/>
              </w:rPr>
            </w:pPr>
            <w:r w:rsidRPr="00B05A27">
              <w:rPr>
                <w:sz w:val="18"/>
                <w:szCs w:val="18"/>
              </w:rPr>
              <w:t>A</w:t>
            </w:r>
          </w:p>
        </w:tc>
        <w:tc>
          <w:tcPr>
            <w:tcW w:w="1803" w:type="dxa"/>
            <w:vMerge/>
            <w:shd w:val="clear" w:color="auto" w:fill="auto"/>
          </w:tcPr>
          <w:p w14:paraId="2213706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622CE555" w14:textId="77777777" w:rsidTr="00B05A27">
        <w:trPr>
          <w:trHeight w:val="280"/>
        </w:trPr>
        <w:tc>
          <w:tcPr>
            <w:tcW w:w="6775" w:type="dxa"/>
            <w:vMerge/>
            <w:shd w:val="clear" w:color="auto" w:fill="auto"/>
            <w:vAlign w:val="center"/>
          </w:tcPr>
          <w:p w14:paraId="508DFD03"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72303F38" w14:textId="77777777" w:rsidR="00B05A27" w:rsidRPr="00B05A27" w:rsidRDefault="00B05A27" w:rsidP="00B05A27">
            <w:pPr>
              <w:jc w:val="center"/>
              <w:rPr>
                <w:sz w:val="18"/>
                <w:szCs w:val="18"/>
              </w:rPr>
            </w:pPr>
            <w:r w:rsidRPr="00B05A27">
              <w:rPr>
                <w:sz w:val="18"/>
                <w:szCs w:val="18"/>
              </w:rPr>
              <w:t>E</w:t>
            </w:r>
          </w:p>
        </w:tc>
        <w:tc>
          <w:tcPr>
            <w:tcW w:w="1803" w:type="dxa"/>
            <w:vMerge/>
            <w:shd w:val="clear" w:color="auto" w:fill="auto"/>
          </w:tcPr>
          <w:p w14:paraId="3FF62D1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2E97EB8" w14:textId="77777777" w:rsidTr="00B05A27">
        <w:trPr>
          <w:trHeight w:val="60"/>
        </w:trPr>
        <w:tc>
          <w:tcPr>
            <w:tcW w:w="6775" w:type="dxa"/>
            <w:vMerge w:val="restart"/>
            <w:shd w:val="clear" w:color="auto" w:fill="auto"/>
            <w:vAlign w:val="center"/>
          </w:tcPr>
          <w:p w14:paraId="6F66D221" w14:textId="77777777" w:rsidR="00B05A27" w:rsidRPr="00B05A27" w:rsidRDefault="00B05A27" w:rsidP="00B05A27">
            <w:pPr>
              <w:rPr>
                <w:b/>
                <w:sz w:val="18"/>
                <w:szCs w:val="18"/>
              </w:rPr>
            </w:pPr>
            <w:r w:rsidRPr="00B05A27">
              <w:rPr>
                <w:b/>
                <w:sz w:val="18"/>
                <w:szCs w:val="18"/>
              </w:rPr>
              <w:t xml:space="preserve">1F </w:t>
            </w:r>
          </w:p>
          <w:p w14:paraId="56983D8A" w14:textId="77777777" w:rsidR="00B05A27" w:rsidRPr="00B05A27" w:rsidRDefault="00B05A27" w:rsidP="00EF469C">
            <w:pPr>
              <w:numPr>
                <w:ilvl w:val="0"/>
                <w:numId w:val="55"/>
              </w:numPr>
              <w:rPr>
                <w:b/>
                <w:sz w:val="18"/>
                <w:szCs w:val="18"/>
              </w:rPr>
            </w:pPr>
            <w:r w:rsidRPr="00B05A27">
              <w:rPr>
                <w:sz w:val="18"/>
                <w:szCs w:val="18"/>
              </w:rPr>
              <w:t>Instructional specialist has a rudimentary plan to evaluate the instructional support program.</w:t>
            </w:r>
          </w:p>
          <w:p w14:paraId="297DB339" w14:textId="77777777" w:rsidR="00B05A27" w:rsidRPr="00B05A27" w:rsidRDefault="00B05A27" w:rsidP="00EF469C">
            <w:pPr>
              <w:numPr>
                <w:ilvl w:val="0"/>
                <w:numId w:val="55"/>
              </w:numPr>
              <w:rPr>
                <w:b/>
                <w:sz w:val="18"/>
                <w:szCs w:val="18"/>
              </w:rPr>
            </w:pPr>
            <w:r w:rsidRPr="00B05A27">
              <w:rPr>
                <w:sz w:val="18"/>
                <w:szCs w:val="18"/>
              </w:rPr>
              <w:t>Instructional specialist’s evaluation plan is highly sophisticated, with imaginative sources of evidence and a clear path toward improving the program on an ongoing basis.</w:t>
            </w:r>
          </w:p>
          <w:p w14:paraId="56514E40" w14:textId="77777777" w:rsidR="00B05A27" w:rsidRPr="00B05A27" w:rsidRDefault="00B05A27" w:rsidP="00EF469C">
            <w:pPr>
              <w:numPr>
                <w:ilvl w:val="0"/>
                <w:numId w:val="55"/>
              </w:numPr>
              <w:rPr>
                <w:b/>
                <w:sz w:val="18"/>
                <w:szCs w:val="18"/>
              </w:rPr>
            </w:pPr>
            <w:r w:rsidRPr="00B05A27">
              <w:rPr>
                <w:sz w:val="18"/>
                <w:szCs w:val="18"/>
              </w:rPr>
              <w:t>Instructional specialist has no plan to evaluate the program or resists suggestions that such an evaluation is important.</w:t>
            </w:r>
          </w:p>
          <w:p w14:paraId="0833BE1A" w14:textId="77777777" w:rsidR="00B05A27" w:rsidRPr="00B05A27" w:rsidRDefault="00B05A27" w:rsidP="00EF469C">
            <w:pPr>
              <w:numPr>
                <w:ilvl w:val="0"/>
                <w:numId w:val="55"/>
              </w:numPr>
              <w:rPr>
                <w:b/>
                <w:sz w:val="18"/>
                <w:szCs w:val="18"/>
              </w:rPr>
            </w:pPr>
            <w:r w:rsidRPr="00B05A27">
              <w:rPr>
                <w:sz w:val="18"/>
                <w:szCs w:val="18"/>
              </w:rPr>
              <w:t>Instructional support specialist’s plan to evaluate the program is organized around clear goals and the collection of evidence to indicate the degree to which the goals have been met.</w:t>
            </w:r>
          </w:p>
        </w:tc>
        <w:tc>
          <w:tcPr>
            <w:tcW w:w="1240" w:type="dxa"/>
            <w:shd w:val="clear" w:color="auto" w:fill="auto"/>
          </w:tcPr>
          <w:p w14:paraId="44109E8C" w14:textId="77777777" w:rsidR="00B05A27" w:rsidRPr="00B05A27" w:rsidRDefault="00B05A27" w:rsidP="00B05A27">
            <w:pPr>
              <w:jc w:val="center"/>
              <w:rPr>
                <w:b/>
                <w:sz w:val="18"/>
                <w:szCs w:val="18"/>
              </w:rPr>
            </w:pPr>
            <w:r w:rsidRPr="00B05A27">
              <w:rPr>
                <w:b/>
                <w:sz w:val="18"/>
                <w:szCs w:val="18"/>
              </w:rPr>
              <w:t>I</w:t>
            </w:r>
          </w:p>
        </w:tc>
        <w:tc>
          <w:tcPr>
            <w:tcW w:w="1803" w:type="dxa"/>
            <w:vMerge w:val="restart"/>
            <w:shd w:val="clear" w:color="auto" w:fill="auto"/>
          </w:tcPr>
          <w:p w14:paraId="4C9F360D" w14:textId="77777777" w:rsidR="00B05A27" w:rsidRPr="00B05A27" w:rsidRDefault="00B05A27" w:rsidP="00B05A27">
            <w:pPr>
              <w:rPr>
                <w:sz w:val="18"/>
                <w:szCs w:val="18"/>
              </w:rPr>
            </w:pPr>
          </w:p>
        </w:tc>
      </w:tr>
      <w:tr w:rsidR="00B05A27" w:rsidRPr="00B05A27" w14:paraId="0BC68C86" w14:textId="77777777" w:rsidTr="00B05A27">
        <w:trPr>
          <w:trHeight w:val="60"/>
        </w:trPr>
        <w:tc>
          <w:tcPr>
            <w:tcW w:w="6775" w:type="dxa"/>
            <w:vMerge/>
            <w:shd w:val="clear" w:color="auto" w:fill="auto"/>
            <w:vAlign w:val="center"/>
          </w:tcPr>
          <w:p w14:paraId="22AF2533"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3432CC87" w14:textId="77777777" w:rsidR="00B05A27" w:rsidRPr="00B05A27" w:rsidRDefault="00B05A27" w:rsidP="00B05A27">
            <w:pPr>
              <w:jc w:val="center"/>
              <w:rPr>
                <w:b/>
                <w:sz w:val="18"/>
                <w:szCs w:val="18"/>
              </w:rPr>
            </w:pPr>
            <w:r w:rsidRPr="00B05A27">
              <w:rPr>
                <w:b/>
                <w:sz w:val="18"/>
                <w:szCs w:val="18"/>
              </w:rPr>
              <w:t>D</w:t>
            </w:r>
          </w:p>
        </w:tc>
        <w:tc>
          <w:tcPr>
            <w:tcW w:w="1803" w:type="dxa"/>
            <w:vMerge/>
            <w:shd w:val="clear" w:color="auto" w:fill="auto"/>
          </w:tcPr>
          <w:p w14:paraId="1BDD16F6"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5A6DC09A" w14:textId="77777777" w:rsidTr="00B05A27">
        <w:trPr>
          <w:trHeight w:val="60"/>
        </w:trPr>
        <w:tc>
          <w:tcPr>
            <w:tcW w:w="6775" w:type="dxa"/>
            <w:vMerge/>
            <w:shd w:val="clear" w:color="auto" w:fill="auto"/>
            <w:vAlign w:val="center"/>
          </w:tcPr>
          <w:p w14:paraId="5B09AA26"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40" w:type="dxa"/>
            <w:shd w:val="clear" w:color="auto" w:fill="auto"/>
          </w:tcPr>
          <w:p w14:paraId="1CD159DC" w14:textId="77777777" w:rsidR="00B05A27" w:rsidRPr="00B05A27" w:rsidRDefault="00B05A27" w:rsidP="00B05A27">
            <w:pPr>
              <w:jc w:val="center"/>
              <w:rPr>
                <w:b/>
                <w:sz w:val="18"/>
                <w:szCs w:val="18"/>
              </w:rPr>
            </w:pPr>
            <w:r w:rsidRPr="00B05A27">
              <w:rPr>
                <w:b/>
                <w:sz w:val="18"/>
                <w:szCs w:val="18"/>
              </w:rPr>
              <w:t>A</w:t>
            </w:r>
          </w:p>
        </w:tc>
        <w:tc>
          <w:tcPr>
            <w:tcW w:w="1803" w:type="dxa"/>
            <w:vMerge/>
            <w:shd w:val="clear" w:color="auto" w:fill="auto"/>
          </w:tcPr>
          <w:p w14:paraId="26710F89"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3C490689" w14:textId="77777777" w:rsidTr="00B05A27">
        <w:trPr>
          <w:trHeight w:val="60"/>
        </w:trPr>
        <w:tc>
          <w:tcPr>
            <w:tcW w:w="6775" w:type="dxa"/>
            <w:vMerge/>
            <w:shd w:val="clear" w:color="auto" w:fill="auto"/>
            <w:vAlign w:val="center"/>
          </w:tcPr>
          <w:p w14:paraId="3F82B8E0"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40" w:type="dxa"/>
            <w:shd w:val="clear" w:color="auto" w:fill="auto"/>
          </w:tcPr>
          <w:p w14:paraId="14FB368E" w14:textId="77777777" w:rsidR="00B05A27" w:rsidRPr="00B05A27" w:rsidRDefault="00B05A27" w:rsidP="00B05A27">
            <w:pPr>
              <w:jc w:val="center"/>
              <w:rPr>
                <w:b/>
                <w:sz w:val="18"/>
                <w:szCs w:val="18"/>
              </w:rPr>
            </w:pPr>
            <w:r w:rsidRPr="00B05A27">
              <w:rPr>
                <w:b/>
                <w:sz w:val="18"/>
                <w:szCs w:val="18"/>
              </w:rPr>
              <w:t>E</w:t>
            </w:r>
          </w:p>
        </w:tc>
        <w:tc>
          <w:tcPr>
            <w:tcW w:w="1803" w:type="dxa"/>
            <w:vMerge/>
            <w:shd w:val="clear" w:color="auto" w:fill="auto"/>
          </w:tcPr>
          <w:p w14:paraId="04689C83"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51470F19" w14:textId="77777777" w:rsidTr="00B05A27">
        <w:trPr>
          <w:trHeight w:val="40"/>
        </w:trPr>
        <w:tc>
          <w:tcPr>
            <w:tcW w:w="6775" w:type="dxa"/>
            <w:vMerge w:val="restart"/>
            <w:shd w:val="clear" w:color="auto" w:fill="auto"/>
            <w:vAlign w:val="center"/>
          </w:tcPr>
          <w:p w14:paraId="588C9168" w14:textId="77777777" w:rsidR="00B05A27" w:rsidRPr="00B05A27" w:rsidRDefault="00B05A27" w:rsidP="00B05A27">
            <w:pPr>
              <w:rPr>
                <w:sz w:val="18"/>
                <w:szCs w:val="18"/>
              </w:rPr>
            </w:pPr>
            <w:r w:rsidRPr="00B05A27">
              <w:rPr>
                <w:b/>
                <w:sz w:val="18"/>
                <w:szCs w:val="18"/>
              </w:rPr>
              <w:t xml:space="preserve">2A </w:t>
            </w:r>
          </w:p>
          <w:p w14:paraId="23B3223E" w14:textId="77777777" w:rsidR="00B05A27" w:rsidRPr="00B05A27" w:rsidRDefault="00B05A27" w:rsidP="00EF469C">
            <w:pPr>
              <w:numPr>
                <w:ilvl w:val="0"/>
                <w:numId w:val="58"/>
              </w:numPr>
              <w:contextualSpacing/>
              <w:rPr>
                <w:sz w:val="18"/>
                <w:szCs w:val="18"/>
              </w:rPr>
            </w:pPr>
            <w:r w:rsidRPr="00B05A27">
              <w:rPr>
                <w:sz w:val="18"/>
                <w:szCs w:val="18"/>
              </w:rPr>
              <w:t>Relationships with the instructional specialist are cordial: teachers don’t resist initiatives established by the instructional specialist.</w:t>
            </w:r>
          </w:p>
          <w:p w14:paraId="2A3567BC" w14:textId="77777777" w:rsidR="00B05A27" w:rsidRPr="00B05A27" w:rsidRDefault="00B05A27" w:rsidP="00EF469C">
            <w:pPr>
              <w:numPr>
                <w:ilvl w:val="0"/>
                <w:numId w:val="58"/>
              </w:numPr>
              <w:contextualSpacing/>
              <w:rPr>
                <w:sz w:val="18"/>
                <w:szCs w:val="18"/>
              </w:rPr>
            </w:pPr>
            <w:r w:rsidRPr="00B05A27">
              <w:rPr>
                <w:sz w:val="18"/>
                <w:szCs w:val="18"/>
              </w:rPr>
              <w:t>Relationships with the instructional specialist are highly respectful and trusting, with many contacts initiated by teachers.</w:t>
            </w:r>
          </w:p>
          <w:p w14:paraId="5DD96E83" w14:textId="77777777" w:rsidR="00B05A27" w:rsidRPr="00B05A27" w:rsidRDefault="00B05A27" w:rsidP="00EF469C">
            <w:pPr>
              <w:numPr>
                <w:ilvl w:val="0"/>
                <w:numId w:val="58"/>
              </w:numPr>
              <w:contextualSpacing/>
              <w:rPr>
                <w:sz w:val="18"/>
                <w:szCs w:val="18"/>
              </w:rPr>
            </w:pPr>
            <w:r w:rsidRPr="00B05A27">
              <w:rPr>
                <w:sz w:val="18"/>
                <w:szCs w:val="18"/>
              </w:rPr>
              <w:t>Teachers are reluctant to request assistance from the instructional specialist fearing that such a request will be treated as a sign of deficiency.</w:t>
            </w:r>
          </w:p>
          <w:p w14:paraId="797181E9" w14:textId="77777777" w:rsidR="00B05A27" w:rsidRPr="00B05A27" w:rsidRDefault="00B05A27" w:rsidP="00EF469C">
            <w:pPr>
              <w:numPr>
                <w:ilvl w:val="0"/>
                <w:numId w:val="58"/>
              </w:numPr>
              <w:contextualSpacing/>
              <w:rPr>
                <w:sz w:val="18"/>
                <w:szCs w:val="18"/>
              </w:rPr>
            </w:pPr>
            <w:r w:rsidRPr="00B05A27">
              <w:rPr>
                <w:sz w:val="18"/>
                <w:szCs w:val="18"/>
              </w:rPr>
              <w:t>Relationships with the instructional specialist are respectful with some contacts initiated by teachers.</w:t>
            </w:r>
          </w:p>
        </w:tc>
        <w:tc>
          <w:tcPr>
            <w:tcW w:w="1240" w:type="dxa"/>
            <w:shd w:val="clear" w:color="auto" w:fill="auto"/>
          </w:tcPr>
          <w:p w14:paraId="1291BE2F" w14:textId="77777777" w:rsidR="00B05A27" w:rsidRPr="00B05A27" w:rsidRDefault="00B05A27" w:rsidP="00B05A27">
            <w:pPr>
              <w:jc w:val="center"/>
              <w:rPr>
                <w:b/>
                <w:sz w:val="18"/>
                <w:szCs w:val="18"/>
              </w:rPr>
            </w:pPr>
            <w:r w:rsidRPr="00B05A27">
              <w:rPr>
                <w:b/>
                <w:sz w:val="18"/>
                <w:szCs w:val="18"/>
              </w:rPr>
              <w:t>I</w:t>
            </w:r>
          </w:p>
        </w:tc>
        <w:tc>
          <w:tcPr>
            <w:tcW w:w="1803" w:type="dxa"/>
            <w:vMerge w:val="restart"/>
            <w:shd w:val="clear" w:color="auto" w:fill="auto"/>
          </w:tcPr>
          <w:p w14:paraId="7C39D255" w14:textId="77777777" w:rsidR="00B05A27" w:rsidRPr="00B05A27" w:rsidRDefault="00B05A27" w:rsidP="00B05A27">
            <w:pPr>
              <w:jc w:val="right"/>
              <w:rPr>
                <w:sz w:val="18"/>
                <w:szCs w:val="18"/>
              </w:rPr>
            </w:pPr>
          </w:p>
        </w:tc>
      </w:tr>
      <w:tr w:rsidR="00B05A27" w:rsidRPr="00B05A27" w14:paraId="401D2EBB" w14:textId="77777777" w:rsidTr="00B05A27">
        <w:trPr>
          <w:trHeight w:val="40"/>
        </w:trPr>
        <w:tc>
          <w:tcPr>
            <w:tcW w:w="6775" w:type="dxa"/>
            <w:vMerge/>
            <w:shd w:val="clear" w:color="auto" w:fill="auto"/>
            <w:vAlign w:val="center"/>
          </w:tcPr>
          <w:p w14:paraId="2E1B149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5FF29F67" w14:textId="77777777" w:rsidR="00B05A27" w:rsidRPr="00B05A27" w:rsidRDefault="00B05A27" w:rsidP="00B05A27">
            <w:pPr>
              <w:jc w:val="center"/>
              <w:rPr>
                <w:b/>
                <w:sz w:val="18"/>
                <w:szCs w:val="18"/>
              </w:rPr>
            </w:pPr>
            <w:r w:rsidRPr="00B05A27">
              <w:rPr>
                <w:b/>
                <w:sz w:val="18"/>
                <w:szCs w:val="18"/>
              </w:rPr>
              <w:t>D</w:t>
            </w:r>
          </w:p>
        </w:tc>
        <w:tc>
          <w:tcPr>
            <w:tcW w:w="1803" w:type="dxa"/>
            <w:vMerge/>
            <w:shd w:val="clear" w:color="auto" w:fill="auto"/>
          </w:tcPr>
          <w:p w14:paraId="79DA207C"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3FF056D8" w14:textId="77777777" w:rsidTr="00B05A27">
        <w:trPr>
          <w:trHeight w:val="40"/>
        </w:trPr>
        <w:tc>
          <w:tcPr>
            <w:tcW w:w="6775" w:type="dxa"/>
            <w:vMerge/>
            <w:shd w:val="clear" w:color="auto" w:fill="auto"/>
            <w:vAlign w:val="center"/>
          </w:tcPr>
          <w:p w14:paraId="3A96952D"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40" w:type="dxa"/>
            <w:shd w:val="clear" w:color="auto" w:fill="auto"/>
          </w:tcPr>
          <w:p w14:paraId="3DE59FA3" w14:textId="77777777" w:rsidR="00B05A27" w:rsidRPr="00B05A27" w:rsidRDefault="00B05A27" w:rsidP="00B05A27">
            <w:pPr>
              <w:jc w:val="center"/>
              <w:rPr>
                <w:sz w:val="18"/>
                <w:szCs w:val="18"/>
              </w:rPr>
            </w:pPr>
            <w:r w:rsidRPr="00B05A27">
              <w:rPr>
                <w:sz w:val="18"/>
                <w:szCs w:val="18"/>
              </w:rPr>
              <w:t>A</w:t>
            </w:r>
          </w:p>
        </w:tc>
        <w:tc>
          <w:tcPr>
            <w:tcW w:w="1803" w:type="dxa"/>
            <w:vMerge/>
            <w:shd w:val="clear" w:color="auto" w:fill="auto"/>
          </w:tcPr>
          <w:p w14:paraId="2D2A0436"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61054042" w14:textId="77777777" w:rsidTr="00B05A27">
        <w:trPr>
          <w:trHeight w:val="40"/>
        </w:trPr>
        <w:tc>
          <w:tcPr>
            <w:tcW w:w="6775" w:type="dxa"/>
            <w:vMerge/>
            <w:shd w:val="clear" w:color="auto" w:fill="auto"/>
            <w:vAlign w:val="center"/>
          </w:tcPr>
          <w:p w14:paraId="02408466"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0023EE10" w14:textId="77777777" w:rsidR="00B05A27" w:rsidRPr="00B05A27" w:rsidRDefault="00B05A27" w:rsidP="00B05A27">
            <w:pPr>
              <w:jc w:val="center"/>
              <w:rPr>
                <w:sz w:val="18"/>
                <w:szCs w:val="18"/>
              </w:rPr>
            </w:pPr>
            <w:r w:rsidRPr="00B05A27">
              <w:rPr>
                <w:sz w:val="18"/>
                <w:szCs w:val="18"/>
              </w:rPr>
              <w:t>E</w:t>
            </w:r>
          </w:p>
        </w:tc>
        <w:tc>
          <w:tcPr>
            <w:tcW w:w="1803" w:type="dxa"/>
            <w:vMerge/>
            <w:shd w:val="clear" w:color="auto" w:fill="auto"/>
          </w:tcPr>
          <w:p w14:paraId="7D70875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7FFD7C24" w14:textId="77777777" w:rsidTr="00B05A27">
        <w:trPr>
          <w:trHeight w:val="220"/>
        </w:trPr>
        <w:tc>
          <w:tcPr>
            <w:tcW w:w="6775" w:type="dxa"/>
            <w:vMerge w:val="restart"/>
            <w:shd w:val="clear" w:color="auto" w:fill="auto"/>
            <w:vAlign w:val="center"/>
          </w:tcPr>
          <w:p w14:paraId="217F1964" w14:textId="77777777" w:rsidR="00B05A27" w:rsidRPr="00B05A27" w:rsidRDefault="00B05A27" w:rsidP="00B05A27">
            <w:pPr>
              <w:rPr>
                <w:sz w:val="18"/>
                <w:szCs w:val="18"/>
              </w:rPr>
            </w:pPr>
            <w:r w:rsidRPr="00B05A27">
              <w:rPr>
                <w:b/>
                <w:sz w:val="18"/>
                <w:szCs w:val="18"/>
              </w:rPr>
              <w:t>2B</w:t>
            </w:r>
          </w:p>
          <w:p w14:paraId="23FDDD02" w14:textId="77777777" w:rsidR="00B05A27" w:rsidRPr="00B05A27" w:rsidRDefault="00B05A27" w:rsidP="00EF469C">
            <w:pPr>
              <w:numPr>
                <w:ilvl w:val="0"/>
                <w:numId w:val="57"/>
              </w:numPr>
              <w:rPr>
                <w:sz w:val="18"/>
                <w:szCs w:val="18"/>
              </w:rPr>
            </w:pPr>
            <w:r w:rsidRPr="00B05A27">
              <w:rPr>
                <w:sz w:val="18"/>
                <w:szCs w:val="18"/>
              </w:rPr>
              <w:t>Teachers do not resist the offerings of support from the instructional specialist.</w:t>
            </w:r>
          </w:p>
          <w:p w14:paraId="5D145ABC" w14:textId="77777777" w:rsidR="00B05A27" w:rsidRPr="00B05A27" w:rsidRDefault="00B05A27" w:rsidP="00EF469C">
            <w:pPr>
              <w:numPr>
                <w:ilvl w:val="0"/>
                <w:numId w:val="57"/>
              </w:numPr>
              <w:rPr>
                <w:sz w:val="18"/>
                <w:szCs w:val="18"/>
              </w:rPr>
            </w:pPr>
            <w:r w:rsidRPr="00B05A27">
              <w:rPr>
                <w:sz w:val="18"/>
                <w:szCs w:val="18"/>
              </w:rPr>
              <w:t>Instructional specialist has established a culture of professional inquiry in which teachers initiate projects to be undertaken with the support of the specialist.</w:t>
            </w:r>
          </w:p>
          <w:p w14:paraId="70E9C34C" w14:textId="77777777" w:rsidR="00B05A27" w:rsidRPr="00B05A27" w:rsidRDefault="00B05A27" w:rsidP="00EF469C">
            <w:pPr>
              <w:numPr>
                <w:ilvl w:val="0"/>
                <w:numId w:val="57"/>
              </w:numPr>
              <w:rPr>
                <w:sz w:val="18"/>
                <w:szCs w:val="18"/>
              </w:rPr>
            </w:pPr>
            <w:r w:rsidRPr="00B05A27">
              <w:rPr>
                <w:sz w:val="18"/>
                <w:szCs w:val="18"/>
              </w:rPr>
              <w:t>Instructional specialist conveys the sense that the work of improving instruction is externally mandated and is not important to school improvement.</w:t>
            </w:r>
          </w:p>
          <w:p w14:paraId="52F6351E" w14:textId="77777777" w:rsidR="00B05A27" w:rsidRPr="00B05A27" w:rsidRDefault="00B05A27" w:rsidP="00EF469C">
            <w:pPr>
              <w:numPr>
                <w:ilvl w:val="0"/>
                <w:numId w:val="57"/>
              </w:numPr>
              <w:rPr>
                <w:sz w:val="18"/>
                <w:szCs w:val="18"/>
              </w:rPr>
            </w:pPr>
            <w:r w:rsidRPr="00B05A27">
              <w:rPr>
                <w:sz w:val="18"/>
                <w:szCs w:val="18"/>
              </w:rPr>
              <w:t>Instructional specialist promotes a culture of professional inquiry in which teachers seek assistance in improving their instructional skills.</w:t>
            </w:r>
          </w:p>
        </w:tc>
        <w:tc>
          <w:tcPr>
            <w:tcW w:w="1240" w:type="dxa"/>
            <w:shd w:val="clear" w:color="auto" w:fill="auto"/>
          </w:tcPr>
          <w:p w14:paraId="4A609923" w14:textId="77777777" w:rsidR="00B05A27" w:rsidRPr="00B05A27" w:rsidRDefault="00B05A27" w:rsidP="00B05A27">
            <w:pPr>
              <w:jc w:val="center"/>
              <w:rPr>
                <w:sz w:val="18"/>
                <w:szCs w:val="18"/>
              </w:rPr>
            </w:pPr>
            <w:r w:rsidRPr="00B05A27">
              <w:rPr>
                <w:sz w:val="18"/>
                <w:szCs w:val="18"/>
              </w:rPr>
              <w:t>I</w:t>
            </w:r>
          </w:p>
        </w:tc>
        <w:tc>
          <w:tcPr>
            <w:tcW w:w="1803" w:type="dxa"/>
            <w:vMerge w:val="restart"/>
            <w:shd w:val="clear" w:color="auto" w:fill="auto"/>
          </w:tcPr>
          <w:p w14:paraId="76DFBA5D" w14:textId="77777777" w:rsidR="00B05A27" w:rsidRPr="00B05A27" w:rsidRDefault="00B05A27" w:rsidP="00B05A27">
            <w:pPr>
              <w:rPr>
                <w:sz w:val="18"/>
                <w:szCs w:val="18"/>
              </w:rPr>
            </w:pPr>
          </w:p>
        </w:tc>
      </w:tr>
      <w:tr w:rsidR="00B05A27" w:rsidRPr="00B05A27" w14:paraId="00495491" w14:textId="77777777" w:rsidTr="00B05A27">
        <w:trPr>
          <w:trHeight w:val="220"/>
        </w:trPr>
        <w:tc>
          <w:tcPr>
            <w:tcW w:w="6775" w:type="dxa"/>
            <w:vMerge/>
            <w:shd w:val="clear" w:color="auto" w:fill="auto"/>
            <w:vAlign w:val="center"/>
          </w:tcPr>
          <w:p w14:paraId="3A9062B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502901FE" w14:textId="77777777" w:rsidR="00B05A27" w:rsidRPr="00B05A27" w:rsidRDefault="00B05A27" w:rsidP="00B05A27">
            <w:pPr>
              <w:jc w:val="center"/>
              <w:rPr>
                <w:sz w:val="18"/>
                <w:szCs w:val="18"/>
              </w:rPr>
            </w:pPr>
            <w:r w:rsidRPr="00B05A27">
              <w:rPr>
                <w:sz w:val="18"/>
                <w:szCs w:val="18"/>
              </w:rPr>
              <w:t>D</w:t>
            </w:r>
          </w:p>
        </w:tc>
        <w:tc>
          <w:tcPr>
            <w:tcW w:w="1803" w:type="dxa"/>
            <w:vMerge/>
            <w:shd w:val="clear" w:color="auto" w:fill="auto"/>
          </w:tcPr>
          <w:p w14:paraId="503E477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02199497" w14:textId="77777777" w:rsidTr="00B05A27">
        <w:trPr>
          <w:trHeight w:val="220"/>
        </w:trPr>
        <w:tc>
          <w:tcPr>
            <w:tcW w:w="6775" w:type="dxa"/>
            <w:vMerge/>
            <w:shd w:val="clear" w:color="auto" w:fill="auto"/>
            <w:vAlign w:val="center"/>
          </w:tcPr>
          <w:p w14:paraId="183DDD1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1857D82F" w14:textId="77777777" w:rsidR="00B05A27" w:rsidRPr="00B05A27" w:rsidRDefault="00B05A27" w:rsidP="00B05A27">
            <w:pPr>
              <w:jc w:val="center"/>
              <w:rPr>
                <w:sz w:val="18"/>
                <w:szCs w:val="18"/>
              </w:rPr>
            </w:pPr>
            <w:r w:rsidRPr="00B05A27">
              <w:rPr>
                <w:sz w:val="18"/>
                <w:szCs w:val="18"/>
              </w:rPr>
              <w:t>A</w:t>
            </w:r>
          </w:p>
        </w:tc>
        <w:tc>
          <w:tcPr>
            <w:tcW w:w="1803" w:type="dxa"/>
            <w:vMerge/>
            <w:shd w:val="clear" w:color="auto" w:fill="auto"/>
          </w:tcPr>
          <w:p w14:paraId="7D0D4B9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0534BE14" w14:textId="77777777" w:rsidTr="00B05A27">
        <w:trPr>
          <w:trHeight w:val="220"/>
        </w:trPr>
        <w:tc>
          <w:tcPr>
            <w:tcW w:w="6775" w:type="dxa"/>
            <w:vMerge/>
            <w:shd w:val="clear" w:color="auto" w:fill="auto"/>
            <w:vAlign w:val="center"/>
          </w:tcPr>
          <w:p w14:paraId="2A661B7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2A390120" w14:textId="77777777" w:rsidR="00B05A27" w:rsidRPr="00B05A27" w:rsidRDefault="00B05A27" w:rsidP="00B05A27">
            <w:pPr>
              <w:jc w:val="center"/>
              <w:rPr>
                <w:sz w:val="18"/>
                <w:szCs w:val="18"/>
              </w:rPr>
            </w:pPr>
            <w:r w:rsidRPr="00B05A27">
              <w:rPr>
                <w:sz w:val="18"/>
                <w:szCs w:val="18"/>
              </w:rPr>
              <w:t>E</w:t>
            </w:r>
          </w:p>
        </w:tc>
        <w:tc>
          <w:tcPr>
            <w:tcW w:w="1803" w:type="dxa"/>
            <w:vMerge/>
            <w:shd w:val="clear" w:color="auto" w:fill="auto"/>
          </w:tcPr>
          <w:p w14:paraId="67ECDF0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88F63E9" w14:textId="77777777" w:rsidTr="00B05A27">
        <w:trPr>
          <w:trHeight w:val="240"/>
        </w:trPr>
        <w:tc>
          <w:tcPr>
            <w:tcW w:w="6775" w:type="dxa"/>
            <w:vMerge w:val="restart"/>
            <w:shd w:val="clear" w:color="auto" w:fill="auto"/>
            <w:vAlign w:val="center"/>
          </w:tcPr>
          <w:p w14:paraId="536CB106" w14:textId="77777777" w:rsidR="00B05A27" w:rsidRPr="00B05A27" w:rsidRDefault="00B05A27" w:rsidP="00B05A27">
            <w:pPr>
              <w:rPr>
                <w:b/>
                <w:sz w:val="18"/>
                <w:szCs w:val="18"/>
              </w:rPr>
            </w:pPr>
            <w:r w:rsidRPr="00B05A27">
              <w:rPr>
                <w:b/>
                <w:sz w:val="18"/>
                <w:szCs w:val="18"/>
              </w:rPr>
              <w:t>2C</w:t>
            </w:r>
          </w:p>
          <w:p w14:paraId="0BD01005" w14:textId="77777777" w:rsidR="00B05A27" w:rsidRPr="00B05A27" w:rsidRDefault="00B05A27" w:rsidP="00EF469C">
            <w:pPr>
              <w:numPr>
                <w:ilvl w:val="0"/>
                <w:numId w:val="56"/>
              </w:numPr>
              <w:rPr>
                <w:sz w:val="18"/>
                <w:szCs w:val="18"/>
              </w:rPr>
            </w:pPr>
            <w:r w:rsidRPr="00B05A27">
              <w:rPr>
                <w:sz w:val="18"/>
                <w:szCs w:val="18"/>
              </w:rPr>
              <w:t>Some procedures (for example, registering for workshops) are clear to teachers, whereas others (for example, receiving informal support) are not.</w:t>
            </w:r>
          </w:p>
          <w:p w14:paraId="48034551" w14:textId="77777777" w:rsidR="00B05A27" w:rsidRPr="00B05A27" w:rsidRDefault="00B05A27" w:rsidP="00EF469C">
            <w:pPr>
              <w:numPr>
                <w:ilvl w:val="0"/>
                <w:numId w:val="56"/>
              </w:numPr>
              <w:rPr>
                <w:sz w:val="18"/>
                <w:szCs w:val="18"/>
              </w:rPr>
            </w:pPr>
            <w:r w:rsidRPr="00B05A27">
              <w:rPr>
                <w:sz w:val="18"/>
                <w:szCs w:val="18"/>
              </w:rPr>
              <w:t>Procedures for access to instructional support are clear to all teachers and have been developed following consultation with administrators and teachers.</w:t>
            </w:r>
          </w:p>
          <w:p w14:paraId="4087026D" w14:textId="77777777" w:rsidR="00B05A27" w:rsidRPr="00B05A27" w:rsidRDefault="00B05A27" w:rsidP="00EF469C">
            <w:pPr>
              <w:numPr>
                <w:ilvl w:val="0"/>
                <w:numId w:val="56"/>
              </w:numPr>
              <w:rPr>
                <w:sz w:val="18"/>
                <w:szCs w:val="18"/>
              </w:rPr>
            </w:pPr>
            <w:r w:rsidRPr="00B05A27">
              <w:rPr>
                <w:sz w:val="18"/>
                <w:szCs w:val="18"/>
              </w:rPr>
              <w:t>When teachers want to access assistance from the instructional specialist, they are not sure how to go about it.</w:t>
            </w:r>
          </w:p>
          <w:p w14:paraId="1674ECD0" w14:textId="77777777" w:rsidR="00B05A27" w:rsidRPr="00B05A27" w:rsidRDefault="00B05A27" w:rsidP="00EF469C">
            <w:pPr>
              <w:numPr>
                <w:ilvl w:val="0"/>
                <w:numId w:val="56"/>
              </w:numPr>
              <w:rPr>
                <w:sz w:val="18"/>
                <w:szCs w:val="18"/>
              </w:rPr>
            </w:pPr>
            <w:r w:rsidRPr="00B05A27">
              <w:rPr>
                <w:sz w:val="18"/>
                <w:szCs w:val="18"/>
              </w:rPr>
              <w:t>Instructional specialist has established clear procedures for teachers to use in gaining access to support.</w:t>
            </w:r>
          </w:p>
        </w:tc>
        <w:tc>
          <w:tcPr>
            <w:tcW w:w="1240" w:type="dxa"/>
            <w:shd w:val="clear" w:color="auto" w:fill="auto"/>
          </w:tcPr>
          <w:p w14:paraId="1EAD998B" w14:textId="77777777" w:rsidR="00B05A27" w:rsidRPr="00B05A27" w:rsidRDefault="00B05A27" w:rsidP="00B05A27">
            <w:pPr>
              <w:jc w:val="center"/>
              <w:rPr>
                <w:sz w:val="18"/>
                <w:szCs w:val="18"/>
              </w:rPr>
            </w:pPr>
            <w:r w:rsidRPr="00B05A27">
              <w:rPr>
                <w:sz w:val="18"/>
                <w:szCs w:val="18"/>
              </w:rPr>
              <w:t>I</w:t>
            </w:r>
          </w:p>
        </w:tc>
        <w:tc>
          <w:tcPr>
            <w:tcW w:w="1803" w:type="dxa"/>
            <w:vMerge w:val="restart"/>
            <w:shd w:val="clear" w:color="auto" w:fill="auto"/>
          </w:tcPr>
          <w:p w14:paraId="04E822E5" w14:textId="77777777" w:rsidR="00B05A27" w:rsidRPr="00B05A27" w:rsidRDefault="00B05A27" w:rsidP="00B05A27">
            <w:pPr>
              <w:rPr>
                <w:sz w:val="18"/>
                <w:szCs w:val="18"/>
              </w:rPr>
            </w:pPr>
          </w:p>
        </w:tc>
      </w:tr>
      <w:tr w:rsidR="00B05A27" w:rsidRPr="00B05A27" w14:paraId="1F524923" w14:textId="77777777" w:rsidTr="00B05A27">
        <w:trPr>
          <w:trHeight w:val="240"/>
        </w:trPr>
        <w:tc>
          <w:tcPr>
            <w:tcW w:w="6775" w:type="dxa"/>
            <w:vMerge/>
            <w:shd w:val="clear" w:color="auto" w:fill="auto"/>
            <w:vAlign w:val="center"/>
          </w:tcPr>
          <w:p w14:paraId="0FF8CEBE"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5720147B" w14:textId="77777777" w:rsidR="00B05A27" w:rsidRPr="00B05A27" w:rsidRDefault="00B05A27" w:rsidP="00B05A27">
            <w:pPr>
              <w:jc w:val="center"/>
              <w:rPr>
                <w:sz w:val="18"/>
                <w:szCs w:val="18"/>
              </w:rPr>
            </w:pPr>
            <w:r w:rsidRPr="00B05A27">
              <w:rPr>
                <w:sz w:val="18"/>
                <w:szCs w:val="18"/>
              </w:rPr>
              <w:t>D</w:t>
            </w:r>
          </w:p>
        </w:tc>
        <w:tc>
          <w:tcPr>
            <w:tcW w:w="1803" w:type="dxa"/>
            <w:vMerge/>
            <w:shd w:val="clear" w:color="auto" w:fill="auto"/>
          </w:tcPr>
          <w:p w14:paraId="04BE9B23"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FEF6BD0" w14:textId="77777777" w:rsidTr="00B05A27">
        <w:trPr>
          <w:trHeight w:val="240"/>
        </w:trPr>
        <w:tc>
          <w:tcPr>
            <w:tcW w:w="6775" w:type="dxa"/>
            <w:vMerge/>
            <w:shd w:val="clear" w:color="auto" w:fill="auto"/>
            <w:vAlign w:val="center"/>
          </w:tcPr>
          <w:p w14:paraId="32CC78C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6941C1C1" w14:textId="77777777" w:rsidR="00B05A27" w:rsidRPr="00B05A27" w:rsidRDefault="00B05A27" w:rsidP="00B05A27">
            <w:pPr>
              <w:jc w:val="center"/>
              <w:rPr>
                <w:sz w:val="18"/>
                <w:szCs w:val="18"/>
              </w:rPr>
            </w:pPr>
            <w:r w:rsidRPr="00B05A27">
              <w:rPr>
                <w:sz w:val="18"/>
                <w:szCs w:val="18"/>
              </w:rPr>
              <w:t>A</w:t>
            </w:r>
          </w:p>
        </w:tc>
        <w:tc>
          <w:tcPr>
            <w:tcW w:w="1803" w:type="dxa"/>
            <w:vMerge/>
            <w:shd w:val="clear" w:color="auto" w:fill="auto"/>
          </w:tcPr>
          <w:p w14:paraId="1AB2FF0E"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374A22C2" w14:textId="77777777" w:rsidTr="00B05A27">
        <w:trPr>
          <w:trHeight w:val="240"/>
        </w:trPr>
        <w:tc>
          <w:tcPr>
            <w:tcW w:w="6775" w:type="dxa"/>
            <w:vMerge/>
            <w:shd w:val="clear" w:color="auto" w:fill="auto"/>
            <w:vAlign w:val="center"/>
          </w:tcPr>
          <w:p w14:paraId="7F07FF7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70DFC667" w14:textId="77777777" w:rsidR="00B05A27" w:rsidRPr="00B05A27" w:rsidRDefault="00B05A27" w:rsidP="00B05A27">
            <w:pPr>
              <w:jc w:val="center"/>
              <w:rPr>
                <w:sz w:val="18"/>
                <w:szCs w:val="18"/>
              </w:rPr>
            </w:pPr>
            <w:r w:rsidRPr="00B05A27">
              <w:rPr>
                <w:sz w:val="18"/>
                <w:szCs w:val="18"/>
              </w:rPr>
              <w:t>E</w:t>
            </w:r>
          </w:p>
        </w:tc>
        <w:tc>
          <w:tcPr>
            <w:tcW w:w="1803" w:type="dxa"/>
            <w:vMerge/>
            <w:shd w:val="clear" w:color="auto" w:fill="auto"/>
          </w:tcPr>
          <w:p w14:paraId="53CB3F5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7D9788E9" w14:textId="77777777" w:rsidTr="00B05A27">
        <w:trPr>
          <w:trHeight w:val="60"/>
        </w:trPr>
        <w:tc>
          <w:tcPr>
            <w:tcW w:w="6775" w:type="dxa"/>
            <w:vMerge w:val="restart"/>
            <w:shd w:val="clear" w:color="auto" w:fill="auto"/>
            <w:vAlign w:val="center"/>
          </w:tcPr>
          <w:p w14:paraId="322435C2" w14:textId="77777777" w:rsidR="00B05A27" w:rsidRPr="00B05A27" w:rsidRDefault="00B05A27" w:rsidP="00B05A27">
            <w:pPr>
              <w:rPr>
                <w:b/>
                <w:sz w:val="18"/>
                <w:szCs w:val="18"/>
              </w:rPr>
            </w:pPr>
            <w:r w:rsidRPr="00B05A27">
              <w:rPr>
                <w:b/>
                <w:sz w:val="18"/>
                <w:szCs w:val="18"/>
              </w:rPr>
              <w:t xml:space="preserve">2D  </w:t>
            </w:r>
          </w:p>
          <w:p w14:paraId="322F1FAE" w14:textId="77777777" w:rsidR="00B05A27" w:rsidRPr="00B05A27" w:rsidRDefault="00B05A27" w:rsidP="00EF469C">
            <w:pPr>
              <w:numPr>
                <w:ilvl w:val="0"/>
                <w:numId w:val="71"/>
              </w:numPr>
              <w:rPr>
                <w:sz w:val="18"/>
                <w:szCs w:val="18"/>
              </w:rPr>
            </w:pPr>
            <w:r w:rsidRPr="00B05A27">
              <w:rPr>
                <w:sz w:val="18"/>
                <w:szCs w:val="18"/>
              </w:rPr>
              <w:t>Instructional specialist’s efforts to establish norms of professional conduct are partially successful.</w:t>
            </w:r>
          </w:p>
          <w:p w14:paraId="54DF25A2" w14:textId="77777777" w:rsidR="00B05A27" w:rsidRPr="00B05A27" w:rsidRDefault="00B05A27" w:rsidP="00EF469C">
            <w:pPr>
              <w:numPr>
                <w:ilvl w:val="0"/>
                <w:numId w:val="71"/>
              </w:numPr>
              <w:rPr>
                <w:sz w:val="18"/>
                <w:szCs w:val="18"/>
              </w:rPr>
            </w:pPr>
            <w:r w:rsidRPr="00B05A27">
              <w:rPr>
                <w:sz w:val="18"/>
                <w:szCs w:val="18"/>
              </w:rPr>
              <w:t>Instructional specialist has established clear norms of mutual respect for professional interactions. Teachers ensure that their colleagues adhere to these standards of conduct.</w:t>
            </w:r>
          </w:p>
          <w:p w14:paraId="0FB3A660" w14:textId="77777777" w:rsidR="00B05A27" w:rsidRPr="00B05A27" w:rsidRDefault="00B05A27" w:rsidP="00EF469C">
            <w:pPr>
              <w:numPr>
                <w:ilvl w:val="0"/>
                <w:numId w:val="71"/>
              </w:numPr>
              <w:rPr>
                <w:sz w:val="18"/>
                <w:szCs w:val="18"/>
              </w:rPr>
            </w:pPr>
            <w:r w:rsidRPr="00B05A27">
              <w:rPr>
                <w:sz w:val="18"/>
                <w:szCs w:val="18"/>
              </w:rPr>
              <w:t>No norms of professional conduct have been established: teachers are frequently disrespectful in their interactions with one another.</w:t>
            </w:r>
          </w:p>
          <w:p w14:paraId="7A026147" w14:textId="77777777" w:rsidR="00B05A27" w:rsidRPr="00B05A27" w:rsidRDefault="00B05A27" w:rsidP="00EF469C">
            <w:pPr>
              <w:numPr>
                <w:ilvl w:val="0"/>
                <w:numId w:val="71"/>
              </w:numPr>
              <w:rPr>
                <w:sz w:val="18"/>
                <w:szCs w:val="18"/>
              </w:rPr>
            </w:pPr>
            <w:r w:rsidRPr="00B05A27">
              <w:rPr>
                <w:sz w:val="18"/>
                <w:szCs w:val="18"/>
              </w:rPr>
              <w:t>Instructional specialist has established clear norms of mutual respect for professional interaction.</w:t>
            </w:r>
          </w:p>
        </w:tc>
        <w:tc>
          <w:tcPr>
            <w:tcW w:w="1240" w:type="dxa"/>
            <w:shd w:val="clear" w:color="auto" w:fill="auto"/>
          </w:tcPr>
          <w:p w14:paraId="485AC7AB" w14:textId="77777777" w:rsidR="00B05A27" w:rsidRPr="00B05A27" w:rsidRDefault="00B05A27" w:rsidP="00B05A27">
            <w:pPr>
              <w:jc w:val="center"/>
              <w:rPr>
                <w:b/>
                <w:sz w:val="18"/>
                <w:szCs w:val="18"/>
              </w:rPr>
            </w:pPr>
            <w:r w:rsidRPr="00B05A27">
              <w:rPr>
                <w:b/>
                <w:sz w:val="18"/>
                <w:szCs w:val="18"/>
              </w:rPr>
              <w:t>I</w:t>
            </w:r>
          </w:p>
        </w:tc>
        <w:tc>
          <w:tcPr>
            <w:tcW w:w="1803" w:type="dxa"/>
            <w:vMerge w:val="restart"/>
            <w:shd w:val="clear" w:color="auto" w:fill="auto"/>
          </w:tcPr>
          <w:p w14:paraId="5DAAD418" w14:textId="77777777" w:rsidR="00B05A27" w:rsidRPr="00B05A27" w:rsidRDefault="00B05A27" w:rsidP="00B05A27">
            <w:pPr>
              <w:rPr>
                <w:sz w:val="18"/>
                <w:szCs w:val="18"/>
              </w:rPr>
            </w:pPr>
          </w:p>
        </w:tc>
      </w:tr>
      <w:tr w:rsidR="00B05A27" w:rsidRPr="00B05A27" w14:paraId="614429BD" w14:textId="77777777" w:rsidTr="00B05A27">
        <w:trPr>
          <w:trHeight w:val="60"/>
        </w:trPr>
        <w:tc>
          <w:tcPr>
            <w:tcW w:w="6775" w:type="dxa"/>
            <w:vMerge/>
            <w:shd w:val="clear" w:color="auto" w:fill="auto"/>
            <w:vAlign w:val="center"/>
          </w:tcPr>
          <w:p w14:paraId="396C5DF0"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0D5C8D71" w14:textId="77777777" w:rsidR="00B05A27" w:rsidRPr="00B05A27" w:rsidRDefault="00B05A27" w:rsidP="00B05A27">
            <w:pPr>
              <w:jc w:val="center"/>
              <w:rPr>
                <w:b/>
                <w:sz w:val="18"/>
                <w:szCs w:val="18"/>
              </w:rPr>
            </w:pPr>
            <w:r w:rsidRPr="00B05A27">
              <w:rPr>
                <w:b/>
                <w:sz w:val="18"/>
                <w:szCs w:val="18"/>
              </w:rPr>
              <w:t>D</w:t>
            </w:r>
          </w:p>
        </w:tc>
        <w:tc>
          <w:tcPr>
            <w:tcW w:w="1803" w:type="dxa"/>
            <w:vMerge/>
            <w:shd w:val="clear" w:color="auto" w:fill="auto"/>
          </w:tcPr>
          <w:p w14:paraId="32AAE5F1"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0B08A8FC" w14:textId="77777777" w:rsidTr="00B05A27">
        <w:trPr>
          <w:trHeight w:val="60"/>
        </w:trPr>
        <w:tc>
          <w:tcPr>
            <w:tcW w:w="6775" w:type="dxa"/>
            <w:vMerge/>
            <w:shd w:val="clear" w:color="auto" w:fill="auto"/>
            <w:vAlign w:val="center"/>
          </w:tcPr>
          <w:p w14:paraId="0F0213AD"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40" w:type="dxa"/>
            <w:shd w:val="clear" w:color="auto" w:fill="auto"/>
          </w:tcPr>
          <w:p w14:paraId="5DB9896B" w14:textId="77777777" w:rsidR="00B05A27" w:rsidRPr="00B05A27" w:rsidRDefault="00B05A27" w:rsidP="00B05A27">
            <w:pPr>
              <w:jc w:val="center"/>
              <w:rPr>
                <w:b/>
                <w:sz w:val="18"/>
                <w:szCs w:val="18"/>
              </w:rPr>
            </w:pPr>
            <w:r w:rsidRPr="00B05A27">
              <w:rPr>
                <w:b/>
                <w:sz w:val="18"/>
                <w:szCs w:val="18"/>
              </w:rPr>
              <w:t>A</w:t>
            </w:r>
          </w:p>
        </w:tc>
        <w:tc>
          <w:tcPr>
            <w:tcW w:w="1803" w:type="dxa"/>
            <w:vMerge/>
            <w:shd w:val="clear" w:color="auto" w:fill="auto"/>
          </w:tcPr>
          <w:p w14:paraId="31D9C934"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7948B3AC" w14:textId="77777777" w:rsidTr="00B05A27">
        <w:trPr>
          <w:trHeight w:val="60"/>
        </w:trPr>
        <w:tc>
          <w:tcPr>
            <w:tcW w:w="6775" w:type="dxa"/>
            <w:vMerge/>
            <w:shd w:val="clear" w:color="auto" w:fill="auto"/>
            <w:vAlign w:val="center"/>
          </w:tcPr>
          <w:p w14:paraId="66477DE6"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40" w:type="dxa"/>
            <w:shd w:val="clear" w:color="auto" w:fill="auto"/>
          </w:tcPr>
          <w:p w14:paraId="5FB5BCCA" w14:textId="77777777" w:rsidR="00B05A27" w:rsidRPr="00B05A27" w:rsidRDefault="00B05A27" w:rsidP="00B05A27">
            <w:pPr>
              <w:jc w:val="center"/>
              <w:rPr>
                <w:b/>
                <w:sz w:val="18"/>
                <w:szCs w:val="18"/>
              </w:rPr>
            </w:pPr>
            <w:r w:rsidRPr="00B05A27">
              <w:rPr>
                <w:b/>
                <w:sz w:val="18"/>
                <w:szCs w:val="18"/>
              </w:rPr>
              <w:t>E</w:t>
            </w:r>
          </w:p>
        </w:tc>
        <w:tc>
          <w:tcPr>
            <w:tcW w:w="1803" w:type="dxa"/>
            <w:vMerge/>
            <w:shd w:val="clear" w:color="auto" w:fill="auto"/>
          </w:tcPr>
          <w:p w14:paraId="5A188239"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2BE4005E" w14:textId="77777777" w:rsidTr="00B05A27">
        <w:trPr>
          <w:trHeight w:val="40"/>
        </w:trPr>
        <w:tc>
          <w:tcPr>
            <w:tcW w:w="6775" w:type="dxa"/>
            <w:vMerge w:val="restart"/>
            <w:shd w:val="clear" w:color="auto" w:fill="auto"/>
            <w:vAlign w:val="center"/>
          </w:tcPr>
          <w:p w14:paraId="7521CE0F" w14:textId="77777777" w:rsidR="00B05A27" w:rsidRPr="00B05A27" w:rsidRDefault="00B05A27" w:rsidP="00B05A27">
            <w:pPr>
              <w:rPr>
                <w:sz w:val="18"/>
                <w:szCs w:val="18"/>
              </w:rPr>
            </w:pPr>
            <w:r w:rsidRPr="00B05A27">
              <w:rPr>
                <w:b/>
                <w:sz w:val="18"/>
                <w:szCs w:val="18"/>
              </w:rPr>
              <w:t xml:space="preserve">2E </w:t>
            </w:r>
          </w:p>
          <w:p w14:paraId="2CEB09F7" w14:textId="77777777" w:rsidR="00B05A27" w:rsidRPr="00B05A27" w:rsidRDefault="00B05A27" w:rsidP="00EF469C">
            <w:pPr>
              <w:numPr>
                <w:ilvl w:val="0"/>
                <w:numId w:val="62"/>
              </w:numPr>
              <w:ind w:left="360"/>
              <w:rPr>
                <w:sz w:val="18"/>
                <w:szCs w:val="18"/>
              </w:rPr>
            </w:pPr>
            <w:r w:rsidRPr="00B05A27">
              <w:rPr>
                <w:sz w:val="18"/>
                <w:szCs w:val="18"/>
              </w:rPr>
              <w:t>The physical environment does not impede workshop activities.</w:t>
            </w:r>
          </w:p>
          <w:p w14:paraId="4FEA0D97" w14:textId="77777777" w:rsidR="00B05A27" w:rsidRPr="00B05A27" w:rsidRDefault="00B05A27" w:rsidP="00EF469C">
            <w:pPr>
              <w:numPr>
                <w:ilvl w:val="0"/>
                <w:numId w:val="62"/>
              </w:numPr>
              <w:ind w:left="360"/>
              <w:rPr>
                <w:sz w:val="18"/>
                <w:szCs w:val="18"/>
              </w:rPr>
            </w:pPr>
            <w:r w:rsidRPr="00B05A27">
              <w:rPr>
                <w:sz w:val="18"/>
                <w:szCs w:val="18"/>
              </w:rPr>
              <w:t>Instructional specialist makes highly effective use of the physical environment, with teachers contributing to the physical arrangement.</w:t>
            </w:r>
          </w:p>
          <w:p w14:paraId="611830EC" w14:textId="77777777" w:rsidR="00B05A27" w:rsidRPr="00B05A27" w:rsidRDefault="00B05A27" w:rsidP="00EF469C">
            <w:pPr>
              <w:numPr>
                <w:ilvl w:val="0"/>
                <w:numId w:val="62"/>
              </w:numPr>
              <w:ind w:left="360"/>
              <w:rPr>
                <w:sz w:val="18"/>
                <w:szCs w:val="18"/>
              </w:rPr>
            </w:pPr>
            <w:r w:rsidRPr="00B05A27">
              <w:rPr>
                <w:sz w:val="18"/>
                <w:szCs w:val="18"/>
              </w:rPr>
              <w:t>Instructional specialist makes poor use of the physical environment, resulting in poor access by some participants; time lost due to poor use of training equipment, or little alignment between the physical arrangement and the workshop activities.</w:t>
            </w:r>
          </w:p>
          <w:p w14:paraId="7819AA1E" w14:textId="77777777" w:rsidR="00B05A27" w:rsidRPr="00B05A27" w:rsidRDefault="00B05A27" w:rsidP="00EF469C">
            <w:pPr>
              <w:numPr>
                <w:ilvl w:val="0"/>
                <w:numId w:val="62"/>
              </w:numPr>
              <w:ind w:left="360"/>
              <w:rPr>
                <w:sz w:val="18"/>
                <w:szCs w:val="18"/>
              </w:rPr>
            </w:pPr>
            <w:r w:rsidRPr="00B05A27">
              <w:rPr>
                <w:sz w:val="18"/>
                <w:szCs w:val="18"/>
              </w:rPr>
              <w:t>Instructional specialist makes good use of the physical environment, resulting in engagement of all participants in the workshop activities.</w:t>
            </w:r>
          </w:p>
        </w:tc>
        <w:tc>
          <w:tcPr>
            <w:tcW w:w="1240" w:type="dxa"/>
            <w:shd w:val="clear" w:color="auto" w:fill="auto"/>
          </w:tcPr>
          <w:p w14:paraId="0BA03FAE" w14:textId="77777777" w:rsidR="00B05A27" w:rsidRPr="00B05A27" w:rsidRDefault="00B05A27" w:rsidP="00B05A27">
            <w:pPr>
              <w:jc w:val="center"/>
              <w:rPr>
                <w:b/>
                <w:sz w:val="18"/>
                <w:szCs w:val="18"/>
              </w:rPr>
            </w:pPr>
            <w:r w:rsidRPr="00B05A27">
              <w:rPr>
                <w:b/>
                <w:sz w:val="18"/>
                <w:szCs w:val="18"/>
              </w:rPr>
              <w:t>I</w:t>
            </w:r>
          </w:p>
        </w:tc>
        <w:tc>
          <w:tcPr>
            <w:tcW w:w="1803" w:type="dxa"/>
            <w:vMerge w:val="restart"/>
            <w:shd w:val="clear" w:color="auto" w:fill="auto"/>
          </w:tcPr>
          <w:p w14:paraId="1DB7B694" w14:textId="77777777" w:rsidR="00B05A27" w:rsidRPr="00B05A27" w:rsidRDefault="00B05A27" w:rsidP="00B05A27">
            <w:pPr>
              <w:jc w:val="right"/>
              <w:rPr>
                <w:sz w:val="18"/>
                <w:szCs w:val="18"/>
              </w:rPr>
            </w:pPr>
          </w:p>
        </w:tc>
      </w:tr>
      <w:tr w:rsidR="00B05A27" w:rsidRPr="00B05A27" w14:paraId="6B5640D9" w14:textId="77777777" w:rsidTr="00B05A27">
        <w:trPr>
          <w:trHeight w:val="40"/>
        </w:trPr>
        <w:tc>
          <w:tcPr>
            <w:tcW w:w="6775" w:type="dxa"/>
            <w:vMerge/>
            <w:shd w:val="clear" w:color="auto" w:fill="auto"/>
            <w:vAlign w:val="center"/>
          </w:tcPr>
          <w:p w14:paraId="64EEDD4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3AAAEEEA" w14:textId="77777777" w:rsidR="00B05A27" w:rsidRPr="00B05A27" w:rsidRDefault="00B05A27" w:rsidP="00B05A27">
            <w:pPr>
              <w:jc w:val="center"/>
              <w:rPr>
                <w:b/>
                <w:sz w:val="18"/>
                <w:szCs w:val="18"/>
              </w:rPr>
            </w:pPr>
            <w:r w:rsidRPr="00B05A27">
              <w:rPr>
                <w:b/>
                <w:sz w:val="18"/>
                <w:szCs w:val="18"/>
              </w:rPr>
              <w:t>D</w:t>
            </w:r>
          </w:p>
        </w:tc>
        <w:tc>
          <w:tcPr>
            <w:tcW w:w="1803" w:type="dxa"/>
            <w:vMerge/>
            <w:shd w:val="clear" w:color="auto" w:fill="auto"/>
          </w:tcPr>
          <w:p w14:paraId="4A9C5ADA"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02107B47" w14:textId="77777777" w:rsidTr="00B05A27">
        <w:trPr>
          <w:trHeight w:val="40"/>
        </w:trPr>
        <w:tc>
          <w:tcPr>
            <w:tcW w:w="6775" w:type="dxa"/>
            <w:vMerge/>
            <w:shd w:val="clear" w:color="auto" w:fill="auto"/>
            <w:vAlign w:val="center"/>
          </w:tcPr>
          <w:p w14:paraId="6702B4FF"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40" w:type="dxa"/>
            <w:shd w:val="clear" w:color="auto" w:fill="auto"/>
          </w:tcPr>
          <w:p w14:paraId="6DE697B1" w14:textId="77777777" w:rsidR="00B05A27" w:rsidRPr="00B05A27" w:rsidRDefault="00B05A27" w:rsidP="00B05A27">
            <w:pPr>
              <w:jc w:val="center"/>
              <w:rPr>
                <w:sz w:val="18"/>
                <w:szCs w:val="18"/>
              </w:rPr>
            </w:pPr>
            <w:r w:rsidRPr="00B05A27">
              <w:rPr>
                <w:sz w:val="18"/>
                <w:szCs w:val="18"/>
              </w:rPr>
              <w:t>A</w:t>
            </w:r>
          </w:p>
        </w:tc>
        <w:tc>
          <w:tcPr>
            <w:tcW w:w="1803" w:type="dxa"/>
            <w:vMerge/>
            <w:shd w:val="clear" w:color="auto" w:fill="auto"/>
          </w:tcPr>
          <w:p w14:paraId="42564136"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CE4C920" w14:textId="77777777" w:rsidTr="00B05A27">
        <w:trPr>
          <w:trHeight w:val="40"/>
        </w:trPr>
        <w:tc>
          <w:tcPr>
            <w:tcW w:w="6775" w:type="dxa"/>
            <w:vMerge/>
            <w:shd w:val="clear" w:color="auto" w:fill="auto"/>
            <w:vAlign w:val="center"/>
          </w:tcPr>
          <w:p w14:paraId="4D56114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79E1E3BA" w14:textId="77777777" w:rsidR="00B05A27" w:rsidRPr="00B05A27" w:rsidRDefault="00B05A27" w:rsidP="00B05A27">
            <w:pPr>
              <w:jc w:val="center"/>
              <w:rPr>
                <w:sz w:val="18"/>
                <w:szCs w:val="18"/>
              </w:rPr>
            </w:pPr>
            <w:r w:rsidRPr="00B05A27">
              <w:rPr>
                <w:sz w:val="18"/>
                <w:szCs w:val="18"/>
              </w:rPr>
              <w:t>E</w:t>
            </w:r>
          </w:p>
        </w:tc>
        <w:tc>
          <w:tcPr>
            <w:tcW w:w="1803" w:type="dxa"/>
            <w:vMerge/>
            <w:shd w:val="clear" w:color="auto" w:fill="auto"/>
          </w:tcPr>
          <w:p w14:paraId="69EA4EF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787067FC" w14:textId="77777777" w:rsidTr="00B05A27">
        <w:trPr>
          <w:trHeight w:val="280"/>
        </w:trPr>
        <w:tc>
          <w:tcPr>
            <w:tcW w:w="6775" w:type="dxa"/>
            <w:vMerge w:val="restart"/>
            <w:shd w:val="clear" w:color="auto" w:fill="auto"/>
            <w:vAlign w:val="center"/>
          </w:tcPr>
          <w:p w14:paraId="5004B793" w14:textId="77777777" w:rsidR="00B05A27" w:rsidRPr="00B05A27" w:rsidRDefault="00B05A27" w:rsidP="00B05A27">
            <w:pPr>
              <w:rPr>
                <w:sz w:val="18"/>
                <w:szCs w:val="18"/>
              </w:rPr>
            </w:pPr>
            <w:r w:rsidRPr="00B05A27">
              <w:rPr>
                <w:b/>
                <w:sz w:val="18"/>
                <w:szCs w:val="18"/>
              </w:rPr>
              <w:lastRenderedPageBreak/>
              <w:t>3A</w:t>
            </w:r>
          </w:p>
          <w:p w14:paraId="60037245" w14:textId="77777777" w:rsidR="00B05A27" w:rsidRPr="00B05A27" w:rsidRDefault="00B05A27" w:rsidP="00EF469C">
            <w:pPr>
              <w:numPr>
                <w:ilvl w:val="0"/>
                <w:numId w:val="75"/>
              </w:numPr>
              <w:rPr>
                <w:sz w:val="18"/>
                <w:szCs w:val="18"/>
              </w:rPr>
            </w:pPr>
            <w:r w:rsidRPr="00B05A27">
              <w:rPr>
                <w:sz w:val="18"/>
                <w:szCs w:val="18"/>
              </w:rPr>
              <w:t>Instructional specialist collaborates with classroom teachers in the design of instructional lessons and units when specialty asked to do so.</w:t>
            </w:r>
          </w:p>
          <w:p w14:paraId="7F43A22C" w14:textId="77777777" w:rsidR="00B05A27" w:rsidRPr="00B05A27" w:rsidRDefault="00B05A27" w:rsidP="00EF469C">
            <w:pPr>
              <w:numPr>
                <w:ilvl w:val="0"/>
                <w:numId w:val="75"/>
              </w:numPr>
              <w:rPr>
                <w:sz w:val="18"/>
                <w:szCs w:val="18"/>
              </w:rPr>
            </w:pPr>
            <w:r w:rsidRPr="00B05A27">
              <w:rPr>
                <w:sz w:val="18"/>
                <w:szCs w:val="18"/>
              </w:rPr>
              <w:t>Instructional specialist initiates collaboration with classroom teachers in the design of instructional lessons and units locating additional resources from sources outside the school.</w:t>
            </w:r>
          </w:p>
          <w:p w14:paraId="60B15B68" w14:textId="77777777" w:rsidR="00B05A27" w:rsidRPr="00B05A27" w:rsidRDefault="00B05A27" w:rsidP="00EF469C">
            <w:pPr>
              <w:numPr>
                <w:ilvl w:val="0"/>
                <w:numId w:val="75"/>
              </w:numPr>
              <w:contextualSpacing/>
              <w:rPr>
                <w:sz w:val="18"/>
                <w:szCs w:val="18"/>
              </w:rPr>
            </w:pPr>
            <w:r w:rsidRPr="00B05A27">
              <w:rPr>
                <w:sz w:val="18"/>
                <w:szCs w:val="18"/>
              </w:rPr>
              <w:t>Instructional specialist declines to collaborate with classroom teachers in the design of instructional lessons and units.</w:t>
            </w:r>
          </w:p>
          <w:p w14:paraId="0F0C9481" w14:textId="77777777" w:rsidR="00B05A27" w:rsidRPr="00B05A27" w:rsidRDefault="00B05A27" w:rsidP="00EF469C">
            <w:pPr>
              <w:numPr>
                <w:ilvl w:val="0"/>
                <w:numId w:val="75"/>
              </w:numPr>
              <w:rPr>
                <w:sz w:val="18"/>
                <w:szCs w:val="18"/>
              </w:rPr>
            </w:pPr>
            <w:r w:rsidRPr="00B05A27">
              <w:rPr>
                <w:sz w:val="18"/>
                <w:szCs w:val="18"/>
              </w:rPr>
              <w:t>Instructional specialist initiates collaboration with classroom teachers in the design of instructional lessons and units.</w:t>
            </w:r>
          </w:p>
        </w:tc>
        <w:tc>
          <w:tcPr>
            <w:tcW w:w="1240" w:type="dxa"/>
            <w:shd w:val="clear" w:color="auto" w:fill="auto"/>
          </w:tcPr>
          <w:p w14:paraId="70A9C5AB" w14:textId="77777777" w:rsidR="00B05A27" w:rsidRPr="00B05A27" w:rsidRDefault="00B05A27" w:rsidP="00B05A27">
            <w:pPr>
              <w:jc w:val="center"/>
              <w:rPr>
                <w:sz w:val="18"/>
                <w:szCs w:val="18"/>
              </w:rPr>
            </w:pPr>
            <w:r w:rsidRPr="00B05A27">
              <w:rPr>
                <w:sz w:val="18"/>
                <w:szCs w:val="18"/>
              </w:rPr>
              <w:t>I</w:t>
            </w:r>
          </w:p>
        </w:tc>
        <w:tc>
          <w:tcPr>
            <w:tcW w:w="1803" w:type="dxa"/>
            <w:vMerge w:val="restart"/>
            <w:shd w:val="clear" w:color="auto" w:fill="auto"/>
          </w:tcPr>
          <w:p w14:paraId="3C1122CA" w14:textId="77777777" w:rsidR="00B05A27" w:rsidRPr="00B05A27" w:rsidRDefault="00B05A27" w:rsidP="00B05A27">
            <w:pPr>
              <w:rPr>
                <w:sz w:val="18"/>
                <w:szCs w:val="18"/>
              </w:rPr>
            </w:pPr>
          </w:p>
        </w:tc>
      </w:tr>
      <w:tr w:rsidR="00B05A27" w:rsidRPr="00B05A27" w14:paraId="5C0BB683" w14:textId="77777777" w:rsidTr="00B05A27">
        <w:trPr>
          <w:trHeight w:val="280"/>
        </w:trPr>
        <w:tc>
          <w:tcPr>
            <w:tcW w:w="6775" w:type="dxa"/>
            <w:vMerge/>
            <w:shd w:val="clear" w:color="auto" w:fill="auto"/>
            <w:vAlign w:val="center"/>
          </w:tcPr>
          <w:p w14:paraId="0B522F2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6AE6ACC6" w14:textId="77777777" w:rsidR="00B05A27" w:rsidRPr="00B05A27" w:rsidRDefault="00B05A27" w:rsidP="00B05A27">
            <w:pPr>
              <w:jc w:val="center"/>
              <w:rPr>
                <w:sz w:val="18"/>
                <w:szCs w:val="18"/>
              </w:rPr>
            </w:pPr>
            <w:r w:rsidRPr="00B05A27">
              <w:rPr>
                <w:sz w:val="18"/>
                <w:szCs w:val="18"/>
              </w:rPr>
              <w:t>D</w:t>
            </w:r>
          </w:p>
        </w:tc>
        <w:tc>
          <w:tcPr>
            <w:tcW w:w="1803" w:type="dxa"/>
            <w:vMerge/>
            <w:shd w:val="clear" w:color="auto" w:fill="auto"/>
          </w:tcPr>
          <w:p w14:paraId="2E7F131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48AB5282" w14:textId="77777777" w:rsidTr="00B05A27">
        <w:trPr>
          <w:trHeight w:val="280"/>
        </w:trPr>
        <w:tc>
          <w:tcPr>
            <w:tcW w:w="6775" w:type="dxa"/>
            <w:vMerge/>
            <w:shd w:val="clear" w:color="auto" w:fill="auto"/>
            <w:vAlign w:val="center"/>
          </w:tcPr>
          <w:p w14:paraId="4865AE0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7FD25F11" w14:textId="77777777" w:rsidR="00B05A27" w:rsidRPr="00B05A27" w:rsidRDefault="00B05A27" w:rsidP="00B05A27">
            <w:pPr>
              <w:jc w:val="center"/>
              <w:rPr>
                <w:sz w:val="18"/>
                <w:szCs w:val="18"/>
              </w:rPr>
            </w:pPr>
            <w:r w:rsidRPr="00B05A27">
              <w:rPr>
                <w:sz w:val="18"/>
                <w:szCs w:val="18"/>
              </w:rPr>
              <w:t>A</w:t>
            </w:r>
          </w:p>
        </w:tc>
        <w:tc>
          <w:tcPr>
            <w:tcW w:w="1803" w:type="dxa"/>
            <w:vMerge/>
            <w:shd w:val="clear" w:color="auto" w:fill="auto"/>
          </w:tcPr>
          <w:p w14:paraId="4495FA2C"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B78573B" w14:textId="77777777" w:rsidTr="00B05A27">
        <w:trPr>
          <w:trHeight w:val="280"/>
        </w:trPr>
        <w:tc>
          <w:tcPr>
            <w:tcW w:w="6775" w:type="dxa"/>
            <w:vMerge/>
            <w:shd w:val="clear" w:color="auto" w:fill="auto"/>
            <w:vAlign w:val="center"/>
          </w:tcPr>
          <w:p w14:paraId="6F892DF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7CB5A71C" w14:textId="77777777" w:rsidR="00B05A27" w:rsidRPr="00B05A27" w:rsidRDefault="00B05A27" w:rsidP="00B05A27">
            <w:pPr>
              <w:jc w:val="center"/>
              <w:rPr>
                <w:sz w:val="18"/>
                <w:szCs w:val="18"/>
              </w:rPr>
            </w:pPr>
            <w:r w:rsidRPr="00B05A27">
              <w:rPr>
                <w:sz w:val="18"/>
                <w:szCs w:val="18"/>
              </w:rPr>
              <w:t>E</w:t>
            </w:r>
          </w:p>
        </w:tc>
        <w:tc>
          <w:tcPr>
            <w:tcW w:w="1803" w:type="dxa"/>
            <w:vMerge/>
            <w:shd w:val="clear" w:color="auto" w:fill="auto"/>
          </w:tcPr>
          <w:p w14:paraId="5FD8CE8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4F7467E" w14:textId="77777777" w:rsidTr="00B05A27">
        <w:trPr>
          <w:trHeight w:val="280"/>
        </w:trPr>
        <w:tc>
          <w:tcPr>
            <w:tcW w:w="6775" w:type="dxa"/>
            <w:vMerge w:val="restart"/>
            <w:shd w:val="clear" w:color="auto" w:fill="auto"/>
            <w:vAlign w:val="center"/>
          </w:tcPr>
          <w:p w14:paraId="72B736C4" w14:textId="77777777" w:rsidR="00B05A27" w:rsidRPr="00B05A27" w:rsidRDefault="00B05A27" w:rsidP="00B05A27">
            <w:pPr>
              <w:rPr>
                <w:b/>
                <w:sz w:val="18"/>
                <w:szCs w:val="18"/>
              </w:rPr>
            </w:pPr>
            <w:r w:rsidRPr="00B05A27">
              <w:rPr>
                <w:b/>
                <w:sz w:val="18"/>
                <w:szCs w:val="18"/>
              </w:rPr>
              <w:t>3B</w:t>
            </w:r>
          </w:p>
          <w:p w14:paraId="79BCF037" w14:textId="77777777" w:rsidR="00B05A27" w:rsidRPr="00B05A27" w:rsidRDefault="00B05A27" w:rsidP="00EF469C">
            <w:pPr>
              <w:numPr>
                <w:ilvl w:val="0"/>
                <w:numId w:val="75"/>
              </w:numPr>
              <w:rPr>
                <w:sz w:val="18"/>
                <w:szCs w:val="18"/>
              </w:rPr>
            </w:pPr>
            <w:r w:rsidRPr="00B05A27">
              <w:rPr>
                <w:sz w:val="18"/>
                <w:szCs w:val="18"/>
              </w:rPr>
              <w:t>Instructional specialist collaborates with classroom teachers in the design of instructional lessons and units when specialty asked to do so.</w:t>
            </w:r>
          </w:p>
          <w:p w14:paraId="6058674A" w14:textId="77777777" w:rsidR="00B05A27" w:rsidRPr="00B05A27" w:rsidRDefault="00B05A27" w:rsidP="00EF469C">
            <w:pPr>
              <w:numPr>
                <w:ilvl w:val="0"/>
                <w:numId w:val="75"/>
              </w:numPr>
              <w:rPr>
                <w:sz w:val="18"/>
                <w:szCs w:val="18"/>
              </w:rPr>
            </w:pPr>
            <w:r w:rsidRPr="00B05A27">
              <w:rPr>
                <w:sz w:val="18"/>
                <w:szCs w:val="18"/>
              </w:rPr>
              <w:t>Instructional specialist initiates collaboration with classroom teachers in the design of instructional lessons and units locating additional resources from sources outside the school.</w:t>
            </w:r>
          </w:p>
          <w:p w14:paraId="3A7F5EB8" w14:textId="77777777" w:rsidR="00B05A27" w:rsidRPr="00B05A27" w:rsidRDefault="00B05A27" w:rsidP="00EF469C">
            <w:pPr>
              <w:numPr>
                <w:ilvl w:val="0"/>
                <w:numId w:val="75"/>
              </w:numPr>
              <w:contextualSpacing/>
              <w:rPr>
                <w:sz w:val="18"/>
                <w:szCs w:val="18"/>
              </w:rPr>
            </w:pPr>
            <w:r w:rsidRPr="00B05A27">
              <w:rPr>
                <w:sz w:val="18"/>
                <w:szCs w:val="18"/>
              </w:rPr>
              <w:t>Instructional specialist declines to collaborate with classroom teachers in the design of instructional lessons and units.</w:t>
            </w:r>
          </w:p>
          <w:p w14:paraId="436194B5" w14:textId="77777777" w:rsidR="00B05A27" w:rsidRPr="00B05A27" w:rsidRDefault="00B05A27" w:rsidP="00EF469C">
            <w:pPr>
              <w:numPr>
                <w:ilvl w:val="0"/>
                <w:numId w:val="75"/>
              </w:numPr>
              <w:rPr>
                <w:sz w:val="18"/>
                <w:szCs w:val="18"/>
              </w:rPr>
            </w:pPr>
            <w:r w:rsidRPr="00B05A27">
              <w:rPr>
                <w:sz w:val="18"/>
                <w:szCs w:val="18"/>
              </w:rPr>
              <w:t>Instructional specialist initiates collaboration with classroom teachers in the design of instructional lessons and units.</w:t>
            </w:r>
          </w:p>
        </w:tc>
        <w:tc>
          <w:tcPr>
            <w:tcW w:w="1240" w:type="dxa"/>
            <w:shd w:val="clear" w:color="auto" w:fill="auto"/>
          </w:tcPr>
          <w:p w14:paraId="1192B1C2" w14:textId="77777777" w:rsidR="00B05A27" w:rsidRPr="00B05A27" w:rsidRDefault="00B05A27" w:rsidP="00B05A27">
            <w:pPr>
              <w:jc w:val="center"/>
              <w:rPr>
                <w:sz w:val="18"/>
                <w:szCs w:val="18"/>
              </w:rPr>
            </w:pPr>
            <w:r w:rsidRPr="00B05A27">
              <w:rPr>
                <w:sz w:val="18"/>
                <w:szCs w:val="18"/>
              </w:rPr>
              <w:t>I</w:t>
            </w:r>
          </w:p>
        </w:tc>
        <w:tc>
          <w:tcPr>
            <w:tcW w:w="1803" w:type="dxa"/>
            <w:vMerge w:val="restart"/>
            <w:shd w:val="clear" w:color="auto" w:fill="auto"/>
          </w:tcPr>
          <w:p w14:paraId="43BA1653" w14:textId="77777777" w:rsidR="00B05A27" w:rsidRPr="00B05A27" w:rsidRDefault="00B05A27" w:rsidP="00B05A27">
            <w:pPr>
              <w:rPr>
                <w:sz w:val="18"/>
                <w:szCs w:val="18"/>
              </w:rPr>
            </w:pPr>
          </w:p>
        </w:tc>
      </w:tr>
      <w:tr w:rsidR="00B05A27" w:rsidRPr="00B05A27" w14:paraId="465C73AF" w14:textId="77777777" w:rsidTr="00B05A27">
        <w:trPr>
          <w:trHeight w:val="280"/>
        </w:trPr>
        <w:tc>
          <w:tcPr>
            <w:tcW w:w="6775" w:type="dxa"/>
            <w:vMerge/>
            <w:shd w:val="clear" w:color="auto" w:fill="auto"/>
            <w:vAlign w:val="center"/>
          </w:tcPr>
          <w:p w14:paraId="2D582F8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2B24537E" w14:textId="77777777" w:rsidR="00B05A27" w:rsidRPr="00B05A27" w:rsidRDefault="00B05A27" w:rsidP="00B05A27">
            <w:pPr>
              <w:jc w:val="center"/>
              <w:rPr>
                <w:sz w:val="18"/>
                <w:szCs w:val="18"/>
              </w:rPr>
            </w:pPr>
            <w:r w:rsidRPr="00B05A27">
              <w:rPr>
                <w:sz w:val="18"/>
                <w:szCs w:val="18"/>
              </w:rPr>
              <w:t>D</w:t>
            </w:r>
          </w:p>
        </w:tc>
        <w:tc>
          <w:tcPr>
            <w:tcW w:w="1803" w:type="dxa"/>
            <w:vMerge/>
            <w:shd w:val="clear" w:color="auto" w:fill="auto"/>
          </w:tcPr>
          <w:p w14:paraId="2BA3CF8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64596735" w14:textId="77777777" w:rsidTr="00B05A27">
        <w:trPr>
          <w:trHeight w:val="280"/>
        </w:trPr>
        <w:tc>
          <w:tcPr>
            <w:tcW w:w="6775" w:type="dxa"/>
            <w:vMerge/>
            <w:shd w:val="clear" w:color="auto" w:fill="auto"/>
            <w:vAlign w:val="center"/>
          </w:tcPr>
          <w:p w14:paraId="63CEE906"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13CE6CF7" w14:textId="77777777" w:rsidR="00B05A27" w:rsidRPr="00B05A27" w:rsidRDefault="00B05A27" w:rsidP="00B05A27">
            <w:pPr>
              <w:jc w:val="center"/>
              <w:rPr>
                <w:sz w:val="18"/>
                <w:szCs w:val="18"/>
              </w:rPr>
            </w:pPr>
            <w:r w:rsidRPr="00B05A27">
              <w:rPr>
                <w:sz w:val="18"/>
                <w:szCs w:val="18"/>
              </w:rPr>
              <w:t>A</w:t>
            </w:r>
          </w:p>
        </w:tc>
        <w:tc>
          <w:tcPr>
            <w:tcW w:w="1803" w:type="dxa"/>
            <w:vMerge/>
            <w:shd w:val="clear" w:color="auto" w:fill="auto"/>
          </w:tcPr>
          <w:p w14:paraId="7136F4C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3E8BD64F" w14:textId="77777777" w:rsidTr="00B05A27">
        <w:trPr>
          <w:trHeight w:val="280"/>
        </w:trPr>
        <w:tc>
          <w:tcPr>
            <w:tcW w:w="6775" w:type="dxa"/>
            <w:vMerge/>
            <w:shd w:val="clear" w:color="auto" w:fill="auto"/>
            <w:vAlign w:val="center"/>
          </w:tcPr>
          <w:p w14:paraId="54D9524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3035D7C4" w14:textId="77777777" w:rsidR="00B05A27" w:rsidRPr="00B05A27" w:rsidRDefault="00B05A27" w:rsidP="00B05A27">
            <w:pPr>
              <w:jc w:val="center"/>
              <w:rPr>
                <w:sz w:val="18"/>
                <w:szCs w:val="18"/>
              </w:rPr>
            </w:pPr>
            <w:r w:rsidRPr="00B05A27">
              <w:rPr>
                <w:sz w:val="18"/>
                <w:szCs w:val="18"/>
              </w:rPr>
              <w:t>E</w:t>
            </w:r>
          </w:p>
        </w:tc>
        <w:tc>
          <w:tcPr>
            <w:tcW w:w="1803" w:type="dxa"/>
            <w:vMerge/>
            <w:shd w:val="clear" w:color="auto" w:fill="auto"/>
          </w:tcPr>
          <w:p w14:paraId="1CA3449C"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4EE5C627" w14:textId="77777777" w:rsidTr="00B05A27">
        <w:trPr>
          <w:trHeight w:val="60"/>
        </w:trPr>
        <w:tc>
          <w:tcPr>
            <w:tcW w:w="6775" w:type="dxa"/>
            <w:vMerge w:val="restart"/>
            <w:shd w:val="clear" w:color="auto" w:fill="auto"/>
            <w:vAlign w:val="center"/>
          </w:tcPr>
          <w:p w14:paraId="15A97309" w14:textId="77777777" w:rsidR="00B05A27" w:rsidRPr="00B05A27" w:rsidRDefault="00B05A27" w:rsidP="00B05A27">
            <w:pPr>
              <w:rPr>
                <w:b/>
                <w:sz w:val="18"/>
                <w:szCs w:val="18"/>
              </w:rPr>
            </w:pPr>
            <w:r w:rsidRPr="00B05A27">
              <w:rPr>
                <w:b/>
                <w:sz w:val="18"/>
                <w:szCs w:val="18"/>
              </w:rPr>
              <w:t>3C</w:t>
            </w:r>
          </w:p>
          <w:p w14:paraId="20AEEE0C" w14:textId="77777777" w:rsidR="00B05A27" w:rsidRPr="00B05A27" w:rsidRDefault="00B05A27" w:rsidP="00EF469C">
            <w:pPr>
              <w:numPr>
                <w:ilvl w:val="0"/>
                <w:numId w:val="78"/>
              </w:numPr>
              <w:rPr>
                <w:sz w:val="18"/>
                <w:szCs w:val="18"/>
              </w:rPr>
            </w:pPr>
            <w:r w:rsidRPr="00B05A27">
              <w:rPr>
                <w:sz w:val="18"/>
                <w:szCs w:val="18"/>
              </w:rPr>
              <w:t>The quality of the instructional specialist’s model lessons and workshops is mixed with some of them being appropriate to the needs of the teachers being served.</w:t>
            </w:r>
          </w:p>
          <w:p w14:paraId="71EF0AAA" w14:textId="77777777" w:rsidR="00B05A27" w:rsidRPr="00B05A27" w:rsidRDefault="00B05A27" w:rsidP="00EF469C">
            <w:pPr>
              <w:numPr>
                <w:ilvl w:val="0"/>
                <w:numId w:val="78"/>
              </w:numPr>
              <w:rPr>
                <w:sz w:val="18"/>
                <w:szCs w:val="18"/>
              </w:rPr>
            </w:pPr>
            <w:r w:rsidRPr="00B05A27">
              <w:rPr>
                <w:sz w:val="18"/>
                <w:szCs w:val="18"/>
              </w:rPr>
              <w:t>The quality of the instructional specialist’s model lessons and workshops is uniformly high and appropriate to the needs of the teachers being served. The instructional specialist conducts extensive follow-up work with teachers.</w:t>
            </w:r>
          </w:p>
          <w:p w14:paraId="7A790075" w14:textId="77777777" w:rsidR="00B05A27" w:rsidRPr="00B05A27" w:rsidRDefault="00B05A27" w:rsidP="00EF469C">
            <w:pPr>
              <w:numPr>
                <w:ilvl w:val="0"/>
                <w:numId w:val="78"/>
              </w:numPr>
              <w:rPr>
                <w:sz w:val="18"/>
                <w:szCs w:val="18"/>
              </w:rPr>
            </w:pPr>
            <w:r w:rsidRPr="00B05A27">
              <w:rPr>
                <w:sz w:val="18"/>
                <w:szCs w:val="18"/>
              </w:rPr>
              <w:t>Instructional specialist’s model lessons and workshops are of poor quality or are not appropriate to the needs of the teachers being served.</w:t>
            </w:r>
          </w:p>
          <w:p w14:paraId="0F138D81" w14:textId="77777777" w:rsidR="00B05A27" w:rsidRPr="00B05A27" w:rsidRDefault="00B05A27" w:rsidP="00EF469C">
            <w:pPr>
              <w:numPr>
                <w:ilvl w:val="0"/>
                <w:numId w:val="78"/>
              </w:numPr>
              <w:rPr>
                <w:sz w:val="18"/>
                <w:szCs w:val="18"/>
              </w:rPr>
            </w:pPr>
            <w:r w:rsidRPr="00B05A27">
              <w:rPr>
                <w:sz w:val="18"/>
                <w:szCs w:val="18"/>
              </w:rPr>
              <w:t>The quality of the instructional specialist’s model lessons and workshops is uniformly high and appropriate to the teachers being served.</w:t>
            </w:r>
          </w:p>
        </w:tc>
        <w:tc>
          <w:tcPr>
            <w:tcW w:w="1240" w:type="dxa"/>
            <w:shd w:val="clear" w:color="auto" w:fill="auto"/>
          </w:tcPr>
          <w:p w14:paraId="7C285138" w14:textId="77777777" w:rsidR="00B05A27" w:rsidRPr="00B05A27" w:rsidRDefault="00B05A27" w:rsidP="00B05A27">
            <w:pPr>
              <w:jc w:val="center"/>
              <w:rPr>
                <w:b/>
                <w:sz w:val="18"/>
                <w:szCs w:val="18"/>
              </w:rPr>
            </w:pPr>
            <w:r w:rsidRPr="00B05A27">
              <w:rPr>
                <w:b/>
                <w:sz w:val="18"/>
                <w:szCs w:val="18"/>
              </w:rPr>
              <w:t>I</w:t>
            </w:r>
          </w:p>
        </w:tc>
        <w:tc>
          <w:tcPr>
            <w:tcW w:w="1803" w:type="dxa"/>
            <w:vMerge w:val="restart"/>
            <w:shd w:val="clear" w:color="auto" w:fill="auto"/>
          </w:tcPr>
          <w:p w14:paraId="31C0DCDD" w14:textId="77777777" w:rsidR="00B05A27" w:rsidRPr="00B05A27" w:rsidRDefault="00B05A27" w:rsidP="00B05A27">
            <w:pPr>
              <w:rPr>
                <w:sz w:val="18"/>
                <w:szCs w:val="18"/>
              </w:rPr>
            </w:pPr>
          </w:p>
        </w:tc>
      </w:tr>
      <w:tr w:rsidR="00B05A27" w:rsidRPr="00B05A27" w14:paraId="417BE93A" w14:textId="77777777" w:rsidTr="00B05A27">
        <w:trPr>
          <w:trHeight w:val="60"/>
        </w:trPr>
        <w:tc>
          <w:tcPr>
            <w:tcW w:w="6775" w:type="dxa"/>
            <w:vMerge/>
            <w:shd w:val="clear" w:color="auto" w:fill="auto"/>
            <w:vAlign w:val="center"/>
          </w:tcPr>
          <w:p w14:paraId="5FEFA50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079AD5BD" w14:textId="77777777" w:rsidR="00B05A27" w:rsidRPr="00B05A27" w:rsidRDefault="00B05A27" w:rsidP="00B05A27">
            <w:pPr>
              <w:jc w:val="center"/>
              <w:rPr>
                <w:b/>
                <w:sz w:val="18"/>
                <w:szCs w:val="18"/>
              </w:rPr>
            </w:pPr>
            <w:r w:rsidRPr="00B05A27">
              <w:rPr>
                <w:b/>
                <w:sz w:val="18"/>
                <w:szCs w:val="18"/>
              </w:rPr>
              <w:t>D</w:t>
            </w:r>
          </w:p>
        </w:tc>
        <w:tc>
          <w:tcPr>
            <w:tcW w:w="1803" w:type="dxa"/>
            <w:vMerge/>
            <w:shd w:val="clear" w:color="auto" w:fill="auto"/>
          </w:tcPr>
          <w:p w14:paraId="5A065F1E"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23132D6B" w14:textId="77777777" w:rsidTr="00B05A27">
        <w:trPr>
          <w:trHeight w:val="60"/>
        </w:trPr>
        <w:tc>
          <w:tcPr>
            <w:tcW w:w="6775" w:type="dxa"/>
            <w:vMerge/>
            <w:shd w:val="clear" w:color="auto" w:fill="auto"/>
            <w:vAlign w:val="center"/>
          </w:tcPr>
          <w:p w14:paraId="49AF1C0E"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40" w:type="dxa"/>
            <w:shd w:val="clear" w:color="auto" w:fill="auto"/>
          </w:tcPr>
          <w:p w14:paraId="5DD41196" w14:textId="77777777" w:rsidR="00B05A27" w:rsidRPr="00B05A27" w:rsidRDefault="00B05A27" w:rsidP="00B05A27">
            <w:pPr>
              <w:jc w:val="center"/>
              <w:rPr>
                <w:b/>
                <w:sz w:val="18"/>
                <w:szCs w:val="18"/>
              </w:rPr>
            </w:pPr>
            <w:r w:rsidRPr="00B05A27">
              <w:rPr>
                <w:b/>
                <w:sz w:val="18"/>
                <w:szCs w:val="18"/>
              </w:rPr>
              <w:t>A</w:t>
            </w:r>
          </w:p>
        </w:tc>
        <w:tc>
          <w:tcPr>
            <w:tcW w:w="1803" w:type="dxa"/>
            <w:vMerge/>
            <w:shd w:val="clear" w:color="auto" w:fill="auto"/>
          </w:tcPr>
          <w:p w14:paraId="2BB392CB"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075E01E7" w14:textId="77777777" w:rsidTr="00B05A27">
        <w:trPr>
          <w:trHeight w:val="60"/>
        </w:trPr>
        <w:tc>
          <w:tcPr>
            <w:tcW w:w="6775" w:type="dxa"/>
            <w:vMerge/>
            <w:shd w:val="clear" w:color="auto" w:fill="auto"/>
            <w:vAlign w:val="center"/>
          </w:tcPr>
          <w:p w14:paraId="31C23A23"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40" w:type="dxa"/>
            <w:shd w:val="clear" w:color="auto" w:fill="auto"/>
          </w:tcPr>
          <w:p w14:paraId="033D2982" w14:textId="77777777" w:rsidR="00B05A27" w:rsidRPr="00B05A27" w:rsidRDefault="00B05A27" w:rsidP="00B05A27">
            <w:pPr>
              <w:jc w:val="center"/>
              <w:rPr>
                <w:b/>
                <w:sz w:val="18"/>
                <w:szCs w:val="18"/>
              </w:rPr>
            </w:pPr>
            <w:r w:rsidRPr="00B05A27">
              <w:rPr>
                <w:b/>
                <w:sz w:val="18"/>
                <w:szCs w:val="18"/>
              </w:rPr>
              <w:t>E</w:t>
            </w:r>
          </w:p>
        </w:tc>
        <w:tc>
          <w:tcPr>
            <w:tcW w:w="1803" w:type="dxa"/>
            <w:vMerge/>
            <w:shd w:val="clear" w:color="auto" w:fill="auto"/>
          </w:tcPr>
          <w:p w14:paraId="5C6E1D11"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6C0CE1C1" w14:textId="77777777" w:rsidTr="00B05A27">
        <w:trPr>
          <w:trHeight w:val="40"/>
        </w:trPr>
        <w:tc>
          <w:tcPr>
            <w:tcW w:w="6775" w:type="dxa"/>
            <w:vMerge w:val="restart"/>
            <w:shd w:val="clear" w:color="auto" w:fill="auto"/>
            <w:vAlign w:val="center"/>
          </w:tcPr>
          <w:p w14:paraId="3C7BB48A" w14:textId="77777777" w:rsidR="00B05A27" w:rsidRPr="00B05A27" w:rsidRDefault="00B05A27" w:rsidP="00B05A27">
            <w:pPr>
              <w:rPr>
                <w:sz w:val="18"/>
                <w:szCs w:val="18"/>
              </w:rPr>
            </w:pPr>
            <w:r w:rsidRPr="00B05A27">
              <w:rPr>
                <w:b/>
                <w:sz w:val="18"/>
                <w:szCs w:val="18"/>
              </w:rPr>
              <w:t>3D</w:t>
            </w:r>
          </w:p>
          <w:p w14:paraId="70C9DFC2" w14:textId="77777777" w:rsidR="00B05A27" w:rsidRPr="00B05A27" w:rsidRDefault="00B05A27" w:rsidP="00EF469C">
            <w:pPr>
              <w:numPr>
                <w:ilvl w:val="0"/>
                <w:numId w:val="77"/>
              </w:numPr>
              <w:rPr>
                <w:sz w:val="18"/>
                <w:szCs w:val="18"/>
              </w:rPr>
            </w:pPr>
            <w:r w:rsidRPr="00B05A27">
              <w:rPr>
                <w:sz w:val="18"/>
                <w:szCs w:val="18"/>
              </w:rPr>
              <w:t>Instructional specialist’s efforts to locate resources for instructional improvement for teachers are partially successful; reflecting incomplete knowledge of what is available</w:t>
            </w:r>
          </w:p>
          <w:p w14:paraId="0B99F636" w14:textId="77777777" w:rsidR="00B05A27" w:rsidRPr="00B05A27" w:rsidRDefault="00B05A27" w:rsidP="00EF469C">
            <w:pPr>
              <w:numPr>
                <w:ilvl w:val="0"/>
                <w:numId w:val="77"/>
              </w:numPr>
              <w:rPr>
                <w:sz w:val="18"/>
                <w:szCs w:val="18"/>
              </w:rPr>
            </w:pPr>
            <w:r w:rsidRPr="00B05A27">
              <w:rPr>
                <w:sz w:val="18"/>
                <w:szCs w:val="18"/>
              </w:rPr>
              <w:t>Instructional specialist is highly proactive in locating resources for instructional improvement for teachers, anticipating their needs.</w:t>
            </w:r>
          </w:p>
          <w:p w14:paraId="2C873C47" w14:textId="77777777" w:rsidR="00B05A27" w:rsidRPr="00B05A27" w:rsidRDefault="00B05A27" w:rsidP="00EF469C">
            <w:pPr>
              <w:numPr>
                <w:ilvl w:val="0"/>
                <w:numId w:val="77"/>
              </w:numPr>
              <w:rPr>
                <w:sz w:val="18"/>
                <w:szCs w:val="18"/>
              </w:rPr>
            </w:pPr>
            <w:r w:rsidRPr="00B05A27">
              <w:rPr>
                <w:sz w:val="18"/>
                <w:szCs w:val="18"/>
              </w:rPr>
              <w:t>Instructional specialist fails to locate resources for instructional improvement for teacher, even when specifically requested to do so.</w:t>
            </w:r>
          </w:p>
          <w:p w14:paraId="5B202E48" w14:textId="77777777" w:rsidR="00B05A27" w:rsidRPr="00B05A27" w:rsidRDefault="00B05A27" w:rsidP="00EF469C">
            <w:pPr>
              <w:numPr>
                <w:ilvl w:val="0"/>
                <w:numId w:val="77"/>
              </w:numPr>
              <w:rPr>
                <w:sz w:val="18"/>
                <w:szCs w:val="18"/>
              </w:rPr>
            </w:pPr>
            <w:r w:rsidRPr="00B05A27">
              <w:rPr>
                <w:sz w:val="18"/>
                <w:szCs w:val="18"/>
              </w:rPr>
              <w:t>Instructional specialist locates resources for instructional improvement for teachers when asked to do so.</w:t>
            </w:r>
          </w:p>
        </w:tc>
        <w:tc>
          <w:tcPr>
            <w:tcW w:w="1240" w:type="dxa"/>
            <w:shd w:val="clear" w:color="auto" w:fill="auto"/>
          </w:tcPr>
          <w:p w14:paraId="7C9C6CB9" w14:textId="77777777" w:rsidR="00B05A27" w:rsidRPr="00B05A27" w:rsidRDefault="00B05A27" w:rsidP="00B05A27">
            <w:pPr>
              <w:jc w:val="center"/>
              <w:rPr>
                <w:b/>
                <w:sz w:val="18"/>
                <w:szCs w:val="18"/>
              </w:rPr>
            </w:pPr>
            <w:r w:rsidRPr="00B05A27">
              <w:rPr>
                <w:b/>
                <w:sz w:val="18"/>
                <w:szCs w:val="18"/>
              </w:rPr>
              <w:t>I</w:t>
            </w:r>
          </w:p>
        </w:tc>
        <w:tc>
          <w:tcPr>
            <w:tcW w:w="1803" w:type="dxa"/>
            <w:vMerge w:val="restart"/>
            <w:shd w:val="clear" w:color="auto" w:fill="auto"/>
          </w:tcPr>
          <w:p w14:paraId="1803FCFB" w14:textId="77777777" w:rsidR="00B05A27" w:rsidRPr="00B05A27" w:rsidRDefault="00B05A27" w:rsidP="00B05A27">
            <w:pPr>
              <w:jc w:val="right"/>
              <w:rPr>
                <w:sz w:val="18"/>
                <w:szCs w:val="18"/>
              </w:rPr>
            </w:pPr>
          </w:p>
        </w:tc>
      </w:tr>
      <w:tr w:rsidR="00B05A27" w:rsidRPr="00B05A27" w14:paraId="64827C8B" w14:textId="77777777" w:rsidTr="00B05A27">
        <w:trPr>
          <w:trHeight w:val="40"/>
        </w:trPr>
        <w:tc>
          <w:tcPr>
            <w:tcW w:w="6775" w:type="dxa"/>
            <w:vMerge/>
            <w:shd w:val="clear" w:color="auto" w:fill="auto"/>
            <w:vAlign w:val="center"/>
          </w:tcPr>
          <w:p w14:paraId="453D8846"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64A1B347" w14:textId="77777777" w:rsidR="00B05A27" w:rsidRPr="00B05A27" w:rsidRDefault="00B05A27" w:rsidP="00B05A27">
            <w:pPr>
              <w:jc w:val="center"/>
              <w:rPr>
                <w:b/>
                <w:sz w:val="18"/>
                <w:szCs w:val="18"/>
              </w:rPr>
            </w:pPr>
            <w:r w:rsidRPr="00B05A27">
              <w:rPr>
                <w:b/>
                <w:sz w:val="18"/>
                <w:szCs w:val="18"/>
              </w:rPr>
              <w:t>D</w:t>
            </w:r>
          </w:p>
        </w:tc>
        <w:tc>
          <w:tcPr>
            <w:tcW w:w="1803" w:type="dxa"/>
            <w:vMerge/>
            <w:shd w:val="clear" w:color="auto" w:fill="auto"/>
          </w:tcPr>
          <w:p w14:paraId="2A67A06F"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58EA8D24" w14:textId="77777777" w:rsidTr="00B05A27">
        <w:trPr>
          <w:trHeight w:val="40"/>
        </w:trPr>
        <w:tc>
          <w:tcPr>
            <w:tcW w:w="6775" w:type="dxa"/>
            <w:vMerge/>
            <w:shd w:val="clear" w:color="auto" w:fill="auto"/>
            <w:vAlign w:val="center"/>
          </w:tcPr>
          <w:p w14:paraId="7CF0BF80"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40" w:type="dxa"/>
            <w:shd w:val="clear" w:color="auto" w:fill="auto"/>
          </w:tcPr>
          <w:p w14:paraId="3AEF9DFE" w14:textId="77777777" w:rsidR="00B05A27" w:rsidRPr="00B05A27" w:rsidRDefault="00B05A27" w:rsidP="00B05A27">
            <w:pPr>
              <w:jc w:val="center"/>
              <w:rPr>
                <w:sz w:val="18"/>
                <w:szCs w:val="18"/>
              </w:rPr>
            </w:pPr>
            <w:r w:rsidRPr="00B05A27">
              <w:rPr>
                <w:sz w:val="18"/>
                <w:szCs w:val="18"/>
              </w:rPr>
              <w:t>A</w:t>
            </w:r>
          </w:p>
        </w:tc>
        <w:tc>
          <w:tcPr>
            <w:tcW w:w="1803" w:type="dxa"/>
            <w:vMerge/>
            <w:shd w:val="clear" w:color="auto" w:fill="auto"/>
          </w:tcPr>
          <w:p w14:paraId="158CE2EE"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7CFDF0F" w14:textId="77777777" w:rsidTr="00B05A27">
        <w:trPr>
          <w:trHeight w:val="40"/>
        </w:trPr>
        <w:tc>
          <w:tcPr>
            <w:tcW w:w="6775" w:type="dxa"/>
            <w:vMerge/>
            <w:shd w:val="clear" w:color="auto" w:fill="auto"/>
            <w:vAlign w:val="center"/>
          </w:tcPr>
          <w:p w14:paraId="39357F43"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545FF75E" w14:textId="77777777" w:rsidR="00B05A27" w:rsidRPr="00B05A27" w:rsidRDefault="00B05A27" w:rsidP="00B05A27">
            <w:pPr>
              <w:jc w:val="center"/>
              <w:rPr>
                <w:sz w:val="18"/>
                <w:szCs w:val="18"/>
              </w:rPr>
            </w:pPr>
            <w:r w:rsidRPr="00B05A27">
              <w:rPr>
                <w:sz w:val="18"/>
                <w:szCs w:val="18"/>
              </w:rPr>
              <w:t>E</w:t>
            </w:r>
          </w:p>
        </w:tc>
        <w:tc>
          <w:tcPr>
            <w:tcW w:w="1803" w:type="dxa"/>
            <w:vMerge/>
            <w:shd w:val="clear" w:color="auto" w:fill="auto"/>
          </w:tcPr>
          <w:p w14:paraId="00A1BCA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043E41FD" w14:textId="77777777" w:rsidTr="00B05A27">
        <w:trPr>
          <w:trHeight w:val="200"/>
        </w:trPr>
        <w:tc>
          <w:tcPr>
            <w:tcW w:w="6775" w:type="dxa"/>
            <w:vMerge w:val="restart"/>
            <w:shd w:val="clear" w:color="auto" w:fill="auto"/>
            <w:vAlign w:val="center"/>
          </w:tcPr>
          <w:p w14:paraId="5CAD34B7" w14:textId="77777777" w:rsidR="00B05A27" w:rsidRPr="00B05A27" w:rsidRDefault="00B05A27" w:rsidP="00B05A27">
            <w:pPr>
              <w:rPr>
                <w:sz w:val="18"/>
                <w:szCs w:val="18"/>
              </w:rPr>
            </w:pPr>
            <w:r w:rsidRPr="00B05A27">
              <w:rPr>
                <w:b/>
                <w:sz w:val="18"/>
                <w:szCs w:val="18"/>
              </w:rPr>
              <w:t xml:space="preserve">3E  </w:t>
            </w:r>
          </w:p>
          <w:p w14:paraId="7BCC35DB" w14:textId="77777777" w:rsidR="00B05A27" w:rsidRPr="00B05A27" w:rsidRDefault="00B05A27" w:rsidP="00EF469C">
            <w:pPr>
              <w:numPr>
                <w:ilvl w:val="0"/>
                <w:numId w:val="79"/>
              </w:numPr>
              <w:rPr>
                <w:sz w:val="18"/>
                <w:szCs w:val="18"/>
              </w:rPr>
            </w:pPr>
            <w:r w:rsidRPr="00B05A27">
              <w:rPr>
                <w:sz w:val="18"/>
                <w:szCs w:val="18"/>
              </w:rPr>
              <w:t>Instructional specialist makes modest changes in the support program when confronted with evidence of the need for change.</w:t>
            </w:r>
          </w:p>
          <w:p w14:paraId="643B098B" w14:textId="77777777" w:rsidR="00B05A27" w:rsidRPr="00B05A27" w:rsidRDefault="00B05A27" w:rsidP="00EF469C">
            <w:pPr>
              <w:numPr>
                <w:ilvl w:val="0"/>
                <w:numId w:val="79"/>
              </w:numPr>
              <w:rPr>
                <w:sz w:val="18"/>
                <w:szCs w:val="18"/>
              </w:rPr>
            </w:pPr>
            <w:r w:rsidRPr="00B05A27">
              <w:rPr>
                <w:sz w:val="18"/>
                <w:szCs w:val="18"/>
              </w:rPr>
              <w:t>Instructional specialist is continually seeking ways to improve the support program and makes changes as needed in response to student, parent, or teacher input.</w:t>
            </w:r>
          </w:p>
          <w:p w14:paraId="47EA046B" w14:textId="77777777" w:rsidR="00B05A27" w:rsidRPr="00B05A27" w:rsidRDefault="00B05A27" w:rsidP="00EF469C">
            <w:pPr>
              <w:numPr>
                <w:ilvl w:val="0"/>
                <w:numId w:val="79"/>
              </w:numPr>
              <w:rPr>
                <w:sz w:val="18"/>
                <w:szCs w:val="18"/>
              </w:rPr>
            </w:pPr>
            <w:r w:rsidRPr="00B05A27">
              <w:rPr>
                <w:sz w:val="18"/>
                <w:szCs w:val="18"/>
              </w:rPr>
              <w:t>Instructional specialist adheres to his plan, in spite of evidence of its inadequacy.</w:t>
            </w:r>
          </w:p>
          <w:p w14:paraId="77B85E6D" w14:textId="77777777" w:rsidR="00B05A27" w:rsidRPr="00B05A27" w:rsidRDefault="00B05A27" w:rsidP="00EF469C">
            <w:pPr>
              <w:numPr>
                <w:ilvl w:val="0"/>
                <w:numId w:val="79"/>
              </w:numPr>
              <w:rPr>
                <w:sz w:val="18"/>
                <w:szCs w:val="18"/>
              </w:rPr>
            </w:pPr>
            <w:r w:rsidRPr="00B05A27">
              <w:rPr>
                <w:sz w:val="18"/>
                <w:szCs w:val="18"/>
              </w:rPr>
              <w:t>Instructional specialist makes revisions to the support program when it is needed.</w:t>
            </w:r>
          </w:p>
        </w:tc>
        <w:tc>
          <w:tcPr>
            <w:tcW w:w="1240" w:type="dxa"/>
            <w:shd w:val="clear" w:color="auto" w:fill="auto"/>
          </w:tcPr>
          <w:p w14:paraId="770B6877" w14:textId="77777777" w:rsidR="00B05A27" w:rsidRPr="00B05A27" w:rsidRDefault="00B05A27" w:rsidP="00B05A27">
            <w:pPr>
              <w:jc w:val="center"/>
              <w:rPr>
                <w:sz w:val="18"/>
                <w:szCs w:val="18"/>
              </w:rPr>
            </w:pPr>
            <w:r w:rsidRPr="00B05A27">
              <w:rPr>
                <w:sz w:val="18"/>
                <w:szCs w:val="18"/>
              </w:rPr>
              <w:t>I</w:t>
            </w:r>
          </w:p>
        </w:tc>
        <w:tc>
          <w:tcPr>
            <w:tcW w:w="1803" w:type="dxa"/>
            <w:vMerge w:val="restart"/>
            <w:shd w:val="clear" w:color="auto" w:fill="auto"/>
          </w:tcPr>
          <w:p w14:paraId="0BB39A97" w14:textId="77777777" w:rsidR="00B05A27" w:rsidRPr="00B05A27" w:rsidRDefault="00B05A27" w:rsidP="00B05A27">
            <w:pPr>
              <w:rPr>
                <w:sz w:val="18"/>
                <w:szCs w:val="18"/>
              </w:rPr>
            </w:pPr>
          </w:p>
        </w:tc>
      </w:tr>
      <w:tr w:rsidR="00B05A27" w:rsidRPr="00B05A27" w14:paraId="122721B2" w14:textId="77777777" w:rsidTr="00B05A27">
        <w:trPr>
          <w:trHeight w:val="180"/>
        </w:trPr>
        <w:tc>
          <w:tcPr>
            <w:tcW w:w="6775" w:type="dxa"/>
            <w:vMerge/>
            <w:shd w:val="clear" w:color="auto" w:fill="auto"/>
            <w:vAlign w:val="center"/>
          </w:tcPr>
          <w:p w14:paraId="6376440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4B1D88F4" w14:textId="77777777" w:rsidR="00B05A27" w:rsidRPr="00B05A27" w:rsidRDefault="00B05A27" w:rsidP="00B05A27">
            <w:pPr>
              <w:jc w:val="center"/>
              <w:rPr>
                <w:sz w:val="18"/>
                <w:szCs w:val="18"/>
              </w:rPr>
            </w:pPr>
            <w:r w:rsidRPr="00B05A27">
              <w:rPr>
                <w:sz w:val="18"/>
                <w:szCs w:val="18"/>
              </w:rPr>
              <w:t>D</w:t>
            </w:r>
          </w:p>
        </w:tc>
        <w:tc>
          <w:tcPr>
            <w:tcW w:w="1803" w:type="dxa"/>
            <w:vMerge/>
            <w:shd w:val="clear" w:color="auto" w:fill="auto"/>
          </w:tcPr>
          <w:p w14:paraId="471BD780"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E0DBE9C" w14:textId="77777777" w:rsidTr="00B05A27">
        <w:trPr>
          <w:trHeight w:val="180"/>
        </w:trPr>
        <w:tc>
          <w:tcPr>
            <w:tcW w:w="6775" w:type="dxa"/>
            <w:vMerge/>
            <w:shd w:val="clear" w:color="auto" w:fill="auto"/>
            <w:vAlign w:val="center"/>
          </w:tcPr>
          <w:p w14:paraId="02445520"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12826D97" w14:textId="77777777" w:rsidR="00B05A27" w:rsidRPr="00B05A27" w:rsidRDefault="00B05A27" w:rsidP="00B05A27">
            <w:pPr>
              <w:jc w:val="center"/>
              <w:rPr>
                <w:sz w:val="18"/>
                <w:szCs w:val="18"/>
              </w:rPr>
            </w:pPr>
            <w:r w:rsidRPr="00B05A27">
              <w:rPr>
                <w:sz w:val="18"/>
                <w:szCs w:val="18"/>
              </w:rPr>
              <w:t>A</w:t>
            </w:r>
          </w:p>
        </w:tc>
        <w:tc>
          <w:tcPr>
            <w:tcW w:w="1803" w:type="dxa"/>
            <w:vMerge/>
            <w:shd w:val="clear" w:color="auto" w:fill="auto"/>
          </w:tcPr>
          <w:p w14:paraId="30B2FFD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0B9EECDF" w14:textId="77777777" w:rsidTr="00B05A27">
        <w:trPr>
          <w:trHeight w:val="180"/>
        </w:trPr>
        <w:tc>
          <w:tcPr>
            <w:tcW w:w="6775" w:type="dxa"/>
            <w:vMerge/>
            <w:shd w:val="clear" w:color="auto" w:fill="auto"/>
            <w:vAlign w:val="center"/>
          </w:tcPr>
          <w:p w14:paraId="505648E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1937A4C8" w14:textId="77777777" w:rsidR="00B05A27" w:rsidRPr="00B05A27" w:rsidRDefault="00B05A27" w:rsidP="00B05A27">
            <w:pPr>
              <w:jc w:val="center"/>
              <w:rPr>
                <w:sz w:val="18"/>
                <w:szCs w:val="18"/>
              </w:rPr>
            </w:pPr>
            <w:r w:rsidRPr="00B05A27">
              <w:rPr>
                <w:sz w:val="18"/>
                <w:szCs w:val="18"/>
              </w:rPr>
              <w:t>E</w:t>
            </w:r>
          </w:p>
        </w:tc>
        <w:tc>
          <w:tcPr>
            <w:tcW w:w="1803" w:type="dxa"/>
            <w:vMerge/>
            <w:shd w:val="clear" w:color="auto" w:fill="auto"/>
          </w:tcPr>
          <w:p w14:paraId="06B93E7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D85C8A1" w14:textId="77777777" w:rsidTr="00B05A27">
        <w:trPr>
          <w:trHeight w:val="320"/>
        </w:trPr>
        <w:tc>
          <w:tcPr>
            <w:tcW w:w="6775" w:type="dxa"/>
            <w:vMerge w:val="restart"/>
            <w:shd w:val="clear" w:color="auto" w:fill="auto"/>
            <w:vAlign w:val="center"/>
          </w:tcPr>
          <w:p w14:paraId="6AF1E7F9" w14:textId="77777777" w:rsidR="00B05A27" w:rsidRPr="00B05A27" w:rsidRDefault="00B05A27" w:rsidP="00B05A27">
            <w:pPr>
              <w:rPr>
                <w:sz w:val="18"/>
                <w:szCs w:val="18"/>
              </w:rPr>
            </w:pPr>
            <w:r w:rsidRPr="00B05A27">
              <w:rPr>
                <w:b/>
                <w:sz w:val="18"/>
                <w:szCs w:val="18"/>
              </w:rPr>
              <w:t xml:space="preserve">4A </w:t>
            </w:r>
          </w:p>
          <w:p w14:paraId="5D5D27CD" w14:textId="77777777" w:rsidR="00B05A27" w:rsidRPr="00B05A27" w:rsidRDefault="00B05A27" w:rsidP="00EF469C">
            <w:pPr>
              <w:numPr>
                <w:ilvl w:val="0"/>
                <w:numId w:val="86"/>
              </w:numPr>
              <w:rPr>
                <w:sz w:val="18"/>
                <w:szCs w:val="18"/>
              </w:rPr>
            </w:pPr>
            <w:r w:rsidRPr="00B05A27">
              <w:rPr>
                <w:sz w:val="18"/>
                <w:szCs w:val="18"/>
              </w:rPr>
              <w:t>Instructional specialist’s reflection on practice is moderately accurate and objective without citing specific examples and with only global suggestions as to how it might be improved.</w:t>
            </w:r>
          </w:p>
          <w:p w14:paraId="59CCD67D" w14:textId="77777777" w:rsidR="00B05A27" w:rsidRPr="00B05A27" w:rsidRDefault="00B05A27" w:rsidP="00EF469C">
            <w:pPr>
              <w:numPr>
                <w:ilvl w:val="0"/>
                <w:numId w:val="86"/>
              </w:numPr>
              <w:rPr>
                <w:sz w:val="18"/>
                <w:szCs w:val="18"/>
              </w:rPr>
            </w:pPr>
            <w:r w:rsidRPr="00B05A27">
              <w:rPr>
                <w:sz w:val="18"/>
                <w:szCs w:val="18"/>
              </w:rPr>
              <w:t>Instructional specialist’s reflection is highly accurate and perceptive, citing specific examples. Instructional specialist draws on an extensive repertoire to suggest alternative strategies, accompanied by prediction of the likely consequences of each.</w:t>
            </w:r>
          </w:p>
          <w:p w14:paraId="224D4C48" w14:textId="77777777" w:rsidR="00B05A27" w:rsidRPr="00B05A27" w:rsidRDefault="00B05A27" w:rsidP="00EF469C">
            <w:pPr>
              <w:numPr>
                <w:ilvl w:val="0"/>
                <w:numId w:val="86"/>
              </w:numPr>
              <w:rPr>
                <w:sz w:val="18"/>
                <w:szCs w:val="18"/>
              </w:rPr>
            </w:pPr>
            <w:r w:rsidRPr="00B05A27">
              <w:rPr>
                <w:sz w:val="18"/>
                <w:szCs w:val="18"/>
              </w:rPr>
              <w:t>Instructional specialist does not reflect on practice, or the reflections are inaccurate or self-serving.</w:t>
            </w:r>
          </w:p>
          <w:p w14:paraId="0A743BF4" w14:textId="77777777" w:rsidR="00B05A27" w:rsidRPr="00B05A27" w:rsidRDefault="00B05A27" w:rsidP="00EF469C">
            <w:pPr>
              <w:numPr>
                <w:ilvl w:val="0"/>
                <w:numId w:val="86"/>
              </w:numPr>
              <w:rPr>
                <w:sz w:val="18"/>
                <w:szCs w:val="18"/>
              </w:rPr>
            </w:pPr>
            <w:r w:rsidRPr="00B05A27">
              <w:rPr>
                <w:sz w:val="18"/>
                <w:szCs w:val="18"/>
              </w:rPr>
              <w:t>Instructional specialist’s reflection provides an accurate and objective description of practice, citing specific positive and negative characteristics. Instructional specialist makes some specific suggestions as to how the support program might be improved.</w:t>
            </w:r>
          </w:p>
        </w:tc>
        <w:tc>
          <w:tcPr>
            <w:tcW w:w="1240" w:type="dxa"/>
            <w:shd w:val="clear" w:color="auto" w:fill="auto"/>
          </w:tcPr>
          <w:p w14:paraId="282CB24B" w14:textId="77777777" w:rsidR="00B05A27" w:rsidRPr="00B05A27" w:rsidRDefault="00B05A27" w:rsidP="00B05A27">
            <w:pPr>
              <w:jc w:val="center"/>
              <w:rPr>
                <w:sz w:val="18"/>
                <w:szCs w:val="18"/>
              </w:rPr>
            </w:pPr>
            <w:r w:rsidRPr="00B05A27">
              <w:rPr>
                <w:sz w:val="18"/>
                <w:szCs w:val="18"/>
              </w:rPr>
              <w:t>I</w:t>
            </w:r>
          </w:p>
        </w:tc>
        <w:tc>
          <w:tcPr>
            <w:tcW w:w="1803" w:type="dxa"/>
            <w:vMerge w:val="restart"/>
            <w:shd w:val="clear" w:color="auto" w:fill="auto"/>
          </w:tcPr>
          <w:p w14:paraId="55C0B8FE" w14:textId="77777777" w:rsidR="00B05A27" w:rsidRPr="00B05A27" w:rsidRDefault="00B05A27" w:rsidP="00B05A27">
            <w:pPr>
              <w:rPr>
                <w:sz w:val="18"/>
                <w:szCs w:val="18"/>
              </w:rPr>
            </w:pPr>
          </w:p>
        </w:tc>
      </w:tr>
      <w:tr w:rsidR="00B05A27" w:rsidRPr="00B05A27" w14:paraId="166AA47B" w14:textId="77777777" w:rsidTr="00B05A27">
        <w:trPr>
          <w:trHeight w:val="320"/>
        </w:trPr>
        <w:tc>
          <w:tcPr>
            <w:tcW w:w="6775" w:type="dxa"/>
            <w:vMerge/>
            <w:shd w:val="clear" w:color="auto" w:fill="auto"/>
            <w:vAlign w:val="center"/>
          </w:tcPr>
          <w:p w14:paraId="706EB8F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62BA5B21" w14:textId="77777777" w:rsidR="00B05A27" w:rsidRPr="00B05A27" w:rsidRDefault="00B05A27" w:rsidP="00B05A27">
            <w:pPr>
              <w:jc w:val="center"/>
              <w:rPr>
                <w:sz w:val="18"/>
                <w:szCs w:val="18"/>
              </w:rPr>
            </w:pPr>
            <w:r w:rsidRPr="00B05A27">
              <w:rPr>
                <w:sz w:val="18"/>
                <w:szCs w:val="18"/>
              </w:rPr>
              <w:t>D</w:t>
            </w:r>
          </w:p>
        </w:tc>
        <w:tc>
          <w:tcPr>
            <w:tcW w:w="1803" w:type="dxa"/>
            <w:vMerge/>
            <w:shd w:val="clear" w:color="auto" w:fill="auto"/>
          </w:tcPr>
          <w:p w14:paraId="2246EFC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61996912" w14:textId="77777777" w:rsidTr="00B05A27">
        <w:trPr>
          <w:trHeight w:val="320"/>
        </w:trPr>
        <w:tc>
          <w:tcPr>
            <w:tcW w:w="6775" w:type="dxa"/>
            <w:vMerge/>
            <w:shd w:val="clear" w:color="auto" w:fill="auto"/>
            <w:vAlign w:val="center"/>
          </w:tcPr>
          <w:p w14:paraId="1434B2B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44B8DA84" w14:textId="77777777" w:rsidR="00B05A27" w:rsidRPr="00B05A27" w:rsidRDefault="00B05A27" w:rsidP="00B05A27">
            <w:pPr>
              <w:jc w:val="center"/>
              <w:rPr>
                <w:sz w:val="18"/>
                <w:szCs w:val="18"/>
              </w:rPr>
            </w:pPr>
            <w:r w:rsidRPr="00B05A27">
              <w:rPr>
                <w:sz w:val="18"/>
                <w:szCs w:val="18"/>
              </w:rPr>
              <w:t>A</w:t>
            </w:r>
          </w:p>
        </w:tc>
        <w:tc>
          <w:tcPr>
            <w:tcW w:w="1803" w:type="dxa"/>
            <w:vMerge/>
            <w:shd w:val="clear" w:color="auto" w:fill="auto"/>
          </w:tcPr>
          <w:p w14:paraId="02A3D11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D99AFE4" w14:textId="77777777" w:rsidTr="00B05A27">
        <w:trPr>
          <w:trHeight w:val="320"/>
        </w:trPr>
        <w:tc>
          <w:tcPr>
            <w:tcW w:w="6775" w:type="dxa"/>
            <w:vMerge/>
            <w:shd w:val="clear" w:color="auto" w:fill="auto"/>
            <w:vAlign w:val="center"/>
          </w:tcPr>
          <w:p w14:paraId="5560D233"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7E6CC644" w14:textId="77777777" w:rsidR="00B05A27" w:rsidRPr="00B05A27" w:rsidRDefault="00B05A27" w:rsidP="00B05A27">
            <w:pPr>
              <w:jc w:val="center"/>
              <w:rPr>
                <w:sz w:val="18"/>
                <w:szCs w:val="18"/>
              </w:rPr>
            </w:pPr>
            <w:r w:rsidRPr="00B05A27">
              <w:rPr>
                <w:sz w:val="18"/>
                <w:szCs w:val="18"/>
              </w:rPr>
              <w:t>E</w:t>
            </w:r>
          </w:p>
        </w:tc>
        <w:tc>
          <w:tcPr>
            <w:tcW w:w="1803" w:type="dxa"/>
            <w:vMerge/>
            <w:shd w:val="clear" w:color="auto" w:fill="auto"/>
          </w:tcPr>
          <w:p w14:paraId="2DFF137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410B6F9D" w14:textId="77777777" w:rsidTr="00B05A27">
        <w:trPr>
          <w:trHeight w:val="300"/>
        </w:trPr>
        <w:tc>
          <w:tcPr>
            <w:tcW w:w="6775" w:type="dxa"/>
            <w:vMerge w:val="restart"/>
            <w:shd w:val="clear" w:color="auto" w:fill="auto"/>
            <w:vAlign w:val="center"/>
          </w:tcPr>
          <w:p w14:paraId="7BFD8F7F" w14:textId="77777777" w:rsidR="00B05A27" w:rsidRPr="00B05A27" w:rsidRDefault="00B05A27" w:rsidP="00B05A27">
            <w:pPr>
              <w:rPr>
                <w:b/>
                <w:sz w:val="18"/>
                <w:szCs w:val="18"/>
              </w:rPr>
            </w:pPr>
            <w:r w:rsidRPr="00B05A27">
              <w:rPr>
                <w:b/>
                <w:sz w:val="18"/>
                <w:szCs w:val="18"/>
              </w:rPr>
              <w:lastRenderedPageBreak/>
              <w:t xml:space="preserve">4B </w:t>
            </w:r>
          </w:p>
          <w:p w14:paraId="4976FAE4" w14:textId="77777777" w:rsidR="00B05A27" w:rsidRPr="00B05A27" w:rsidRDefault="00B05A27" w:rsidP="00EF469C">
            <w:pPr>
              <w:numPr>
                <w:ilvl w:val="0"/>
                <w:numId w:val="64"/>
              </w:numPr>
              <w:rPr>
                <w:sz w:val="18"/>
                <w:szCs w:val="18"/>
              </w:rPr>
            </w:pPr>
            <w:r w:rsidRPr="00B05A27">
              <w:rPr>
                <w:sz w:val="18"/>
                <w:szCs w:val="18"/>
              </w:rPr>
              <w:t>Instructional specialist’s efforts to prepare budgets are partially successful, anticipating most expenditure, and following established procedures. Reports are sometimes submitted on time.</w:t>
            </w:r>
          </w:p>
          <w:p w14:paraId="7483CB20" w14:textId="77777777" w:rsidR="00B05A27" w:rsidRPr="00B05A27" w:rsidRDefault="00B05A27" w:rsidP="00EF469C">
            <w:pPr>
              <w:numPr>
                <w:ilvl w:val="0"/>
                <w:numId w:val="64"/>
              </w:numPr>
              <w:rPr>
                <w:sz w:val="18"/>
                <w:szCs w:val="18"/>
              </w:rPr>
            </w:pPr>
            <w:r w:rsidRPr="00B05A27">
              <w:rPr>
                <w:sz w:val="18"/>
                <w:szCs w:val="18"/>
              </w:rPr>
              <w:t>Instructional specialist anticipates and responds to teacher needs when preparing budgets, following established procedures and suggesting improvements to those procedures. Reports are submitted on time.</w:t>
            </w:r>
          </w:p>
          <w:p w14:paraId="7F1483B5" w14:textId="77777777" w:rsidR="00B05A27" w:rsidRPr="00B05A27" w:rsidRDefault="00B05A27" w:rsidP="00EF469C">
            <w:pPr>
              <w:numPr>
                <w:ilvl w:val="0"/>
                <w:numId w:val="64"/>
              </w:numPr>
              <w:rPr>
                <w:sz w:val="18"/>
                <w:szCs w:val="18"/>
              </w:rPr>
            </w:pPr>
            <w:r w:rsidRPr="00B05A27">
              <w:rPr>
                <w:sz w:val="18"/>
                <w:szCs w:val="18"/>
              </w:rPr>
              <w:t>Instructional specialist does not follow established procedures for preparing budgets and submitting reports. Reports are routinely late.</w:t>
            </w:r>
          </w:p>
          <w:p w14:paraId="510DA4F9" w14:textId="77777777" w:rsidR="00B05A27" w:rsidRPr="00B05A27" w:rsidRDefault="00B05A27" w:rsidP="00EF469C">
            <w:pPr>
              <w:numPr>
                <w:ilvl w:val="0"/>
                <w:numId w:val="64"/>
              </w:numPr>
              <w:rPr>
                <w:sz w:val="18"/>
                <w:szCs w:val="18"/>
              </w:rPr>
            </w:pPr>
            <w:r w:rsidRPr="00B05A27">
              <w:rPr>
                <w:sz w:val="18"/>
                <w:szCs w:val="18"/>
              </w:rPr>
              <w:t>Instructional specialist’s budgets are complete, anticipating all expenditures and following established procedures. Reports are always submitted on time.</w:t>
            </w:r>
          </w:p>
        </w:tc>
        <w:tc>
          <w:tcPr>
            <w:tcW w:w="1240" w:type="dxa"/>
            <w:shd w:val="clear" w:color="auto" w:fill="auto"/>
          </w:tcPr>
          <w:p w14:paraId="137EC5CB" w14:textId="77777777" w:rsidR="00B05A27" w:rsidRPr="00B05A27" w:rsidRDefault="00B05A27" w:rsidP="00B05A27">
            <w:pPr>
              <w:jc w:val="center"/>
              <w:rPr>
                <w:sz w:val="18"/>
                <w:szCs w:val="18"/>
              </w:rPr>
            </w:pPr>
            <w:r w:rsidRPr="00B05A27">
              <w:rPr>
                <w:sz w:val="18"/>
                <w:szCs w:val="18"/>
              </w:rPr>
              <w:t>I</w:t>
            </w:r>
          </w:p>
        </w:tc>
        <w:tc>
          <w:tcPr>
            <w:tcW w:w="1803" w:type="dxa"/>
            <w:vMerge w:val="restart"/>
            <w:shd w:val="clear" w:color="auto" w:fill="auto"/>
          </w:tcPr>
          <w:p w14:paraId="0176AE5A" w14:textId="77777777" w:rsidR="00B05A27" w:rsidRPr="00B05A27" w:rsidRDefault="00B05A27" w:rsidP="00B05A27">
            <w:pPr>
              <w:rPr>
                <w:sz w:val="18"/>
                <w:szCs w:val="18"/>
              </w:rPr>
            </w:pPr>
          </w:p>
        </w:tc>
      </w:tr>
      <w:tr w:rsidR="00B05A27" w:rsidRPr="00B05A27" w14:paraId="777DB662" w14:textId="77777777" w:rsidTr="00B05A27">
        <w:trPr>
          <w:trHeight w:val="300"/>
        </w:trPr>
        <w:tc>
          <w:tcPr>
            <w:tcW w:w="6775" w:type="dxa"/>
            <w:vMerge/>
            <w:shd w:val="clear" w:color="auto" w:fill="auto"/>
            <w:vAlign w:val="center"/>
          </w:tcPr>
          <w:p w14:paraId="6EC5A75C"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2FB26B1C" w14:textId="77777777" w:rsidR="00B05A27" w:rsidRPr="00B05A27" w:rsidRDefault="00B05A27" w:rsidP="00B05A27">
            <w:pPr>
              <w:jc w:val="center"/>
              <w:rPr>
                <w:sz w:val="18"/>
                <w:szCs w:val="18"/>
              </w:rPr>
            </w:pPr>
            <w:r w:rsidRPr="00B05A27">
              <w:rPr>
                <w:sz w:val="18"/>
                <w:szCs w:val="18"/>
              </w:rPr>
              <w:t>D</w:t>
            </w:r>
          </w:p>
        </w:tc>
        <w:tc>
          <w:tcPr>
            <w:tcW w:w="1803" w:type="dxa"/>
            <w:vMerge/>
            <w:shd w:val="clear" w:color="auto" w:fill="auto"/>
          </w:tcPr>
          <w:p w14:paraId="6AC3E03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491D8225" w14:textId="77777777" w:rsidTr="00B05A27">
        <w:trPr>
          <w:trHeight w:val="300"/>
        </w:trPr>
        <w:tc>
          <w:tcPr>
            <w:tcW w:w="6775" w:type="dxa"/>
            <w:vMerge/>
            <w:shd w:val="clear" w:color="auto" w:fill="auto"/>
            <w:vAlign w:val="center"/>
          </w:tcPr>
          <w:p w14:paraId="2CCAB8F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78270D88" w14:textId="77777777" w:rsidR="00B05A27" w:rsidRPr="00B05A27" w:rsidRDefault="00B05A27" w:rsidP="00B05A27">
            <w:pPr>
              <w:jc w:val="center"/>
              <w:rPr>
                <w:sz w:val="18"/>
                <w:szCs w:val="18"/>
              </w:rPr>
            </w:pPr>
            <w:r w:rsidRPr="00B05A27">
              <w:rPr>
                <w:sz w:val="18"/>
                <w:szCs w:val="18"/>
              </w:rPr>
              <w:t>A</w:t>
            </w:r>
          </w:p>
        </w:tc>
        <w:tc>
          <w:tcPr>
            <w:tcW w:w="1803" w:type="dxa"/>
            <w:vMerge/>
            <w:shd w:val="clear" w:color="auto" w:fill="auto"/>
          </w:tcPr>
          <w:p w14:paraId="0D3F1BE3"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792498D5" w14:textId="77777777" w:rsidTr="00B05A27">
        <w:trPr>
          <w:trHeight w:val="300"/>
        </w:trPr>
        <w:tc>
          <w:tcPr>
            <w:tcW w:w="6775" w:type="dxa"/>
            <w:vMerge/>
            <w:shd w:val="clear" w:color="auto" w:fill="auto"/>
            <w:vAlign w:val="center"/>
          </w:tcPr>
          <w:p w14:paraId="0C16A58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5BD7F418" w14:textId="77777777" w:rsidR="00B05A27" w:rsidRPr="00B05A27" w:rsidRDefault="00B05A27" w:rsidP="00B05A27">
            <w:pPr>
              <w:jc w:val="center"/>
              <w:rPr>
                <w:sz w:val="18"/>
                <w:szCs w:val="18"/>
              </w:rPr>
            </w:pPr>
            <w:r w:rsidRPr="00B05A27">
              <w:rPr>
                <w:sz w:val="18"/>
                <w:szCs w:val="18"/>
              </w:rPr>
              <w:t>E</w:t>
            </w:r>
          </w:p>
        </w:tc>
        <w:tc>
          <w:tcPr>
            <w:tcW w:w="1803" w:type="dxa"/>
            <w:vMerge/>
            <w:shd w:val="clear" w:color="auto" w:fill="auto"/>
          </w:tcPr>
          <w:p w14:paraId="06BC195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04AD4E67" w14:textId="77777777" w:rsidTr="00B05A27">
        <w:trPr>
          <w:trHeight w:val="60"/>
        </w:trPr>
        <w:tc>
          <w:tcPr>
            <w:tcW w:w="6775" w:type="dxa"/>
            <w:vMerge w:val="restart"/>
            <w:shd w:val="clear" w:color="auto" w:fill="auto"/>
            <w:vAlign w:val="center"/>
          </w:tcPr>
          <w:p w14:paraId="0C08241C" w14:textId="77777777" w:rsidR="00B05A27" w:rsidRPr="00B05A27" w:rsidRDefault="00B05A27" w:rsidP="00B05A27">
            <w:pPr>
              <w:rPr>
                <w:b/>
                <w:sz w:val="18"/>
                <w:szCs w:val="18"/>
              </w:rPr>
            </w:pPr>
            <w:r w:rsidRPr="00B05A27">
              <w:rPr>
                <w:b/>
                <w:sz w:val="18"/>
                <w:szCs w:val="18"/>
              </w:rPr>
              <w:t xml:space="preserve">4C </w:t>
            </w:r>
          </w:p>
          <w:p w14:paraId="2F5DFC0C" w14:textId="77777777" w:rsidR="00B05A27" w:rsidRPr="00B05A27" w:rsidRDefault="00B05A27" w:rsidP="00EF469C">
            <w:pPr>
              <w:numPr>
                <w:ilvl w:val="0"/>
                <w:numId w:val="69"/>
              </w:numPr>
              <w:rPr>
                <w:sz w:val="18"/>
                <w:szCs w:val="18"/>
              </w:rPr>
            </w:pPr>
            <w:r w:rsidRPr="00B05A27">
              <w:rPr>
                <w:sz w:val="18"/>
                <w:szCs w:val="18"/>
              </w:rPr>
              <w:t>Instructional specialist responds positively to the efforts of other instructional specialists within the district to collaborate.</w:t>
            </w:r>
          </w:p>
          <w:p w14:paraId="439B22D7" w14:textId="77777777" w:rsidR="00B05A27" w:rsidRPr="00B05A27" w:rsidRDefault="00B05A27" w:rsidP="00EF469C">
            <w:pPr>
              <w:numPr>
                <w:ilvl w:val="0"/>
                <w:numId w:val="69"/>
              </w:numPr>
              <w:rPr>
                <w:sz w:val="18"/>
                <w:szCs w:val="18"/>
              </w:rPr>
            </w:pPr>
            <w:r w:rsidRPr="00B05A27">
              <w:rPr>
                <w:sz w:val="18"/>
                <w:szCs w:val="18"/>
              </w:rPr>
              <w:t>Instructional specialist takes leadership role in coordinating projects with other instructional specialist within and beyond the district.</w:t>
            </w:r>
          </w:p>
          <w:p w14:paraId="31945AB6" w14:textId="77777777" w:rsidR="00B05A27" w:rsidRPr="00B05A27" w:rsidRDefault="00B05A27" w:rsidP="00EF469C">
            <w:pPr>
              <w:numPr>
                <w:ilvl w:val="0"/>
                <w:numId w:val="69"/>
              </w:numPr>
              <w:rPr>
                <w:sz w:val="18"/>
                <w:szCs w:val="18"/>
              </w:rPr>
            </w:pPr>
            <w:r w:rsidRPr="00B05A27">
              <w:rPr>
                <w:sz w:val="18"/>
                <w:szCs w:val="18"/>
              </w:rPr>
              <w:t>Instructional specialist makes no effort to collaborate with other instructional specialists within the district.</w:t>
            </w:r>
          </w:p>
          <w:p w14:paraId="2368D255" w14:textId="77777777" w:rsidR="00B05A27" w:rsidRPr="00B05A27" w:rsidRDefault="00B05A27" w:rsidP="00EF469C">
            <w:pPr>
              <w:numPr>
                <w:ilvl w:val="0"/>
                <w:numId w:val="69"/>
              </w:numPr>
              <w:rPr>
                <w:sz w:val="18"/>
                <w:szCs w:val="18"/>
              </w:rPr>
            </w:pPr>
            <w:r w:rsidRPr="00B05A27">
              <w:rPr>
                <w:sz w:val="18"/>
                <w:szCs w:val="18"/>
              </w:rPr>
              <w:t>Instructional specialist initiates efforts to collaborate with other instructional specialists within the district.</w:t>
            </w:r>
          </w:p>
        </w:tc>
        <w:tc>
          <w:tcPr>
            <w:tcW w:w="1240" w:type="dxa"/>
            <w:shd w:val="clear" w:color="auto" w:fill="auto"/>
          </w:tcPr>
          <w:p w14:paraId="0759D508" w14:textId="77777777" w:rsidR="00B05A27" w:rsidRPr="00B05A27" w:rsidRDefault="00B05A27" w:rsidP="00B05A27">
            <w:pPr>
              <w:jc w:val="center"/>
              <w:rPr>
                <w:b/>
                <w:sz w:val="18"/>
                <w:szCs w:val="18"/>
              </w:rPr>
            </w:pPr>
            <w:r w:rsidRPr="00B05A27">
              <w:rPr>
                <w:b/>
                <w:sz w:val="18"/>
                <w:szCs w:val="18"/>
              </w:rPr>
              <w:t>I</w:t>
            </w:r>
          </w:p>
        </w:tc>
        <w:tc>
          <w:tcPr>
            <w:tcW w:w="1803" w:type="dxa"/>
            <w:vMerge w:val="restart"/>
            <w:shd w:val="clear" w:color="auto" w:fill="auto"/>
          </w:tcPr>
          <w:p w14:paraId="1C4E58B1" w14:textId="77777777" w:rsidR="00B05A27" w:rsidRPr="00B05A27" w:rsidRDefault="00B05A27" w:rsidP="00B05A27">
            <w:pPr>
              <w:rPr>
                <w:sz w:val="18"/>
                <w:szCs w:val="18"/>
              </w:rPr>
            </w:pPr>
          </w:p>
        </w:tc>
      </w:tr>
      <w:tr w:rsidR="00B05A27" w:rsidRPr="00B05A27" w14:paraId="49226245" w14:textId="77777777" w:rsidTr="00B05A27">
        <w:trPr>
          <w:trHeight w:val="60"/>
        </w:trPr>
        <w:tc>
          <w:tcPr>
            <w:tcW w:w="6775" w:type="dxa"/>
            <w:vMerge/>
            <w:shd w:val="clear" w:color="auto" w:fill="auto"/>
            <w:vAlign w:val="center"/>
          </w:tcPr>
          <w:p w14:paraId="07A57F9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731B8F5A" w14:textId="77777777" w:rsidR="00B05A27" w:rsidRPr="00B05A27" w:rsidRDefault="00B05A27" w:rsidP="00B05A27">
            <w:pPr>
              <w:jc w:val="center"/>
              <w:rPr>
                <w:b/>
                <w:sz w:val="18"/>
                <w:szCs w:val="18"/>
              </w:rPr>
            </w:pPr>
            <w:r w:rsidRPr="00B05A27">
              <w:rPr>
                <w:b/>
                <w:sz w:val="18"/>
                <w:szCs w:val="18"/>
              </w:rPr>
              <w:t>D</w:t>
            </w:r>
          </w:p>
        </w:tc>
        <w:tc>
          <w:tcPr>
            <w:tcW w:w="1803" w:type="dxa"/>
            <w:vMerge/>
            <w:shd w:val="clear" w:color="auto" w:fill="auto"/>
          </w:tcPr>
          <w:p w14:paraId="035759F3"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50069016" w14:textId="77777777" w:rsidTr="00B05A27">
        <w:trPr>
          <w:trHeight w:val="60"/>
        </w:trPr>
        <w:tc>
          <w:tcPr>
            <w:tcW w:w="6775" w:type="dxa"/>
            <w:vMerge/>
            <w:shd w:val="clear" w:color="auto" w:fill="auto"/>
            <w:vAlign w:val="center"/>
          </w:tcPr>
          <w:p w14:paraId="4720C43D"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40" w:type="dxa"/>
            <w:shd w:val="clear" w:color="auto" w:fill="auto"/>
          </w:tcPr>
          <w:p w14:paraId="4F152376" w14:textId="77777777" w:rsidR="00B05A27" w:rsidRPr="00B05A27" w:rsidRDefault="00B05A27" w:rsidP="00B05A27">
            <w:pPr>
              <w:jc w:val="center"/>
              <w:rPr>
                <w:b/>
                <w:sz w:val="18"/>
                <w:szCs w:val="18"/>
              </w:rPr>
            </w:pPr>
            <w:r w:rsidRPr="00B05A27">
              <w:rPr>
                <w:b/>
                <w:sz w:val="18"/>
                <w:szCs w:val="18"/>
              </w:rPr>
              <w:t>A</w:t>
            </w:r>
          </w:p>
        </w:tc>
        <w:tc>
          <w:tcPr>
            <w:tcW w:w="1803" w:type="dxa"/>
            <w:vMerge/>
            <w:shd w:val="clear" w:color="auto" w:fill="auto"/>
          </w:tcPr>
          <w:p w14:paraId="78FE54C2"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55179C8F" w14:textId="77777777" w:rsidTr="00B05A27">
        <w:trPr>
          <w:trHeight w:val="60"/>
        </w:trPr>
        <w:tc>
          <w:tcPr>
            <w:tcW w:w="6775" w:type="dxa"/>
            <w:vMerge/>
            <w:shd w:val="clear" w:color="auto" w:fill="auto"/>
            <w:vAlign w:val="center"/>
          </w:tcPr>
          <w:p w14:paraId="26D26E57"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40" w:type="dxa"/>
            <w:shd w:val="clear" w:color="auto" w:fill="auto"/>
          </w:tcPr>
          <w:p w14:paraId="71DFCAFB" w14:textId="77777777" w:rsidR="00B05A27" w:rsidRPr="00B05A27" w:rsidRDefault="00B05A27" w:rsidP="00B05A27">
            <w:pPr>
              <w:jc w:val="center"/>
              <w:rPr>
                <w:b/>
                <w:sz w:val="18"/>
                <w:szCs w:val="18"/>
              </w:rPr>
            </w:pPr>
            <w:r w:rsidRPr="00B05A27">
              <w:rPr>
                <w:b/>
                <w:sz w:val="18"/>
                <w:szCs w:val="18"/>
              </w:rPr>
              <w:t>E</w:t>
            </w:r>
          </w:p>
        </w:tc>
        <w:tc>
          <w:tcPr>
            <w:tcW w:w="1803" w:type="dxa"/>
            <w:vMerge/>
            <w:shd w:val="clear" w:color="auto" w:fill="auto"/>
          </w:tcPr>
          <w:p w14:paraId="317AF50C"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31345C27" w14:textId="77777777" w:rsidTr="00B05A27">
        <w:trPr>
          <w:trHeight w:val="240"/>
        </w:trPr>
        <w:tc>
          <w:tcPr>
            <w:tcW w:w="6775" w:type="dxa"/>
            <w:vMerge w:val="restart"/>
            <w:shd w:val="clear" w:color="auto" w:fill="auto"/>
            <w:vAlign w:val="center"/>
          </w:tcPr>
          <w:p w14:paraId="05DDF391" w14:textId="77777777" w:rsidR="00B05A27" w:rsidRPr="00B05A27" w:rsidRDefault="00B05A27" w:rsidP="00B05A27">
            <w:pPr>
              <w:rPr>
                <w:sz w:val="18"/>
                <w:szCs w:val="18"/>
              </w:rPr>
            </w:pPr>
            <w:r w:rsidRPr="00B05A27">
              <w:rPr>
                <w:b/>
                <w:sz w:val="18"/>
                <w:szCs w:val="18"/>
              </w:rPr>
              <w:t xml:space="preserve">4D </w:t>
            </w:r>
          </w:p>
          <w:p w14:paraId="2ED5BE72" w14:textId="77777777" w:rsidR="00B05A27" w:rsidRPr="00B05A27" w:rsidRDefault="00B05A27" w:rsidP="00EF469C">
            <w:pPr>
              <w:numPr>
                <w:ilvl w:val="0"/>
                <w:numId w:val="63"/>
              </w:numPr>
              <w:rPr>
                <w:sz w:val="18"/>
                <w:szCs w:val="18"/>
              </w:rPr>
            </w:pPr>
            <w:r w:rsidRPr="00B05A27">
              <w:rPr>
                <w:sz w:val="18"/>
                <w:szCs w:val="18"/>
              </w:rPr>
              <w:t>Instructional specialist’s relationships with colleagues are cordial, and the specialist participates in school and district events and projects when specifically requested.</w:t>
            </w:r>
          </w:p>
          <w:p w14:paraId="58F7DACD" w14:textId="77777777" w:rsidR="00B05A27" w:rsidRPr="00B05A27" w:rsidRDefault="00B05A27" w:rsidP="00EF469C">
            <w:pPr>
              <w:numPr>
                <w:ilvl w:val="0"/>
                <w:numId w:val="63"/>
              </w:numPr>
              <w:rPr>
                <w:sz w:val="18"/>
                <w:szCs w:val="18"/>
              </w:rPr>
            </w:pPr>
            <w:r w:rsidRPr="00B05A27">
              <w:rPr>
                <w:sz w:val="18"/>
                <w:szCs w:val="18"/>
              </w:rPr>
              <w:t>Instructional specialist makes a substantial contribution to school and district events and projects and assumes a leadership role with colleagues.</w:t>
            </w:r>
          </w:p>
          <w:p w14:paraId="3791DDF0" w14:textId="77777777" w:rsidR="00B05A27" w:rsidRPr="00B05A27" w:rsidRDefault="00B05A27" w:rsidP="00EF469C">
            <w:pPr>
              <w:numPr>
                <w:ilvl w:val="0"/>
                <w:numId w:val="63"/>
              </w:numPr>
              <w:rPr>
                <w:sz w:val="18"/>
                <w:szCs w:val="18"/>
              </w:rPr>
            </w:pPr>
            <w:r w:rsidRPr="00B05A27">
              <w:rPr>
                <w:sz w:val="18"/>
                <w:szCs w:val="18"/>
              </w:rPr>
              <w:t>Instructional specialist’s relationships with colleagues are negative or self-serving and the specialist avoids being involved in school and district events and projects.</w:t>
            </w:r>
          </w:p>
          <w:p w14:paraId="71FC1681" w14:textId="77777777" w:rsidR="00B05A27" w:rsidRPr="00B05A27" w:rsidRDefault="00B05A27" w:rsidP="00EF469C">
            <w:pPr>
              <w:numPr>
                <w:ilvl w:val="0"/>
                <w:numId w:val="63"/>
              </w:numPr>
              <w:rPr>
                <w:sz w:val="18"/>
                <w:szCs w:val="18"/>
              </w:rPr>
            </w:pPr>
            <w:r w:rsidRPr="00B05A27">
              <w:rPr>
                <w:sz w:val="18"/>
                <w:szCs w:val="18"/>
              </w:rPr>
              <w:t>Instructional specialist participates actively in school and district events and projects and maintains positive and productive relationships with colleagues.</w:t>
            </w:r>
          </w:p>
        </w:tc>
        <w:tc>
          <w:tcPr>
            <w:tcW w:w="1240" w:type="dxa"/>
            <w:shd w:val="clear" w:color="auto" w:fill="auto"/>
          </w:tcPr>
          <w:p w14:paraId="6EF8364A" w14:textId="77777777" w:rsidR="00B05A27" w:rsidRPr="00B05A27" w:rsidRDefault="00B05A27" w:rsidP="00B05A27">
            <w:pPr>
              <w:jc w:val="center"/>
              <w:rPr>
                <w:b/>
                <w:sz w:val="18"/>
                <w:szCs w:val="18"/>
              </w:rPr>
            </w:pPr>
            <w:r w:rsidRPr="00B05A27">
              <w:rPr>
                <w:b/>
                <w:sz w:val="18"/>
                <w:szCs w:val="18"/>
              </w:rPr>
              <w:t>I</w:t>
            </w:r>
          </w:p>
        </w:tc>
        <w:tc>
          <w:tcPr>
            <w:tcW w:w="1803" w:type="dxa"/>
            <w:vMerge w:val="restart"/>
            <w:shd w:val="clear" w:color="auto" w:fill="auto"/>
          </w:tcPr>
          <w:p w14:paraId="4347B695" w14:textId="77777777" w:rsidR="00B05A27" w:rsidRPr="00B05A27" w:rsidRDefault="00B05A27" w:rsidP="00B05A27">
            <w:pPr>
              <w:jc w:val="right"/>
              <w:rPr>
                <w:sz w:val="18"/>
                <w:szCs w:val="18"/>
              </w:rPr>
            </w:pPr>
          </w:p>
        </w:tc>
      </w:tr>
      <w:tr w:rsidR="00B05A27" w:rsidRPr="00B05A27" w14:paraId="294CD3DF" w14:textId="77777777" w:rsidTr="00B05A27">
        <w:trPr>
          <w:trHeight w:val="240"/>
        </w:trPr>
        <w:tc>
          <w:tcPr>
            <w:tcW w:w="6775" w:type="dxa"/>
            <w:vMerge/>
            <w:shd w:val="clear" w:color="auto" w:fill="auto"/>
            <w:vAlign w:val="center"/>
          </w:tcPr>
          <w:p w14:paraId="40C01ED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256BA2FA" w14:textId="77777777" w:rsidR="00B05A27" w:rsidRPr="00B05A27" w:rsidRDefault="00B05A27" w:rsidP="00B05A27">
            <w:pPr>
              <w:jc w:val="center"/>
              <w:rPr>
                <w:b/>
                <w:sz w:val="18"/>
                <w:szCs w:val="18"/>
              </w:rPr>
            </w:pPr>
            <w:r w:rsidRPr="00B05A27">
              <w:rPr>
                <w:b/>
                <w:sz w:val="18"/>
                <w:szCs w:val="18"/>
              </w:rPr>
              <w:t>D</w:t>
            </w:r>
          </w:p>
        </w:tc>
        <w:tc>
          <w:tcPr>
            <w:tcW w:w="1803" w:type="dxa"/>
            <w:vMerge/>
            <w:shd w:val="clear" w:color="auto" w:fill="auto"/>
          </w:tcPr>
          <w:p w14:paraId="2D58233E"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7FA1AFB8" w14:textId="77777777" w:rsidTr="00B05A27">
        <w:trPr>
          <w:trHeight w:val="240"/>
        </w:trPr>
        <w:tc>
          <w:tcPr>
            <w:tcW w:w="6775" w:type="dxa"/>
            <w:vMerge/>
            <w:shd w:val="clear" w:color="auto" w:fill="auto"/>
            <w:vAlign w:val="center"/>
          </w:tcPr>
          <w:p w14:paraId="0368DD65"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40" w:type="dxa"/>
            <w:shd w:val="clear" w:color="auto" w:fill="auto"/>
          </w:tcPr>
          <w:p w14:paraId="690214D3" w14:textId="77777777" w:rsidR="00B05A27" w:rsidRPr="00B05A27" w:rsidRDefault="00B05A27" w:rsidP="00B05A27">
            <w:pPr>
              <w:jc w:val="center"/>
              <w:rPr>
                <w:b/>
                <w:sz w:val="18"/>
                <w:szCs w:val="18"/>
              </w:rPr>
            </w:pPr>
            <w:r w:rsidRPr="00B05A27">
              <w:rPr>
                <w:b/>
                <w:sz w:val="18"/>
                <w:szCs w:val="18"/>
              </w:rPr>
              <w:t>A</w:t>
            </w:r>
          </w:p>
        </w:tc>
        <w:tc>
          <w:tcPr>
            <w:tcW w:w="1803" w:type="dxa"/>
            <w:vMerge/>
            <w:shd w:val="clear" w:color="auto" w:fill="auto"/>
          </w:tcPr>
          <w:p w14:paraId="0FE5D825"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1F1221C9" w14:textId="77777777" w:rsidTr="00B05A27">
        <w:trPr>
          <w:trHeight w:val="240"/>
        </w:trPr>
        <w:tc>
          <w:tcPr>
            <w:tcW w:w="6775" w:type="dxa"/>
            <w:vMerge/>
            <w:shd w:val="clear" w:color="auto" w:fill="auto"/>
            <w:vAlign w:val="center"/>
          </w:tcPr>
          <w:p w14:paraId="78DF3375"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40" w:type="dxa"/>
            <w:shd w:val="clear" w:color="auto" w:fill="auto"/>
          </w:tcPr>
          <w:p w14:paraId="25C5F509" w14:textId="77777777" w:rsidR="00B05A27" w:rsidRPr="00B05A27" w:rsidRDefault="00B05A27" w:rsidP="00B05A27">
            <w:pPr>
              <w:jc w:val="center"/>
              <w:rPr>
                <w:b/>
                <w:sz w:val="18"/>
                <w:szCs w:val="18"/>
              </w:rPr>
            </w:pPr>
            <w:r w:rsidRPr="00B05A27">
              <w:rPr>
                <w:b/>
                <w:sz w:val="18"/>
                <w:szCs w:val="18"/>
              </w:rPr>
              <w:t>E</w:t>
            </w:r>
          </w:p>
        </w:tc>
        <w:tc>
          <w:tcPr>
            <w:tcW w:w="1803" w:type="dxa"/>
            <w:vMerge/>
            <w:shd w:val="clear" w:color="auto" w:fill="auto"/>
          </w:tcPr>
          <w:p w14:paraId="3656128B"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32B4A85E" w14:textId="77777777" w:rsidTr="00B05A27">
        <w:trPr>
          <w:trHeight w:val="280"/>
        </w:trPr>
        <w:tc>
          <w:tcPr>
            <w:tcW w:w="6775" w:type="dxa"/>
            <w:vMerge w:val="restart"/>
            <w:shd w:val="clear" w:color="auto" w:fill="auto"/>
            <w:vAlign w:val="center"/>
          </w:tcPr>
          <w:p w14:paraId="15A6D3D8" w14:textId="77777777" w:rsidR="00B05A27" w:rsidRPr="00B05A27" w:rsidRDefault="00B05A27" w:rsidP="00B05A27">
            <w:pPr>
              <w:rPr>
                <w:sz w:val="18"/>
                <w:szCs w:val="18"/>
              </w:rPr>
            </w:pPr>
            <w:r w:rsidRPr="00B05A27">
              <w:rPr>
                <w:b/>
                <w:sz w:val="18"/>
                <w:szCs w:val="18"/>
              </w:rPr>
              <w:t xml:space="preserve">4E </w:t>
            </w:r>
          </w:p>
          <w:p w14:paraId="3C19C54F" w14:textId="77777777" w:rsidR="00B05A27" w:rsidRPr="00B05A27" w:rsidRDefault="00B05A27" w:rsidP="00EF469C">
            <w:pPr>
              <w:numPr>
                <w:ilvl w:val="0"/>
                <w:numId w:val="51"/>
              </w:numPr>
              <w:rPr>
                <w:sz w:val="18"/>
                <w:szCs w:val="18"/>
              </w:rPr>
            </w:pPr>
            <w:r w:rsidRPr="00B05A27">
              <w:rPr>
                <w:sz w:val="18"/>
                <w:szCs w:val="18"/>
              </w:rPr>
              <w:t>Instructional specialist’s participation in professional development activities is limited to those that are convenient or are required.</w:t>
            </w:r>
          </w:p>
          <w:p w14:paraId="43B3383F" w14:textId="77777777" w:rsidR="00B05A27" w:rsidRPr="00B05A27" w:rsidRDefault="00B05A27" w:rsidP="00EF469C">
            <w:pPr>
              <w:numPr>
                <w:ilvl w:val="0"/>
                <w:numId w:val="51"/>
              </w:numPr>
              <w:rPr>
                <w:sz w:val="18"/>
                <w:szCs w:val="18"/>
              </w:rPr>
            </w:pPr>
            <w:r w:rsidRPr="00B05A27">
              <w:rPr>
                <w:sz w:val="18"/>
                <w:szCs w:val="18"/>
              </w:rPr>
              <w:t>Instructional specialist actively pursues professional development opportunities and makes a substantial contribution to the profession through such activities as participating in state or national conferences for other specialists.</w:t>
            </w:r>
          </w:p>
          <w:p w14:paraId="4D81ACD7" w14:textId="77777777" w:rsidR="00B05A27" w:rsidRPr="00B05A27" w:rsidRDefault="00B05A27" w:rsidP="00EF469C">
            <w:pPr>
              <w:numPr>
                <w:ilvl w:val="0"/>
                <w:numId w:val="51"/>
              </w:numPr>
              <w:rPr>
                <w:sz w:val="18"/>
                <w:szCs w:val="18"/>
              </w:rPr>
            </w:pPr>
            <w:r w:rsidRPr="00B05A27">
              <w:rPr>
                <w:sz w:val="18"/>
                <w:szCs w:val="18"/>
              </w:rPr>
              <w:t>Instructional specialist does not participate in professional development activities, even when such activities are clearly needed for the enhancement of skills.</w:t>
            </w:r>
          </w:p>
          <w:p w14:paraId="02D099CA" w14:textId="77777777" w:rsidR="00B05A27" w:rsidRPr="00B05A27" w:rsidRDefault="00B05A27" w:rsidP="00EF469C">
            <w:pPr>
              <w:numPr>
                <w:ilvl w:val="0"/>
                <w:numId w:val="51"/>
              </w:numPr>
              <w:rPr>
                <w:sz w:val="18"/>
                <w:szCs w:val="18"/>
              </w:rPr>
            </w:pPr>
            <w:r w:rsidRPr="00B05A27">
              <w:rPr>
                <w:sz w:val="18"/>
                <w:szCs w:val="18"/>
              </w:rPr>
              <w:t>Instructional specialist seeks out opportunities for professional development based on an individual assessment of need.</w:t>
            </w:r>
          </w:p>
        </w:tc>
        <w:tc>
          <w:tcPr>
            <w:tcW w:w="1240" w:type="dxa"/>
            <w:shd w:val="clear" w:color="auto" w:fill="auto"/>
          </w:tcPr>
          <w:p w14:paraId="17A87A28" w14:textId="77777777" w:rsidR="00B05A27" w:rsidRPr="00B05A27" w:rsidRDefault="00B05A27" w:rsidP="00B05A27">
            <w:pPr>
              <w:jc w:val="center"/>
              <w:rPr>
                <w:sz w:val="18"/>
                <w:szCs w:val="18"/>
              </w:rPr>
            </w:pPr>
            <w:r w:rsidRPr="00B05A27">
              <w:rPr>
                <w:sz w:val="18"/>
                <w:szCs w:val="18"/>
              </w:rPr>
              <w:t>I</w:t>
            </w:r>
          </w:p>
        </w:tc>
        <w:tc>
          <w:tcPr>
            <w:tcW w:w="1803" w:type="dxa"/>
            <w:vMerge w:val="restart"/>
            <w:shd w:val="clear" w:color="auto" w:fill="auto"/>
          </w:tcPr>
          <w:p w14:paraId="3563049C" w14:textId="77777777" w:rsidR="00B05A27" w:rsidRPr="00B05A27" w:rsidRDefault="00B05A27" w:rsidP="00B05A27">
            <w:pPr>
              <w:rPr>
                <w:sz w:val="18"/>
                <w:szCs w:val="18"/>
              </w:rPr>
            </w:pPr>
          </w:p>
        </w:tc>
      </w:tr>
      <w:tr w:rsidR="00B05A27" w:rsidRPr="00B05A27" w14:paraId="72688089" w14:textId="77777777" w:rsidTr="00B05A27">
        <w:trPr>
          <w:trHeight w:val="280"/>
        </w:trPr>
        <w:tc>
          <w:tcPr>
            <w:tcW w:w="6775" w:type="dxa"/>
            <w:vMerge/>
            <w:shd w:val="clear" w:color="auto" w:fill="auto"/>
            <w:vAlign w:val="center"/>
          </w:tcPr>
          <w:p w14:paraId="57ABF3DE"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7AB75DB1" w14:textId="77777777" w:rsidR="00B05A27" w:rsidRPr="00B05A27" w:rsidRDefault="00B05A27" w:rsidP="00B05A27">
            <w:pPr>
              <w:jc w:val="center"/>
              <w:rPr>
                <w:b/>
                <w:sz w:val="18"/>
                <w:szCs w:val="18"/>
              </w:rPr>
            </w:pPr>
            <w:r w:rsidRPr="00B05A27">
              <w:rPr>
                <w:b/>
                <w:sz w:val="18"/>
                <w:szCs w:val="18"/>
              </w:rPr>
              <w:t>D</w:t>
            </w:r>
          </w:p>
        </w:tc>
        <w:tc>
          <w:tcPr>
            <w:tcW w:w="1803" w:type="dxa"/>
            <w:vMerge/>
            <w:shd w:val="clear" w:color="auto" w:fill="auto"/>
          </w:tcPr>
          <w:p w14:paraId="67924B88"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6982F40E" w14:textId="77777777" w:rsidTr="00B05A27">
        <w:trPr>
          <w:trHeight w:val="280"/>
        </w:trPr>
        <w:tc>
          <w:tcPr>
            <w:tcW w:w="6775" w:type="dxa"/>
            <w:vMerge/>
            <w:shd w:val="clear" w:color="auto" w:fill="auto"/>
            <w:vAlign w:val="center"/>
          </w:tcPr>
          <w:p w14:paraId="2E1809B2"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40" w:type="dxa"/>
            <w:shd w:val="clear" w:color="auto" w:fill="auto"/>
          </w:tcPr>
          <w:p w14:paraId="6B38CA4D" w14:textId="77777777" w:rsidR="00B05A27" w:rsidRPr="00B05A27" w:rsidRDefault="00B05A27" w:rsidP="00B05A27">
            <w:pPr>
              <w:jc w:val="center"/>
              <w:rPr>
                <w:b/>
                <w:sz w:val="18"/>
                <w:szCs w:val="18"/>
              </w:rPr>
            </w:pPr>
            <w:r w:rsidRPr="00B05A27">
              <w:rPr>
                <w:b/>
                <w:sz w:val="18"/>
                <w:szCs w:val="18"/>
              </w:rPr>
              <w:t>A</w:t>
            </w:r>
          </w:p>
        </w:tc>
        <w:tc>
          <w:tcPr>
            <w:tcW w:w="1803" w:type="dxa"/>
            <w:vMerge/>
            <w:shd w:val="clear" w:color="auto" w:fill="auto"/>
          </w:tcPr>
          <w:p w14:paraId="7CB5E79A"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2EFEB450" w14:textId="77777777" w:rsidTr="00B05A27">
        <w:trPr>
          <w:trHeight w:val="280"/>
        </w:trPr>
        <w:tc>
          <w:tcPr>
            <w:tcW w:w="6775" w:type="dxa"/>
            <w:vMerge/>
            <w:shd w:val="clear" w:color="auto" w:fill="auto"/>
            <w:vAlign w:val="center"/>
          </w:tcPr>
          <w:p w14:paraId="5FD9B9B1"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40" w:type="dxa"/>
            <w:shd w:val="clear" w:color="auto" w:fill="auto"/>
          </w:tcPr>
          <w:p w14:paraId="3EB597C3" w14:textId="77777777" w:rsidR="00B05A27" w:rsidRPr="00B05A27" w:rsidRDefault="00B05A27" w:rsidP="00B05A27">
            <w:pPr>
              <w:jc w:val="center"/>
              <w:rPr>
                <w:b/>
                <w:sz w:val="18"/>
                <w:szCs w:val="18"/>
              </w:rPr>
            </w:pPr>
            <w:r w:rsidRPr="00B05A27">
              <w:rPr>
                <w:b/>
                <w:sz w:val="18"/>
                <w:szCs w:val="18"/>
              </w:rPr>
              <w:t>E</w:t>
            </w:r>
          </w:p>
        </w:tc>
        <w:tc>
          <w:tcPr>
            <w:tcW w:w="1803" w:type="dxa"/>
            <w:vMerge/>
            <w:shd w:val="clear" w:color="auto" w:fill="auto"/>
          </w:tcPr>
          <w:p w14:paraId="578BF339"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27E053A2" w14:textId="77777777" w:rsidTr="00B05A27">
        <w:trPr>
          <w:trHeight w:val="60"/>
        </w:trPr>
        <w:tc>
          <w:tcPr>
            <w:tcW w:w="6775" w:type="dxa"/>
            <w:vMerge w:val="restart"/>
            <w:shd w:val="clear" w:color="auto" w:fill="auto"/>
            <w:vAlign w:val="center"/>
          </w:tcPr>
          <w:p w14:paraId="7C583C66" w14:textId="77777777" w:rsidR="00B05A27" w:rsidRPr="00B05A27" w:rsidRDefault="00B05A27" w:rsidP="00B05A27">
            <w:pPr>
              <w:rPr>
                <w:b/>
                <w:sz w:val="18"/>
                <w:szCs w:val="18"/>
              </w:rPr>
            </w:pPr>
            <w:r w:rsidRPr="00B05A27">
              <w:rPr>
                <w:b/>
                <w:sz w:val="18"/>
                <w:szCs w:val="18"/>
              </w:rPr>
              <w:t xml:space="preserve">4F </w:t>
            </w:r>
          </w:p>
          <w:p w14:paraId="6011FF00" w14:textId="77777777" w:rsidR="00B05A27" w:rsidRPr="00B05A27" w:rsidRDefault="00B05A27" w:rsidP="00EF469C">
            <w:pPr>
              <w:numPr>
                <w:ilvl w:val="0"/>
                <w:numId w:val="54"/>
              </w:numPr>
              <w:rPr>
                <w:sz w:val="18"/>
                <w:szCs w:val="18"/>
              </w:rPr>
            </w:pPr>
            <w:r w:rsidRPr="00B05A27">
              <w:rPr>
                <w:sz w:val="18"/>
                <w:szCs w:val="18"/>
              </w:rPr>
              <w:t>Instructional specialist is honest in interactions with colleagues and respects norms of confidentiality.</w:t>
            </w:r>
          </w:p>
          <w:p w14:paraId="2D709D36" w14:textId="77777777" w:rsidR="00B05A27" w:rsidRPr="00B05A27" w:rsidRDefault="00B05A27" w:rsidP="00EF469C">
            <w:pPr>
              <w:numPr>
                <w:ilvl w:val="0"/>
                <w:numId w:val="54"/>
              </w:numPr>
              <w:rPr>
                <w:sz w:val="18"/>
                <w:szCs w:val="18"/>
              </w:rPr>
            </w:pPr>
            <w:r w:rsidRPr="00B05A27">
              <w:rPr>
                <w:sz w:val="18"/>
                <w:szCs w:val="18"/>
              </w:rPr>
              <w:t>Instructional specialist can be counted on to hold the highest standards of honesty and integrity and takes leadership role with colleagues in respecting the norm of confidentiality.</w:t>
            </w:r>
          </w:p>
          <w:p w14:paraId="544BDDE8" w14:textId="77777777" w:rsidR="00B05A27" w:rsidRPr="00B05A27" w:rsidRDefault="00B05A27" w:rsidP="00EF469C">
            <w:pPr>
              <w:numPr>
                <w:ilvl w:val="0"/>
                <w:numId w:val="54"/>
              </w:numPr>
              <w:rPr>
                <w:sz w:val="18"/>
                <w:szCs w:val="18"/>
              </w:rPr>
            </w:pPr>
            <w:r w:rsidRPr="00B05A27">
              <w:rPr>
                <w:sz w:val="18"/>
                <w:szCs w:val="18"/>
              </w:rPr>
              <w:t>Instructional specialist displays dishonesty in interactions with colleagues and violates norms of confidentiality.</w:t>
            </w:r>
          </w:p>
          <w:p w14:paraId="7D8CFD72" w14:textId="77777777" w:rsidR="00B05A27" w:rsidRPr="00B05A27" w:rsidRDefault="00B05A27" w:rsidP="00EF469C">
            <w:pPr>
              <w:numPr>
                <w:ilvl w:val="0"/>
                <w:numId w:val="54"/>
              </w:numPr>
            </w:pPr>
            <w:r w:rsidRPr="00B05A27">
              <w:rPr>
                <w:sz w:val="18"/>
                <w:szCs w:val="18"/>
              </w:rPr>
              <w:t>Instructional specialist displays high standards of honesty and integrity</w:t>
            </w:r>
            <w:r w:rsidRPr="00B05A27">
              <w:t xml:space="preserve"> in interactions </w:t>
            </w:r>
            <w:r w:rsidRPr="00B05A27">
              <w:rPr>
                <w:sz w:val="18"/>
                <w:szCs w:val="18"/>
              </w:rPr>
              <w:t>with colleagues and respects norm of confidentiality.</w:t>
            </w:r>
          </w:p>
        </w:tc>
        <w:tc>
          <w:tcPr>
            <w:tcW w:w="1240" w:type="dxa"/>
            <w:shd w:val="clear" w:color="auto" w:fill="auto"/>
          </w:tcPr>
          <w:p w14:paraId="24E3FB65" w14:textId="77777777" w:rsidR="00B05A27" w:rsidRPr="00B05A27" w:rsidRDefault="00B05A27" w:rsidP="00B05A27">
            <w:pPr>
              <w:jc w:val="center"/>
              <w:rPr>
                <w:sz w:val="18"/>
                <w:szCs w:val="18"/>
              </w:rPr>
            </w:pPr>
            <w:r w:rsidRPr="00B05A27">
              <w:rPr>
                <w:sz w:val="18"/>
                <w:szCs w:val="18"/>
              </w:rPr>
              <w:t>I</w:t>
            </w:r>
          </w:p>
        </w:tc>
        <w:tc>
          <w:tcPr>
            <w:tcW w:w="1803" w:type="dxa"/>
            <w:vMerge w:val="restart"/>
            <w:shd w:val="clear" w:color="auto" w:fill="auto"/>
          </w:tcPr>
          <w:p w14:paraId="59302AA1" w14:textId="77777777" w:rsidR="00B05A27" w:rsidRPr="00B05A27" w:rsidRDefault="00B05A27" w:rsidP="00B05A27">
            <w:pPr>
              <w:rPr>
                <w:sz w:val="18"/>
                <w:szCs w:val="18"/>
              </w:rPr>
            </w:pPr>
          </w:p>
        </w:tc>
      </w:tr>
      <w:tr w:rsidR="00B05A27" w:rsidRPr="00B05A27" w14:paraId="0890FF0A" w14:textId="77777777" w:rsidTr="00B05A27">
        <w:trPr>
          <w:trHeight w:val="60"/>
        </w:trPr>
        <w:tc>
          <w:tcPr>
            <w:tcW w:w="6775" w:type="dxa"/>
            <w:vMerge/>
            <w:shd w:val="clear" w:color="auto" w:fill="auto"/>
            <w:vAlign w:val="center"/>
          </w:tcPr>
          <w:p w14:paraId="63F52BF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4FA492D3" w14:textId="77777777" w:rsidR="00B05A27" w:rsidRPr="00B05A27" w:rsidRDefault="00B05A27" w:rsidP="00B05A27">
            <w:pPr>
              <w:jc w:val="center"/>
              <w:rPr>
                <w:b/>
                <w:sz w:val="18"/>
                <w:szCs w:val="18"/>
              </w:rPr>
            </w:pPr>
            <w:r w:rsidRPr="00B05A27">
              <w:rPr>
                <w:b/>
                <w:sz w:val="18"/>
                <w:szCs w:val="18"/>
              </w:rPr>
              <w:t>A</w:t>
            </w:r>
          </w:p>
        </w:tc>
        <w:tc>
          <w:tcPr>
            <w:tcW w:w="1803" w:type="dxa"/>
            <w:vMerge/>
            <w:shd w:val="clear" w:color="auto" w:fill="auto"/>
          </w:tcPr>
          <w:p w14:paraId="77A1784C"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799F60C8" w14:textId="77777777" w:rsidTr="00B05A27">
        <w:trPr>
          <w:trHeight w:val="60"/>
        </w:trPr>
        <w:tc>
          <w:tcPr>
            <w:tcW w:w="6775" w:type="dxa"/>
            <w:vMerge/>
            <w:shd w:val="clear" w:color="auto" w:fill="auto"/>
            <w:vAlign w:val="center"/>
          </w:tcPr>
          <w:p w14:paraId="3D94C6D3"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40" w:type="dxa"/>
            <w:shd w:val="clear" w:color="auto" w:fill="auto"/>
          </w:tcPr>
          <w:p w14:paraId="0F9C5C3B" w14:textId="77777777" w:rsidR="00B05A27" w:rsidRPr="00B05A27" w:rsidRDefault="00B05A27" w:rsidP="00B05A27">
            <w:pPr>
              <w:jc w:val="center"/>
              <w:rPr>
                <w:b/>
                <w:sz w:val="18"/>
                <w:szCs w:val="18"/>
              </w:rPr>
            </w:pPr>
            <w:r w:rsidRPr="00B05A27">
              <w:rPr>
                <w:b/>
                <w:sz w:val="18"/>
                <w:szCs w:val="18"/>
              </w:rPr>
              <w:t>E</w:t>
            </w:r>
          </w:p>
        </w:tc>
        <w:tc>
          <w:tcPr>
            <w:tcW w:w="1803" w:type="dxa"/>
            <w:vMerge/>
            <w:shd w:val="clear" w:color="auto" w:fill="auto"/>
          </w:tcPr>
          <w:p w14:paraId="7C8AF329"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bl>
    <w:p w14:paraId="7250C048" w14:textId="77777777" w:rsidR="00B05A27" w:rsidRPr="00B05A27" w:rsidRDefault="00B05A27" w:rsidP="00B05A27">
      <w:pPr>
        <w:spacing w:after="0"/>
        <w:jc w:val="both"/>
        <w:rPr>
          <w:sz w:val="24"/>
          <w:szCs w:val="24"/>
        </w:rPr>
      </w:pPr>
    </w:p>
    <w:p w14:paraId="1EED6C17" w14:textId="77777777" w:rsidR="00B05A27" w:rsidRPr="00B05A27" w:rsidRDefault="00B05A27" w:rsidP="00B05A27">
      <w:pPr>
        <w:rPr>
          <w:sz w:val="18"/>
          <w:szCs w:val="18"/>
        </w:rPr>
      </w:pPr>
      <w:r w:rsidRPr="00B05A27">
        <w:rPr>
          <w:sz w:val="18"/>
          <w:szCs w:val="18"/>
        </w:rPr>
        <w:t>Evaluator’s Signature:  _________________________________________</w:t>
      </w:r>
      <w:r w:rsidRPr="00B05A27">
        <w:rPr>
          <w:sz w:val="24"/>
          <w:szCs w:val="24"/>
        </w:rPr>
        <w:tab/>
      </w:r>
      <w:r w:rsidRPr="00B05A27">
        <w:rPr>
          <w:sz w:val="18"/>
          <w:szCs w:val="18"/>
        </w:rPr>
        <w:t>Date:  __________________________________</w:t>
      </w:r>
      <w:r w:rsidRPr="00B05A27">
        <w:rPr>
          <w:sz w:val="18"/>
          <w:szCs w:val="18"/>
        </w:rPr>
        <w:tab/>
      </w:r>
    </w:p>
    <w:p w14:paraId="1558716B" w14:textId="77777777" w:rsidR="00B05A27" w:rsidRPr="00B05A27" w:rsidRDefault="00B05A27" w:rsidP="00B05A27">
      <w:r w:rsidRPr="00B05A27">
        <w:rPr>
          <w:sz w:val="18"/>
          <w:szCs w:val="18"/>
        </w:rPr>
        <w:t>Evaluatee’s Signature:__________________________________________</w:t>
      </w:r>
      <w:r w:rsidRPr="00B05A27">
        <w:rPr>
          <w:sz w:val="18"/>
          <w:szCs w:val="18"/>
        </w:rPr>
        <w:tab/>
        <w:t>Date:  ____________________</w:t>
      </w:r>
    </w:p>
    <w:p w14:paraId="7D03DF26" w14:textId="77777777" w:rsidR="00B05A27" w:rsidRPr="00B05A27" w:rsidRDefault="00B05A27" w:rsidP="00B05A27">
      <w:pPr>
        <w:pBdr>
          <w:bottom w:val="single" w:sz="24" w:space="1" w:color="000000"/>
        </w:pBdr>
        <w:spacing w:after="0"/>
        <w:ind w:left="720" w:hanging="660"/>
        <w:jc w:val="center"/>
        <w:rPr>
          <w:b/>
          <w:sz w:val="28"/>
          <w:szCs w:val="28"/>
        </w:rPr>
      </w:pPr>
    </w:p>
    <w:p w14:paraId="1894A75F" w14:textId="77777777" w:rsidR="00B05A27" w:rsidRPr="00B05A27" w:rsidRDefault="00B05A27" w:rsidP="00B05A27">
      <w:pPr>
        <w:pBdr>
          <w:bottom w:val="single" w:sz="24" w:space="1" w:color="000000"/>
        </w:pBdr>
        <w:spacing w:after="0"/>
        <w:ind w:left="720" w:hanging="660"/>
        <w:jc w:val="center"/>
        <w:rPr>
          <w:b/>
          <w:sz w:val="28"/>
          <w:szCs w:val="28"/>
        </w:rPr>
      </w:pPr>
    </w:p>
    <w:p w14:paraId="19E5B703" w14:textId="77777777" w:rsidR="00B05A27" w:rsidRPr="00B05A27" w:rsidRDefault="00B05A27" w:rsidP="00B05A27">
      <w:pPr>
        <w:pBdr>
          <w:bottom w:val="single" w:sz="24" w:space="1" w:color="000000"/>
        </w:pBdr>
        <w:spacing w:after="0"/>
        <w:ind w:left="720" w:hanging="660"/>
        <w:jc w:val="center"/>
        <w:rPr>
          <w:b/>
          <w:i/>
          <w:sz w:val="28"/>
          <w:szCs w:val="28"/>
        </w:rPr>
      </w:pPr>
      <w:r w:rsidRPr="00B05A27">
        <w:rPr>
          <w:b/>
          <w:sz w:val="28"/>
          <w:szCs w:val="28"/>
        </w:rPr>
        <w:lastRenderedPageBreak/>
        <w:t>Initial Self-Reflection for Other Professionals: Guidance Counselors</w:t>
      </w:r>
    </w:p>
    <w:p w14:paraId="1CAABD37" w14:textId="77777777" w:rsidR="00B05A27" w:rsidRPr="00B05A27" w:rsidRDefault="00B05A27" w:rsidP="00B05A27">
      <w:pPr>
        <w:rPr>
          <w:sz w:val="20"/>
          <w:szCs w:val="20"/>
        </w:rPr>
      </w:pPr>
      <w:r w:rsidRPr="00B05A27">
        <w:rPr>
          <w:b/>
          <w:sz w:val="20"/>
          <w:szCs w:val="20"/>
        </w:rPr>
        <w:t>Directions:</w:t>
      </w:r>
      <w:r w:rsidRPr="00B05A27">
        <w:rPr>
          <w:sz w:val="20"/>
          <w:szCs w:val="20"/>
        </w:rPr>
        <w:t xml:space="preserve"> Highlight descriptors under each component that describe your teaching practice. Match your highlighted descriptors to the corresponding descriptors in the Kentucky Framework for Teaching. Select the overall performance level for each component as identified by the Framework for Teaching. Provide a rationale for each component you identified as Ineffective or Developing. </w:t>
      </w:r>
    </w:p>
    <w:p w14:paraId="5D29B9A0" w14:textId="77777777" w:rsidR="00B05A27" w:rsidRPr="00B05A27" w:rsidRDefault="00B05A27" w:rsidP="00B05A27">
      <w:pPr>
        <w:rPr>
          <w:sz w:val="20"/>
          <w:szCs w:val="20"/>
        </w:rPr>
      </w:pPr>
    </w:p>
    <w:tbl>
      <w:tblPr>
        <w:tblStyle w:val="50"/>
        <w:tblW w:w="9917"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6844"/>
        <w:gridCol w:w="1152"/>
        <w:gridCol w:w="1921"/>
      </w:tblGrid>
      <w:tr w:rsidR="00B05A27" w:rsidRPr="00B05A27" w14:paraId="142A1768" w14:textId="77777777" w:rsidTr="00B05A27">
        <w:trPr>
          <w:trHeight w:val="460"/>
        </w:trPr>
        <w:tc>
          <w:tcPr>
            <w:tcW w:w="6844" w:type="dxa"/>
            <w:vMerge w:val="restart"/>
            <w:tcBorders>
              <w:top w:val="single" w:sz="4" w:space="0" w:color="000000"/>
              <w:left w:val="single" w:sz="4" w:space="0" w:color="000000"/>
              <w:bottom w:val="single" w:sz="6" w:space="0" w:color="000000"/>
              <w:right w:val="single" w:sz="6" w:space="0" w:color="000000"/>
            </w:tcBorders>
            <w:vAlign w:val="center"/>
          </w:tcPr>
          <w:p w14:paraId="24C31661" w14:textId="77777777" w:rsidR="00B05A27" w:rsidRPr="00B05A27" w:rsidRDefault="00B05A27" w:rsidP="00B05A27">
            <w:pPr>
              <w:rPr>
                <w:b/>
                <w:sz w:val="18"/>
                <w:szCs w:val="18"/>
              </w:rPr>
            </w:pPr>
            <w:r w:rsidRPr="00B05A27">
              <w:rPr>
                <w:b/>
                <w:sz w:val="18"/>
                <w:szCs w:val="18"/>
              </w:rPr>
              <w:t>1A</w:t>
            </w:r>
          </w:p>
          <w:p w14:paraId="6B3E4640" w14:textId="77777777" w:rsidR="00B05A27" w:rsidRPr="00B05A27" w:rsidRDefault="00B05A27" w:rsidP="00EF469C">
            <w:pPr>
              <w:numPr>
                <w:ilvl w:val="0"/>
                <w:numId w:val="66"/>
              </w:numPr>
              <w:ind w:left="720"/>
              <w:rPr>
                <w:sz w:val="18"/>
                <w:szCs w:val="18"/>
              </w:rPr>
            </w:pPr>
            <w:r w:rsidRPr="00B05A27">
              <w:rPr>
                <w:sz w:val="18"/>
                <w:szCs w:val="18"/>
              </w:rPr>
              <w:t>Counselor demonstrates basic understanding of counseling theory and techniques.</w:t>
            </w:r>
          </w:p>
          <w:p w14:paraId="4F19FC3C" w14:textId="77777777" w:rsidR="00B05A27" w:rsidRPr="00B05A27" w:rsidRDefault="00B05A27" w:rsidP="00EF469C">
            <w:pPr>
              <w:numPr>
                <w:ilvl w:val="0"/>
                <w:numId w:val="66"/>
              </w:numPr>
              <w:ind w:left="720"/>
              <w:rPr>
                <w:sz w:val="18"/>
                <w:szCs w:val="18"/>
              </w:rPr>
            </w:pPr>
            <w:r w:rsidRPr="00B05A27">
              <w:rPr>
                <w:sz w:val="18"/>
                <w:szCs w:val="18"/>
              </w:rPr>
              <w:t>Counselor demonstrates deep and thorough understanding of counseling theory and techniques.</w:t>
            </w:r>
          </w:p>
          <w:p w14:paraId="32EE74B8" w14:textId="77777777" w:rsidR="00B05A27" w:rsidRPr="00B05A27" w:rsidRDefault="00B05A27" w:rsidP="00EF469C">
            <w:pPr>
              <w:numPr>
                <w:ilvl w:val="0"/>
                <w:numId w:val="66"/>
              </w:numPr>
              <w:spacing w:line="276" w:lineRule="auto"/>
              <w:ind w:left="720"/>
              <w:rPr>
                <w:sz w:val="18"/>
                <w:szCs w:val="18"/>
              </w:rPr>
            </w:pPr>
            <w:r w:rsidRPr="00B05A27">
              <w:rPr>
                <w:sz w:val="18"/>
                <w:szCs w:val="18"/>
              </w:rPr>
              <w:t>Counselor demonstrates little understanding of counseling theory and techniques.</w:t>
            </w:r>
          </w:p>
          <w:p w14:paraId="01009868" w14:textId="77777777" w:rsidR="00B05A27" w:rsidRPr="00B05A27" w:rsidRDefault="00B05A27" w:rsidP="00EF469C">
            <w:pPr>
              <w:numPr>
                <w:ilvl w:val="0"/>
                <w:numId w:val="66"/>
              </w:numPr>
              <w:ind w:left="720"/>
              <w:rPr>
                <w:sz w:val="18"/>
                <w:szCs w:val="18"/>
              </w:rPr>
            </w:pPr>
            <w:r w:rsidRPr="00B05A27">
              <w:rPr>
                <w:sz w:val="18"/>
                <w:szCs w:val="18"/>
              </w:rPr>
              <w:t>Counselor demonstrates understanding of counseling theory and techniques.</w:t>
            </w:r>
          </w:p>
        </w:tc>
        <w:tc>
          <w:tcPr>
            <w:tcW w:w="1152" w:type="dxa"/>
            <w:tcBorders>
              <w:top w:val="single" w:sz="4" w:space="0" w:color="000000"/>
              <w:left w:val="single" w:sz="6" w:space="0" w:color="000000"/>
              <w:bottom w:val="single" w:sz="6" w:space="0" w:color="000000"/>
              <w:right w:val="single" w:sz="6" w:space="0" w:color="000000"/>
            </w:tcBorders>
          </w:tcPr>
          <w:p w14:paraId="0EE36DEE" w14:textId="77777777" w:rsidR="00B05A27" w:rsidRPr="00B05A27" w:rsidRDefault="00B05A27" w:rsidP="00B05A27">
            <w:pPr>
              <w:jc w:val="center"/>
              <w:rPr>
                <w:b/>
                <w:sz w:val="18"/>
                <w:szCs w:val="18"/>
              </w:rPr>
            </w:pPr>
            <w:r w:rsidRPr="00B05A27">
              <w:rPr>
                <w:b/>
                <w:sz w:val="18"/>
                <w:szCs w:val="18"/>
              </w:rPr>
              <w:t>I</w:t>
            </w:r>
          </w:p>
        </w:tc>
        <w:tc>
          <w:tcPr>
            <w:tcW w:w="1921" w:type="dxa"/>
            <w:vMerge w:val="restart"/>
            <w:tcBorders>
              <w:top w:val="single" w:sz="4" w:space="0" w:color="000000"/>
              <w:left w:val="single" w:sz="6" w:space="0" w:color="000000"/>
              <w:bottom w:val="single" w:sz="6" w:space="0" w:color="000000"/>
              <w:right w:val="single" w:sz="4" w:space="0" w:color="000000"/>
            </w:tcBorders>
          </w:tcPr>
          <w:p w14:paraId="45FCF404" w14:textId="77777777" w:rsidR="00B05A27" w:rsidRPr="00B05A27" w:rsidRDefault="00B05A27" w:rsidP="00B05A27">
            <w:pPr>
              <w:rPr>
                <w:sz w:val="18"/>
                <w:szCs w:val="18"/>
              </w:rPr>
            </w:pPr>
          </w:p>
        </w:tc>
      </w:tr>
      <w:tr w:rsidR="00B05A27" w:rsidRPr="00B05A27" w14:paraId="6887EB15" w14:textId="77777777" w:rsidTr="00B05A27">
        <w:trPr>
          <w:trHeight w:val="460"/>
        </w:trPr>
        <w:tc>
          <w:tcPr>
            <w:tcW w:w="6844" w:type="dxa"/>
            <w:vMerge/>
            <w:tcBorders>
              <w:top w:val="single" w:sz="4" w:space="0" w:color="000000"/>
              <w:left w:val="single" w:sz="4" w:space="0" w:color="000000"/>
              <w:bottom w:val="single" w:sz="6" w:space="0" w:color="000000"/>
              <w:right w:val="single" w:sz="6" w:space="0" w:color="000000"/>
            </w:tcBorders>
            <w:vAlign w:val="center"/>
          </w:tcPr>
          <w:p w14:paraId="2DD0B9C3"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3B734488" w14:textId="77777777" w:rsidR="00B05A27" w:rsidRPr="00B05A27" w:rsidRDefault="00B05A27" w:rsidP="00B05A27">
            <w:pPr>
              <w:jc w:val="center"/>
              <w:rPr>
                <w:b/>
                <w:sz w:val="18"/>
                <w:szCs w:val="18"/>
              </w:rPr>
            </w:pPr>
            <w:r w:rsidRPr="00B05A27">
              <w:rPr>
                <w:b/>
                <w:sz w:val="18"/>
                <w:szCs w:val="18"/>
              </w:rPr>
              <w:t>D</w:t>
            </w:r>
          </w:p>
        </w:tc>
        <w:tc>
          <w:tcPr>
            <w:tcW w:w="1921" w:type="dxa"/>
            <w:vMerge/>
            <w:tcBorders>
              <w:top w:val="single" w:sz="4" w:space="0" w:color="000000"/>
              <w:left w:val="single" w:sz="6" w:space="0" w:color="000000"/>
              <w:bottom w:val="single" w:sz="6" w:space="0" w:color="000000"/>
              <w:right w:val="single" w:sz="4" w:space="0" w:color="000000"/>
            </w:tcBorders>
          </w:tcPr>
          <w:p w14:paraId="5018F550"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5850E1C0" w14:textId="77777777" w:rsidTr="00B05A27">
        <w:trPr>
          <w:trHeight w:val="460"/>
        </w:trPr>
        <w:tc>
          <w:tcPr>
            <w:tcW w:w="6844" w:type="dxa"/>
            <w:vMerge/>
            <w:tcBorders>
              <w:top w:val="single" w:sz="4" w:space="0" w:color="000000"/>
              <w:left w:val="single" w:sz="4" w:space="0" w:color="000000"/>
              <w:bottom w:val="single" w:sz="6" w:space="0" w:color="000000"/>
              <w:right w:val="single" w:sz="6" w:space="0" w:color="000000"/>
            </w:tcBorders>
            <w:vAlign w:val="center"/>
          </w:tcPr>
          <w:p w14:paraId="4152697C"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11A58042" w14:textId="77777777" w:rsidR="00B05A27" w:rsidRPr="00B05A27" w:rsidRDefault="00B05A27" w:rsidP="00B05A27">
            <w:pPr>
              <w:jc w:val="center"/>
              <w:rPr>
                <w:b/>
                <w:sz w:val="18"/>
                <w:szCs w:val="18"/>
              </w:rPr>
            </w:pPr>
            <w:r w:rsidRPr="00B05A27">
              <w:rPr>
                <w:b/>
                <w:sz w:val="18"/>
                <w:szCs w:val="18"/>
              </w:rPr>
              <w:t>A</w:t>
            </w:r>
          </w:p>
        </w:tc>
        <w:tc>
          <w:tcPr>
            <w:tcW w:w="1921" w:type="dxa"/>
            <w:vMerge/>
            <w:tcBorders>
              <w:top w:val="single" w:sz="4" w:space="0" w:color="000000"/>
              <w:left w:val="single" w:sz="6" w:space="0" w:color="000000"/>
              <w:bottom w:val="single" w:sz="6" w:space="0" w:color="000000"/>
              <w:right w:val="single" w:sz="4" w:space="0" w:color="000000"/>
            </w:tcBorders>
          </w:tcPr>
          <w:p w14:paraId="15361F06"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2ED940F2" w14:textId="77777777" w:rsidTr="00B05A27">
        <w:trPr>
          <w:trHeight w:val="460"/>
        </w:trPr>
        <w:tc>
          <w:tcPr>
            <w:tcW w:w="6844" w:type="dxa"/>
            <w:vMerge/>
            <w:tcBorders>
              <w:top w:val="single" w:sz="4" w:space="0" w:color="000000"/>
              <w:left w:val="single" w:sz="4" w:space="0" w:color="000000"/>
              <w:bottom w:val="single" w:sz="6" w:space="0" w:color="000000"/>
              <w:right w:val="single" w:sz="6" w:space="0" w:color="000000"/>
            </w:tcBorders>
            <w:vAlign w:val="center"/>
          </w:tcPr>
          <w:p w14:paraId="31F161E9"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1445F559" w14:textId="77777777" w:rsidR="00B05A27" w:rsidRPr="00B05A27" w:rsidRDefault="00B05A27" w:rsidP="00B05A27">
            <w:pPr>
              <w:jc w:val="center"/>
              <w:rPr>
                <w:b/>
                <w:sz w:val="18"/>
                <w:szCs w:val="18"/>
              </w:rPr>
            </w:pPr>
            <w:r w:rsidRPr="00B05A27">
              <w:rPr>
                <w:b/>
                <w:sz w:val="18"/>
                <w:szCs w:val="18"/>
              </w:rPr>
              <w:t>E</w:t>
            </w:r>
          </w:p>
        </w:tc>
        <w:tc>
          <w:tcPr>
            <w:tcW w:w="1921" w:type="dxa"/>
            <w:vMerge/>
            <w:tcBorders>
              <w:top w:val="single" w:sz="4" w:space="0" w:color="000000"/>
              <w:left w:val="single" w:sz="6" w:space="0" w:color="000000"/>
              <w:bottom w:val="single" w:sz="6" w:space="0" w:color="000000"/>
              <w:right w:val="single" w:sz="4" w:space="0" w:color="000000"/>
            </w:tcBorders>
          </w:tcPr>
          <w:p w14:paraId="5AE218AB"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57E447B3" w14:textId="77777777" w:rsidTr="00B05A27">
        <w:trPr>
          <w:trHeight w:val="460"/>
        </w:trPr>
        <w:tc>
          <w:tcPr>
            <w:tcW w:w="6844" w:type="dxa"/>
            <w:vMerge w:val="restart"/>
            <w:tcBorders>
              <w:top w:val="single" w:sz="6" w:space="0" w:color="000000"/>
              <w:left w:val="single" w:sz="4" w:space="0" w:color="000000"/>
              <w:bottom w:val="single" w:sz="6" w:space="0" w:color="000000"/>
              <w:right w:val="single" w:sz="6" w:space="0" w:color="000000"/>
            </w:tcBorders>
            <w:vAlign w:val="center"/>
          </w:tcPr>
          <w:p w14:paraId="5F9D622C" w14:textId="77777777" w:rsidR="00B05A27" w:rsidRPr="00B05A27" w:rsidRDefault="00B05A27" w:rsidP="00B05A27">
            <w:pPr>
              <w:rPr>
                <w:b/>
                <w:sz w:val="18"/>
                <w:szCs w:val="18"/>
              </w:rPr>
            </w:pPr>
            <w:r w:rsidRPr="00B05A27">
              <w:rPr>
                <w:b/>
                <w:sz w:val="18"/>
                <w:szCs w:val="18"/>
              </w:rPr>
              <w:t>1B</w:t>
            </w:r>
          </w:p>
          <w:p w14:paraId="33CC1F28" w14:textId="77777777" w:rsidR="00B05A27" w:rsidRPr="00B05A27" w:rsidRDefault="00B05A27" w:rsidP="00EF469C">
            <w:pPr>
              <w:numPr>
                <w:ilvl w:val="0"/>
                <w:numId w:val="65"/>
              </w:numPr>
              <w:rPr>
                <w:sz w:val="18"/>
                <w:szCs w:val="18"/>
              </w:rPr>
            </w:pPr>
            <w:r w:rsidRPr="00B05A27">
              <w:rPr>
                <w:sz w:val="18"/>
                <w:szCs w:val="18"/>
              </w:rPr>
              <w:t>Counselor displays little or no knowledge of child and adolescent development.</w:t>
            </w:r>
          </w:p>
          <w:p w14:paraId="38D40DF5" w14:textId="77777777" w:rsidR="00B05A27" w:rsidRPr="00B05A27" w:rsidRDefault="00B05A27" w:rsidP="00EF469C">
            <w:pPr>
              <w:numPr>
                <w:ilvl w:val="0"/>
                <w:numId w:val="65"/>
              </w:numPr>
              <w:rPr>
                <w:sz w:val="18"/>
                <w:szCs w:val="18"/>
              </w:rPr>
            </w:pPr>
            <w:r w:rsidRPr="00B05A27">
              <w:rPr>
                <w:sz w:val="18"/>
                <w:szCs w:val="18"/>
              </w:rPr>
              <w:t>Counselor displays accurate understanding of the typical development characteristics of the age group, as well as exceptions to the general patterns.</w:t>
            </w:r>
          </w:p>
          <w:p w14:paraId="3A285455" w14:textId="77777777" w:rsidR="00B05A27" w:rsidRPr="00B05A27" w:rsidRDefault="00B05A27" w:rsidP="00EF469C">
            <w:pPr>
              <w:numPr>
                <w:ilvl w:val="0"/>
                <w:numId w:val="65"/>
              </w:numPr>
              <w:rPr>
                <w:sz w:val="18"/>
                <w:szCs w:val="18"/>
              </w:rPr>
            </w:pPr>
            <w:r w:rsidRPr="00B05A27">
              <w:rPr>
                <w:sz w:val="18"/>
                <w:szCs w:val="18"/>
              </w:rPr>
              <w:t>Counselor displays partial knowledge of child and adolescent development.</w:t>
            </w:r>
          </w:p>
          <w:p w14:paraId="38382309" w14:textId="77777777" w:rsidR="00B05A27" w:rsidRPr="00B05A27" w:rsidRDefault="00B05A27" w:rsidP="00EF469C">
            <w:pPr>
              <w:numPr>
                <w:ilvl w:val="0"/>
                <w:numId w:val="65"/>
              </w:numPr>
              <w:rPr>
                <w:sz w:val="18"/>
                <w:szCs w:val="18"/>
              </w:rPr>
            </w:pPr>
            <w:r w:rsidRPr="00B05A27">
              <w:rPr>
                <w:sz w:val="18"/>
                <w:szCs w:val="18"/>
              </w:rPr>
              <w:t>In addition to accurate knowledge of the typical developmental characteristics of the age group and exceptions to the general patterns, counselor displays knowledge of the extent to which individual students follow the general patterns.</w:t>
            </w:r>
          </w:p>
        </w:tc>
        <w:tc>
          <w:tcPr>
            <w:tcW w:w="1152" w:type="dxa"/>
            <w:tcBorders>
              <w:top w:val="single" w:sz="6" w:space="0" w:color="000000"/>
              <w:left w:val="single" w:sz="6" w:space="0" w:color="000000"/>
              <w:bottom w:val="single" w:sz="6" w:space="0" w:color="000000"/>
              <w:right w:val="single" w:sz="6" w:space="0" w:color="000000"/>
            </w:tcBorders>
          </w:tcPr>
          <w:p w14:paraId="5CA4E829" w14:textId="77777777" w:rsidR="00B05A27" w:rsidRPr="00B05A27" w:rsidRDefault="00B05A27" w:rsidP="00B05A27">
            <w:pPr>
              <w:jc w:val="center"/>
              <w:rPr>
                <w:b/>
                <w:sz w:val="18"/>
                <w:szCs w:val="18"/>
              </w:rPr>
            </w:pPr>
            <w:r w:rsidRPr="00B05A27">
              <w:rPr>
                <w:b/>
                <w:sz w:val="18"/>
                <w:szCs w:val="18"/>
              </w:rPr>
              <w:t>I</w:t>
            </w:r>
          </w:p>
        </w:tc>
        <w:tc>
          <w:tcPr>
            <w:tcW w:w="1921" w:type="dxa"/>
            <w:vMerge w:val="restart"/>
            <w:tcBorders>
              <w:top w:val="single" w:sz="6" w:space="0" w:color="000000"/>
              <w:left w:val="single" w:sz="6" w:space="0" w:color="000000"/>
              <w:bottom w:val="single" w:sz="6" w:space="0" w:color="000000"/>
              <w:right w:val="single" w:sz="4" w:space="0" w:color="000000"/>
            </w:tcBorders>
          </w:tcPr>
          <w:p w14:paraId="3D6B4935" w14:textId="77777777" w:rsidR="00B05A27" w:rsidRPr="00B05A27" w:rsidRDefault="00B05A27" w:rsidP="00B05A27">
            <w:pPr>
              <w:rPr>
                <w:sz w:val="18"/>
                <w:szCs w:val="18"/>
              </w:rPr>
            </w:pPr>
          </w:p>
        </w:tc>
      </w:tr>
      <w:tr w:rsidR="00B05A27" w:rsidRPr="00B05A27" w14:paraId="269800D6" w14:textId="77777777" w:rsidTr="00B05A27">
        <w:trPr>
          <w:trHeight w:val="46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6B9F88D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6252D3F6" w14:textId="77777777" w:rsidR="00B05A27" w:rsidRPr="00B05A27" w:rsidRDefault="00B05A27" w:rsidP="00B05A27">
            <w:pPr>
              <w:jc w:val="center"/>
              <w:rPr>
                <w:b/>
                <w:sz w:val="18"/>
                <w:szCs w:val="18"/>
              </w:rPr>
            </w:pPr>
            <w:r w:rsidRPr="00B05A27">
              <w:rPr>
                <w:b/>
                <w:sz w:val="18"/>
                <w:szCs w:val="18"/>
              </w:rPr>
              <w:t>D</w:t>
            </w:r>
          </w:p>
        </w:tc>
        <w:tc>
          <w:tcPr>
            <w:tcW w:w="1921" w:type="dxa"/>
            <w:vMerge/>
            <w:tcBorders>
              <w:top w:val="single" w:sz="6" w:space="0" w:color="000000"/>
              <w:left w:val="single" w:sz="6" w:space="0" w:color="000000"/>
              <w:bottom w:val="single" w:sz="6" w:space="0" w:color="000000"/>
              <w:right w:val="single" w:sz="4" w:space="0" w:color="000000"/>
            </w:tcBorders>
          </w:tcPr>
          <w:p w14:paraId="1E9A7570"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384F1D12" w14:textId="77777777" w:rsidTr="00B05A27">
        <w:trPr>
          <w:trHeight w:val="46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3064DF98"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28E2997F" w14:textId="77777777" w:rsidR="00B05A27" w:rsidRPr="00B05A27" w:rsidRDefault="00B05A27" w:rsidP="00B05A27">
            <w:pPr>
              <w:jc w:val="center"/>
              <w:rPr>
                <w:b/>
                <w:sz w:val="18"/>
                <w:szCs w:val="18"/>
              </w:rPr>
            </w:pPr>
            <w:r w:rsidRPr="00B05A27">
              <w:rPr>
                <w:b/>
                <w:sz w:val="18"/>
                <w:szCs w:val="18"/>
              </w:rPr>
              <w:t>A</w:t>
            </w:r>
          </w:p>
        </w:tc>
        <w:tc>
          <w:tcPr>
            <w:tcW w:w="1921" w:type="dxa"/>
            <w:vMerge/>
            <w:tcBorders>
              <w:top w:val="single" w:sz="6" w:space="0" w:color="000000"/>
              <w:left w:val="single" w:sz="6" w:space="0" w:color="000000"/>
              <w:bottom w:val="single" w:sz="6" w:space="0" w:color="000000"/>
              <w:right w:val="single" w:sz="4" w:space="0" w:color="000000"/>
            </w:tcBorders>
          </w:tcPr>
          <w:p w14:paraId="1827575C"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349E6802" w14:textId="77777777" w:rsidTr="00B05A27">
        <w:trPr>
          <w:trHeight w:val="46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4E1AFB4D"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7C27A8EA" w14:textId="77777777" w:rsidR="00B05A27" w:rsidRPr="00B05A27" w:rsidRDefault="00B05A27" w:rsidP="00B05A27">
            <w:pPr>
              <w:jc w:val="center"/>
              <w:rPr>
                <w:b/>
                <w:sz w:val="18"/>
                <w:szCs w:val="18"/>
              </w:rPr>
            </w:pPr>
            <w:r w:rsidRPr="00B05A27">
              <w:rPr>
                <w:b/>
                <w:sz w:val="18"/>
                <w:szCs w:val="18"/>
              </w:rPr>
              <w:t>E</w:t>
            </w:r>
          </w:p>
        </w:tc>
        <w:tc>
          <w:tcPr>
            <w:tcW w:w="1921" w:type="dxa"/>
            <w:vMerge/>
            <w:tcBorders>
              <w:top w:val="single" w:sz="6" w:space="0" w:color="000000"/>
              <w:left w:val="single" w:sz="6" w:space="0" w:color="000000"/>
              <w:bottom w:val="single" w:sz="6" w:space="0" w:color="000000"/>
              <w:right w:val="single" w:sz="4" w:space="0" w:color="000000"/>
            </w:tcBorders>
          </w:tcPr>
          <w:p w14:paraId="18880116"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794268C1" w14:textId="77777777" w:rsidTr="00B05A27">
        <w:trPr>
          <w:trHeight w:val="400"/>
        </w:trPr>
        <w:tc>
          <w:tcPr>
            <w:tcW w:w="6844" w:type="dxa"/>
            <w:vMerge w:val="restart"/>
            <w:tcBorders>
              <w:top w:val="single" w:sz="6" w:space="0" w:color="000000"/>
              <w:left w:val="single" w:sz="4" w:space="0" w:color="000000"/>
              <w:bottom w:val="single" w:sz="6" w:space="0" w:color="000000"/>
              <w:right w:val="single" w:sz="6" w:space="0" w:color="000000"/>
            </w:tcBorders>
            <w:vAlign w:val="center"/>
          </w:tcPr>
          <w:p w14:paraId="3C08E55A" w14:textId="77777777" w:rsidR="00B05A27" w:rsidRPr="00B05A27" w:rsidRDefault="00B05A27" w:rsidP="00B05A27">
            <w:pPr>
              <w:rPr>
                <w:sz w:val="18"/>
                <w:szCs w:val="18"/>
              </w:rPr>
            </w:pPr>
            <w:r w:rsidRPr="00B05A27">
              <w:rPr>
                <w:sz w:val="18"/>
                <w:szCs w:val="18"/>
              </w:rPr>
              <w:t>1C</w:t>
            </w:r>
          </w:p>
          <w:p w14:paraId="3C537241" w14:textId="77777777" w:rsidR="00B05A27" w:rsidRPr="00B05A27" w:rsidRDefault="00B05A27" w:rsidP="00EF469C">
            <w:pPr>
              <w:numPr>
                <w:ilvl w:val="0"/>
                <w:numId w:val="37"/>
              </w:numPr>
              <w:rPr>
                <w:sz w:val="18"/>
                <w:szCs w:val="18"/>
              </w:rPr>
            </w:pPr>
            <w:r w:rsidRPr="00B05A27">
              <w:rPr>
                <w:sz w:val="18"/>
                <w:szCs w:val="18"/>
              </w:rPr>
              <w:t>Counselor has no clear goals for the counseling program, or they are inappropriate to either the situation or the age of the students.</w:t>
            </w:r>
          </w:p>
          <w:p w14:paraId="6853092B" w14:textId="77777777" w:rsidR="00B05A27" w:rsidRPr="00B05A27" w:rsidRDefault="00B05A27" w:rsidP="00EF469C">
            <w:pPr>
              <w:numPr>
                <w:ilvl w:val="0"/>
                <w:numId w:val="37"/>
              </w:numPr>
              <w:spacing w:line="276" w:lineRule="auto"/>
              <w:contextualSpacing/>
              <w:rPr>
                <w:sz w:val="18"/>
                <w:szCs w:val="18"/>
              </w:rPr>
            </w:pPr>
            <w:r w:rsidRPr="00B05A27">
              <w:rPr>
                <w:sz w:val="18"/>
                <w:szCs w:val="18"/>
              </w:rPr>
              <w:t>Counselor’s goals for the counseling program are clear and appropriate to the situation in the school and to the age of the students.</w:t>
            </w:r>
          </w:p>
          <w:p w14:paraId="5493A37E" w14:textId="77777777" w:rsidR="00B05A27" w:rsidRPr="00B05A27" w:rsidRDefault="00B05A27" w:rsidP="00EF469C">
            <w:pPr>
              <w:numPr>
                <w:ilvl w:val="0"/>
                <w:numId w:val="37"/>
              </w:numPr>
              <w:rPr>
                <w:sz w:val="18"/>
                <w:szCs w:val="18"/>
              </w:rPr>
            </w:pPr>
            <w:r w:rsidRPr="00B05A27">
              <w:rPr>
                <w:sz w:val="18"/>
                <w:szCs w:val="18"/>
              </w:rPr>
              <w:t>Counselor’s goals for the counseling program are rudimentary and are partially suitable to the situation and the age of the students.</w:t>
            </w:r>
          </w:p>
          <w:p w14:paraId="3EF3EFB1" w14:textId="77777777" w:rsidR="00B05A27" w:rsidRPr="00B05A27" w:rsidRDefault="00B05A27" w:rsidP="00EF469C">
            <w:pPr>
              <w:numPr>
                <w:ilvl w:val="0"/>
                <w:numId w:val="37"/>
              </w:numPr>
              <w:rPr>
                <w:sz w:val="18"/>
                <w:szCs w:val="18"/>
              </w:rPr>
            </w:pPr>
            <w:r w:rsidRPr="00B05A27">
              <w:rPr>
                <w:sz w:val="18"/>
                <w:szCs w:val="18"/>
              </w:rPr>
              <w:t>Counselor’s goals for the counseling program are highly appropriate to the situation in the school and to the age of the students and have been developed following consultations with students, parents, and colleagues.</w:t>
            </w:r>
          </w:p>
        </w:tc>
        <w:tc>
          <w:tcPr>
            <w:tcW w:w="1152" w:type="dxa"/>
            <w:tcBorders>
              <w:top w:val="single" w:sz="6" w:space="0" w:color="000000"/>
              <w:left w:val="single" w:sz="6" w:space="0" w:color="000000"/>
              <w:bottom w:val="single" w:sz="6" w:space="0" w:color="000000"/>
              <w:right w:val="single" w:sz="6" w:space="0" w:color="000000"/>
            </w:tcBorders>
          </w:tcPr>
          <w:p w14:paraId="2F3F27C1" w14:textId="77777777" w:rsidR="00B05A27" w:rsidRPr="00B05A27" w:rsidRDefault="00B05A27" w:rsidP="00B05A27">
            <w:pPr>
              <w:jc w:val="center"/>
              <w:rPr>
                <w:b/>
                <w:sz w:val="18"/>
                <w:szCs w:val="18"/>
              </w:rPr>
            </w:pPr>
            <w:r w:rsidRPr="00B05A27">
              <w:rPr>
                <w:b/>
                <w:sz w:val="18"/>
                <w:szCs w:val="18"/>
              </w:rPr>
              <w:t>I</w:t>
            </w:r>
          </w:p>
        </w:tc>
        <w:tc>
          <w:tcPr>
            <w:tcW w:w="1921" w:type="dxa"/>
            <w:vMerge w:val="restart"/>
            <w:tcBorders>
              <w:top w:val="single" w:sz="6" w:space="0" w:color="000000"/>
              <w:left w:val="single" w:sz="6" w:space="0" w:color="000000"/>
              <w:bottom w:val="single" w:sz="6" w:space="0" w:color="000000"/>
              <w:right w:val="single" w:sz="4" w:space="0" w:color="000000"/>
            </w:tcBorders>
          </w:tcPr>
          <w:p w14:paraId="24E4D169" w14:textId="77777777" w:rsidR="00B05A27" w:rsidRPr="00B05A27" w:rsidRDefault="00B05A27" w:rsidP="00B05A27">
            <w:pPr>
              <w:rPr>
                <w:sz w:val="18"/>
                <w:szCs w:val="18"/>
              </w:rPr>
            </w:pPr>
          </w:p>
        </w:tc>
      </w:tr>
      <w:tr w:rsidR="00B05A27" w:rsidRPr="00B05A27" w14:paraId="4FEE2F48" w14:textId="77777777" w:rsidTr="00B05A27">
        <w:trPr>
          <w:trHeight w:val="40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03B9BC7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0780AB01" w14:textId="77777777" w:rsidR="00B05A27" w:rsidRPr="00B05A27" w:rsidRDefault="00B05A27" w:rsidP="00B05A27">
            <w:pPr>
              <w:jc w:val="center"/>
              <w:rPr>
                <w:b/>
                <w:sz w:val="18"/>
                <w:szCs w:val="18"/>
              </w:rPr>
            </w:pPr>
            <w:r w:rsidRPr="00B05A27">
              <w:rPr>
                <w:b/>
                <w:sz w:val="18"/>
                <w:szCs w:val="18"/>
              </w:rPr>
              <w:t>D</w:t>
            </w:r>
          </w:p>
        </w:tc>
        <w:tc>
          <w:tcPr>
            <w:tcW w:w="1921" w:type="dxa"/>
            <w:vMerge/>
            <w:tcBorders>
              <w:top w:val="single" w:sz="6" w:space="0" w:color="000000"/>
              <w:left w:val="single" w:sz="6" w:space="0" w:color="000000"/>
              <w:bottom w:val="single" w:sz="6" w:space="0" w:color="000000"/>
              <w:right w:val="single" w:sz="4" w:space="0" w:color="000000"/>
            </w:tcBorders>
          </w:tcPr>
          <w:p w14:paraId="6E2D038D"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1149E7E0" w14:textId="77777777" w:rsidTr="00B05A27">
        <w:trPr>
          <w:trHeight w:val="40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7F98CF1E"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244EBCAB" w14:textId="77777777" w:rsidR="00B05A27" w:rsidRPr="00B05A27" w:rsidRDefault="00B05A27" w:rsidP="00B05A27">
            <w:pPr>
              <w:jc w:val="center"/>
              <w:rPr>
                <w:b/>
                <w:sz w:val="18"/>
                <w:szCs w:val="18"/>
              </w:rPr>
            </w:pPr>
            <w:r w:rsidRPr="00B05A27">
              <w:rPr>
                <w:b/>
                <w:sz w:val="18"/>
                <w:szCs w:val="18"/>
              </w:rPr>
              <w:t>A</w:t>
            </w:r>
          </w:p>
        </w:tc>
        <w:tc>
          <w:tcPr>
            <w:tcW w:w="1921" w:type="dxa"/>
            <w:vMerge/>
            <w:tcBorders>
              <w:top w:val="single" w:sz="6" w:space="0" w:color="000000"/>
              <w:left w:val="single" w:sz="6" w:space="0" w:color="000000"/>
              <w:bottom w:val="single" w:sz="6" w:space="0" w:color="000000"/>
              <w:right w:val="single" w:sz="4" w:space="0" w:color="000000"/>
            </w:tcBorders>
          </w:tcPr>
          <w:p w14:paraId="7BA8AEE1"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38C002F8" w14:textId="77777777" w:rsidTr="00B05A27">
        <w:trPr>
          <w:trHeight w:val="40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5B5132D9"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55188AB1" w14:textId="77777777" w:rsidR="00B05A27" w:rsidRPr="00B05A27" w:rsidRDefault="00B05A27" w:rsidP="00B05A27">
            <w:pPr>
              <w:jc w:val="center"/>
              <w:rPr>
                <w:b/>
                <w:sz w:val="18"/>
                <w:szCs w:val="18"/>
              </w:rPr>
            </w:pPr>
            <w:r w:rsidRPr="00B05A27">
              <w:rPr>
                <w:b/>
                <w:sz w:val="18"/>
                <w:szCs w:val="18"/>
              </w:rPr>
              <w:t>E</w:t>
            </w:r>
          </w:p>
        </w:tc>
        <w:tc>
          <w:tcPr>
            <w:tcW w:w="1921" w:type="dxa"/>
            <w:vMerge/>
            <w:tcBorders>
              <w:top w:val="single" w:sz="6" w:space="0" w:color="000000"/>
              <w:left w:val="single" w:sz="6" w:space="0" w:color="000000"/>
              <w:bottom w:val="single" w:sz="6" w:space="0" w:color="000000"/>
              <w:right w:val="single" w:sz="4" w:space="0" w:color="000000"/>
            </w:tcBorders>
          </w:tcPr>
          <w:p w14:paraId="298D9CAB"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383F6A71" w14:textId="77777777" w:rsidTr="00B05A27">
        <w:trPr>
          <w:trHeight w:val="360"/>
        </w:trPr>
        <w:tc>
          <w:tcPr>
            <w:tcW w:w="6844" w:type="dxa"/>
            <w:vMerge w:val="restart"/>
            <w:tcBorders>
              <w:top w:val="single" w:sz="6" w:space="0" w:color="000000"/>
              <w:left w:val="single" w:sz="4" w:space="0" w:color="000000"/>
              <w:bottom w:val="single" w:sz="6" w:space="0" w:color="000000"/>
              <w:right w:val="single" w:sz="6" w:space="0" w:color="000000"/>
            </w:tcBorders>
            <w:vAlign w:val="center"/>
          </w:tcPr>
          <w:p w14:paraId="393EBC6F" w14:textId="77777777" w:rsidR="00B05A27" w:rsidRPr="00B05A27" w:rsidRDefault="00B05A27" w:rsidP="00B05A27">
            <w:pPr>
              <w:rPr>
                <w:b/>
                <w:sz w:val="18"/>
                <w:szCs w:val="18"/>
              </w:rPr>
            </w:pPr>
            <w:r w:rsidRPr="00B05A27">
              <w:rPr>
                <w:b/>
                <w:sz w:val="18"/>
                <w:szCs w:val="18"/>
              </w:rPr>
              <w:t>1D</w:t>
            </w:r>
          </w:p>
          <w:p w14:paraId="36CFCE15" w14:textId="77777777" w:rsidR="00B05A27" w:rsidRPr="00B05A27" w:rsidRDefault="00B05A27" w:rsidP="00EF469C">
            <w:pPr>
              <w:numPr>
                <w:ilvl w:val="0"/>
                <w:numId w:val="39"/>
              </w:numPr>
              <w:rPr>
                <w:sz w:val="18"/>
                <w:szCs w:val="18"/>
              </w:rPr>
            </w:pPr>
            <w:r w:rsidRPr="00B05A27">
              <w:rPr>
                <w:sz w:val="18"/>
                <w:szCs w:val="18"/>
              </w:rPr>
              <w:t>Counselor demonstrates little or no knowledge of governmental regulations and of resources for students available through the school or district.</w:t>
            </w:r>
          </w:p>
          <w:p w14:paraId="5D21DAB6" w14:textId="77777777" w:rsidR="00B05A27" w:rsidRPr="00B05A27" w:rsidRDefault="00B05A27" w:rsidP="00EF469C">
            <w:pPr>
              <w:numPr>
                <w:ilvl w:val="0"/>
                <w:numId w:val="39"/>
              </w:numPr>
              <w:rPr>
                <w:sz w:val="18"/>
                <w:szCs w:val="18"/>
              </w:rPr>
            </w:pPr>
            <w:r w:rsidRPr="00B05A27">
              <w:rPr>
                <w:sz w:val="18"/>
                <w:szCs w:val="18"/>
              </w:rPr>
              <w:t>Counselor displays awareness of governmental regulations and of resources for students through the school or district and some familiarity with resources external to the school.</w:t>
            </w:r>
          </w:p>
          <w:p w14:paraId="76D06536" w14:textId="77777777" w:rsidR="00B05A27" w:rsidRPr="00B05A27" w:rsidRDefault="00B05A27" w:rsidP="00EF469C">
            <w:pPr>
              <w:numPr>
                <w:ilvl w:val="0"/>
                <w:numId w:val="39"/>
              </w:numPr>
              <w:rPr>
                <w:sz w:val="18"/>
                <w:szCs w:val="18"/>
              </w:rPr>
            </w:pPr>
            <w:r w:rsidRPr="00B05A27">
              <w:rPr>
                <w:sz w:val="18"/>
                <w:szCs w:val="18"/>
              </w:rPr>
              <w:t>Counselor displays awareness of governmental regulations and of resources for students available through the school or district, but no knowledge of resources available more broadly.</w:t>
            </w:r>
          </w:p>
          <w:p w14:paraId="33C7B471" w14:textId="77777777" w:rsidR="00B05A27" w:rsidRPr="00B05A27" w:rsidRDefault="00B05A27" w:rsidP="00EF469C">
            <w:pPr>
              <w:numPr>
                <w:ilvl w:val="0"/>
                <w:numId w:val="39"/>
              </w:numPr>
              <w:rPr>
                <w:sz w:val="18"/>
                <w:szCs w:val="18"/>
              </w:rPr>
            </w:pPr>
            <w:r w:rsidRPr="00B05A27">
              <w:rPr>
                <w:sz w:val="18"/>
                <w:szCs w:val="18"/>
              </w:rPr>
              <w:t>Counselor’s knowledge of governmental regulations and of resources for students is extensive, including those available through the school or district and in the community.</w:t>
            </w:r>
          </w:p>
        </w:tc>
        <w:tc>
          <w:tcPr>
            <w:tcW w:w="1152" w:type="dxa"/>
            <w:tcBorders>
              <w:top w:val="single" w:sz="6" w:space="0" w:color="000000"/>
              <w:left w:val="single" w:sz="6" w:space="0" w:color="000000"/>
              <w:bottom w:val="single" w:sz="6" w:space="0" w:color="000000"/>
              <w:right w:val="single" w:sz="6" w:space="0" w:color="000000"/>
            </w:tcBorders>
          </w:tcPr>
          <w:p w14:paraId="0F621537" w14:textId="77777777" w:rsidR="00B05A27" w:rsidRPr="00B05A27" w:rsidRDefault="00B05A27" w:rsidP="00B05A27">
            <w:pPr>
              <w:jc w:val="center"/>
              <w:rPr>
                <w:b/>
                <w:sz w:val="18"/>
                <w:szCs w:val="18"/>
              </w:rPr>
            </w:pPr>
            <w:r w:rsidRPr="00B05A27">
              <w:rPr>
                <w:b/>
                <w:sz w:val="18"/>
                <w:szCs w:val="18"/>
              </w:rPr>
              <w:t>I</w:t>
            </w:r>
          </w:p>
        </w:tc>
        <w:tc>
          <w:tcPr>
            <w:tcW w:w="1921" w:type="dxa"/>
            <w:vMerge w:val="restart"/>
            <w:tcBorders>
              <w:top w:val="single" w:sz="6" w:space="0" w:color="000000"/>
              <w:left w:val="single" w:sz="6" w:space="0" w:color="000000"/>
              <w:bottom w:val="single" w:sz="6" w:space="0" w:color="000000"/>
              <w:right w:val="single" w:sz="4" w:space="0" w:color="000000"/>
            </w:tcBorders>
          </w:tcPr>
          <w:p w14:paraId="40D4A15E" w14:textId="77777777" w:rsidR="00B05A27" w:rsidRPr="00B05A27" w:rsidRDefault="00B05A27" w:rsidP="00B05A27">
            <w:pPr>
              <w:rPr>
                <w:sz w:val="18"/>
                <w:szCs w:val="18"/>
              </w:rPr>
            </w:pPr>
          </w:p>
        </w:tc>
      </w:tr>
      <w:tr w:rsidR="00B05A27" w:rsidRPr="00B05A27" w14:paraId="05BC59A7" w14:textId="77777777" w:rsidTr="00B05A27">
        <w:trPr>
          <w:trHeight w:val="36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73E33BF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6F80D83C" w14:textId="77777777" w:rsidR="00B05A27" w:rsidRPr="00B05A27" w:rsidRDefault="00B05A27" w:rsidP="00B05A27">
            <w:pPr>
              <w:jc w:val="center"/>
              <w:rPr>
                <w:b/>
                <w:sz w:val="18"/>
                <w:szCs w:val="18"/>
              </w:rPr>
            </w:pPr>
            <w:r w:rsidRPr="00B05A27">
              <w:rPr>
                <w:b/>
                <w:sz w:val="18"/>
                <w:szCs w:val="18"/>
              </w:rPr>
              <w:t>D</w:t>
            </w:r>
          </w:p>
        </w:tc>
        <w:tc>
          <w:tcPr>
            <w:tcW w:w="1921" w:type="dxa"/>
            <w:vMerge/>
            <w:tcBorders>
              <w:top w:val="single" w:sz="6" w:space="0" w:color="000000"/>
              <w:left w:val="single" w:sz="6" w:space="0" w:color="000000"/>
              <w:bottom w:val="single" w:sz="6" w:space="0" w:color="000000"/>
              <w:right w:val="single" w:sz="4" w:space="0" w:color="000000"/>
            </w:tcBorders>
          </w:tcPr>
          <w:p w14:paraId="3CF45DB9"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6B895CAF" w14:textId="77777777" w:rsidTr="00B05A27">
        <w:trPr>
          <w:trHeight w:val="36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25C80E2C"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06D471CC" w14:textId="77777777" w:rsidR="00B05A27" w:rsidRPr="00B05A27" w:rsidRDefault="00B05A27" w:rsidP="00B05A27">
            <w:pPr>
              <w:jc w:val="center"/>
              <w:rPr>
                <w:b/>
                <w:sz w:val="18"/>
                <w:szCs w:val="18"/>
              </w:rPr>
            </w:pPr>
            <w:r w:rsidRPr="00B05A27">
              <w:rPr>
                <w:b/>
                <w:sz w:val="18"/>
                <w:szCs w:val="18"/>
              </w:rPr>
              <w:t>A</w:t>
            </w:r>
          </w:p>
        </w:tc>
        <w:tc>
          <w:tcPr>
            <w:tcW w:w="1921" w:type="dxa"/>
            <w:vMerge/>
            <w:tcBorders>
              <w:top w:val="single" w:sz="6" w:space="0" w:color="000000"/>
              <w:left w:val="single" w:sz="6" w:space="0" w:color="000000"/>
              <w:bottom w:val="single" w:sz="6" w:space="0" w:color="000000"/>
              <w:right w:val="single" w:sz="4" w:space="0" w:color="000000"/>
            </w:tcBorders>
          </w:tcPr>
          <w:p w14:paraId="1F1E6159"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3C46E239" w14:textId="77777777" w:rsidTr="00B05A27">
        <w:trPr>
          <w:trHeight w:val="36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0FB59F1C"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45A5C0A0" w14:textId="77777777" w:rsidR="00B05A27" w:rsidRPr="00B05A27" w:rsidRDefault="00B05A27" w:rsidP="00B05A27">
            <w:pPr>
              <w:jc w:val="center"/>
              <w:rPr>
                <w:b/>
                <w:sz w:val="18"/>
                <w:szCs w:val="18"/>
              </w:rPr>
            </w:pPr>
            <w:r w:rsidRPr="00B05A27">
              <w:rPr>
                <w:b/>
                <w:sz w:val="18"/>
                <w:szCs w:val="18"/>
              </w:rPr>
              <w:t>E</w:t>
            </w:r>
          </w:p>
        </w:tc>
        <w:tc>
          <w:tcPr>
            <w:tcW w:w="1921" w:type="dxa"/>
            <w:vMerge/>
            <w:tcBorders>
              <w:top w:val="single" w:sz="6" w:space="0" w:color="000000"/>
              <w:left w:val="single" w:sz="6" w:space="0" w:color="000000"/>
              <w:bottom w:val="single" w:sz="6" w:space="0" w:color="000000"/>
              <w:right w:val="single" w:sz="4" w:space="0" w:color="000000"/>
            </w:tcBorders>
          </w:tcPr>
          <w:p w14:paraId="02DB9099"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134CBA4F" w14:textId="77777777" w:rsidTr="00B05A27">
        <w:trPr>
          <w:trHeight w:val="360"/>
        </w:trPr>
        <w:tc>
          <w:tcPr>
            <w:tcW w:w="6844" w:type="dxa"/>
            <w:vMerge w:val="restart"/>
            <w:tcBorders>
              <w:top w:val="single" w:sz="6" w:space="0" w:color="000000"/>
              <w:left w:val="single" w:sz="4" w:space="0" w:color="000000"/>
              <w:bottom w:val="single" w:sz="6" w:space="0" w:color="000000"/>
              <w:right w:val="single" w:sz="6" w:space="0" w:color="000000"/>
            </w:tcBorders>
            <w:vAlign w:val="center"/>
          </w:tcPr>
          <w:p w14:paraId="066177BC" w14:textId="77777777" w:rsidR="00B05A27" w:rsidRPr="00B05A27" w:rsidRDefault="00B05A27" w:rsidP="00B05A27">
            <w:pPr>
              <w:rPr>
                <w:b/>
                <w:sz w:val="18"/>
                <w:szCs w:val="18"/>
              </w:rPr>
            </w:pPr>
            <w:r w:rsidRPr="00B05A27">
              <w:rPr>
                <w:b/>
                <w:sz w:val="18"/>
                <w:szCs w:val="18"/>
              </w:rPr>
              <w:t>1E</w:t>
            </w:r>
          </w:p>
          <w:p w14:paraId="643B154D" w14:textId="77777777" w:rsidR="00B05A27" w:rsidRPr="00B05A27" w:rsidRDefault="00B05A27" w:rsidP="00EF469C">
            <w:pPr>
              <w:numPr>
                <w:ilvl w:val="0"/>
                <w:numId w:val="11"/>
              </w:numPr>
              <w:rPr>
                <w:sz w:val="18"/>
                <w:szCs w:val="18"/>
              </w:rPr>
            </w:pPr>
            <w:r w:rsidRPr="00B05A27">
              <w:rPr>
                <w:sz w:val="18"/>
                <w:szCs w:val="18"/>
              </w:rPr>
              <w:t>Counselor’s plan has guiding principle and includes a number of worthwhile activities, but some of them don’t fit with the broader goals.</w:t>
            </w:r>
          </w:p>
          <w:p w14:paraId="49AD190B" w14:textId="77777777" w:rsidR="00B05A27" w:rsidRPr="00B05A27" w:rsidRDefault="00B05A27" w:rsidP="00EF469C">
            <w:pPr>
              <w:numPr>
                <w:ilvl w:val="0"/>
                <w:numId w:val="11"/>
              </w:numPr>
              <w:rPr>
                <w:sz w:val="18"/>
                <w:szCs w:val="18"/>
              </w:rPr>
            </w:pPr>
            <w:r w:rsidRPr="00B05A27">
              <w:rPr>
                <w:sz w:val="18"/>
                <w:szCs w:val="18"/>
              </w:rPr>
              <w:t>Counselor’s plan is highly coherent and serves to support not only the students individually and in groups, but also the broader educational program.</w:t>
            </w:r>
          </w:p>
          <w:p w14:paraId="10A68E52" w14:textId="77777777" w:rsidR="00B05A27" w:rsidRPr="00B05A27" w:rsidRDefault="00B05A27" w:rsidP="00EF469C">
            <w:pPr>
              <w:numPr>
                <w:ilvl w:val="0"/>
                <w:numId w:val="11"/>
              </w:numPr>
              <w:rPr>
                <w:sz w:val="18"/>
                <w:szCs w:val="18"/>
              </w:rPr>
            </w:pPr>
            <w:r w:rsidRPr="00B05A27">
              <w:rPr>
                <w:sz w:val="18"/>
                <w:szCs w:val="18"/>
              </w:rPr>
              <w:t>Counseling program consists of a random collection of unrelated activities, lacking coherence or an overall structure.</w:t>
            </w:r>
          </w:p>
          <w:p w14:paraId="60AE92AA" w14:textId="77777777" w:rsidR="00B05A27" w:rsidRPr="00B05A27" w:rsidRDefault="00B05A27" w:rsidP="00EF469C">
            <w:pPr>
              <w:numPr>
                <w:ilvl w:val="0"/>
                <w:numId w:val="11"/>
              </w:numPr>
              <w:rPr>
                <w:sz w:val="18"/>
                <w:szCs w:val="18"/>
              </w:rPr>
            </w:pPr>
            <w:r w:rsidRPr="00B05A27">
              <w:rPr>
                <w:sz w:val="18"/>
                <w:szCs w:val="18"/>
              </w:rPr>
              <w:t>Counselor has developed a plan that includes the important aspects of counseling in the setting.</w:t>
            </w:r>
          </w:p>
        </w:tc>
        <w:tc>
          <w:tcPr>
            <w:tcW w:w="1152" w:type="dxa"/>
            <w:tcBorders>
              <w:top w:val="single" w:sz="6" w:space="0" w:color="000000"/>
              <w:left w:val="single" w:sz="6" w:space="0" w:color="000000"/>
              <w:bottom w:val="single" w:sz="6" w:space="0" w:color="000000"/>
              <w:right w:val="single" w:sz="6" w:space="0" w:color="000000"/>
            </w:tcBorders>
          </w:tcPr>
          <w:p w14:paraId="243D6A69" w14:textId="77777777" w:rsidR="00B05A27" w:rsidRPr="00B05A27" w:rsidRDefault="00B05A27" w:rsidP="00B05A27">
            <w:pPr>
              <w:jc w:val="center"/>
              <w:rPr>
                <w:b/>
                <w:sz w:val="18"/>
                <w:szCs w:val="18"/>
              </w:rPr>
            </w:pPr>
            <w:r w:rsidRPr="00B05A27">
              <w:rPr>
                <w:b/>
                <w:sz w:val="18"/>
                <w:szCs w:val="18"/>
              </w:rPr>
              <w:t>I</w:t>
            </w:r>
          </w:p>
        </w:tc>
        <w:tc>
          <w:tcPr>
            <w:tcW w:w="1921" w:type="dxa"/>
            <w:vMerge w:val="restart"/>
            <w:tcBorders>
              <w:top w:val="single" w:sz="6" w:space="0" w:color="000000"/>
              <w:left w:val="single" w:sz="6" w:space="0" w:color="000000"/>
              <w:bottom w:val="single" w:sz="6" w:space="0" w:color="000000"/>
              <w:right w:val="single" w:sz="4" w:space="0" w:color="000000"/>
            </w:tcBorders>
          </w:tcPr>
          <w:p w14:paraId="63281223" w14:textId="77777777" w:rsidR="00B05A27" w:rsidRPr="00B05A27" w:rsidRDefault="00B05A27" w:rsidP="00B05A27">
            <w:pPr>
              <w:rPr>
                <w:sz w:val="18"/>
                <w:szCs w:val="18"/>
              </w:rPr>
            </w:pPr>
          </w:p>
        </w:tc>
      </w:tr>
      <w:tr w:rsidR="00B05A27" w:rsidRPr="00B05A27" w14:paraId="5536E21A" w14:textId="77777777" w:rsidTr="00B05A27">
        <w:trPr>
          <w:trHeight w:val="36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01942A4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2C2623B5" w14:textId="77777777" w:rsidR="00B05A27" w:rsidRPr="00B05A27" w:rsidRDefault="00B05A27" w:rsidP="00B05A27">
            <w:pPr>
              <w:jc w:val="center"/>
              <w:rPr>
                <w:b/>
                <w:sz w:val="18"/>
                <w:szCs w:val="18"/>
              </w:rPr>
            </w:pPr>
            <w:r w:rsidRPr="00B05A27">
              <w:rPr>
                <w:b/>
                <w:sz w:val="18"/>
                <w:szCs w:val="18"/>
              </w:rPr>
              <w:t>D</w:t>
            </w:r>
          </w:p>
        </w:tc>
        <w:tc>
          <w:tcPr>
            <w:tcW w:w="1921" w:type="dxa"/>
            <w:vMerge/>
            <w:tcBorders>
              <w:top w:val="single" w:sz="6" w:space="0" w:color="000000"/>
              <w:left w:val="single" w:sz="6" w:space="0" w:color="000000"/>
              <w:bottom w:val="single" w:sz="6" w:space="0" w:color="000000"/>
              <w:right w:val="single" w:sz="4" w:space="0" w:color="000000"/>
            </w:tcBorders>
          </w:tcPr>
          <w:p w14:paraId="4E34A8A7"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529658AE" w14:textId="77777777" w:rsidTr="00B05A27">
        <w:trPr>
          <w:trHeight w:val="36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358CCFEB"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7611475B" w14:textId="77777777" w:rsidR="00B05A27" w:rsidRPr="00B05A27" w:rsidRDefault="00B05A27" w:rsidP="00B05A27">
            <w:pPr>
              <w:jc w:val="center"/>
              <w:rPr>
                <w:b/>
                <w:sz w:val="18"/>
                <w:szCs w:val="18"/>
              </w:rPr>
            </w:pPr>
            <w:r w:rsidRPr="00B05A27">
              <w:rPr>
                <w:b/>
                <w:sz w:val="18"/>
                <w:szCs w:val="18"/>
              </w:rPr>
              <w:t>A</w:t>
            </w:r>
          </w:p>
        </w:tc>
        <w:tc>
          <w:tcPr>
            <w:tcW w:w="1921" w:type="dxa"/>
            <w:vMerge/>
            <w:tcBorders>
              <w:top w:val="single" w:sz="6" w:space="0" w:color="000000"/>
              <w:left w:val="single" w:sz="6" w:space="0" w:color="000000"/>
              <w:bottom w:val="single" w:sz="6" w:space="0" w:color="000000"/>
              <w:right w:val="single" w:sz="4" w:space="0" w:color="000000"/>
            </w:tcBorders>
          </w:tcPr>
          <w:p w14:paraId="0FEB57DC"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6466F7E0" w14:textId="77777777" w:rsidTr="00B05A27">
        <w:trPr>
          <w:trHeight w:val="36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6CD4E92B"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3F020E48" w14:textId="77777777" w:rsidR="00B05A27" w:rsidRPr="00B05A27" w:rsidRDefault="00B05A27" w:rsidP="00B05A27">
            <w:pPr>
              <w:jc w:val="center"/>
              <w:rPr>
                <w:b/>
                <w:sz w:val="18"/>
                <w:szCs w:val="18"/>
              </w:rPr>
            </w:pPr>
            <w:r w:rsidRPr="00B05A27">
              <w:rPr>
                <w:b/>
                <w:sz w:val="18"/>
                <w:szCs w:val="18"/>
              </w:rPr>
              <w:t>E</w:t>
            </w:r>
          </w:p>
        </w:tc>
        <w:tc>
          <w:tcPr>
            <w:tcW w:w="1921" w:type="dxa"/>
            <w:vMerge/>
            <w:tcBorders>
              <w:top w:val="single" w:sz="6" w:space="0" w:color="000000"/>
              <w:left w:val="single" w:sz="6" w:space="0" w:color="000000"/>
              <w:bottom w:val="single" w:sz="6" w:space="0" w:color="000000"/>
              <w:right w:val="single" w:sz="4" w:space="0" w:color="000000"/>
            </w:tcBorders>
          </w:tcPr>
          <w:p w14:paraId="4CEABD24"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2FB863EB" w14:textId="77777777" w:rsidTr="00B05A27">
        <w:trPr>
          <w:trHeight w:val="20"/>
        </w:trPr>
        <w:tc>
          <w:tcPr>
            <w:tcW w:w="6844" w:type="dxa"/>
            <w:vMerge w:val="restart"/>
            <w:tcBorders>
              <w:top w:val="single" w:sz="6" w:space="0" w:color="000000"/>
              <w:left w:val="single" w:sz="4" w:space="0" w:color="000000"/>
              <w:bottom w:val="single" w:sz="6" w:space="0" w:color="000000"/>
              <w:right w:val="single" w:sz="6" w:space="0" w:color="000000"/>
            </w:tcBorders>
            <w:vAlign w:val="center"/>
          </w:tcPr>
          <w:p w14:paraId="5D40387F" w14:textId="77777777" w:rsidR="00B05A27" w:rsidRPr="00B05A27" w:rsidRDefault="00B05A27" w:rsidP="00B05A27">
            <w:pPr>
              <w:rPr>
                <w:b/>
                <w:sz w:val="18"/>
                <w:szCs w:val="18"/>
              </w:rPr>
            </w:pPr>
            <w:r w:rsidRPr="00B05A27">
              <w:rPr>
                <w:b/>
                <w:sz w:val="18"/>
                <w:szCs w:val="18"/>
              </w:rPr>
              <w:lastRenderedPageBreak/>
              <w:t xml:space="preserve"> 1F</w:t>
            </w:r>
          </w:p>
          <w:p w14:paraId="03C43E1A" w14:textId="77777777" w:rsidR="00B05A27" w:rsidRPr="00B05A27" w:rsidRDefault="00B05A27" w:rsidP="00EF469C">
            <w:pPr>
              <w:numPr>
                <w:ilvl w:val="0"/>
                <w:numId w:val="43"/>
              </w:numPr>
              <w:rPr>
                <w:sz w:val="18"/>
                <w:szCs w:val="18"/>
              </w:rPr>
            </w:pPr>
            <w:r w:rsidRPr="00B05A27">
              <w:rPr>
                <w:sz w:val="18"/>
                <w:szCs w:val="18"/>
              </w:rPr>
              <w:t>Counselor has no plan to evaluate the program or resists suggestions that such an evaluation is important.</w:t>
            </w:r>
          </w:p>
          <w:p w14:paraId="1A8F1662" w14:textId="77777777" w:rsidR="00B05A27" w:rsidRPr="00B05A27" w:rsidRDefault="00B05A27" w:rsidP="00EF469C">
            <w:pPr>
              <w:numPr>
                <w:ilvl w:val="0"/>
                <w:numId w:val="43"/>
              </w:numPr>
              <w:rPr>
                <w:sz w:val="18"/>
                <w:szCs w:val="18"/>
              </w:rPr>
            </w:pPr>
            <w:r w:rsidRPr="00B05A27">
              <w:rPr>
                <w:sz w:val="18"/>
                <w:szCs w:val="18"/>
              </w:rPr>
              <w:t>Counselor’s plan to evaluate the program is organized around clear goals and the collection of evidence to indicate the degree to which the goals have been met.</w:t>
            </w:r>
          </w:p>
          <w:p w14:paraId="7E5A6425" w14:textId="77777777" w:rsidR="00B05A27" w:rsidRPr="00B05A27" w:rsidRDefault="00B05A27" w:rsidP="00EF469C">
            <w:pPr>
              <w:numPr>
                <w:ilvl w:val="0"/>
                <w:numId w:val="43"/>
              </w:numPr>
              <w:rPr>
                <w:sz w:val="18"/>
                <w:szCs w:val="18"/>
              </w:rPr>
            </w:pPr>
            <w:r w:rsidRPr="00B05A27">
              <w:rPr>
                <w:sz w:val="18"/>
                <w:szCs w:val="18"/>
              </w:rPr>
              <w:t>Counselor has a rudimentary plan to evaluate the counseling program.</w:t>
            </w:r>
          </w:p>
          <w:p w14:paraId="6CC0E8A2" w14:textId="77777777" w:rsidR="00B05A27" w:rsidRPr="00B05A27" w:rsidRDefault="00B05A27" w:rsidP="00EF469C">
            <w:pPr>
              <w:numPr>
                <w:ilvl w:val="0"/>
                <w:numId w:val="43"/>
              </w:numPr>
              <w:rPr>
                <w:sz w:val="18"/>
                <w:szCs w:val="18"/>
              </w:rPr>
            </w:pPr>
            <w:r w:rsidRPr="00B05A27">
              <w:rPr>
                <w:sz w:val="18"/>
                <w:szCs w:val="18"/>
              </w:rPr>
              <w:t>Counselor’s evaluation plan is highly sophisticated, with imaginative sources of evidence and a clear path toward improving the program on an ongoing basis.</w:t>
            </w:r>
          </w:p>
        </w:tc>
        <w:tc>
          <w:tcPr>
            <w:tcW w:w="1152" w:type="dxa"/>
            <w:tcBorders>
              <w:top w:val="single" w:sz="6" w:space="0" w:color="000000"/>
              <w:left w:val="single" w:sz="6" w:space="0" w:color="000000"/>
              <w:bottom w:val="single" w:sz="6" w:space="0" w:color="000000"/>
              <w:right w:val="single" w:sz="6" w:space="0" w:color="000000"/>
            </w:tcBorders>
          </w:tcPr>
          <w:p w14:paraId="3FA97F2B" w14:textId="77777777" w:rsidR="00B05A27" w:rsidRPr="00B05A27" w:rsidRDefault="00B05A27" w:rsidP="00B05A27">
            <w:pPr>
              <w:jc w:val="center"/>
              <w:rPr>
                <w:sz w:val="18"/>
                <w:szCs w:val="18"/>
              </w:rPr>
            </w:pPr>
            <w:r w:rsidRPr="00B05A27">
              <w:rPr>
                <w:sz w:val="18"/>
                <w:szCs w:val="18"/>
              </w:rPr>
              <w:t>I</w:t>
            </w:r>
          </w:p>
        </w:tc>
        <w:tc>
          <w:tcPr>
            <w:tcW w:w="1921" w:type="dxa"/>
            <w:vMerge w:val="restart"/>
            <w:tcBorders>
              <w:top w:val="single" w:sz="6" w:space="0" w:color="000000"/>
              <w:left w:val="single" w:sz="6" w:space="0" w:color="000000"/>
              <w:bottom w:val="single" w:sz="6" w:space="0" w:color="000000"/>
              <w:right w:val="single" w:sz="4" w:space="0" w:color="000000"/>
            </w:tcBorders>
          </w:tcPr>
          <w:p w14:paraId="6480793F" w14:textId="77777777" w:rsidR="00B05A27" w:rsidRPr="00B05A27" w:rsidRDefault="00B05A27" w:rsidP="00B05A27">
            <w:pPr>
              <w:rPr>
                <w:sz w:val="18"/>
                <w:szCs w:val="18"/>
              </w:rPr>
            </w:pPr>
          </w:p>
        </w:tc>
      </w:tr>
      <w:tr w:rsidR="00B05A27" w:rsidRPr="00B05A27" w14:paraId="7D1A82C5" w14:textId="77777777" w:rsidTr="00B05A27">
        <w:trPr>
          <w:trHeight w:val="2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4FDDF5C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112AB11B" w14:textId="77777777" w:rsidR="00B05A27" w:rsidRPr="00B05A27" w:rsidRDefault="00B05A27" w:rsidP="00B05A27">
            <w:pPr>
              <w:jc w:val="center"/>
              <w:rPr>
                <w:sz w:val="18"/>
                <w:szCs w:val="18"/>
              </w:rPr>
            </w:pPr>
            <w:r w:rsidRPr="00B05A27">
              <w:rPr>
                <w:sz w:val="18"/>
                <w:szCs w:val="18"/>
              </w:rPr>
              <w:t>D</w:t>
            </w:r>
          </w:p>
        </w:tc>
        <w:tc>
          <w:tcPr>
            <w:tcW w:w="1921" w:type="dxa"/>
            <w:vMerge/>
            <w:tcBorders>
              <w:top w:val="single" w:sz="6" w:space="0" w:color="000000"/>
              <w:left w:val="single" w:sz="6" w:space="0" w:color="000000"/>
              <w:bottom w:val="single" w:sz="6" w:space="0" w:color="000000"/>
              <w:right w:val="single" w:sz="4" w:space="0" w:color="000000"/>
            </w:tcBorders>
          </w:tcPr>
          <w:p w14:paraId="2DD91C2C"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79E8A283" w14:textId="77777777" w:rsidTr="00B05A27">
        <w:trPr>
          <w:trHeight w:val="2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7D17C80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1460EC17" w14:textId="77777777" w:rsidR="00B05A27" w:rsidRPr="00B05A27" w:rsidRDefault="00B05A27" w:rsidP="00B05A27">
            <w:pPr>
              <w:jc w:val="center"/>
              <w:rPr>
                <w:sz w:val="18"/>
                <w:szCs w:val="18"/>
              </w:rPr>
            </w:pPr>
            <w:r w:rsidRPr="00B05A27">
              <w:rPr>
                <w:sz w:val="18"/>
                <w:szCs w:val="18"/>
              </w:rPr>
              <w:t>A</w:t>
            </w:r>
          </w:p>
        </w:tc>
        <w:tc>
          <w:tcPr>
            <w:tcW w:w="1921" w:type="dxa"/>
            <w:vMerge/>
            <w:tcBorders>
              <w:top w:val="single" w:sz="6" w:space="0" w:color="000000"/>
              <w:left w:val="single" w:sz="6" w:space="0" w:color="000000"/>
              <w:bottom w:val="single" w:sz="6" w:space="0" w:color="000000"/>
              <w:right w:val="single" w:sz="4" w:space="0" w:color="000000"/>
            </w:tcBorders>
          </w:tcPr>
          <w:p w14:paraId="654DEF7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3114DEE" w14:textId="77777777" w:rsidTr="00B05A27">
        <w:trPr>
          <w:trHeight w:val="2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6CAF6636"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1FF111BE" w14:textId="77777777" w:rsidR="00B05A27" w:rsidRPr="00B05A27" w:rsidRDefault="00B05A27" w:rsidP="00B05A27">
            <w:pPr>
              <w:jc w:val="center"/>
              <w:rPr>
                <w:sz w:val="18"/>
                <w:szCs w:val="18"/>
              </w:rPr>
            </w:pPr>
            <w:r w:rsidRPr="00B05A27">
              <w:rPr>
                <w:sz w:val="18"/>
                <w:szCs w:val="18"/>
              </w:rPr>
              <w:t>E</w:t>
            </w:r>
          </w:p>
        </w:tc>
        <w:tc>
          <w:tcPr>
            <w:tcW w:w="1921" w:type="dxa"/>
            <w:vMerge/>
            <w:tcBorders>
              <w:top w:val="single" w:sz="6" w:space="0" w:color="000000"/>
              <w:left w:val="single" w:sz="6" w:space="0" w:color="000000"/>
              <w:bottom w:val="single" w:sz="6" w:space="0" w:color="000000"/>
              <w:right w:val="single" w:sz="4" w:space="0" w:color="000000"/>
            </w:tcBorders>
          </w:tcPr>
          <w:p w14:paraId="7E425DB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05C1CB9" w14:textId="77777777" w:rsidTr="00B05A27">
        <w:trPr>
          <w:trHeight w:val="280"/>
        </w:trPr>
        <w:tc>
          <w:tcPr>
            <w:tcW w:w="6844" w:type="dxa"/>
            <w:vMerge w:val="restart"/>
            <w:tcBorders>
              <w:top w:val="single" w:sz="6" w:space="0" w:color="000000"/>
              <w:left w:val="single" w:sz="4" w:space="0" w:color="000000"/>
              <w:bottom w:val="single" w:sz="6" w:space="0" w:color="000000"/>
              <w:right w:val="single" w:sz="6" w:space="0" w:color="000000"/>
            </w:tcBorders>
            <w:vAlign w:val="center"/>
          </w:tcPr>
          <w:p w14:paraId="59E77C66" w14:textId="77777777" w:rsidR="00B05A27" w:rsidRPr="00B05A27" w:rsidRDefault="00B05A27" w:rsidP="00B05A27">
            <w:pPr>
              <w:rPr>
                <w:b/>
                <w:sz w:val="18"/>
                <w:szCs w:val="18"/>
              </w:rPr>
            </w:pPr>
            <w:r w:rsidRPr="00B05A27">
              <w:rPr>
                <w:b/>
                <w:sz w:val="18"/>
                <w:szCs w:val="18"/>
              </w:rPr>
              <w:t xml:space="preserve"> 2A</w:t>
            </w:r>
          </w:p>
          <w:p w14:paraId="209C4633" w14:textId="77777777" w:rsidR="00B05A27" w:rsidRPr="00B05A27" w:rsidRDefault="00B05A27" w:rsidP="00EF469C">
            <w:pPr>
              <w:numPr>
                <w:ilvl w:val="0"/>
                <w:numId w:val="44"/>
              </w:numPr>
              <w:rPr>
                <w:sz w:val="18"/>
                <w:szCs w:val="18"/>
              </w:rPr>
            </w:pPr>
            <w:r w:rsidRPr="00B05A27">
              <w:rPr>
                <w:sz w:val="18"/>
                <w:szCs w:val="18"/>
              </w:rPr>
              <w:t>Counselor’s interactions with students are negative or inappropriate, and the counselor does not promote positive interactions among students.</w:t>
            </w:r>
          </w:p>
          <w:p w14:paraId="263DD0A5" w14:textId="77777777" w:rsidR="00B05A27" w:rsidRPr="00B05A27" w:rsidRDefault="00B05A27" w:rsidP="00EF469C">
            <w:pPr>
              <w:numPr>
                <w:ilvl w:val="0"/>
                <w:numId w:val="44"/>
              </w:numPr>
              <w:rPr>
                <w:sz w:val="18"/>
                <w:szCs w:val="18"/>
              </w:rPr>
            </w:pPr>
            <w:r w:rsidRPr="00B05A27">
              <w:rPr>
                <w:sz w:val="18"/>
                <w:szCs w:val="18"/>
              </w:rPr>
              <w:t>Counselor’s interactions with students are positive and respectful, and the counselor actively promotes positive student-student interactions.</w:t>
            </w:r>
          </w:p>
          <w:p w14:paraId="2C7A13AC" w14:textId="77777777" w:rsidR="00B05A27" w:rsidRPr="00B05A27" w:rsidRDefault="00B05A27" w:rsidP="00EF469C">
            <w:pPr>
              <w:numPr>
                <w:ilvl w:val="0"/>
                <w:numId w:val="44"/>
              </w:numPr>
              <w:rPr>
                <w:sz w:val="18"/>
                <w:szCs w:val="18"/>
              </w:rPr>
            </w:pPr>
            <w:r w:rsidRPr="00B05A27">
              <w:rPr>
                <w:sz w:val="18"/>
                <w:szCs w:val="18"/>
              </w:rPr>
              <w:t>Counselor’s interactions are a mix of positive and negative: the counselor’s efforts at encouraging positive interactions among students are partially successful.</w:t>
            </w:r>
          </w:p>
          <w:p w14:paraId="62517D22" w14:textId="77777777" w:rsidR="00B05A27" w:rsidRPr="00B05A27" w:rsidRDefault="00B05A27" w:rsidP="00EF469C">
            <w:pPr>
              <w:numPr>
                <w:ilvl w:val="0"/>
                <w:numId w:val="44"/>
              </w:numPr>
              <w:rPr>
                <w:sz w:val="18"/>
                <w:szCs w:val="18"/>
              </w:rPr>
            </w:pPr>
            <w:r w:rsidRPr="00B05A27">
              <w:rPr>
                <w:sz w:val="18"/>
                <w:szCs w:val="18"/>
              </w:rPr>
              <w:t>Students seek out the counselor, reflecting a high degree of comfort and trust in the relationship. Counselor teaches students how to engage in positive interactions.</w:t>
            </w:r>
          </w:p>
        </w:tc>
        <w:tc>
          <w:tcPr>
            <w:tcW w:w="1152" w:type="dxa"/>
            <w:tcBorders>
              <w:top w:val="single" w:sz="6" w:space="0" w:color="000000"/>
              <w:left w:val="single" w:sz="6" w:space="0" w:color="000000"/>
              <w:bottom w:val="single" w:sz="6" w:space="0" w:color="000000"/>
              <w:right w:val="single" w:sz="6" w:space="0" w:color="000000"/>
            </w:tcBorders>
          </w:tcPr>
          <w:p w14:paraId="6B3A5E69" w14:textId="77777777" w:rsidR="00B05A27" w:rsidRPr="00B05A27" w:rsidRDefault="00B05A27" w:rsidP="00B05A27">
            <w:pPr>
              <w:jc w:val="center"/>
              <w:rPr>
                <w:sz w:val="18"/>
                <w:szCs w:val="18"/>
              </w:rPr>
            </w:pPr>
            <w:r w:rsidRPr="00B05A27">
              <w:rPr>
                <w:sz w:val="18"/>
                <w:szCs w:val="18"/>
              </w:rPr>
              <w:t>I</w:t>
            </w:r>
          </w:p>
        </w:tc>
        <w:tc>
          <w:tcPr>
            <w:tcW w:w="1921" w:type="dxa"/>
            <w:vMerge w:val="restart"/>
            <w:tcBorders>
              <w:top w:val="single" w:sz="6" w:space="0" w:color="000000"/>
              <w:left w:val="single" w:sz="6" w:space="0" w:color="000000"/>
              <w:bottom w:val="single" w:sz="6" w:space="0" w:color="000000"/>
              <w:right w:val="single" w:sz="4" w:space="0" w:color="000000"/>
            </w:tcBorders>
          </w:tcPr>
          <w:p w14:paraId="3944D2EA" w14:textId="77777777" w:rsidR="00B05A27" w:rsidRPr="00B05A27" w:rsidRDefault="00B05A27" w:rsidP="00B05A27">
            <w:pPr>
              <w:rPr>
                <w:sz w:val="18"/>
                <w:szCs w:val="18"/>
              </w:rPr>
            </w:pPr>
          </w:p>
        </w:tc>
      </w:tr>
      <w:tr w:rsidR="00B05A27" w:rsidRPr="00B05A27" w14:paraId="2E2FDE0B" w14:textId="77777777" w:rsidTr="00B05A27">
        <w:trPr>
          <w:trHeight w:val="28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08C6A42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47940F76" w14:textId="77777777" w:rsidR="00B05A27" w:rsidRPr="00B05A27" w:rsidRDefault="00B05A27" w:rsidP="00B05A27">
            <w:pPr>
              <w:jc w:val="center"/>
              <w:rPr>
                <w:sz w:val="18"/>
                <w:szCs w:val="18"/>
              </w:rPr>
            </w:pPr>
            <w:r w:rsidRPr="00B05A27">
              <w:rPr>
                <w:sz w:val="18"/>
                <w:szCs w:val="18"/>
              </w:rPr>
              <w:t>D</w:t>
            </w:r>
          </w:p>
        </w:tc>
        <w:tc>
          <w:tcPr>
            <w:tcW w:w="1921" w:type="dxa"/>
            <w:vMerge/>
            <w:tcBorders>
              <w:top w:val="single" w:sz="6" w:space="0" w:color="000000"/>
              <w:left w:val="single" w:sz="6" w:space="0" w:color="000000"/>
              <w:bottom w:val="single" w:sz="6" w:space="0" w:color="000000"/>
              <w:right w:val="single" w:sz="4" w:space="0" w:color="000000"/>
            </w:tcBorders>
          </w:tcPr>
          <w:p w14:paraId="1621EA8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639EDDF" w14:textId="77777777" w:rsidTr="00B05A27">
        <w:trPr>
          <w:trHeight w:val="28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7D661606"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5067CFB3" w14:textId="77777777" w:rsidR="00B05A27" w:rsidRPr="00B05A27" w:rsidRDefault="00B05A27" w:rsidP="00B05A27">
            <w:pPr>
              <w:jc w:val="center"/>
              <w:rPr>
                <w:sz w:val="18"/>
                <w:szCs w:val="18"/>
              </w:rPr>
            </w:pPr>
            <w:r w:rsidRPr="00B05A27">
              <w:rPr>
                <w:sz w:val="18"/>
                <w:szCs w:val="18"/>
              </w:rPr>
              <w:t>A</w:t>
            </w:r>
          </w:p>
        </w:tc>
        <w:tc>
          <w:tcPr>
            <w:tcW w:w="1921" w:type="dxa"/>
            <w:vMerge/>
            <w:tcBorders>
              <w:top w:val="single" w:sz="6" w:space="0" w:color="000000"/>
              <w:left w:val="single" w:sz="6" w:space="0" w:color="000000"/>
              <w:bottom w:val="single" w:sz="6" w:space="0" w:color="000000"/>
              <w:right w:val="single" w:sz="4" w:space="0" w:color="000000"/>
            </w:tcBorders>
          </w:tcPr>
          <w:p w14:paraId="3997F90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44790E18" w14:textId="77777777" w:rsidTr="00B05A27">
        <w:trPr>
          <w:trHeight w:val="28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4767337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5D2D4F10" w14:textId="77777777" w:rsidR="00B05A27" w:rsidRPr="00B05A27" w:rsidRDefault="00B05A27" w:rsidP="00B05A27">
            <w:pPr>
              <w:jc w:val="center"/>
              <w:rPr>
                <w:sz w:val="18"/>
                <w:szCs w:val="18"/>
              </w:rPr>
            </w:pPr>
            <w:r w:rsidRPr="00B05A27">
              <w:rPr>
                <w:sz w:val="18"/>
                <w:szCs w:val="18"/>
              </w:rPr>
              <w:t>E</w:t>
            </w:r>
          </w:p>
        </w:tc>
        <w:tc>
          <w:tcPr>
            <w:tcW w:w="1921" w:type="dxa"/>
            <w:vMerge/>
            <w:tcBorders>
              <w:top w:val="single" w:sz="6" w:space="0" w:color="000000"/>
              <w:left w:val="single" w:sz="6" w:space="0" w:color="000000"/>
              <w:bottom w:val="single" w:sz="6" w:space="0" w:color="000000"/>
              <w:right w:val="single" w:sz="4" w:space="0" w:color="000000"/>
            </w:tcBorders>
          </w:tcPr>
          <w:p w14:paraId="2E3F10E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4B6D39BF" w14:textId="77777777" w:rsidTr="00B05A27">
        <w:trPr>
          <w:trHeight w:val="60"/>
        </w:trPr>
        <w:tc>
          <w:tcPr>
            <w:tcW w:w="6844" w:type="dxa"/>
            <w:vMerge w:val="restart"/>
            <w:tcBorders>
              <w:top w:val="single" w:sz="6" w:space="0" w:color="000000"/>
              <w:left w:val="single" w:sz="4" w:space="0" w:color="000000"/>
              <w:bottom w:val="single" w:sz="6" w:space="0" w:color="000000"/>
              <w:right w:val="single" w:sz="6" w:space="0" w:color="000000"/>
            </w:tcBorders>
            <w:vAlign w:val="center"/>
          </w:tcPr>
          <w:p w14:paraId="731E78D2" w14:textId="77777777" w:rsidR="00B05A27" w:rsidRPr="00B05A27" w:rsidRDefault="00B05A27" w:rsidP="00B05A27">
            <w:pPr>
              <w:rPr>
                <w:b/>
                <w:sz w:val="18"/>
                <w:szCs w:val="18"/>
              </w:rPr>
            </w:pPr>
            <w:r w:rsidRPr="00B05A27">
              <w:rPr>
                <w:b/>
                <w:sz w:val="18"/>
                <w:szCs w:val="18"/>
              </w:rPr>
              <w:t>2B</w:t>
            </w:r>
          </w:p>
          <w:p w14:paraId="730E02C7" w14:textId="77777777" w:rsidR="00B05A27" w:rsidRPr="00B05A27" w:rsidRDefault="00B05A27" w:rsidP="00EF469C">
            <w:pPr>
              <w:numPr>
                <w:ilvl w:val="0"/>
                <w:numId w:val="45"/>
              </w:numPr>
              <w:rPr>
                <w:sz w:val="18"/>
                <w:szCs w:val="18"/>
              </w:rPr>
            </w:pPr>
            <w:r w:rsidRPr="00B05A27">
              <w:rPr>
                <w:sz w:val="18"/>
                <w:szCs w:val="18"/>
              </w:rPr>
              <w:t>Counselor’s attempts to promote a culture throughout the school for productive and respectful communication between and among students and teachers are partially successful.</w:t>
            </w:r>
          </w:p>
          <w:p w14:paraId="7B8D7B1C" w14:textId="77777777" w:rsidR="00B05A27" w:rsidRPr="00B05A27" w:rsidRDefault="00B05A27" w:rsidP="00EF469C">
            <w:pPr>
              <w:numPr>
                <w:ilvl w:val="0"/>
                <w:numId w:val="45"/>
              </w:numPr>
              <w:rPr>
                <w:sz w:val="18"/>
                <w:szCs w:val="18"/>
              </w:rPr>
            </w:pPr>
            <w:r w:rsidRPr="00B05A27">
              <w:rPr>
                <w:sz w:val="18"/>
                <w:szCs w:val="18"/>
              </w:rPr>
              <w:t>The culture in the school for productive and respectful communication between and among students and teachers, while guided by the counselor, is maintained by both teachers and students.</w:t>
            </w:r>
          </w:p>
          <w:p w14:paraId="7DB8D3E2" w14:textId="77777777" w:rsidR="00B05A27" w:rsidRPr="00B05A27" w:rsidRDefault="00B05A27" w:rsidP="00EF469C">
            <w:pPr>
              <w:numPr>
                <w:ilvl w:val="0"/>
                <w:numId w:val="45"/>
              </w:numPr>
              <w:rPr>
                <w:sz w:val="18"/>
                <w:szCs w:val="18"/>
              </w:rPr>
            </w:pPr>
            <w:r w:rsidRPr="00B05A27">
              <w:rPr>
                <w:sz w:val="18"/>
                <w:szCs w:val="18"/>
              </w:rPr>
              <w:t>Counselor makes no attempt to establish a culture for productive communication in the school as a whole, either among students or among teachers, or between students and teachers.</w:t>
            </w:r>
          </w:p>
          <w:p w14:paraId="36A588E7" w14:textId="77777777" w:rsidR="00B05A27" w:rsidRPr="00B05A27" w:rsidRDefault="00B05A27" w:rsidP="00EF469C">
            <w:pPr>
              <w:numPr>
                <w:ilvl w:val="0"/>
                <w:numId w:val="45"/>
              </w:numPr>
              <w:rPr>
                <w:sz w:val="18"/>
                <w:szCs w:val="18"/>
              </w:rPr>
            </w:pPr>
            <w:r w:rsidRPr="00B05A27">
              <w:rPr>
                <w:sz w:val="18"/>
                <w:szCs w:val="18"/>
              </w:rPr>
              <w:t>Counselor promotes a culture throughout the school for productive and respectful communication between and among students and teachers.</w:t>
            </w:r>
          </w:p>
        </w:tc>
        <w:tc>
          <w:tcPr>
            <w:tcW w:w="1152" w:type="dxa"/>
            <w:tcBorders>
              <w:top w:val="single" w:sz="6" w:space="0" w:color="000000"/>
              <w:left w:val="single" w:sz="6" w:space="0" w:color="000000"/>
              <w:bottom w:val="single" w:sz="6" w:space="0" w:color="000000"/>
              <w:right w:val="single" w:sz="6" w:space="0" w:color="000000"/>
            </w:tcBorders>
          </w:tcPr>
          <w:p w14:paraId="0781CCE1" w14:textId="77777777" w:rsidR="00B05A27" w:rsidRPr="00B05A27" w:rsidRDefault="00B05A27" w:rsidP="00B05A27">
            <w:pPr>
              <w:jc w:val="center"/>
              <w:rPr>
                <w:b/>
                <w:sz w:val="18"/>
                <w:szCs w:val="18"/>
              </w:rPr>
            </w:pPr>
            <w:r w:rsidRPr="00B05A27">
              <w:rPr>
                <w:b/>
                <w:sz w:val="18"/>
                <w:szCs w:val="18"/>
              </w:rPr>
              <w:t>I</w:t>
            </w:r>
          </w:p>
        </w:tc>
        <w:tc>
          <w:tcPr>
            <w:tcW w:w="1921" w:type="dxa"/>
            <w:vMerge w:val="restart"/>
            <w:tcBorders>
              <w:top w:val="single" w:sz="6" w:space="0" w:color="000000"/>
              <w:left w:val="single" w:sz="6" w:space="0" w:color="000000"/>
              <w:bottom w:val="single" w:sz="6" w:space="0" w:color="000000"/>
              <w:right w:val="single" w:sz="4" w:space="0" w:color="000000"/>
            </w:tcBorders>
          </w:tcPr>
          <w:p w14:paraId="199D87BE" w14:textId="77777777" w:rsidR="00B05A27" w:rsidRPr="00B05A27" w:rsidRDefault="00B05A27" w:rsidP="00B05A27">
            <w:pPr>
              <w:rPr>
                <w:sz w:val="18"/>
                <w:szCs w:val="18"/>
              </w:rPr>
            </w:pPr>
          </w:p>
        </w:tc>
      </w:tr>
      <w:tr w:rsidR="00B05A27" w:rsidRPr="00B05A27" w14:paraId="1CAC5B45" w14:textId="77777777" w:rsidTr="00B05A27">
        <w:trPr>
          <w:trHeight w:val="6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384D374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054F0919" w14:textId="77777777" w:rsidR="00B05A27" w:rsidRPr="00B05A27" w:rsidRDefault="00B05A27" w:rsidP="00B05A27">
            <w:pPr>
              <w:jc w:val="center"/>
              <w:rPr>
                <w:b/>
                <w:sz w:val="18"/>
                <w:szCs w:val="18"/>
              </w:rPr>
            </w:pPr>
            <w:r w:rsidRPr="00B05A27">
              <w:rPr>
                <w:b/>
                <w:sz w:val="18"/>
                <w:szCs w:val="18"/>
              </w:rPr>
              <w:t>D</w:t>
            </w:r>
          </w:p>
        </w:tc>
        <w:tc>
          <w:tcPr>
            <w:tcW w:w="1921" w:type="dxa"/>
            <w:vMerge/>
            <w:tcBorders>
              <w:top w:val="single" w:sz="6" w:space="0" w:color="000000"/>
              <w:left w:val="single" w:sz="6" w:space="0" w:color="000000"/>
              <w:bottom w:val="single" w:sz="6" w:space="0" w:color="000000"/>
              <w:right w:val="single" w:sz="4" w:space="0" w:color="000000"/>
            </w:tcBorders>
          </w:tcPr>
          <w:p w14:paraId="441CB72F"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2AF199DC" w14:textId="77777777" w:rsidTr="00B05A27">
        <w:trPr>
          <w:trHeight w:val="6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1B362DB3"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0883F862" w14:textId="77777777" w:rsidR="00B05A27" w:rsidRPr="00B05A27" w:rsidRDefault="00B05A27" w:rsidP="00B05A27">
            <w:pPr>
              <w:jc w:val="center"/>
              <w:rPr>
                <w:b/>
                <w:sz w:val="18"/>
                <w:szCs w:val="18"/>
              </w:rPr>
            </w:pPr>
            <w:r w:rsidRPr="00B05A27">
              <w:rPr>
                <w:b/>
                <w:sz w:val="18"/>
                <w:szCs w:val="18"/>
              </w:rPr>
              <w:t>A</w:t>
            </w:r>
          </w:p>
        </w:tc>
        <w:tc>
          <w:tcPr>
            <w:tcW w:w="1921" w:type="dxa"/>
            <w:vMerge/>
            <w:tcBorders>
              <w:top w:val="single" w:sz="6" w:space="0" w:color="000000"/>
              <w:left w:val="single" w:sz="6" w:space="0" w:color="000000"/>
              <w:bottom w:val="single" w:sz="6" w:space="0" w:color="000000"/>
              <w:right w:val="single" w:sz="4" w:space="0" w:color="000000"/>
            </w:tcBorders>
          </w:tcPr>
          <w:p w14:paraId="49DC7E99"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2F3ADF20" w14:textId="77777777" w:rsidTr="00B05A27">
        <w:trPr>
          <w:trHeight w:val="6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11A86471"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0421FC86" w14:textId="77777777" w:rsidR="00B05A27" w:rsidRPr="00B05A27" w:rsidRDefault="00B05A27" w:rsidP="00B05A27">
            <w:pPr>
              <w:jc w:val="center"/>
              <w:rPr>
                <w:b/>
                <w:sz w:val="18"/>
                <w:szCs w:val="18"/>
              </w:rPr>
            </w:pPr>
            <w:r w:rsidRPr="00B05A27">
              <w:rPr>
                <w:b/>
                <w:sz w:val="18"/>
                <w:szCs w:val="18"/>
              </w:rPr>
              <w:t>E</w:t>
            </w:r>
          </w:p>
        </w:tc>
        <w:tc>
          <w:tcPr>
            <w:tcW w:w="1921" w:type="dxa"/>
            <w:vMerge/>
            <w:tcBorders>
              <w:top w:val="single" w:sz="6" w:space="0" w:color="000000"/>
              <w:left w:val="single" w:sz="6" w:space="0" w:color="000000"/>
              <w:bottom w:val="single" w:sz="6" w:space="0" w:color="000000"/>
              <w:right w:val="single" w:sz="4" w:space="0" w:color="000000"/>
            </w:tcBorders>
          </w:tcPr>
          <w:p w14:paraId="26E1605F"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6988EC86" w14:textId="77777777" w:rsidTr="00B05A27">
        <w:trPr>
          <w:trHeight w:val="40"/>
        </w:trPr>
        <w:tc>
          <w:tcPr>
            <w:tcW w:w="6844" w:type="dxa"/>
            <w:vMerge w:val="restart"/>
            <w:tcBorders>
              <w:top w:val="single" w:sz="6" w:space="0" w:color="000000"/>
              <w:left w:val="single" w:sz="4" w:space="0" w:color="000000"/>
              <w:bottom w:val="single" w:sz="6" w:space="0" w:color="000000"/>
              <w:right w:val="single" w:sz="6" w:space="0" w:color="000000"/>
            </w:tcBorders>
            <w:vAlign w:val="center"/>
          </w:tcPr>
          <w:p w14:paraId="008E9476" w14:textId="77777777" w:rsidR="00B05A27" w:rsidRPr="00B05A27" w:rsidRDefault="00B05A27" w:rsidP="00B05A27">
            <w:pPr>
              <w:rPr>
                <w:b/>
                <w:sz w:val="18"/>
                <w:szCs w:val="18"/>
              </w:rPr>
            </w:pPr>
            <w:r w:rsidRPr="00B05A27">
              <w:rPr>
                <w:b/>
                <w:sz w:val="18"/>
                <w:szCs w:val="18"/>
              </w:rPr>
              <w:t xml:space="preserve"> 2C</w:t>
            </w:r>
          </w:p>
          <w:p w14:paraId="78E2316E" w14:textId="77777777" w:rsidR="00B05A27" w:rsidRPr="00B05A27" w:rsidRDefault="00B05A27" w:rsidP="00EF469C">
            <w:pPr>
              <w:numPr>
                <w:ilvl w:val="0"/>
                <w:numId w:val="30"/>
              </w:numPr>
              <w:rPr>
                <w:sz w:val="18"/>
                <w:szCs w:val="18"/>
              </w:rPr>
            </w:pPr>
            <w:r w:rsidRPr="00B05A27">
              <w:rPr>
                <w:sz w:val="18"/>
                <w:szCs w:val="18"/>
              </w:rPr>
              <w:t>Counselor has rudimentary and partially successful routines for the counseling center or classroom.</w:t>
            </w:r>
          </w:p>
          <w:p w14:paraId="188F3C81" w14:textId="77777777" w:rsidR="00B05A27" w:rsidRPr="00B05A27" w:rsidRDefault="00B05A27" w:rsidP="00EF469C">
            <w:pPr>
              <w:numPr>
                <w:ilvl w:val="0"/>
                <w:numId w:val="30"/>
              </w:numPr>
              <w:rPr>
                <w:sz w:val="18"/>
                <w:szCs w:val="18"/>
              </w:rPr>
            </w:pPr>
            <w:r w:rsidRPr="00B05A27">
              <w:rPr>
                <w:sz w:val="18"/>
                <w:szCs w:val="18"/>
              </w:rPr>
              <w:t>Counselor’s routines for the counseling center or classroom are seamless, and students assist in maintaining them.</w:t>
            </w:r>
          </w:p>
          <w:p w14:paraId="4A10E353" w14:textId="77777777" w:rsidR="00B05A27" w:rsidRPr="00B05A27" w:rsidRDefault="00B05A27" w:rsidP="00EF469C">
            <w:pPr>
              <w:numPr>
                <w:ilvl w:val="0"/>
                <w:numId w:val="30"/>
              </w:numPr>
              <w:rPr>
                <w:sz w:val="18"/>
                <w:szCs w:val="18"/>
              </w:rPr>
            </w:pPr>
            <w:r w:rsidRPr="00B05A27">
              <w:rPr>
                <w:sz w:val="18"/>
                <w:szCs w:val="18"/>
              </w:rPr>
              <w:t>Counselor’s routines for the counseling center or classroom work are nonexistent or in disarray.</w:t>
            </w:r>
          </w:p>
          <w:p w14:paraId="04EDC56B" w14:textId="77777777" w:rsidR="00B05A27" w:rsidRPr="00B05A27" w:rsidRDefault="00B05A27" w:rsidP="00EF469C">
            <w:pPr>
              <w:numPr>
                <w:ilvl w:val="0"/>
                <w:numId w:val="30"/>
              </w:numPr>
              <w:rPr>
                <w:sz w:val="18"/>
                <w:szCs w:val="18"/>
              </w:rPr>
            </w:pPr>
            <w:r w:rsidRPr="00B05A27">
              <w:rPr>
                <w:sz w:val="18"/>
                <w:szCs w:val="18"/>
              </w:rPr>
              <w:t>Counselor’s routines for the counseling center or classroom work effectively.</w:t>
            </w:r>
          </w:p>
        </w:tc>
        <w:tc>
          <w:tcPr>
            <w:tcW w:w="1152" w:type="dxa"/>
            <w:tcBorders>
              <w:top w:val="single" w:sz="6" w:space="0" w:color="000000"/>
              <w:left w:val="single" w:sz="6" w:space="0" w:color="000000"/>
              <w:bottom w:val="single" w:sz="6" w:space="0" w:color="000000"/>
              <w:right w:val="single" w:sz="6" w:space="0" w:color="000000"/>
            </w:tcBorders>
          </w:tcPr>
          <w:p w14:paraId="30BB3A51" w14:textId="77777777" w:rsidR="00B05A27" w:rsidRPr="00B05A27" w:rsidRDefault="00B05A27" w:rsidP="00B05A27">
            <w:pPr>
              <w:jc w:val="center"/>
              <w:rPr>
                <w:b/>
                <w:sz w:val="18"/>
                <w:szCs w:val="18"/>
              </w:rPr>
            </w:pPr>
            <w:r w:rsidRPr="00B05A27">
              <w:rPr>
                <w:b/>
                <w:sz w:val="18"/>
                <w:szCs w:val="18"/>
              </w:rPr>
              <w:t>I</w:t>
            </w:r>
          </w:p>
        </w:tc>
        <w:tc>
          <w:tcPr>
            <w:tcW w:w="1921" w:type="dxa"/>
            <w:vMerge w:val="restart"/>
            <w:tcBorders>
              <w:top w:val="single" w:sz="6" w:space="0" w:color="000000"/>
              <w:left w:val="single" w:sz="6" w:space="0" w:color="000000"/>
              <w:bottom w:val="single" w:sz="6" w:space="0" w:color="000000"/>
              <w:right w:val="single" w:sz="4" w:space="0" w:color="000000"/>
            </w:tcBorders>
          </w:tcPr>
          <w:p w14:paraId="19B901DB" w14:textId="77777777" w:rsidR="00B05A27" w:rsidRPr="00B05A27" w:rsidRDefault="00B05A27" w:rsidP="00B05A27">
            <w:pPr>
              <w:jc w:val="right"/>
              <w:rPr>
                <w:sz w:val="18"/>
                <w:szCs w:val="18"/>
              </w:rPr>
            </w:pPr>
          </w:p>
        </w:tc>
      </w:tr>
      <w:tr w:rsidR="00B05A27" w:rsidRPr="00B05A27" w14:paraId="199C3EB5" w14:textId="77777777" w:rsidTr="00B05A27">
        <w:trPr>
          <w:trHeight w:val="4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44E6B2D6"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616793A2" w14:textId="77777777" w:rsidR="00B05A27" w:rsidRPr="00B05A27" w:rsidRDefault="00B05A27" w:rsidP="00B05A27">
            <w:pPr>
              <w:jc w:val="center"/>
              <w:rPr>
                <w:b/>
                <w:sz w:val="18"/>
                <w:szCs w:val="18"/>
              </w:rPr>
            </w:pPr>
            <w:r w:rsidRPr="00B05A27">
              <w:rPr>
                <w:b/>
                <w:sz w:val="18"/>
                <w:szCs w:val="18"/>
              </w:rPr>
              <w:t>D</w:t>
            </w:r>
          </w:p>
        </w:tc>
        <w:tc>
          <w:tcPr>
            <w:tcW w:w="1921" w:type="dxa"/>
            <w:vMerge/>
            <w:tcBorders>
              <w:top w:val="single" w:sz="6" w:space="0" w:color="000000"/>
              <w:left w:val="single" w:sz="6" w:space="0" w:color="000000"/>
              <w:bottom w:val="single" w:sz="6" w:space="0" w:color="000000"/>
              <w:right w:val="single" w:sz="4" w:space="0" w:color="000000"/>
            </w:tcBorders>
          </w:tcPr>
          <w:p w14:paraId="5D978A29"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4AC72FC8" w14:textId="77777777" w:rsidTr="00B05A27">
        <w:trPr>
          <w:trHeight w:val="4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1A1E6A3E"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1BDE80C0" w14:textId="77777777" w:rsidR="00B05A27" w:rsidRPr="00B05A27" w:rsidRDefault="00B05A27" w:rsidP="00B05A27">
            <w:pPr>
              <w:jc w:val="center"/>
              <w:rPr>
                <w:sz w:val="18"/>
                <w:szCs w:val="18"/>
              </w:rPr>
            </w:pPr>
            <w:r w:rsidRPr="00B05A27">
              <w:rPr>
                <w:sz w:val="18"/>
                <w:szCs w:val="18"/>
              </w:rPr>
              <w:t>A</w:t>
            </w:r>
          </w:p>
        </w:tc>
        <w:tc>
          <w:tcPr>
            <w:tcW w:w="1921" w:type="dxa"/>
            <w:vMerge/>
            <w:tcBorders>
              <w:top w:val="single" w:sz="6" w:space="0" w:color="000000"/>
              <w:left w:val="single" w:sz="6" w:space="0" w:color="000000"/>
              <w:bottom w:val="single" w:sz="6" w:space="0" w:color="000000"/>
              <w:right w:val="single" w:sz="4" w:space="0" w:color="000000"/>
            </w:tcBorders>
          </w:tcPr>
          <w:p w14:paraId="41FE106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7B5D09C9" w14:textId="77777777" w:rsidTr="00B05A27">
        <w:trPr>
          <w:trHeight w:val="4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5680DDA0"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28C33864" w14:textId="77777777" w:rsidR="00B05A27" w:rsidRPr="00B05A27" w:rsidRDefault="00B05A27" w:rsidP="00B05A27">
            <w:pPr>
              <w:jc w:val="center"/>
              <w:rPr>
                <w:sz w:val="18"/>
                <w:szCs w:val="18"/>
              </w:rPr>
            </w:pPr>
            <w:r w:rsidRPr="00B05A27">
              <w:rPr>
                <w:sz w:val="18"/>
                <w:szCs w:val="18"/>
              </w:rPr>
              <w:t>E</w:t>
            </w:r>
          </w:p>
        </w:tc>
        <w:tc>
          <w:tcPr>
            <w:tcW w:w="1921" w:type="dxa"/>
            <w:vMerge/>
            <w:tcBorders>
              <w:top w:val="single" w:sz="6" w:space="0" w:color="000000"/>
              <w:left w:val="single" w:sz="6" w:space="0" w:color="000000"/>
              <w:bottom w:val="single" w:sz="6" w:space="0" w:color="000000"/>
              <w:right w:val="single" w:sz="4" w:space="0" w:color="000000"/>
            </w:tcBorders>
          </w:tcPr>
          <w:p w14:paraId="6457121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0E6361B5" w14:textId="77777777" w:rsidTr="00B05A27">
        <w:trPr>
          <w:trHeight w:val="20"/>
        </w:trPr>
        <w:tc>
          <w:tcPr>
            <w:tcW w:w="6844" w:type="dxa"/>
            <w:vMerge w:val="restart"/>
            <w:tcBorders>
              <w:top w:val="single" w:sz="6" w:space="0" w:color="000000"/>
              <w:left w:val="single" w:sz="4" w:space="0" w:color="000000"/>
              <w:bottom w:val="single" w:sz="6" w:space="0" w:color="000000"/>
              <w:right w:val="single" w:sz="6" w:space="0" w:color="000000"/>
            </w:tcBorders>
            <w:vAlign w:val="center"/>
          </w:tcPr>
          <w:p w14:paraId="3B4D6EA3" w14:textId="77777777" w:rsidR="00B05A27" w:rsidRPr="00B05A27" w:rsidRDefault="00B05A27" w:rsidP="00B05A27">
            <w:pPr>
              <w:rPr>
                <w:b/>
                <w:sz w:val="18"/>
                <w:szCs w:val="18"/>
              </w:rPr>
            </w:pPr>
            <w:r w:rsidRPr="00B05A27">
              <w:rPr>
                <w:b/>
                <w:sz w:val="18"/>
                <w:szCs w:val="18"/>
              </w:rPr>
              <w:t xml:space="preserve"> 2D</w:t>
            </w:r>
          </w:p>
          <w:p w14:paraId="249A3E8E" w14:textId="77777777" w:rsidR="00B05A27" w:rsidRPr="00B05A27" w:rsidRDefault="00B05A27" w:rsidP="00EF469C">
            <w:pPr>
              <w:numPr>
                <w:ilvl w:val="0"/>
                <w:numId w:val="32"/>
              </w:numPr>
              <w:rPr>
                <w:sz w:val="18"/>
                <w:szCs w:val="18"/>
              </w:rPr>
            </w:pPr>
            <w:r w:rsidRPr="00B05A27">
              <w:rPr>
                <w:sz w:val="18"/>
                <w:szCs w:val="18"/>
              </w:rPr>
              <w:t>Counselor has established no standards of conduct for students during counseling sessions and makes no contribution to maintaining an environment of civility in school.</w:t>
            </w:r>
          </w:p>
          <w:p w14:paraId="4C5E912C" w14:textId="77777777" w:rsidR="00B05A27" w:rsidRPr="00B05A27" w:rsidRDefault="00B05A27" w:rsidP="00EF469C">
            <w:pPr>
              <w:numPr>
                <w:ilvl w:val="0"/>
                <w:numId w:val="32"/>
              </w:numPr>
              <w:rPr>
                <w:sz w:val="18"/>
                <w:szCs w:val="18"/>
              </w:rPr>
            </w:pPr>
            <w:r w:rsidRPr="00B05A27">
              <w:rPr>
                <w:sz w:val="18"/>
                <w:szCs w:val="18"/>
              </w:rPr>
              <w:t>Counselor has established clear standards of conduct for counseling sessions and makes a significant contribution to the environment of civility in the school.</w:t>
            </w:r>
          </w:p>
          <w:p w14:paraId="62F418AD" w14:textId="77777777" w:rsidR="00B05A27" w:rsidRPr="00B05A27" w:rsidRDefault="00B05A27" w:rsidP="00EF469C">
            <w:pPr>
              <w:numPr>
                <w:ilvl w:val="0"/>
                <w:numId w:val="32"/>
              </w:numPr>
              <w:rPr>
                <w:sz w:val="18"/>
                <w:szCs w:val="18"/>
              </w:rPr>
            </w:pPr>
            <w:r w:rsidRPr="00B05A27">
              <w:rPr>
                <w:sz w:val="18"/>
                <w:szCs w:val="18"/>
              </w:rPr>
              <w:t>Counselor’s efforts to establish standards of conduct for counseling sessions are partially successful. Counselor attempts, with limited success, to contribute to the level of civility in the school as a whole.</w:t>
            </w:r>
          </w:p>
          <w:p w14:paraId="4963A0EE" w14:textId="77777777" w:rsidR="00B05A27" w:rsidRPr="00B05A27" w:rsidRDefault="00B05A27" w:rsidP="00EF469C">
            <w:pPr>
              <w:numPr>
                <w:ilvl w:val="0"/>
                <w:numId w:val="32"/>
              </w:numPr>
              <w:rPr>
                <w:sz w:val="18"/>
                <w:szCs w:val="18"/>
              </w:rPr>
            </w:pPr>
            <w:r w:rsidRPr="00B05A27">
              <w:rPr>
                <w:sz w:val="18"/>
                <w:szCs w:val="18"/>
              </w:rPr>
              <w:t>Counselor has established clear standards of conduct for counselling sessions, and students contribute to maintaining them. Counselor takes a leadership role in maintaining the environment of civility in the school.</w:t>
            </w:r>
          </w:p>
        </w:tc>
        <w:tc>
          <w:tcPr>
            <w:tcW w:w="1152" w:type="dxa"/>
            <w:tcBorders>
              <w:top w:val="single" w:sz="6" w:space="0" w:color="000000"/>
              <w:left w:val="single" w:sz="6" w:space="0" w:color="000000"/>
              <w:bottom w:val="single" w:sz="6" w:space="0" w:color="000000"/>
              <w:right w:val="single" w:sz="6" w:space="0" w:color="000000"/>
            </w:tcBorders>
          </w:tcPr>
          <w:p w14:paraId="0E219C83" w14:textId="77777777" w:rsidR="00B05A27" w:rsidRPr="00B05A27" w:rsidRDefault="00B05A27" w:rsidP="00B05A27">
            <w:pPr>
              <w:jc w:val="center"/>
              <w:rPr>
                <w:sz w:val="18"/>
                <w:szCs w:val="18"/>
              </w:rPr>
            </w:pPr>
            <w:r w:rsidRPr="00B05A27">
              <w:rPr>
                <w:sz w:val="18"/>
                <w:szCs w:val="18"/>
              </w:rPr>
              <w:t>I</w:t>
            </w:r>
          </w:p>
        </w:tc>
        <w:tc>
          <w:tcPr>
            <w:tcW w:w="1921" w:type="dxa"/>
            <w:vMerge w:val="restart"/>
            <w:tcBorders>
              <w:top w:val="single" w:sz="6" w:space="0" w:color="000000"/>
              <w:left w:val="single" w:sz="6" w:space="0" w:color="000000"/>
              <w:bottom w:val="single" w:sz="6" w:space="0" w:color="000000"/>
              <w:right w:val="single" w:sz="4" w:space="0" w:color="000000"/>
            </w:tcBorders>
          </w:tcPr>
          <w:p w14:paraId="3A7DFD18" w14:textId="77777777" w:rsidR="00B05A27" w:rsidRPr="00B05A27" w:rsidRDefault="00B05A27" w:rsidP="00B05A27">
            <w:pPr>
              <w:rPr>
                <w:sz w:val="18"/>
                <w:szCs w:val="18"/>
              </w:rPr>
            </w:pPr>
          </w:p>
        </w:tc>
      </w:tr>
      <w:tr w:rsidR="00B05A27" w:rsidRPr="00B05A27" w14:paraId="1A2D93B4" w14:textId="77777777" w:rsidTr="00B05A27">
        <w:trPr>
          <w:trHeight w:val="2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15A8040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69AEEE2F" w14:textId="77777777" w:rsidR="00B05A27" w:rsidRPr="00B05A27" w:rsidRDefault="00B05A27" w:rsidP="00B05A27">
            <w:pPr>
              <w:jc w:val="center"/>
              <w:rPr>
                <w:sz w:val="18"/>
                <w:szCs w:val="18"/>
              </w:rPr>
            </w:pPr>
            <w:r w:rsidRPr="00B05A27">
              <w:rPr>
                <w:sz w:val="18"/>
                <w:szCs w:val="18"/>
              </w:rPr>
              <w:t>D</w:t>
            </w:r>
          </w:p>
        </w:tc>
        <w:tc>
          <w:tcPr>
            <w:tcW w:w="1921" w:type="dxa"/>
            <w:vMerge/>
            <w:tcBorders>
              <w:top w:val="single" w:sz="6" w:space="0" w:color="000000"/>
              <w:left w:val="single" w:sz="6" w:space="0" w:color="000000"/>
              <w:bottom w:val="single" w:sz="6" w:space="0" w:color="000000"/>
              <w:right w:val="single" w:sz="4" w:space="0" w:color="000000"/>
            </w:tcBorders>
          </w:tcPr>
          <w:p w14:paraId="76F46E0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468CECFC" w14:textId="77777777" w:rsidTr="00B05A27">
        <w:trPr>
          <w:trHeight w:val="2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61882AC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3FDE95BF" w14:textId="77777777" w:rsidR="00B05A27" w:rsidRPr="00B05A27" w:rsidRDefault="00B05A27" w:rsidP="00B05A27">
            <w:pPr>
              <w:jc w:val="center"/>
              <w:rPr>
                <w:sz w:val="18"/>
                <w:szCs w:val="18"/>
              </w:rPr>
            </w:pPr>
            <w:r w:rsidRPr="00B05A27">
              <w:rPr>
                <w:sz w:val="18"/>
                <w:szCs w:val="18"/>
              </w:rPr>
              <w:t>A</w:t>
            </w:r>
          </w:p>
        </w:tc>
        <w:tc>
          <w:tcPr>
            <w:tcW w:w="1921" w:type="dxa"/>
            <w:vMerge/>
            <w:tcBorders>
              <w:top w:val="single" w:sz="6" w:space="0" w:color="000000"/>
              <w:left w:val="single" w:sz="6" w:space="0" w:color="000000"/>
              <w:bottom w:val="single" w:sz="6" w:space="0" w:color="000000"/>
              <w:right w:val="single" w:sz="4" w:space="0" w:color="000000"/>
            </w:tcBorders>
          </w:tcPr>
          <w:p w14:paraId="59239EB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0DF80317" w14:textId="77777777" w:rsidTr="00B05A27">
        <w:trPr>
          <w:trHeight w:val="2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276C47D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000D5AE7" w14:textId="77777777" w:rsidR="00B05A27" w:rsidRPr="00B05A27" w:rsidRDefault="00B05A27" w:rsidP="00B05A27">
            <w:pPr>
              <w:jc w:val="center"/>
              <w:rPr>
                <w:sz w:val="18"/>
                <w:szCs w:val="18"/>
              </w:rPr>
            </w:pPr>
            <w:r w:rsidRPr="00B05A27">
              <w:rPr>
                <w:sz w:val="18"/>
                <w:szCs w:val="18"/>
              </w:rPr>
              <w:t>E</w:t>
            </w:r>
          </w:p>
        </w:tc>
        <w:tc>
          <w:tcPr>
            <w:tcW w:w="1921" w:type="dxa"/>
            <w:vMerge/>
            <w:tcBorders>
              <w:top w:val="single" w:sz="6" w:space="0" w:color="000000"/>
              <w:left w:val="single" w:sz="6" w:space="0" w:color="000000"/>
              <w:bottom w:val="single" w:sz="6" w:space="0" w:color="000000"/>
              <w:right w:val="single" w:sz="4" w:space="0" w:color="000000"/>
            </w:tcBorders>
          </w:tcPr>
          <w:p w14:paraId="1B65083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B70A03E" w14:textId="77777777" w:rsidTr="00B05A27">
        <w:trPr>
          <w:trHeight w:val="280"/>
        </w:trPr>
        <w:tc>
          <w:tcPr>
            <w:tcW w:w="6844" w:type="dxa"/>
            <w:vMerge w:val="restart"/>
            <w:tcBorders>
              <w:top w:val="single" w:sz="6" w:space="0" w:color="000000"/>
              <w:left w:val="single" w:sz="4" w:space="0" w:color="000000"/>
              <w:bottom w:val="single" w:sz="6" w:space="0" w:color="000000"/>
              <w:right w:val="single" w:sz="6" w:space="0" w:color="000000"/>
            </w:tcBorders>
            <w:vAlign w:val="center"/>
          </w:tcPr>
          <w:p w14:paraId="7E9B4ECF" w14:textId="77777777" w:rsidR="00B05A27" w:rsidRPr="00B05A27" w:rsidRDefault="00B05A27" w:rsidP="00B05A27">
            <w:pPr>
              <w:rPr>
                <w:b/>
                <w:sz w:val="18"/>
                <w:szCs w:val="18"/>
              </w:rPr>
            </w:pPr>
            <w:r w:rsidRPr="00B05A27">
              <w:rPr>
                <w:b/>
                <w:sz w:val="18"/>
                <w:szCs w:val="18"/>
              </w:rPr>
              <w:t>2E</w:t>
            </w:r>
          </w:p>
          <w:p w14:paraId="272B6A04" w14:textId="77777777" w:rsidR="00B05A27" w:rsidRPr="00B05A27" w:rsidRDefault="00B05A27" w:rsidP="00EF469C">
            <w:pPr>
              <w:numPr>
                <w:ilvl w:val="0"/>
                <w:numId w:val="33"/>
              </w:numPr>
              <w:rPr>
                <w:sz w:val="18"/>
                <w:szCs w:val="18"/>
              </w:rPr>
            </w:pPr>
            <w:r w:rsidRPr="00B05A27">
              <w:rPr>
                <w:sz w:val="18"/>
                <w:szCs w:val="18"/>
              </w:rPr>
              <w:t>The physical environment is in disarray or is inappropriate to the planned activities.</w:t>
            </w:r>
          </w:p>
          <w:p w14:paraId="478ED705" w14:textId="77777777" w:rsidR="00B05A27" w:rsidRPr="00B05A27" w:rsidRDefault="00B05A27" w:rsidP="00EF469C">
            <w:pPr>
              <w:numPr>
                <w:ilvl w:val="0"/>
                <w:numId w:val="33"/>
              </w:numPr>
              <w:rPr>
                <w:sz w:val="18"/>
                <w:szCs w:val="18"/>
              </w:rPr>
            </w:pPr>
            <w:r w:rsidRPr="00B05A27">
              <w:rPr>
                <w:sz w:val="18"/>
                <w:szCs w:val="18"/>
              </w:rPr>
              <w:t>Counseling center or classroom arrangements are inviting and conducive to the planned activities.</w:t>
            </w:r>
          </w:p>
          <w:p w14:paraId="4DDBC42A" w14:textId="77777777" w:rsidR="00B05A27" w:rsidRPr="00B05A27" w:rsidRDefault="00B05A27" w:rsidP="00EF469C">
            <w:pPr>
              <w:numPr>
                <w:ilvl w:val="0"/>
                <w:numId w:val="33"/>
              </w:numPr>
              <w:rPr>
                <w:sz w:val="18"/>
                <w:szCs w:val="18"/>
              </w:rPr>
            </w:pPr>
            <w:r w:rsidRPr="00B05A27">
              <w:rPr>
                <w:sz w:val="18"/>
                <w:szCs w:val="18"/>
              </w:rPr>
              <w:t>Counselor’s attempts to create an inviting and well-organized physical environment are partially successful.</w:t>
            </w:r>
          </w:p>
          <w:p w14:paraId="030167F0" w14:textId="77777777" w:rsidR="00B05A27" w:rsidRPr="00B05A27" w:rsidRDefault="00B05A27" w:rsidP="00EF469C">
            <w:pPr>
              <w:numPr>
                <w:ilvl w:val="0"/>
                <w:numId w:val="33"/>
              </w:numPr>
              <w:rPr>
                <w:sz w:val="18"/>
                <w:szCs w:val="18"/>
              </w:rPr>
            </w:pPr>
            <w:r w:rsidRPr="00B05A27">
              <w:rPr>
                <w:sz w:val="18"/>
                <w:szCs w:val="18"/>
              </w:rPr>
              <w:lastRenderedPageBreak/>
              <w:t>Counseling center or classroom arrangements are inviting and conducive to the planned activities. Students have contributed ideas to the physical arrangement.</w:t>
            </w:r>
          </w:p>
        </w:tc>
        <w:tc>
          <w:tcPr>
            <w:tcW w:w="1152" w:type="dxa"/>
            <w:tcBorders>
              <w:top w:val="single" w:sz="6" w:space="0" w:color="000000"/>
              <w:left w:val="single" w:sz="6" w:space="0" w:color="000000"/>
              <w:bottom w:val="single" w:sz="6" w:space="0" w:color="000000"/>
              <w:right w:val="single" w:sz="6" w:space="0" w:color="000000"/>
            </w:tcBorders>
          </w:tcPr>
          <w:p w14:paraId="67FD0C25" w14:textId="77777777" w:rsidR="00B05A27" w:rsidRPr="00B05A27" w:rsidRDefault="00B05A27" w:rsidP="00B05A27">
            <w:pPr>
              <w:jc w:val="center"/>
              <w:rPr>
                <w:sz w:val="18"/>
                <w:szCs w:val="18"/>
              </w:rPr>
            </w:pPr>
            <w:r w:rsidRPr="00B05A27">
              <w:rPr>
                <w:sz w:val="18"/>
                <w:szCs w:val="18"/>
              </w:rPr>
              <w:lastRenderedPageBreak/>
              <w:t>I</w:t>
            </w:r>
          </w:p>
        </w:tc>
        <w:tc>
          <w:tcPr>
            <w:tcW w:w="1921" w:type="dxa"/>
            <w:vMerge w:val="restart"/>
            <w:tcBorders>
              <w:top w:val="single" w:sz="6" w:space="0" w:color="000000"/>
              <w:left w:val="single" w:sz="6" w:space="0" w:color="000000"/>
              <w:bottom w:val="single" w:sz="6" w:space="0" w:color="000000"/>
              <w:right w:val="single" w:sz="4" w:space="0" w:color="000000"/>
            </w:tcBorders>
          </w:tcPr>
          <w:p w14:paraId="71C7DCDB" w14:textId="77777777" w:rsidR="00B05A27" w:rsidRPr="00B05A27" w:rsidRDefault="00B05A27" w:rsidP="00B05A27">
            <w:pPr>
              <w:rPr>
                <w:sz w:val="18"/>
                <w:szCs w:val="18"/>
              </w:rPr>
            </w:pPr>
          </w:p>
        </w:tc>
      </w:tr>
      <w:tr w:rsidR="00B05A27" w:rsidRPr="00B05A27" w14:paraId="155988B8" w14:textId="77777777" w:rsidTr="00B05A27">
        <w:trPr>
          <w:trHeight w:val="28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4AC0268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489368EE" w14:textId="77777777" w:rsidR="00B05A27" w:rsidRPr="00B05A27" w:rsidRDefault="00B05A27" w:rsidP="00B05A27">
            <w:pPr>
              <w:jc w:val="center"/>
              <w:rPr>
                <w:sz w:val="18"/>
                <w:szCs w:val="18"/>
              </w:rPr>
            </w:pPr>
            <w:r w:rsidRPr="00B05A27">
              <w:rPr>
                <w:sz w:val="18"/>
                <w:szCs w:val="18"/>
              </w:rPr>
              <w:t>D</w:t>
            </w:r>
          </w:p>
        </w:tc>
        <w:tc>
          <w:tcPr>
            <w:tcW w:w="1921" w:type="dxa"/>
            <w:vMerge/>
            <w:tcBorders>
              <w:top w:val="single" w:sz="6" w:space="0" w:color="000000"/>
              <w:left w:val="single" w:sz="6" w:space="0" w:color="000000"/>
              <w:bottom w:val="single" w:sz="6" w:space="0" w:color="000000"/>
              <w:right w:val="single" w:sz="4" w:space="0" w:color="000000"/>
            </w:tcBorders>
          </w:tcPr>
          <w:p w14:paraId="5A2D426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31EFA4A4" w14:textId="77777777" w:rsidTr="00B05A27">
        <w:trPr>
          <w:trHeight w:val="28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26DEB4C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48C98657" w14:textId="77777777" w:rsidR="00B05A27" w:rsidRPr="00B05A27" w:rsidRDefault="00B05A27" w:rsidP="00B05A27">
            <w:pPr>
              <w:jc w:val="center"/>
              <w:rPr>
                <w:sz w:val="18"/>
                <w:szCs w:val="18"/>
              </w:rPr>
            </w:pPr>
            <w:r w:rsidRPr="00B05A27">
              <w:rPr>
                <w:sz w:val="18"/>
                <w:szCs w:val="18"/>
              </w:rPr>
              <w:t>A</w:t>
            </w:r>
          </w:p>
        </w:tc>
        <w:tc>
          <w:tcPr>
            <w:tcW w:w="1921" w:type="dxa"/>
            <w:vMerge/>
            <w:tcBorders>
              <w:top w:val="single" w:sz="6" w:space="0" w:color="000000"/>
              <w:left w:val="single" w:sz="6" w:space="0" w:color="000000"/>
              <w:bottom w:val="single" w:sz="6" w:space="0" w:color="000000"/>
              <w:right w:val="single" w:sz="4" w:space="0" w:color="000000"/>
            </w:tcBorders>
          </w:tcPr>
          <w:p w14:paraId="763387D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4ADC7FED" w14:textId="77777777" w:rsidTr="00B05A27">
        <w:trPr>
          <w:trHeight w:val="28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518BF78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01A3C89E" w14:textId="77777777" w:rsidR="00B05A27" w:rsidRPr="00B05A27" w:rsidRDefault="00B05A27" w:rsidP="00B05A27">
            <w:pPr>
              <w:jc w:val="center"/>
              <w:rPr>
                <w:sz w:val="18"/>
                <w:szCs w:val="18"/>
              </w:rPr>
            </w:pPr>
            <w:r w:rsidRPr="00B05A27">
              <w:rPr>
                <w:sz w:val="18"/>
                <w:szCs w:val="18"/>
              </w:rPr>
              <w:t>E</w:t>
            </w:r>
          </w:p>
        </w:tc>
        <w:tc>
          <w:tcPr>
            <w:tcW w:w="1921" w:type="dxa"/>
            <w:vMerge/>
            <w:tcBorders>
              <w:top w:val="single" w:sz="6" w:space="0" w:color="000000"/>
              <w:left w:val="single" w:sz="6" w:space="0" w:color="000000"/>
              <w:bottom w:val="single" w:sz="6" w:space="0" w:color="000000"/>
              <w:right w:val="single" w:sz="4" w:space="0" w:color="000000"/>
            </w:tcBorders>
          </w:tcPr>
          <w:p w14:paraId="03540F5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BB2411C" w14:textId="77777777" w:rsidTr="00B05A27">
        <w:trPr>
          <w:trHeight w:val="60"/>
        </w:trPr>
        <w:tc>
          <w:tcPr>
            <w:tcW w:w="6844" w:type="dxa"/>
            <w:vMerge w:val="restart"/>
            <w:tcBorders>
              <w:top w:val="single" w:sz="6" w:space="0" w:color="000000"/>
              <w:left w:val="single" w:sz="4" w:space="0" w:color="000000"/>
              <w:bottom w:val="single" w:sz="6" w:space="0" w:color="000000"/>
              <w:right w:val="single" w:sz="6" w:space="0" w:color="000000"/>
            </w:tcBorders>
            <w:vAlign w:val="center"/>
          </w:tcPr>
          <w:p w14:paraId="082482D9" w14:textId="77777777" w:rsidR="00B05A27" w:rsidRPr="00B05A27" w:rsidRDefault="00B05A27" w:rsidP="00B05A27">
            <w:pPr>
              <w:rPr>
                <w:b/>
                <w:sz w:val="18"/>
                <w:szCs w:val="18"/>
              </w:rPr>
            </w:pPr>
            <w:r w:rsidRPr="00B05A27">
              <w:rPr>
                <w:b/>
                <w:sz w:val="18"/>
                <w:szCs w:val="18"/>
              </w:rPr>
              <w:t xml:space="preserve">3A </w:t>
            </w:r>
          </w:p>
          <w:p w14:paraId="7BBC7E98" w14:textId="77777777" w:rsidR="00B05A27" w:rsidRPr="00B05A27" w:rsidRDefault="00B05A27" w:rsidP="00EF469C">
            <w:pPr>
              <w:numPr>
                <w:ilvl w:val="0"/>
                <w:numId w:val="35"/>
              </w:numPr>
              <w:rPr>
                <w:sz w:val="18"/>
                <w:szCs w:val="18"/>
              </w:rPr>
            </w:pPr>
            <w:r w:rsidRPr="00B05A27">
              <w:rPr>
                <w:sz w:val="18"/>
                <w:szCs w:val="18"/>
              </w:rPr>
              <w:t>Counselor does not assess student needs, or the assessments result in inaccurate conclusions.</w:t>
            </w:r>
          </w:p>
          <w:p w14:paraId="09517D2A" w14:textId="77777777" w:rsidR="00B05A27" w:rsidRPr="00B05A27" w:rsidRDefault="00B05A27" w:rsidP="00EF469C">
            <w:pPr>
              <w:numPr>
                <w:ilvl w:val="0"/>
                <w:numId w:val="35"/>
              </w:numPr>
              <w:rPr>
                <w:sz w:val="18"/>
                <w:szCs w:val="18"/>
              </w:rPr>
            </w:pPr>
            <w:r w:rsidRPr="00B05A27">
              <w:rPr>
                <w:sz w:val="18"/>
                <w:szCs w:val="18"/>
              </w:rPr>
              <w:t>Counselor assesses student needs and knows the range of student needs in the school.</w:t>
            </w:r>
          </w:p>
          <w:p w14:paraId="163B761F" w14:textId="77777777" w:rsidR="00B05A27" w:rsidRPr="00B05A27" w:rsidRDefault="00B05A27" w:rsidP="00EF469C">
            <w:pPr>
              <w:numPr>
                <w:ilvl w:val="0"/>
                <w:numId w:val="35"/>
              </w:numPr>
              <w:rPr>
                <w:sz w:val="18"/>
                <w:szCs w:val="18"/>
              </w:rPr>
            </w:pPr>
            <w:r w:rsidRPr="00B05A27">
              <w:rPr>
                <w:sz w:val="18"/>
                <w:szCs w:val="18"/>
              </w:rPr>
              <w:t>Counselor’s assessments of student needs are perfunctory</w:t>
            </w:r>
          </w:p>
          <w:p w14:paraId="022F5024" w14:textId="77777777" w:rsidR="00B05A27" w:rsidRPr="00B05A27" w:rsidRDefault="00B05A27" w:rsidP="00EF469C">
            <w:pPr>
              <w:numPr>
                <w:ilvl w:val="0"/>
                <w:numId w:val="35"/>
              </w:numPr>
              <w:rPr>
                <w:sz w:val="18"/>
                <w:szCs w:val="18"/>
              </w:rPr>
            </w:pPr>
            <w:r w:rsidRPr="00B05A27">
              <w:rPr>
                <w:sz w:val="18"/>
                <w:szCs w:val="18"/>
              </w:rPr>
              <w:t>Counselor conducts detailed and individualized assessments of student needs to contribute to program.</w:t>
            </w:r>
          </w:p>
        </w:tc>
        <w:tc>
          <w:tcPr>
            <w:tcW w:w="1152" w:type="dxa"/>
            <w:tcBorders>
              <w:top w:val="single" w:sz="6" w:space="0" w:color="000000"/>
              <w:left w:val="single" w:sz="6" w:space="0" w:color="000000"/>
              <w:bottom w:val="single" w:sz="6" w:space="0" w:color="000000"/>
              <w:right w:val="single" w:sz="6" w:space="0" w:color="000000"/>
            </w:tcBorders>
          </w:tcPr>
          <w:p w14:paraId="6C22367D" w14:textId="77777777" w:rsidR="00B05A27" w:rsidRPr="00B05A27" w:rsidRDefault="00B05A27" w:rsidP="00B05A27">
            <w:pPr>
              <w:jc w:val="center"/>
              <w:rPr>
                <w:b/>
                <w:sz w:val="18"/>
                <w:szCs w:val="18"/>
              </w:rPr>
            </w:pPr>
            <w:r w:rsidRPr="00B05A27">
              <w:rPr>
                <w:b/>
                <w:sz w:val="18"/>
                <w:szCs w:val="18"/>
              </w:rPr>
              <w:t>I</w:t>
            </w:r>
          </w:p>
        </w:tc>
        <w:tc>
          <w:tcPr>
            <w:tcW w:w="1921" w:type="dxa"/>
            <w:vMerge w:val="restart"/>
            <w:tcBorders>
              <w:top w:val="single" w:sz="6" w:space="0" w:color="000000"/>
              <w:left w:val="single" w:sz="6" w:space="0" w:color="000000"/>
              <w:bottom w:val="single" w:sz="6" w:space="0" w:color="000000"/>
              <w:right w:val="single" w:sz="4" w:space="0" w:color="000000"/>
            </w:tcBorders>
          </w:tcPr>
          <w:p w14:paraId="77914934" w14:textId="77777777" w:rsidR="00B05A27" w:rsidRPr="00B05A27" w:rsidRDefault="00B05A27" w:rsidP="00B05A27">
            <w:pPr>
              <w:rPr>
                <w:sz w:val="18"/>
                <w:szCs w:val="18"/>
              </w:rPr>
            </w:pPr>
          </w:p>
        </w:tc>
      </w:tr>
      <w:tr w:rsidR="00B05A27" w:rsidRPr="00B05A27" w14:paraId="1FC568B3" w14:textId="77777777" w:rsidTr="00B05A27">
        <w:trPr>
          <w:trHeight w:val="6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2078945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4CDF4D75" w14:textId="77777777" w:rsidR="00B05A27" w:rsidRPr="00B05A27" w:rsidRDefault="00B05A27" w:rsidP="00B05A27">
            <w:pPr>
              <w:jc w:val="center"/>
              <w:rPr>
                <w:b/>
                <w:sz w:val="18"/>
                <w:szCs w:val="18"/>
              </w:rPr>
            </w:pPr>
            <w:r w:rsidRPr="00B05A27">
              <w:rPr>
                <w:b/>
                <w:sz w:val="18"/>
                <w:szCs w:val="18"/>
              </w:rPr>
              <w:t>D</w:t>
            </w:r>
          </w:p>
        </w:tc>
        <w:tc>
          <w:tcPr>
            <w:tcW w:w="1921" w:type="dxa"/>
            <w:vMerge/>
            <w:tcBorders>
              <w:top w:val="single" w:sz="6" w:space="0" w:color="000000"/>
              <w:left w:val="single" w:sz="6" w:space="0" w:color="000000"/>
              <w:bottom w:val="single" w:sz="6" w:space="0" w:color="000000"/>
              <w:right w:val="single" w:sz="4" w:space="0" w:color="000000"/>
            </w:tcBorders>
          </w:tcPr>
          <w:p w14:paraId="2DAB4D68"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4F9D489E" w14:textId="77777777" w:rsidTr="00B05A27">
        <w:trPr>
          <w:trHeight w:val="6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734E4D4D"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1DF87E9B" w14:textId="77777777" w:rsidR="00B05A27" w:rsidRPr="00B05A27" w:rsidRDefault="00B05A27" w:rsidP="00B05A27">
            <w:pPr>
              <w:jc w:val="center"/>
              <w:rPr>
                <w:b/>
                <w:sz w:val="18"/>
                <w:szCs w:val="18"/>
              </w:rPr>
            </w:pPr>
            <w:r w:rsidRPr="00B05A27">
              <w:rPr>
                <w:b/>
                <w:sz w:val="18"/>
                <w:szCs w:val="18"/>
              </w:rPr>
              <w:t>A</w:t>
            </w:r>
          </w:p>
        </w:tc>
        <w:tc>
          <w:tcPr>
            <w:tcW w:w="1921" w:type="dxa"/>
            <w:vMerge/>
            <w:tcBorders>
              <w:top w:val="single" w:sz="6" w:space="0" w:color="000000"/>
              <w:left w:val="single" w:sz="6" w:space="0" w:color="000000"/>
              <w:bottom w:val="single" w:sz="6" w:space="0" w:color="000000"/>
              <w:right w:val="single" w:sz="4" w:space="0" w:color="000000"/>
            </w:tcBorders>
          </w:tcPr>
          <w:p w14:paraId="611DCF0E"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42E82408" w14:textId="77777777" w:rsidTr="00B05A27">
        <w:trPr>
          <w:trHeight w:val="6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5FF7AAE4"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3B63D055" w14:textId="77777777" w:rsidR="00B05A27" w:rsidRPr="00B05A27" w:rsidRDefault="00B05A27" w:rsidP="00B05A27">
            <w:pPr>
              <w:jc w:val="center"/>
              <w:rPr>
                <w:b/>
                <w:sz w:val="18"/>
                <w:szCs w:val="18"/>
              </w:rPr>
            </w:pPr>
            <w:r w:rsidRPr="00B05A27">
              <w:rPr>
                <w:b/>
                <w:sz w:val="18"/>
                <w:szCs w:val="18"/>
              </w:rPr>
              <w:t>E</w:t>
            </w:r>
          </w:p>
        </w:tc>
        <w:tc>
          <w:tcPr>
            <w:tcW w:w="1921" w:type="dxa"/>
            <w:vMerge/>
            <w:tcBorders>
              <w:top w:val="single" w:sz="6" w:space="0" w:color="000000"/>
              <w:left w:val="single" w:sz="6" w:space="0" w:color="000000"/>
              <w:bottom w:val="single" w:sz="6" w:space="0" w:color="000000"/>
              <w:right w:val="single" w:sz="4" w:space="0" w:color="000000"/>
            </w:tcBorders>
          </w:tcPr>
          <w:p w14:paraId="7F3C2F1B"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105067D0" w14:textId="77777777" w:rsidTr="00B05A27">
        <w:trPr>
          <w:trHeight w:val="40"/>
        </w:trPr>
        <w:tc>
          <w:tcPr>
            <w:tcW w:w="6844" w:type="dxa"/>
            <w:vMerge w:val="restart"/>
            <w:tcBorders>
              <w:top w:val="single" w:sz="6" w:space="0" w:color="000000"/>
              <w:left w:val="single" w:sz="4" w:space="0" w:color="000000"/>
              <w:bottom w:val="single" w:sz="6" w:space="0" w:color="000000"/>
              <w:right w:val="single" w:sz="6" w:space="0" w:color="000000"/>
            </w:tcBorders>
            <w:vAlign w:val="center"/>
          </w:tcPr>
          <w:p w14:paraId="5EBB1F3F" w14:textId="77777777" w:rsidR="00B05A27" w:rsidRPr="00B05A27" w:rsidRDefault="00B05A27" w:rsidP="00B05A27">
            <w:pPr>
              <w:rPr>
                <w:sz w:val="18"/>
                <w:szCs w:val="18"/>
              </w:rPr>
            </w:pPr>
            <w:r w:rsidRPr="00B05A27">
              <w:rPr>
                <w:sz w:val="18"/>
                <w:szCs w:val="18"/>
              </w:rPr>
              <w:t xml:space="preserve">3B  </w:t>
            </w:r>
          </w:p>
          <w:p w14:paraId="4BAA93A5" w14:textId="77777777" w:rsidR="00B05A27" w:rsidRPr="00B05A27" w:rsidRDefault="00B05A27" w:rsidP="00EF469C">
            <w:pPr>
              <w:numPr>
                <w:ilvl w:val="0"/>
                <w:numId w:val="27"/>
              </w:numPr>
              <w:rPr>
                <w:sz w:val="18"/>
                <w:szCs w:val="18"/>
              </w:rPr>
            </w:pPr>
            <w:r w:rsidRPr="00B05A27">
              <w:rPr>
                <w:sz w:val="18"/>
                <w:szCs w:val="18"/>
              </w:rPr>
              <w:t>Counselor’s program is independent of identified student needs.</w:t>
            </w:r>
          </w:p>
          <w:p w14:paraId="69EF0006" w14:textId="77777777" w:rsidR="00B05A27" w:rsidRPr="00B05A27" w:rsidRDefault="00B05A27" w:rsidP="00EF469C">
            <w:pPr>
              <w:numPr>
                <w:ilvl w:val="0"/>
                <w:numId w:val="27"/>
              </w:numPr>
              <w:rPr>
                <w:sz w:val="18"/>
                <w:szCs w:val="18"/>
              </w:rPr>
            </w:pPr>
            <w:r w:rsidRPr="00B05A27">
              <w:rPr>
                <w:sz w:val="18"/>
                <w:szCs w:val="18"/>
              </w:rPr>
              <w:t xml:space="preserve"> Counselor helps students and teachers formulate academic, personal/social, and career plans for groups of students. </w:t>
            </w:r>
          </w:p>
          <w:p w14:paraId="10E0D347" w14:textId="77777777" w:rsidR="00B05A27" w:rsidRPr="00B05A27" w:rsidRDefault="00B05A27" w:rsidP="00EF469C">
            <w:pPr>
              <w:numPr>
                <w:ilvl w:val="0"/>
                <w:numId w:val="27"/>
              </w:numPr>
              <w:rPr>
                <w:sz w:val="18"/>
                <w:szCs w:val="18"/>
              </w:rPr>
            </w:pPr>
            <w:r w:rsidRPr="00B05A27">
              <w:rPr>
                <w:sz w:val="18"/>
                <w:szCs w:val="18"/>
              </w:rPr>
              <w:t>Counselor’s attempts to help students and teachers formulate academic, personal/social, and career plans are partially successful.</w:t>
            </w:r>
          </w:p>
        </w:tc>
        <w:tc>
          <w:tcPr>
            <w:tcW w:w="1152" w:type="dxa"/>
            <w:tcBorders>
              <w:top w:val="single" w:sz="6" w:space="0" w:color="000000"/>
              <w:left w:val="single" w:sz="6" w:space="0" w:color="000000"/>
              <w:bottom w:val="single" w:sz="6" w:space="0" w:color="000000"/>
              <w:right w:val="single" w:sz="6" w:space="0" w:color="000000"/>
            </w:tcBorders>
          </w:tcPr>
          <w:p w14:paraId="1C161041" w14:textId="77777777" w:rsidR="00B05A27" w:rsidRPr="00B05A27" w:rsidRDefault="00B05A27" w:rsidP="00B05A27">
            <w:pPr>
              <w:jc w:val="center"/>
              <w:rPr>
                <w:b/>
                <w:sz w:val="18"/>
                <w:szCs w:val="18"/>
              </w:rPr>
            </w:pPr>
            <w:r w:rsidRPr="00B05A27">
              <w:rPr>
                <w:b/>
                <w:sz w:val="18"/>
                <w:szCs w:val="18"/>
              </w:rPr>
              <w:t>I</w:t>
            </w:r>
          </w:p>
        </w:tc>
        <w:tc>
          <w:tcPr>
            <w:tcW w:w="1921" w:type="dxa"/>
            <w:vMerge w:val="restart"/>
            <w:tcBorders>
              <w:top w:val="single" w:sz="6" w:space="0" w:color="000000"/>
              <w:left w:val="single" w:sz="6" w:space="0" w:color="000000"/>
              <w:bottom w:val="single" w:sz="6" w:space="0" w:color="000000"/>
              <w:right w:val="single" w:sz="4" w:space="0" w:color="000000"/>
            </w:tcBorders>
          </w:tcPr>
          <w:p w14:paraId="157A4FB4" w14:textId="77777777" w:rsidR="00B05A27" w:rsidRPr="00B05A27" w:rsidRDefault="00B05A27" w:rsidP="00B05A27">
            <w:pPr>
              <w:jc w:val="right"/>
              <w:rPr>
                <w:sz w:val="18"/>
                <w:szCs w:val="18"/>
              </w:rPr>
            </w:pPr>
          </w:p>
        </w:tc>
      </w:tr>
      <w:tr w:rsidR="00B05A27" w:rsidRPr="00B05A27" w14:paraId="41E0F1ED" w14:textId="77777777" w:rsidTr="00B05A27">
        <w:trPr>
          <w:trHeight w:val="4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77AB4B9C"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01809098" w14:textId="77777777" w:rsidR="00B05A27" w:rsidRPr="00B05A27" w:rsidRDefault="00B05A27" w:rsidP="00B05A27">
            <w:pPr>
              <w:jc w:val="center"/>
              <w:rPr>
                <w:b/>
                <w:sz w:val="18"/>
                <w:szCs w:val="18"/>
              </w:rPr>
            </w:pPr>
            <w:r w:rsidRPr="00B05A27">
              <w:rPr>
                <w:b/>
                <w:sz w:val="18"/>
                <w:szCs w:val="18"/>
              </w:rPr>
              <w:t>D</w:t>
            </w:r>
          </w:p>
        </w:tc>
        <w:tc>
          <w:tcPr>
            <w:tcW w:w="1921" w:type="dxa"/>
            <w:vMerge/>
            <w:tcBorders>
              <w:top w:val="single" w:sz="6" w:space="0" w:color="000000"/>
              <w:left w:val="single" w:sz="6" w:space="0" w:color="000000"/>
              <w:bottom w:val="single" w:sz="6" w:space="0" w:color="000000"/>
              <w:right w:val="single" w:sz="4" w:space="0" w:color="000000"/>
            </w:tcBorders>
          </w:tcPr>
          <w:p w14:paraId="3C37C081"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0F24976A" w14:textId="77777777" w:rsidTr="00B05A27">
        <w:trPr>
          <w:trHeight w:val="4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6DADE6F7"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438271B7" w14:textId="77777777" w:rsidR="00B05A27" w:rsidRPr="00B05A27" w:rsidRDefault="00B05A27" w:rsidP="00B05A27">
            <w:pPr>
              <w:jc w:val="center"/>
              <w:rPr>
                <w:sz w:val="18"/>
                <w:szCs w:val="18"/>
              </w:rPr>
            </w:pPr>
            <w:r w:rsidRPr="00B05A27">
              <w:rPr>
                <w:sz w:val="18"/>
                <w:szCs w:val="18"/>
              </w:rPr>
              <w:t>A</w:t>
            </w:r>
          </w:p>
        </w:tc>
        <w:tc>
          <w:tcPr>
            <w:tcW w:w="1921" w:type="dxa"/>
            <w:vMerge/>
            <w:tcBorders>
              <w:top w:val="single" w:sz="6" w:space="0" w:color="000000"/>
              <w:left w:val="single" w:sz="6" w:space="0" w:color="000000"/>
              <w:bottom w:val="single" w:sz="6" w:space="0" w:color="000000"/>
              <w:right w:val="single" w:sz="4" w:space="0" w:color="000000"/>
            </w:tcBorders>
          </w:tcPr>
          <w:p w14:paraId="7E51472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ADBF914" w14:textId="77777777" w:rsidTr="00B05A27">
        <w:trPr>
          <w:trHeight w:val="4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09D17FF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45272B5B" w14:textId="77777777" w:rsidR="00B05A27" w:rsidRPr="00B05A27" w:rsidRDefault="00B05A27" w:rsidP="00B05A27">
            <w:pPr>
              <w:jc w:val="center"/>
              <w:rPr>
                <w:sz w:val="18"/>
                <w:szCs w:val="18"/>
              </w:rPr>
            </w:pPr>
            <w:r w:rsidRPr="00B05A27">
              <w:rPr>
                <w:sz w:val="18"/>
                <w:szCs w:val="18"/>
              </w:rPr>
              <w:t>E</w:t>
            </w:r>
          </w:p>
        </w:tc>
        <w:tc>
          <w:tcPr>
            <w:tcW w:w="1921" w:type="dxa"/>
            <w:vMerge/>
            <w:tcBorders>
              <w:top w:val="single" w:sz="6" w:space="0" w:color="000000"/>
              <w:left w:val="single" w:sz="6" w:space="0" w:color="000000"/>
              <w:bottom w:val="single" w:sz="6" w:space="0" w:color="000000"/>
              <w:right w:val="single" w:sz="4" w:space="0" w:color="000000"/>
            </w:tcBorders>
          </w:tcPr>
          <w:p w14:paraId="0AB708D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6364A339" w14:textId="77777777" w:rsidTr="00B05A27">
        <w:trPr>
          <w:trHeight w:val="20"/>
        </w:trPr>
        <w:tc>
          <w:tcPr>
            <w:tcW w:w="6844" w:type="dxa"/>
            <w:vMerge w:val="restart"/>
            <w:tcBorders>
              <w:top w:val="single" w:sz="6" w:space="0" w:color="000000"/>
              <w:left w:val="single" w:sz="4" w:space="0" w:color="000000"/>
              <w:bottom w:val="single" w:sz="6" w:space="0" w:color="000000"/>
              <w:right w:val="single" w:sz="6" w:space="0" w:color="000000"/>
            </w:tcBorders>
            <w:vAlign w:val="center"/>
          </w:tcPr>
          <w:p w14:paraId="53EF323B" w14:textId="77777777" w:rsidR="00B05A27" w:rsidRPr="00B05A27" w:rsidRDefault="00B05A27" w:rsidP="00B05A27">
            <w:pPr>
              <w:rPr>
                <w:sz w:val="18"/>
                <w:szCs w:val="18"/>
              </w:rPr>
            </w:pPr>
            <w:r w:rsidRPr="00B05A27">
              <w:rPr>
                <w:b/>
                <w:sz w:val="18"/>
                <w:szCs w:val="18"/>
              </w:rPr>
              <w:t xml:space="preserve"> </w:t>
            </w:r>
            <w:r w:rsidRPr="00B05A27">
              <w:rPr>
                <w:sz w:val="18"/>
                <w:szCs w:val="18"/>
              </w:rPr>
              <w:t>3C</w:t>
            </w:r>
          </w:p>
          <w:p w14:paraId="1A66E398" w14:textId="77777777" w:rsidR="00B05A27" w:rsidRPr="00B05A27" w:rsidRDefault="00B05A27" w:rsidP="00EF469C">
            <w:pPr>
              <w:numPr>
                <w:ilvl w:val="0"/>
                <w:numId w:val="28"/>
              </w:numPr>
              <w:rPr>
                <w:sz w:val="18"/>
                <w:szCs w:val="18"/>
              </w:rPr>
            </w:pPr>
            <w:r w:rsidRPr="00B05A27">
              <w:rPr>
                <w:sz w:val="18"/>
                <w:szCs w:val="18"/>
              </w:rPr>
              <w:t>Counselor has few counseling techniques to help students acquire skills in decision making and problem solving for both interactions with other students and future planning.</w:t>
            </w:r>
          </w:p>
          <w:p w14:paraId="7835EFBE" w14:textId="77777777" w:rsidR="00B05A27" w:rsidRPr="00B05A27" w:rsidRDefault="00B05A27" w:rsidP="00EF469C">
            <w:pPr>
              <w:numPr>
                <w:ilvl w:val="0"/>
                <w:numId w:val="28"/>
              </w:numPr>
              <w:rPr>
                <w:sz w:val="18"/>
                <w:szCs w:val="18"/>
              </w:rPr>
            </w:pPr>
            <w:r w:rsidRPr="00B05A27">
              <w:rPr>
                <w:sz w:val="18"/>
                <w:szCs w:val="18"/>
              </w:rPr>
              <w:t>Counselor uses a range of counseling techniques to help students acquire skills in decision making and problem solving for both interactions with other students and future planning.</w:t>
            </w:r>
          </w:p>
          <w:p w14:paraId="483B4EB3" w14:textId="77777777" w:rsidR="00B05A27" w:rsidRPr="00B05A27" w:rsidRDefault="00B05A27" w:rsidP="00EF469C">
            <w:pPr>
              <w:numPr>
                <w:ilvl w:val="0"/>
                <w:numId w:val="28"/>
              </w:numPr>
              <w:rPr>
                <w:sz w:val="18"/>
                <w:szCs w:val="18"/>
              </w:rPr>
            </w:pPr>
            <w:r w:rsidRPr="00B05A27">
              <w:rPr>
                <w:sz w:val="18"/>
                <w:szCs w:val="18"/>
              </w:rPr>
              <w:t>Counselor displays a narrow range of counseling techniques to help students acquire skills in decision making and problem solving for both interactions with other students and future planning.</w:t>
            </w:r>
          </w:p>
          <w:p w14:paraId="2646FA7A" w14:textId="77777777" w:rsidR="00B05A27" w:rsidRPr="00B05A27" w:rsidRDefault="00B05A27" w:rsidP="00EF469C">
            <w:pPr>
              <w:numPr>
                <w:ilvl w:val="0"/>
                <w:numId w:val="28"/>
              </w:numPr>
              <w:rPr>
                <w:sz w:val="18"/>
                <w:szCs w:val="18"/>
              </w:rPr>
            </w:pPr>
            <w:r w:rsidRPr="00B05A27">
              <w:rPr>
                <w:sz w:val="18"/>
                <w:szCs w:val="18"/>
              </w:rPr>
              <w:t>Counselor uses an extensive range of counseling techniques to help students acquire skills in decision making and problem solving for both interactions with other students and future planning.</w:t>
            </w:r>
          </w:p>
        </w:tc>
        <w:tc>
          <w:tcPr>
            <w:tcW w:w="1152" w:type="dxa"/>
            <w:tcBorders>
              <w:top w:val="single" w:sz="6" w:space="0" w:color="000000"/>
              <w:left w:val="single" w:sz="6" w:space="0" w:color="000000"/>
              <w:bottom w:val="single" w:sz="6" w:space="0" w:color="000000"/>
              <w:right w:val="single" w:sz="6" w:space="0" w:color="000000"/>
            </w:tcBorders>
          </w:tcPr>
          <w:p w14:paraId="0C03DECF" w14:textId="77777777" w:rsidR="00B05A27" w:rsidRPr="00B05A27" w:rsidRDefault="00B05A27" w:rsidP="00B05A27">
            <w:pPr>
              <w:jc w:val="center"/>
              <w:rPr>
                <w:sz w:val="18"/>
                <w:szCs w:val="18"/>
              </w:rPr>
            </w:pPr>
            <w:r w:rsidRPr="00B05A27">
              <w:rPr>
                <w:sz w:val="18"/>
                <w:szCs w:val="18"/>
              </w:rPr>
              <w:t>I</w:t>
            </w:r>
          </w:p>
        </w:tc>
        <w:tc>
          <w:tcPr>
            <w:tcW w:w="1921" w:type="dxa"/>
            <w:vMerge w:val="restart"/>
            <w:tcBorders>
              <w:top w:val="single" w:sz="6" w:space="0" w:color="000000"/>
              <w:left w:val="single" w:sz="6" w:space="0" w:color="000000"/>
              <w:bottom w:val="single" w:sz="6" w:space="0" w:color="000000"/>
              <w:right w:val="single" w:sz="4" w:space="0" w:color="000000"/>
            </w:tcBorders>
          </w:tcPr>
          <w:p w14:paraId="0B875F6E" w14:textId="77777777" w:rsidR="00B05A27" w:rsidRPr="00B05A27" w:rsidRDefault="00B05A27" w:rsidP="00B05A27">
            <w:pPr>
              <w:rPr>
                <w:sz w:val="18"/>
                <w:szCs w:val="18"/>
              </w:rPr>
            </w:pPr>
          </w:p>
        </w:tc>
      </w:tr>
      <w:tr w:rsidR="00B05A27" w:rsidRPr="00B05A27" w14:paraId="0DCA443C" w14:textId="77777777" w:rsidTr="00B05A27">
        <w:trPr>
          <w:trHeight w:val="2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26D6BE9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175B5F02" w14:textId="77777777" w:rsidR="00B05A27" w:rsidRPr="00B05A27" w:rsidRDefault="00B05A27" w:rsidP="00B05A27">
            <w:pPr>
              <w:jc w:val="center"/>
              <w:rPr>
                <w:sz w:val="18"/>
                <w:szCs w:val="18"/>
              </w:rPr>
            </w:pPr>
            <w:r w:rsidRPr="00B05A27">
              <w:rPr>
                <w:sz w:val="18"/>
                <w:szCs w:val="18"/>
              </w:rPr>
              <w:t>D</w:t>
            </w:r>
          </w:p>
        </w:tc>
        <w:tc>
          <w:tcPr>
            <w:tcW w:w="1921" w:type="dxa"/>
            <w:vMerge/>
            <w:tcBorders>
              <w:top w:val="single" w:sz="6" w:space="0" w:color="000000"/>
              <w:left w:val="single" w:sz="6" w:space="0" w:color="000000"/>
              <w:bottom w:val="single" w:sz="6" w:space="0" w:color="000000"/>
              <w:right w:val="single" w:sz="4" w:space="0" w:color="000000"/>
            </w:tcBorders>
          </w:tcPr>
          <w:p w14:paraId="27589EA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E3343E7" w14:textId="77777777" w:rsidTr="00B05A27">
        <w:trPr>
          <w:trHeight w:val="2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23A858B0"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0C5F15D5" w14:textId="77777777" w:rsidR="00B05A27" w:rsidRPr="00B05A27" w:rsidRDefault="00B05A27" w:rsidP="00B05A27">
            <w:pPr>
              <w:jc w:val="center"/>
              <w:rPr>
                <w:sz w:val="18"/>
                <w:szCs w:val="18"/>
              </w:rPr>
            </w:pPr>
            <w:r w:rsidRPr="00B05A27">
              <w:rPr>
                <w:sz w:val="18"/>
                <w:szCs w:val="18"/>
              </w:rPr>
              <w:t>A</w:t>
            </w:r>
          </w:p>
        </w:tc>
        <w:tc>
          <w:tcPr>
            <w:tcW w:w="1921" w:type="dxa"/>
            <w:vMerge/>
            <w:tcBorders>
              <w:top w:val="single" w:sz="6" w:space="0" w:color="000000"/>
              <w:left w:val="single" w:sz="6" w:space="0" w:color="000000"/>
              <w:bottom w:val="single" w:sz="6" w:space="0" w:color="000000"/>
              <w:right w:val="single" w:sz="4" w:space="0" w:color="000000"/>
            </w:tcBorders>
          </w:tcPr>
          <w:p w14:paraId="36D5413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4BD5ACF" w14:textId="77777777" w:rsidTr="00B05A27">
        <w:trPr>
          <w:trHeight w:val="2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7FC0D0D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23193688" w14:textId="77777777" w:rsidR="00B05A27" w:rsidRPr="00B05A27" w:rsidRDefault="00B05A27" w:rsidP="00B05A27">
            <w:pPr>
              <w:jc w:val="center"/>
              <w:rPr>
                <w:sz w:val="18"/>
                <w:szCs w:val="18"/>
              </w:rPr>
            </w:pPr>
            <w:r w:rsidRPr="00B05A27">
              <w:rPr>
                <w:sz w:val="18"/>
                <w:szCs w:val="18"/>
              </w:rPr>
              <w:t>E</w:t>
            </w:r>
          </w:p>
        </w:tc>
        <w:tc>
          <w:tcPr>
            <w:tcW w:w="1921" w:type="dxa"/>
            <w:vMerge/>
            <w:tcBorders>
              <w:top w:val="single" w:sz="6" w:space="0" w:color="000000"/>
              <w:left w:val="single" w:sz="6" w:space="0" w:color="000000"/>
              <w:bottom w:val="single" w:sz="6" w:space="0" w:color="000000"/>
              <w:right w:val="single" w:sz="4" w:space="0" w:color="000000"/>
            </w:tcBorders>
          </w:tcPr>
          <w:p w14:paraId="194DB24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3E403077" w14:textId="77777777" w:rsidTr="00B05A27">
        <w:trPr>
          <w:trHeight w:val="280"/>
        </w:trPr>
        <w:tc>
          <w:tcPr>
            <w:tcW w:w="6844" w:type="dxa"/>
            <w:vMerge w:val="restart"/>
            <w:tcBorders>
              <w:top w:val="single" w:sz="6" w:space="0" w:color="000000"/>
              <w:left w:val="single" w:sz="4" w:space="0" w:color="000000"/>
              <w:bottom w:val="single" w:sz="6" w:space="0" w:color="000000"/>
              <w:right w:val="single" w:sz="6" w:space="0" w:color="000000"/>
            </w:tcBorders>
            <w:vAlign w:val="center"/>
          </w:tcPr>
          <w:p w14:paraId="7F518B31" w14:textId="77777777" w:rsidR="00B05A27" w:rsidRPr="00B05A27" w:rsidRDefault="00B05A27" w:rsidP="00B05A27">
            <w:pPr>
              <w:rPr>
                <w:b/>
                <w:sz w:val="18"/>
                <w:szCs w:val="18"/>
              </w:rPr>
            </w:pPr>
            <w:r w:rsidRPr="00B05A27">
              <w:rPr>
                <w:b/>
                <w:sz w:val="18"/>
                <w:szCs w:val="18"/>
              </w:rPr>
              <w:t xml:space="preserve">3D  </w:t>
            </w:r>
          </w:p>
          <w:p w14:paraId="7655C864" w14:textId="77777777" w:rsidR="00B05A27" w:rsidRPr="00B05A27" w:rsidRDefault="00B05A27" w:rsidP="00EF469C">
            <w:pPr>
              <w:numPr>
                <w:ilvl w:val="0"/>
                <w:numId w:val="29"/>
              </w:numPr>
              <w:rPr>
                <w:sz w:val="18"/>
                <w:szCs w:val="18"/>
              </w:rPr>
            </w:pPr>
            <w:r w:rsidRPr="00B05A27">
              <w:rPr>
                <w:sz w:val="18"/>
                <w:szCs w:val="18"/>
              </w:rPr>
              <w:t>Counselor does not make connections with other programs in order to meet student needs.</w:t>
            </w:r>
          </w:p>
          <w:p w14:paraId="53F58C41" w14:textId="77777777" w:rsidR="00B05A27" w:rsidRPr="00B05A27" w:rsidRDefault="00B05A27" w:rsidP="00EF469C">
            <w:pPr>
              <w:numPr>
                <w:ilvl w:val="0"/>
                <w:numId w:val="29"/>
              </w:numPr>
              <w:rPr>
                <w:sz w:val="18"/>
                <w:szCs w:val="18"/>
              </w:rPr>
            </w:pPr>
            <w:r w:rsidRPr="00B05A27">
              <w:rPr>
                <w:sz w:val="18"/>
                <w:szCs w:val="18"/>
              </w:rPr>
              <w:t>Counselor brokers with other programs within the school or district to meet student needs.</w:t>
            </w:r>
          </w:p>
          <w:p w14:paraId="0E12710F" w14:textId="77777777" w:rsidR="00B05A27" w:rsidRPr="00B05A27" w:rsidRDefault="00B05A27" w:rsidP="00EF469C">
            <w:pPr>
              <w:numPr>
                <w:ilvl w:val="0"/>
                <w:numId w:val="29"/>
              </w:numPr>
              <w:rPr>
                <w:sz w:val="18"/>
                <w:szCs w:val="18"/>
              </w:rPr>
            </w:pPr>
            <w:r w:rsidRPr="00B05A27">
              <w:rPr>
                <w:sz w:val="18"/>
                <w:szCs w:val="18"/>
              </w:rPr>
              <w:t>Counselor’s efforts to broker services with other programs in the school are partially successful.</w:t>
            </w:r>
          </w:p>
          <w:p w14:paraId="7487FEF3" w14:textId="77777777" w:rsidR="00B05A27" w:rsidRPr="00B05A27" w:rsidRDefault="00B05A27" w:rsidP="00EF469C">
            <w:pPr>
              <w:numPr>
                <w:ilvl w:val="0"/>
                <w:numId w:val="29"/>
              </w:numPr>
              <w:rPr>
                <w:sz w:val="18"/>
                <w:szCs w:val="18"/>
              </w:rPr>
            </w:pPr>
            <w:r w:rsidRPr="00B05A27">
              <w:rPr>
                <w:sz w:val="18"/>
                <w:szCs w:val="18"/>
              </w:rPr>
              <w:t>Counselor brokers with other programs and agencies both within and beyond the school or district to meet individual student needs.</w:t>
            </w:r>
          </w:p>
        </w:tc>
        <w:tc>
          <w:tcPr>
            <w:tcW w:w="1152" w:type="dxa"/>
            <w:tcBorders>
              <w:top w:val="single" w:sz="6" w:space="0" w:color="000000"/>
              <w:left w:val="single" w:sz="6" w:space="0" w:color="000000"/>
              <w:bottom w:val="single" w:sz="6" w:space="0" w:color="000000"/>
              <w:right w:val="single" w:sz="6" w:space="0" w:color="000000"/>
            </w:tcBorders>
          </w:tcPr>
          <w:p w14:paraId="204C9A74" w14:textId="77777777" w:rsidR="00B05A27" w:rsidRPr="00B05A27" w:rsidRDefault="00B05A27" w:rsidP="00B05A27">
            <w:pPr>
              <w:jc w:val="center"/>
              <w:rPr>
                <w:sz w:val="18"/>
                <w:szCs w:val="18"/>
              </w:rPr>
            </w:pPr>
            <w:r w:rsidRPr="00B05A27">
              <w:rPr>
                <w:sz w:val="18"/>
                <w:szCs w:val="18"/>
              </w:rPr>
              <w:t>I</w:t>
            </w:r>
          </w:p>
        </w:tc>
        <w:tc>
          <w:tcPr>
            <w:tcW w:w="1921" w:type="dxa"/>
            <w:vMerge w:val="restart"/>
            <w:tcBorders>
              <w:top w:val="single" w:sz="6" w:space="0" w:color="000000"/>
              <w:left w:val="single" w:sz="6" w:space="0" w:color="000000"/>
              <w:bottom w:val="single" w:sz="6" w:space="0" w:color="000000"/>
              <w:right w:val="single" w:sz="4" w:space="0" w:color="000000"/>
            </w:tcBorders>
          </w:tcPr>
          <w:p w14:paraId="35CE1674" w14:textId="77777777" w:rsidR="00B05A27" w:rsidRPr="00B05A27" w:rsidRDefault="00B05A27" w:rsidP="00B05A27">
            <w:pPr>
              <w:rPr>
                <w:sz w:val="18"/>
                <w:szCs w:val="18"/>
              </w:rPr>
            </w:pPr>
          </w:p>
        </w:tc>
      </w:tr>
      <w:tr w:rsidR="00B05A27" w:rsidRPr="00B05A27" w14:paraId="452CC9C1" w14:textId="77777777" w:rsidTr="00B05A27">
        <w:trPr>
          <w:trHeight w:val="28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3F90144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1566D9D6" w14:textId="77777777" w:rsidR="00B05A27" w:rsidRPr="00B05A27" w:rsidRDefault="00B05A27" w:rsidP="00B05A27">
            <w:pPr>
              <w:jc w:val="center"/>
              <w:rPr>
                <w:sz w:val="18"/>
                <w:szCs w:val="18"/>
              </w:rPr>
            </w:pPr>
            <w:r w:rsidRPr="00B05A27">
              <w:rPr>
                <w:sz w:val="18"/>
                <w:szCs w:val="18"/>
              </w:rPr>
              <w:t>D</w:t>
            </w:r>
          </w:p>
        </w:tc>
        <w:tc>
          <w:tcPr>
            <w:tcW w:w="1921" w:type="dxa"/>
            <w:vMerge/>
            <w:tcBorders>
              <w:top w:val="single" w:sz="6" w:space="0" w:color="000000"/>
              <w:left w:val="single" w:sz="6" w:space="0" w:color="000000"/>
              <w:bottom w:val="single" w:sz="6" w:space="0" w:color="000000"/>
              <w:right w:val="single" w:sz="4" w:space="0" w:color="000000"/>
            </w:tcBorders>
          </w:tcPr>
          <w:p w14:paraId="25BFABC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3C8802F5" w14:textId="77777777" w:rsidTr="00B05A27">
        <w:trPr>
          <w:trHeight w:val="28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6244C54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03504E25" w14:textId="77777777" w:rsidR="00B05A27" w:rsidRPr="00B05A27" w:rsidRDefault="00B05A27" w:rsidP="00B05A27">
            <w:pPr>
              <w:jc w:val="center"/>
              <w:rPr>
                <w:sz w:val="18"/>
                <w:szCs w:val="18"/>
              </w:rPr>
            </w:pPr>
            <w:r w:rsidRPr="00B05A27">
              <w:rPr>
                <w:sz w:val="18"/>
                <w:szCs w:val="18"/>
              </w:rPr>
              <w:t>A</w:t>
            </w:r>
          </w:p>
        </w:tc>
        <w:tc>
          <w:tcPr>
            <w:tcW w:w="1921" w:type="dxa"/>
            <w:vMerge/>
            <w:tcBorders>
              <w:top w:val="single" w:sz="6" w:space="0" w:color="000000"/>
              <w:left w:val="single" w:sz="6" w:space="0" w:color="000000"/>
              <w:bottom w:val="single" w:sz="6" w:space="0" w:color="000000"/>
              <w:right w:val="single" w:sz="4" w:space="0" w:color="000000"/>
            </w:tcBorders>
          </w:tcPr>
          <w:p w14:paraId="3AD29AC3"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E12F783" w14:textId="77777777" w:rsidTr="00B05A27">
        <w:trPr>
          <w:trHeight w:val="28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48E652DC"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4705A44D" w14:textId="77777777" w:rsidR="00B05A27" w:rsidRPr="00B05A27" w:rsidRDefault="00B05A27" w:rsidP="00B05A27">
            <w:pPr>
              <w:jc w:val="center"/>
              <w:rPr>
                <w:sz w:val="18"/>
                <w:szCs w:val="18"/>
              </w:rPr>
            </w:pPr>
            <w:r w:rsidRPr="00B05A27">
              <w:rPr>
                <w:sz w:val="18"/>
                <w:szCs w:val="18"/>
              </w:rPr>
              <w:t>E</w:t>
            </w:r>
          </w:p>
        </w:tc>
        <w:tc>
          <w:tcPr>
            <w:tcW w:w="1921" w:type="dxa"/>
            <w:vMerge/>
            <w:tcBorders>
              <w:top w:val="single" w:sz="6" w:space="0" w:color="000000"/>
              <w:left w:val="single" w:sz="6" w:space="0" w:color="000000"/>
              <w:bottom w:val="single" w:sz="6" w:space="0" w:color="000000"/>
              <w:right w:val="single" w:sz="4" w:space="0" w:color="000000"/>
            </w:tcBorders>
          </w:tcPr>
          <w:p w14:paraId="3E7D0AC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672C977" w14:textId="77777777" w:rsidTr="00B05A27">
        <w:trPr>
          <w:trHeight w:val="60"/>
        </w:trPr>
        <w:tc>
          <w:tcPr>
            <w:tcW w:w="6844" w:type="dxa"/>
            <w:vMerge w:val="restart"/>
            <w:tcBorders>
              <w:top w:val="single" w:sz="6" w:space="0" w:color="000000"/>
              <w:left w:val="single" w:sz="4" w:space="0" w:color="000000"/>
              <w:bottom w:val="single" w:sz="6" w:space="0" w:color="000000"/>
              <w:right w:val="single" w:sz="6" w:space="0" w:color="000000"/>
            </w:tcBorders>
            <w:vAlign w:val="center"/>
          </w:tcPr>
          <w:p w14:paraId="18AE5587" w14:textId="77777777" w:rsidR="00B05A27" w:rsidRPr="00B05A27" w:rsidRDefault="00B05A27" w:rsidP="00B05A27">
            <w:pPr>
              <w:rPr>
                <w:b/>
                <w:sz w:val="18"/>
                <w:szCs w:val="18"/>
              </w:rPr>
            </w:pPr>
            <w:r w:rsidRPr="00B05A27">
              <w:rPr>
                <w:b/>
                <w:sz w:val="18"/>
                <w:szCs w:val="18"/>
              </w:rPr>
              <w:t xml:space="preserve">3E  </w:t>
            </w:r>
          </w:p>
          <w:p w14:paraId="7313D5F6" w14:textId="77777777" w:rsidR="00B05A27" w:rsidRPr="00B05A27" w:rsidRDefault="00B05A27" w:rsidP="00EF469C">
            <w:pPr>
              <w:numPr>
                <w:ilvl w:val="0"/>
                <w:numId w:val="20"/>
              </w:numPr>
              <w:rPr>
                <w:sz w:val="18"/>
                <w:szCs w:val="18"/>
              </w:rPr>
            </w:pPr>
            <w:r w:rsidRPr="00B05A27">
              <w:rPr>
                <w:sz w:val="18"/>
                <w:szCs w:val="18"/>
              </w:rPr>
              <w:t>Counselor adheres to the plan or program, in spite of evidence of its inadequacy.</w:t>
            </w:r>
          </w:p>
          <w:p w14:paraId="5B0427DD" w14:textId="77777777" w:rsidR="00B05A27" w:rsidRPr="00B05A27" w:rsidRDefault="00B05A27" w:rsidP="00EF469C">
            <w:pPr>
              <w:numPr>
                <w:ilvl w:val="0"/>
                <w:numId w:val="20"/>
              </w:numPr>
              <w:rPr>
                <w:sz w:val="18"/>
                <w:szCs w:val="18"/>
              </w:rPr>
            </w:pPr>
            <w:r w:rsidRPr="00B05A27">
              <w:rPr>
                <w:sz w:val="18"/>
                <w:szCs w:val="18"/>
              </w:rPr>
              <w:t>Counselor makes revisions in the counseling program when they are needed.</w:t>
            </w:r>
          </w:p>
          <w:p w14:paraId="497A3FE5" w14:textId="77777777" w:rsidR="00B05A27" w:rsidRPr="00B05A27" w:rsidRDefault="00B05A27" w:rsidP="00EF469C">
            <w:pPr>
              <w:numPr>
                <w:ilvl w:val="0"/>
                <w:numId w:val="20"/>
              </w:numPr>
              <w:rPr>
                <w:sz w:val="18"/>
                <w:szCs w:val="18"/>
              </w:rPr>
            </w:pPr>
            <w:r w:rsidRPr="00B05A27">
              <w:rPr>
                <w:sz w:val="18"/>
                <w:szCs w:val="18"/>
              </w:rPr>
              <w:t>Counselor makes modest changes in the counseling program when confronted with evidence of the need for change.</w:t>
            </w:r>
          </w:p>
          <w:p w14:paraId="71F222A2" w14:textId="77777777" w:rsidR="00B05A27" w:rsidRPr="00B05A27" w:rsidRDefault="00B05A27" w:rsidP="00EF469C">
            <w:pPr>
              <w:numPr>
                <w:ilvl w:val="0"/>
                <w:numId w:val="20"/>
              </w:numPr>
              <w:rPr>
                <w:sz w:val="18"/>
                <w:szCs w:val="18"/>
              </w:rPr>
            </w:pPr>
            <w:r w:rsidRPr="00B05A27">
              <w:rPr>
                <w:sz w:val="18"/>
                <w:szCs w:val="18"/>
              </w:rPr>
              <w:t>Counselor is continually seeking ways to improve the counseling program and makes changes as needed in response to student, parent, or teacher input.</w:t>
            </w:r>
          </w:p>
        </w:tc>
        <w:tc>
          <w:tcPr>
            <w:tcW w:w="1152" w:type="dxa"/>
            <w:tcBorders>
              <w:top w:val="single" w:sz="6" w:space="0" w:color="000000"/>
              <w:left w:val="single" w:sz="6" w:space="0" w:color="000000"/>
              <w:bottom w:val="single" w:sz="6" w:space="0" w:color="000000"/>
              <w:right w:val="single" w:sz="6" w:space="0" w:color="000000"/>
            </w:tcBorders>
          </w:tcPr>
          <w:p w14:paraId="71279703" w14:textId="77777777" w:rsidR="00B05A27" w:rsidRPr="00B05A27" w:rsidRDefault="00B05A27" w:rsidP="00B05A27">
            <w:pPr>
              <w:jc w:val="center"/>
              <w:rPr>
                <w:b/>
                <w:sz w:val="18"/>
                <w:szCs w:val="18"/>
              </w:rPr>
            </w:pPr>
            <w:r w:rsidRPr="00B05A27">
              <w:rPr>
                <w:b/>
                <w:sz w:val="18"/>
                <w:szCs w:val="18"/>
              </w:rPr>
              <w:t>I</w:t>
            </w:r>
          </w:p>
        </w:tc>
        <w:tc>
          <w:tcPr>
            <w:tcW w:w="1921" w:type="dxa"/>
            <w:vMerge w:val="restart"/>
            <w:tcBorders>
              <w:top w:val="single" w:sz="6" w:space="0" w:color="000000"/>
              <w:left w:val="single" w:sz="6" w:space="0" w:color="000000"/>
              <w:bottom w:val="single" w:sz="6" w:space="0" w:color="000000"/>
              <w:right w:val="single" w:sz="4" w:space="0" w:color="000000"/>
            </w:tcBorders>
          </w:tcPr>
          <w:p w14:paraId="16D9392A" w14:textId="77777777" w:rsidR="00B05A27" w:rsidRPr="00B05A27" w:rsidRDefault="00B05A27" w:rsidP="00B05A27">
            <w:pPr>
              <w:rPr>
                <w:sz w:val="18"/>
                <w:szCs w:val="18"/>
              </w:rPr>
            </w:pPr>
          </w:p>
        </w:tc>
      </w:tr>
      <w:tr w:rsidR="00B05A27" w:rsidRPr="00B05A27" w14:paraId="21FDA831" w14:textId="77777777" w:rsidTr="00B05A27">
        <w:trPr>
          <w:trHeight w:val="6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1CA79F7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659D6BC6" w14:textId="77777777" w:rsidR="00B05A27" w:rsidRPr="00B05A27" w:rsidRDefault="00B05A27" w:rsidP="00B05A27">
            <w:pPr>
              <w:jc w:val="center"/>
              <w:rPr>
                <w:b/>
                <w:sz w:val="18"/>
                <w:szCs w:val="18"/>
              </w:rPr>
            </w:pPr>
            <w:r w:rsidRPr="00B05A27">
              <w:rPr>
                <w:b/>
                <w:sz w:val="18"/>
                <w:szCs w:val="18"/>
              </w:rPr>
              <w:t>D</w:t>
            </w:r>
          </w:p>
        </w:tc>
        <w:tc>
          <w:tcPr>
            <w:tcW w:w="1921" w:type="dxa"/>
            <w:vMerge/>
            <w:tcBorders>
              <w:top w:val="single" w:sz="6" w:space="0" w:color="000000"/>
              <w:left w:val="single" w:sz="6" w:space="0" w:color="000000"/>
              <w:bottom w:val="single" w:sz="6" w:space="0" w:color="000000"/>
              <w:right w:val="single" w:sz="4" w:space="0" w:color="000000"/>
            </w:tcBorders>
          </w:tcPr>
          <w:p w14:paraId="633C7913"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3D6CBF08" w14:textId="77777777" w:rsidTr="00B05A27">
        <w:trPr>
          <w:trHeight w:val="6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1B2A34EC"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3D3D0266" w14:textId="77777777" w:rsidR="00B05A27" w:rsidRPr="00B05A27" w:rsidRDefault="00B05A27" w:rsidP="00B05A27">
            <w:pPr>
              <w:jc w:val="center"/>
              <w:rPr>
                <w:b/>
                <w:sz w:val="18"/>
                <w:szCs w:val="18"/>
              </w:rPr>
            </w:pPr>
            <w:r w:rsidRPr="00B05A27">
              <w:rPr>
                <w:b/>
                <w:sz w:val="18"/>
                <w:szCs w:val="18"/>
              </w:rPr>
              <w:t>A</w:t>
            </w:r>
          </w:p>
        </w:tc>
        <w:tc>
          <w:tcPr>
            <w:tcW w:w="1921" w:type="dxa"/>
            <w:vMerge/>
            <w:tcBorders>
              <w:top w:val="single" w:sz="6" w:space="0" w:color="000000"/>
              <w:left w:val="single" w:sz="6" w:space="0" w:color="000000"/>
              <w:bottom w:val="single" w:sz="6" w:space="0" w:color="000000"/>
              <w:right w:val="single" w:sz="4" w:space="0" w:color="000000"/>
            </w:tcBorders>
          </w:tcPr>
          <w:p w14:paraId="6891D387"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3954F5B4" w14:textId="77777777" w:rsidTr="00B05A27">
        <w:trPr>
          <w:trHeight w:val="6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0FE95958"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06154ABB" w14:textId="77777777" w:rsidR="00B05A27" w:rsidRPr="00B05A27" w:rsidRDefault="00B05A27" w:rsidP="00B05A27">
            <w:pPr>
              <w:jc w:val="center"/>
              <w:rPr>
                <w:b/>
                <w:sz w:val="18"/>
                <w:szCs w:val="18"/>
              </w:rPr>
            </w:pPr>
            <w:r w:rsidRPr="00B05A27">
              <w:rPr>
                <w:b/>
                <w:sz w:val="18"/>
                <w:szCs w:val="18"/>
              </w:rPr>
              <w:t>E</w:t>
            </w:r>
          </w:p>
        </w:tc>
        <w:tc>
          <w:tcPr>
            <w:tcW w:w="1921" w:type="dxa"/>
            <w:vMerge/>
            <w:tcBorders>
              <w:top w:val="single" w:sz="6" w:space="0" w:color="000000"/>
              <w:left w:val="single" w:sz="6" w:space="0" w:color="000000"/>
              <w:bottom w:val="single" w:sz="6" w:space="0" w:color="000000"/>
              <w:right w:val="single" w:sz="4" w:space="0" w:color="000000"/>
            </w:tcBorders>
          </w:tcPr>
          <w:p w14:paraId="79E09F87"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2BAD1239" w14:textId="77777777" w:rsidTr="00B05A27">
        <w:trPr>
          <w:trHeight w:val="40"/>
        </w:trPr>
        <w:tc>
          <w:tcPr>
            <w:tcW w:w="6844" w:type="dxa"/>
            <w:vMerge w:val="restart"/>
            <w:tcBorders>
              <w:top w:val="single" w:sz="6" w:space="0" w:color="000000"/>
              <w:left w:val="single" w:sz="4" w:space="0" w:color="000000"/>
              <w:bottom w:val="single" w:sz="6" w:space="0" w:color="000000"/>
              <w:right w:val="single" w:sz="6" w:space="0" w:color="000000"/>
            </w:tcBorders>
            <w:vAlign w:val="center"/>
          </w:tcPr>
          <w:p w14:paraId="0B62D761" w14:textId="77777777" w:rsidR="00B05A27" w:rsidRPr="00B05A27" w:rsidRDefault="00B05A27" w:rsidP="00B05A27">
            <w:pPr>
              <w:rPr>
                <w:b/>
                <w:sz w:val="18"/>
                <w:szCs w:val="18"/>
              </w:rPr>
            </w:pPr>
            <w:r w:rsidRPr="00B05A27">
              <w:rPr>
                <w:b/>
                <w:sz w:val="18"/>
                <w:szCs w:val="18"/>
              </w:rPr>
              <w:t>4A</w:t>
            </w:r>
          </w:p>
          <w:p w14:paraId="69ED67AC" w14:textId="77777777" w:rsidR="00B05A27" w:rsidRPr="00B05A27" w:rsidRDefault="00B05A27" w:rsidP="00EF469C">
            <w:pPr>
              <w:numPr>
                <w:ilvl w:val="0"/>
                <w:numId w:val="12"/>
              </w:numPr>
              <w:rPr>
                <w:sz w:val="18"/>
                <w:szCs w:val="18"/>
              </w:rPr>
            </w:pPr>
            <w:r w:rsidRPr="00B05A27">
              <w:rPr>
                <w:sz w:val="18"/>
                <w:szCs w:val="18"/>
              </w:rPr>
              <w:t>Counselor does not reflect on practice, or the reflections are inaccurate or self-serving.</w:t>
            </w:r>
          </w:p>
          <w:p w14:paraId="53AF1D9B" w14:textId="77777777" w:rsidR="00B05A27" w:rsidRPr="00B05A27" w:rsidRDefault="00B05A27" w:rsidP="00EF469C">
            <w:pPr>
              <w:numPr>
                <w:ilvl w:val="0"/>
                <w:numId w:val="12"/>
              </w:numPr>
              <w:rPr>
                <w:sz w:val="18"/>
                <w:szCs w:val="18"/>
              </w:rPr>
            </w:pPr>
            <w:r w:rsidRPr="00B05A27">
              <w:rPr>
                <w:sz w:val="18"/>
                <w:szCs w:val="18"/>
              </w:rPr>
              <w:t xml:space="preserve">Counselor’s reflection provides an accurate and objective description of practice, citing specific positive and negative characteristics. </w:t>
            </w:r>
          </w:p>
          <w:p w14:paraId="000FA146" w14:textId="77777777" w:rsidR="00B05A27" w:rsidRPr="00B05A27" w:rsidRDefault="00B05A27" w:rsidP="00EF469C">
            <w:pPr>
              <w:numPr>
                <w:ilvl w:val="0"/>
                <w:numId w:val="12"/>
              </w:numPr>
              <w:rPr>
                <w:sz w:val="18"/>
                <w:szCs w:val="18"/>
              </w:rPr>
            </w:pPr>
            <w:r w:rsidRPr="00B05A27">
              <w:rPr>
                <w:sz w:val="18"/>
                <w:szCs w:val="18"/>
              </w:rPr>
              <w:t>Counselor makes some specific suggestions as to how the counseling program might be improved. Counselor’s reflection on practice is moderately accurate and objective without citing specific examples and with only global suggestions as to how it might be improved.</w:t>
            </w:r>
          </w:p>
          <w:p w14:paraId="72AAA55C" w14:textId="77777777" w:rsidR="00B05A27" w:rsidRPr="00B05A27" w:rsidRDefault="00B05A27" w:rsidP="00EF469C">
            <w:pPr>
              <w:numPr>
                <w:ilvl w:val="0"/>
                <w:numId w:val="12"/>
              </w:numPr>
              <w:rPr>
                <w:sz w:val="18"/>
                <w:szCs w:val="18"/>
              </w:rPr>
            </w:pPr>
            <w:r w:rsidRPr="00B05A27">
              <w:rPr>
                <w:sz w:val="18"/>
                <w:szCs w:val="18"/>
              </w:rPr>
              <w:t>Counselor’s reflection is highly accurate and perceptive, citing specific examples that were fully successful for at least some of the students. Counselor draws on an extensive repertoire to suggest alternative strategies.</w:t>
            </w:r>
          </w:p>
        </w:tc>
        <w:tc>
          <w:tcPr>
            <w:tcW w:w="1152" w:type="dxa"/>
            <w:tcBorders>
              <w:top w:val="single" w:sz="6" w:space="0" w:color="000000"/>
              <w:left w:val="single" w:sz="6" w:space="0" w:color="000000"/>
              <w:bottom w:val="single" w:sz="6" w:space="0" w:color="000000"/>
              <w:right w:val="single" w:sz="6" w:space="0" w:color="000000"/>
            </w:tcBorders>
          </w:tcPr>
          <w:p w14:paraId="1796BDB3" w14:textId="77777777" w:rsidR="00B05A27" w:rsidRPr="00B05A27" w:rsidRDefault="00B05A27" w:rsidP="00B05A27">
            <w:pPr>
              <w:jc w:val="center"/>
              <w:rPr>
                <w:b/>
                <w:sz w:val="18"/>
                <w:szCs w:val="18"/>
              </w:rPr>
            </w:pPr>
            <w:r w:rsidRPr="00B05A27">
              <w:rPr>
                <w:b/>
                <w:sz w:val="18"/>
                <w:szCs w:val="18"/>
              </w:rPr>
              <w:t>I</w:t>
            </w:r>
          </w:p>
        </w:tc>
        <w:tc>
          <w:tcPr>
            <w:tcW w:w="1921" w:type="dxa"/>
            <w:vMerge w:val="restart"/>
            <w:tcBorders>
              <w:top w:val="single" w:sz="6" w:space="0" w:color="000000"/>
              <w:left w:val="single" w:sz="6" w:space="0" w:color="000000"/>
              <w:bottom w:val="single" w:sz="6" w:space="0" w:color="000000"/>
              <w:right w:val="single" w:sz="4" w:space="0" w:color="000000"/>
            </w:tcBorders>
          </w:tcPr>
          <w:p w14:paraId="0CF84649" w14:textId="77777777" w:rsidR="00B05A27" w:rsidRPr="00B05A27" w:rsidRDefault="00B05A27" w:rsidP="00B05A27">
            <w:pPr>
              <w:jc w:val="right"/>
              <w:rPr>
                <w:sz w:val="18"/>
                <w:szCs w:val="18"/>
              </w:rPr>
            </w:pPr>
          </w:p>
        </w:tc>
      </w:tr>
      <w:tr w:rsidR="00B05A27" w:rsidRPr="00B05A27" w14:paraId="26201EFE" w14:textId="77777777" w:rsidTr="00B05A27">
        <w:trPr>
          <w:trHeight w:val="4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29A0D4EC"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1A152EC3" w14:textId="77777777" w:rsidR="00B05A27" w:rsidRPr="00B05A27" w:rsidRDefault="00B05A27" w:rsidP="00B05A27">
            <w:pPr>
              <w:jc w:val="center"/>
              <w:rPr>
                <w:b/>
                <w:sz w:val="18"/>
                <w:szCs w:val="18"/>
              </w:rPr>
            </w:pPr>
            <w:r w:rsidRPr="00B05A27">
              <w:rPr>
                <w:b/>
                <w:sz w:val="18"/>
                <w:szCs w:val="18"/>
              </w:rPr>
              <w:t>D</w:t>
            </w:r>
          </w:p>
        </w:tc>
        <w:tc>
          <w:tcPr>
            <w:tcW w:w="1921" w:type="dxa"/>
            <w:vMerge/>
            <w:tcBorders>
              <w:top w:val="single" w:sz="6" w:space="0" w:color="000000"/>
              <w:left w:val="single" w:sz="6" w:space="0" w:color="000000"/>
              <w:bottom w:val="single" w:sz="6" w:space="0" w:color="000000"/>
              <w:right w:val="single" w:sz="4" w:space="0" w:color="000000"/>
            </w:tcBorders>
          </w:tcPr>
          <w:p w14:paraId="39AFBE31"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58CFEF30" w14:textId="77777777" w:rsidTr="00B05A27">
        <w:trPr>
          <w:trHeight w:val="4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3951AACD"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0D123A9D" w14:textId="77777777" w:rsidR="00B05A27" w:rsidRPr="00B05A27" w:rsidRDefault="00B05A27" w:rsidP="00B05A27">
            <w:pPr>
              <w:jc w:val="center"/>
              <w:rPr>
                <w:sz w:val="18"/>
                <w:szCs w:val="18"/>
              </w:rPr>
            </w:pPr>
            <w:r w:rsidRPr="00B05A27">
              <w:rPr>
                <w:sz w:val="18"/>
                <w:szCs w:val="18"/>
              </w:rPr>
              <w:t>A</w:t>
            </w:r>
          </w:p>
        </w:tc>
        <w:tc>
          <w:tcPr>
            <w:tcW w:w="1921" w:type="dxa"/>
            <w:vMerge/>
            <w:tcBorders>
              <w:top w:val="single" w:sz="6" w:space="0" w:color="000000"/>
              <w:left w:val="single" w:sz="6" w:space="0" w:color="000000"/>
              <w:bottom w:val="single" w:sz="6" w:space="0" w:color="000000"/>
              <w:right w:val="single" w:sz="4" w:space="0" w:color="000000"/>
            </w:tcBorders>
          </w:tcPr>
          <w:p w14:paraId="0F5F5F1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7BE0CF27" w14:textId="77777777" w:rsidTr="00B05A27">
        <w:trPr>
          <w:trHeight w:val="4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3C17EB9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7CB6C471" w14:textId="77777777" w:rsidR="00B05A27" w:rsidRPr="00B05A27" w:rsidRDefault="00B05A27" w:rsidP="00B05A27">
            <w:pPr>
              <w:jc w:val="center"/>
              <w:rPr>
                <w:sz w:val="18"/>
                <w:szCs w:val="18"/>
              </w:rPr>
            </w:pPr>
            <w:r w:rsidRPr="00B05A27">
              <w:rPr>
                <w:sz w:val="18"/>
                <w:szCs w:val="18"/>
              </w:rPr>
              <w:t>E</w:t>
            </w:r>
          </w:p>
        </w:tc>
        <w:tc>
          <w:tcPr>
            <w:tcW w:w="1921" w:type="dxa"/>
            <w:vMerge/>
            <w:tcBorders>
              <w:top w:val="single" w:sz="6" w:space="0" w:color="000000"/>
              <w:left w:val="single" w:sz="6" w:space="0" w:color="000000"/>
              <w:bottom w:val="single" w:sz="6" w:space="0" w:color="000000"/>
              <w:right w:val="single" w:sz="4" w:space="0" w:color="000000"/>
            </w:tcBorders>
          </w:tcPr>
          <w:p w14:paraId="0A9B1E2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9BFB58F" w14:textId="77777777" w:rsidTr="00B05A27">
        <w:trPr>
          <w:trHeight w:val="40"/>
        </w:trPr>
        <w:tc>
          <w:tcPr>
            <w:tcW w:w="6844" w:type="dxa"/>
            <w:vMerge w:val="restart"/>
            <w:tcBorders>
              <w:top w:val="single" w:sz="6" w:space="0" w:color="000000"/>
              <w:left w:val="single" w:sz="4" w:space="0" w:color="000000"/>
              <w:bottom w:val="single" w:sz="4" w:space="0" w:color="000000"/>
              <w:right w:val="single" w:sz="6" w:space="0" w:color="000000"/>
            </w:tcBorders>
            <w:vAlign w:val="center"/>
          </w:tcPr>
          <w:p w14:paraId="7A77F736" w14:textId="77777777" w:rsidR="00B05A27" w:rsidRPr="00B05A27" w:rsidRDefault="00B05A27" w:rsidP="00B05A27">
            <w:pPr>
              <w:rPr>
                <w:b/>
                <w:sz w:val="18"/>
                <w:szCs w:val="18"/>
              </w:rPr>
            </w:pPr>
          </w:p>
          <w:p w14:paraId="6753D01F" w14:textId="77777777" w:rsidR="00B05A27" w:rsidRPr="00B05A27" w:rsidRDefault="00B05A27" w:rsidP="00B05A27">
            <w:pPr>
              <w:rPr>
                <w:b/>
                <w:sz w:val="18"/>
                <w:szCs w:val="18"/>
              </w:rPr>
            </w:pPr>
            <w:r w:rsidRPr="00B05A27">
              <w:rPr>
                <w:b/>
                <w:sz w:val="18"/>
                <w:szCs w:val="18"/>
              </w:rPr>
              <w:lastRenderedPageBreak/>
              <w:t>4B</w:t>
            </w:r>
          </w:p>
          <w:p w14:paraId="156418B2" w14:textId="77777777" w:rsidR="00B05A27" w:rsidRPr="00B05A27" w:rsidRDefault="00B05A27" w:rsidP="00EF469C">
            <w:pPr>
              <w:numPr>
                <w:ilvl w:val="0"/>
                <w:numId w:val="13"/>
              </w:numPr>
              <w:rPr>
                <w:sz w:val="18"/>
                <w:szCs w:val="18"/>
              </w:rPr>
            </w:pPr>
            <w:r w:rsidRPr="00B05A27">
              <w:rPr>
                <w:sz w:val="18"/>
                <w:szCs w:val="18"/>
              </w:rPr>
              <w:t>Counselor’s reports, records, and documentation are missing, late, or inaccurate, resulting in confusion.</w:t>
            </w:r>
          </w:p>
          <w:p w14:paraId="3C141990" w14:textId="77777777" w:rsidR="00B05A27" w:rsidRPr="00B05A27" w:rsidRDefault="00B05A27" w:rsidP="00EF469C">
            <w:pPr>
              <w:numPr>
                <w:ilvl w:val="0"/>
                <w:numId w:val="13"/>
              </w:numPr>
              <w:rPr>
                <w:sz w:val="18"/>
                <w:szCs w:val="18"/>
              </w:rPr>
            </w:pPr>
            <w:r w:rsidRPr="00B05A27">
              <w:rPr>
                <w:sz w:val="18"/>
                <w:szCs w:val="18"/>
              </w:rPr>
              <w:t>Counselor’s reports, records, and documentation are accurate and are submitted in a timely manner.</w:t>
            </w:r>
          </w:p>
          <w:p w14:paraId="6A258C4A" w14:textId="77777777" w:rsidR="00B05A27" w:rsidRPr="00B05A27" w:rsidRDefault="00B05A27" w:rsidP="00EF469C">
            <w:pPr>
              <w:numPr>
                <w:ilvl w:val="0"/>
                <w:numId w:val="13"/>
              </w:numPr>
              <w:rPr>
                <w:sz w:val="18"/>
                <w:szCs w:val="18"/>
              </w:rPr>
            </w:pPr>
            <w:r w:rsidRPr="00B05A27">
              <w:rPr>
                <w:sz w:val="18"/>
                <w:szCs w:val="18"/>
              </w:rPr>
              <w:t>Counselor’s reports, records, and documentation are generally accurate but are occasionally late.</w:t>
            </w:r>
          </w:p>
          <w:p w14:paraId="3D83F110" w14:textId="77777777" w:rsidR="00B05A27" w:rsidRPr="00B05A27" w:rsidRDefault="00B05A27" w:rsidP="00EF469C">
            <w:pPr>
              <w:numPr>
                <w:ilvl w:val="0"/>
                <w:numId w:val="13"/>
              </w:numPr>
              <w:rPr>
                <w:sz w:val="18"/>
                <w:szCs w:val="18"/>
              </w:rPr>
            </w:pPr>
            <w:r w:rsidRPr="00B05A27">
              <w:rPr>
                <w:sz w:val="18"/>
                <w:szCs w:val="18"/>
              </w:rPr>
              <w:t>Counselor’s approach to record keeping is highly systematic and efficient and serves as a model for colleagues in other.</w:t>
            </w:r>
          </w:p>
        </w:tc>
        <w:tc>
          <w:tcPr>
            <w:tcW w:w="1152" w:type="dxa"/>
            <w:tcBorders>
              <w:top w:val="single" w:sz="6" w:space="0" w:color="000000"/>
              <w:left w:val="single" w:sz="6" w:space="0" w:color="000000"/>
              <w:bottom w:val="single" w:sz="6" w:space="0" w:color="000000"/>
              <w:right w:val="single" w:sz="6" w:space="0" w:color="000000"/>
            </w:tcBorders>
          </w:tcPr>
          <w:p w14:paraId="09C3C829" w14:textId="77777777" w:rsidR="00B05A27" w:rsidRPr="00B05A27" w:rsidRDefault="00B05A27" w:rsidP="00B05A27">
            <w:pPr>
              <w:jc w:val="center"/>
              <w:rPr>
                <w:b/>
                <w:sz w:val="18"/>
                <w:szCs w:val="18"/>
              </w:rPr>
            </w:pPr>
            <w:r w:rsidRPr="00B05A27">
              <w:rPr>
                <w:b/>
                <w:sz w:val="18"/>
                <w:szCs w:val="18"/>
              </w:rPr>
              <w:lastRenderedPageBreak/>
              <w:t>I</w:t>
            </w:r>
          </w:p>
        </w:tc>
        <w:tc>
          <w:tcPr>
            <w:tcW w:w="1921" w:type="dxa"/>
            <w:vMerge w:val="restart"/>
            <w:tcBorders>
              <w:top w:val="single" w:sz="6" w:space="0" w:color="000000"/>
              <w:left w:val="single" w:sz="6" w:space="0" w:color="000000"/>
              <w:bottom w:val="single" w:sz="4" w:space="0" w:color="000000"/>
              <w:right w:val="single" w:sz="4" w:space="0" w:color="000000"/>
            </w:tcBorders>
          </w:tcPr>
          <w:p w14:paraId="36E27C1A" w14:textId="77777777" w:rsidR="00B05A27" w:rsidRPr="00B05A27" w:rsidRDefault="00B05A27" w:rsidP="00B05A27">
            <w:pPr>
              <w:jc w:val="right"/>
              <w:rPr>
                <w:sz w:val="18"/>
                <w:szCs w:val="18"/>
              </w:rPr>
            </w:pPr>
          </w:p>
        </w:tc>
      </w:tr>
      <w:tr w:rsidR="00B05A27" w:rsidRPr="00B05A27" w14:paraId="441FAB49" w14:textId="77777777" w:rsidTr="00B05A27">
        <w:trPr>
          <w:trHeight w:val="40"/>
        </w:trPr>
        <w:tc>
          <w:tcPr>
            <w:tcW w:w="6844" w:type="dxa"/>
            <w:vMerge/>
            <w:tcBorders>
              <w:top w:val="single" w:sz="6" w:space="0" w:color="000000"/>
              <w:left w:val="single" w:sz="4" w:space="0" w:color="000000"/>
              <w:bottom w:val="single" w:sz="4" w:space="0" w:color="000000"/>
              <w:right w:val="single" w:sz="6" w:space="0" w:color="000000"/>
            </w:tcBorders>
            <w:vAlign w:val="center"/>
          </w:tcPr>
          <w:p w14:paraId="3AA4E6B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633319E5" w14:textId="77777777" w:rsidR="00B05A27" w:rsidRPr="00B05A27" w:rsidRDefault="00B05A27" w:rsidP="00B05A27">
            <w:pPr>
              <w:jc w:val="center"/>
              <w:rPr>
                <w:b/>
                <w:sz w:val="18"/>
                <w:szCs w:val="18"/>
              </w:rPr>
            </w:pPr>
            <w:r w:rsidRPr="00B05A27">
              <w:rPr>
                <w:b/>
                <w:sz w:val="18"/>
                <w:szCs w:val="18"/>
              </w:rPr>
              <w:t>D</w:t>
            </w:r>
          </w:p>
        </w:tc>
        <w:tc>
          <w:tcPr>
            <w:tcW w:w="1921" w:type="dxa"/>
            <w:vMerge/>
            <w:tcBorders>
              <w:top w:val="single" w:sz="6" w:space="0" w:color="000000"/>
              <w:left w:val="single" w:sz="6" w:space="0" w:color="000000"/>
              <w:bottom w:val="single" w:sz="4" w:space="0" w:color="000000"/>
              <w:right w:val="single" w:sz="4" w:space="0" w:color="000000"/>
            </w:tcBorders>
          </w:tcPr>
          <w:p w14:paraId="3A756139"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6D53E41D" w14:textId="77777777" w:rsidTr="00B05A27">
        <w:trPr>
          <w:trHeight w:val="40"/>
        </w:trPr>
        <w:tc>
          <w:tcPr>
            <w:tcW w:w="6844" w:type="dxa"/>
            <w:vMerge/>
            <w:tcBorders>
              <w:top w:val="single" w:sz="6" w:space="0" w:color="000000"/>
              <w:left w:val="single" w:sz="4" w:space="0" w:color="000000"/>
              <w:bottom w:val="single" w:sz="4" w:space="0" w:color="000000"/>
              <w:right w:val="single" w:sz="6" w:space="0" w:color="000000"/>
            </w:tcBorders>
            <w:vAlign w:val="center"/>
          </w:tcPr>
          <w:p w14:paraId="0DFAF8B9"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70248594" w14:textId="77777777" w:rsidR="00B05A27" w:rsidRPr="00B05A27" w:rsidRDefault="00B05A27" w:rsidP="00B05A27">
            <w:pPr>
              <w:jc w:val="center"/>
              <w:rPr>
                <w:sz w:val="18"/>
                <w:szCs w:val="18"/>
              </w:rPr>
            </w:pPr>
            <w:r w:rsidRPr="00B05A27">
              <w:rPr>
                <w:sz w:val="18"/>
                <w:szCs w:val="18"/>
              </w:rPr>
              <w:t>A</w:t>
            </w:r>
          </w:p>
        </w:tc>
        <w:tc>
          <w:tcPr>
            <w:tcW w:w="1921" w:type="dxa"/>
            <w:vMerge/>
            <w:tcBorders>
              <w:top w:val="single" w:sz="6" w:space="0" w:color="000000"/>
              <w:left w:val="single" w:sz="6" w:space="0" w:color="000000"/>
              <w:bottom w:val="single" w:sz="4" w:space="0" w:color="000000"/>
              <w:right w:val="single" w:sz="4" w:space="0" w:color="000000"/>
            </w:tcBorders>
          </w:tcPr>
          <w:p w14:paraId="44257DB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CE4B1B5" w14:textId="77777777" w:rsidTr="00B05A27">
        <w:trPr>
          <w:trHeight w:val="40"/>
        </w:trPr>
        <w:tc>
          <w:tcPr>
            <w:tcW w:w="6844" w:type="dxa"/>
            <w:vMerge/>
            <w:tcBorders>
              <w:top w:val="single" w:sz="6" w:space="0" w:color="000000"/>
              <w:left w:val="single" w:sz="4" w:space="0" w:color="000000"/>
              <w:bottom w:val="single" w:sz="4" w:space="0" w:color="000000"/>
              <w:right w:val="single" w:sz="6" w:space="0" w:color="000000"/>
            </w:tcBorders>
            <w:vAlign w:val="center"/>
          </w:tcPr>
          <w:p w14:paraId="46630D3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4" w:space="0" w:color="000000"/>
              <w:right w:val="single" w:sz="6" w:space="0" w:color="000000"/>
            </w:tcBorders>
          </w:tcPr>
          <w:p w14:paraId="60FDF6ED" w14:textId="77777777" w:rsidR="00B05A27" w:rsidRPr="00B05A27" w:rsidRDefault="00B05A27" w:rsidP="00B05A27">
            <w:pPr>
              <w:jc w:val="center"/>
              <w:rPr>
                <w:sz w:val="18"/>
                <w:szCs w:val="18"/>
              </w:rPr>
            </w:pPr>
            <w:r w:rsidRPr="00B05A27">
              <w:rPr>
                <w:sz w:val="18"/>
                <w:szCs w:val="18"/>
              </w:rPr>
              <w:t>E</w:t>
            </w:r>
          </w:p>
        </w:tc>
        <w:tc>
          <w:tcPr>
            <w:tcW w:w="1921" w:type="dxa"/>
            <w:vMerge/>
            <w:tcBorders>
              <w:top w:val="single" w:sz="6" w:space="0" w:color="000000"/>
              <w:left w:val="single" w:sz="6" w:space="0" w:color="000000"/>
              <w:bottom w:val="single" w:sz="4" w:space="0" w:color="000000"/>
              <w:right w:val="single" w:sz="4" w:space="0" w:color="000000"/>
            </w:tcBorders>
          </w:tcPr>
          <w:p w14:paraId="09F6D20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bl>
    <w:tbl>
      <w:tblPr>
        <w:tblStyle w:val="49"/>
        <w:tblW w:w="9888"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6824"/>
        <w:gridCol w:w="1149"/>
        <w:gridCol w:w="1915"/>
      </w:tblGrid>
      <w:tr w:rsidR="00B05A27" w:rsidRPr="00B05A27" w14:paraId="54C7391C" w14:textId="77777777" w:rsidTr="00B05A27">
        <w:trPr>
          <w:trHeight w:val="40"/>
        </w:trPr>
        <w:tc>
          <w:tcPr>
            <w:tcW w:w="6824" w:type="dxa"/>
            <w:vMerge w:val="restart"/>
            <w:tcBorders>
              <w:top w:val="single" w:sz="4" w:space="0" w:color="000000"/>
              <w:left w:val="single" w:sz="4" w:space="0" w:color="000000"/>
              <w:bottom w:val="single" w:sz="6" w:space="0" w:color="000000"/>
              <w:right w:val="single" w:sz="6" w:space="0" w:color="000000"/>
            </w:tcBorders>
            <w:vAlign w:val="center"/>
          </w:tcPr>
          <w:p w14:paraId="4C82520E" w14:textId="77777777" w:rsidR="00B05A27" w:rsidRPr="00B05A27" w:rsidRDefault="00B05A27" w:rsidP="00B05A27">
            <w:pPr>
              <w:rPr>
                <w:b/>
                <w:sz w:val="18"/>
                <w:szCs w:val="18"/>
              </w:rPr>
            </w:pPr>
            <w:r w:rsidRPr="00B05A27">
              <w:br w:type="page"/>
            </w:r>
            <w:r w:rsidRPr="00B05A27">
              <w:rPr>
                <w:b/>
                <w:sz w:val="18"/>
                <w:szCs w:val="18"/>
              </w:rPr>
              <w:t>4C</w:t>
            </w:r>
          </w:p>
          <w:p w14:paraId="3E92D31B" w14:textId="77777777" w:rsidR="00B05A27" w:rsidRPr="00B05A27" w:rsidRDefault="00B05A27" w:rsidP="00EF469C">
            <w:pPr>
              <w:numPr>
                <w:ilvl w:val="0"/>
                <w:numId w:val="14"/>
              </w:numPr>
              <w:rPr>
                <w:sz w:val="18"/>
                <w:szCs w:val="18"/>
              </w:rPr>
            </w:pPr>
            <w:r w:rsidRPr="00B05A27">
              <w:rPr>
                <w:sz w:val="18"/>
                <w:szCs w:val="18"/>
              </w:rPr>
              <w:t>Counselor provides no information to families, either about the counseling program as a whole or about the individual students.</w:t>
            </w:r>
          </w:p>
          <w:p w14:paraId="21B97B7E" w14:textId="77777777" w:rsidR="00B05A27" w:rsidRPr="00B05A27" w:rsidRDefault="00B05A27" w:rsidP="00EF469C">
            <w:pPr>
              <w:numPr>
                <w:ilvl w:val="0"/>
                <w:numId w:val="14"/>
              </w:numPr>
              <w:rPr>
                <w:sz w:val="18"/>
                <w:szCs w:val="18"/>
              </w:rPr>
            </w:pPr>
            <w:r w:rsidRPr="00B05A27">
              <w:rPr>
                <w:sz w:val="18"/>
                <w:szCs w:val="18"/>
              </w:rPr>
              <w:t>Counselor provides thorough and accurate information to families about the counseling program as a whole and about individual students.</w:t>
            </w:r>
          </w:p>
          <w:p w14:paraId="63C34B97" w14:textId="77777777" w:rsidR="00B05A27" w:rsidRPr="00B05A27" w:rsidRDefault="00B05A27" w:rsidP="00EF469C">
            <w:pPr>
              <w:numPr>
                <w:ilvl w:val="0"/>
                <w:numId w:val="14"/>
              </w:numPr>
              <w:rPr>
                <w:sz w:val="18"/>
                <w:szCs w:val="18"/>
              </w:rPr>
            </w:pPr>
            <w:r w:rsidRPr="00B05A27">
              <w:rPr>
                <w:sz w:val="18"/>
                <w:szCs w:val="18"/>
              </w:rPr>
              <w:t>Counselor is proactive in providing information to families about the counseling program and about individual students through a variety of me.</w:t>
            </w:r>
          </w:p>
          <w:p w14:paraId="5637D03F" w14:textId="77777777" w:rsidR="00B05A27" w:rsidRPr="00B05A27" w:rsidRDefault="00B05A27" w:rsidP="00EF469C">
            <w:pPr>
              <w:numPr>
                <w:ilvl w:val="0"/>
                <w:numId w:val="14"/>
              </w:numPr>
              <w:rPr>
                <w:sz w:val="18"/>
                <w:szCs w:val="18"/>
              </w:rPr>
            </w:pPr>
            <w:r w:rsidRPr="00B05A27">
              <w:rPr>
                <w:sz w:val="18"/>
                <w:szCs w:val="18"/>
              </w:rPr>
              <w:t>Counselor provides limited though accurate information to families about the counseling program as a whole and about individual students.</w:t>
            </w:r>
          </w:p>
        </w:tc>
        <w:tc>
          <w:tcPr>
            <w:tcW w:w="1149" w:type="dxa"/>
            <w:tcBorders>
              <w:top w:val="single" w:sz="4" w:space="0" w:color="000000"/>
              <w:left w:val="single" w:sz="6" w:space="0" w:color="000000"/>
              <w:bottom w:val="single" w:sz="6" w:space="0" w:color="000000"/>
              <w:right w:val="single" w:sz="6" w:space="0" w:color="000000"/>
            </w:tcBorders>
          </w:tcPr>
          <w:p w14:paraId="363CEC69" w14:textId="77777777" w:rsidR="00B05A27" w:rsidRPr="00B05A27" w:rsidRDefault="00B05A27" w:rsidP="00B05A27">
            <w:pPr>
              <w:jc w:val="center"/>
              <w:rPr>
                <w:b/>
                <w:sz w:val="18"/>
                <w:szCs w:val="18"/>
              </w:rPr>
            </w:pPr>
            <w:r w:rsidRPr="00B05A27">
              <w:rPr>
                <w:b/>
                <w:sz w:val="18"/>
                <w:szCs w:val="18"/>
              </w:rPr>
              <w:t>I</w:t>
            </w:r>
          </w:p>
        </w:tc>
        <w:tc>
          <w:tcPr>
            <w:tcW w:w="1915" w:type="dxa"/>
            <w:vMerge w:val="restart"/>
            <w:tcBorders>
              <w:top w:val="single" w:sz="4" w:space="0" w:color="000000"/>
              <w:left w:val="single" w:sz="6" w:space="0" w:color="000000"/>
              <w:bottom w:val="single" w:sz="6" w:space="0" w:color="000000"/>
              <w:right w:val="single" w:sz="4" w:space="0" w:color="000000"/>
            </w:tcBorders>
          </w:tcPr>
          <w:p w14:paraId="5A4644B8" w14:textId="77777777" w:rsidR="00B05A27" w:rsidRPr="00B05A27" w:rsidRDefault="00B05A27" w:rsidP="00B05A27">
            <w:pPr>
              <w:jc w:val="right"/>
              <w:rPr>
                <w:sz w:val="18"/>
                <w:szCs w:val="18"/>
              </w:rPr>
            </w:pPr>
          </w:p>
        </w:tc>
      </w:tr>
      <w:tr w:rsidR="00B05A27" w:rsidRPr="00B05A27" w14:paraId="3B4188BC" w14:textId="77777777" w:rsidTr="00B05A27">
        <w:trPr>
          <w:trHeight w:val="40"/>
        </w:trPr>
        <w:tc>
          <w:tcPr>
            <w:tcW w:w="6824" w:type="dxa"/>
            <w:vMerge/>
            <w:tcBorders>
              <w:top w:val="single" w:sz="4" w:space="0" w:color="000000"/>
              <w:left w:val="single" w:sz="4" w:space="0" w:color="000000"/>
              <w:bottom w:val="single" w:sz="6" w:space="0" w:color="000000"/>
              <w:right w:val="single" w:sz="6" w:space="0" w:color="000000"/>
            </w:tcBorders>
            <w:vAlign w:val="center"/>
          </w:tcPr>
          <w:p w14:paraId="79E6C11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9" w:type="dxa"/>
            <w:tcBorders>
              <w:top w:val="single" w:sz="6" w:space="0" w:color="000000"/>
              <w:left w:val="single" w:sz="6" w:space="0" w:color="000000"/>
              <w:bottom w:val="single" w:sz="6" w:space="0" w:color="000000"/>
              <w:right w:val="single" w:sz="6" w:space="0" w:color="000000"/>
            </w:tcBorders>
          </w:tcPr>
          <w:p w14:paraId="248A41A2" w14:textId="77777777" w:rsidR="00B05A27" w:rsidRPr="00B05A27" w:rsidRDefault="00B05A27" w:rsidP="00B05A27">
            <w:pPr>
              <w:jc w:val="center"/>
              <w:rPr>
                <w:b/>
                <w:sz w:val="18"/>
                <w:szCs w:val="18"/>
              </w:rPr>
            </w:pPr>
            <w:r w:rsidRPr="00B05A27">
              <w:rPr>
                <w:b/>
                <w:sz w:val="18"/>
                <w:szCs w:val="18"/>
              </w:rPr>
              <w:t>D</w:t>
            </w:r>
          </w:p>
        </w:tc>
        <w:tc>
          <w:tcPr>
            <w:tcW w:w="1915" w:type="dxa"/>
            <w:vMerge/>
            <w:tcBorders>
              <w:top w:val="single" w:sz="4" w:space="0" w:color="000000"/>
              <w:left w:val="single" w:sz="6" w:space="0" w:color="000000"/>
              <w:bottom w:val="single" w:sz="6" w:space="0" w:color="000000"/>
              <w:right w:val="single" w:sz="4" w:space="0" w:color="000000"/>
            </w:tcBorders>
          </w:tcPr>
          <w:p w14:paraId="6704B931"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1F63DF8F" w14:textId="77777777" w:rsidTr="00B05A27">
        <w:trPr>
          <w:trHeight w:val="40"/>
        </w:trPr>
        <w:tc>
          <w:tcPr>
            <w:tcW w:w="6824" w:type="dxa"/>
            <w:vMerge/>
            <w:tcBorders>
              <w:top w:val="single" w:sz="4" w:space="0" w:color="000000"/>
              <w:left w:val="single" w:sz="4" w:space="0" w:color="000000"/>
              <w:bottom w:val="single" w:sz="6" w:space="0" w:color="000000"/>
              <w:right w:val="single" w:sz="6" w:space="0" w:color="000000"/>
            </w:tcBorders>
            <w:vAlign w:val="center"/>
          </w:tcPr>
          <w:p w14:paraId="5C275868"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49" w:type="dxa"/>
            <w:tcBorders>
              <w:top w:val="single" w:sz="6" w:space="0" w:color="000000"/>
              <w:left w:val="single" w:sz="6" w:space="0" w:color="000000"/>
              <w:bottom w:val="single" w:sz="6" w:space="0" w:color="000000"/>
              <w:right w:val="single" w:sz="6" w:space="0" w:color="000000"/>
            </w:tcBorders>
          </w:tcPr>
          <w:p w14:paraId="6C776BE4" w14:textId="77777777" w:rsidR="00B05A27" w:rsidRPr="00B05A27" w:rsidRDefault="00B05A27" w:rsidP="00B05A27">
            <w:pPr>
              <w:jc w:val="center"/>
              <w:rPr>
                <w:b/>
                <w:sz w:val="18"/>
                <w:szCs w:val="18"/>
              </w:rPr>
            </w:pPr>
            <w:r w:rsidRPr="00B05A27">
              <w:rPr>
                <w:sz w:val="18"/>
                <w:szCs w:val="18"/>
              </w:rPr>
              <w:t>A</w:t>
            </w:r>
          </w:p>
        </w:tc>
        <w:tc>
          <w:tcPr>
            <w:tcW w:w="1915" w:type="dxa"/>
            <w:vMerge/>
            <w:tcBorders>
              <w:top w:val="single" w:sz="4" w:space="0" w:color="000000"/>
              <w:left w:val="single" w:sz="6" w:space="0" w:color="000000"/>
              <w:bottom w:val="single" w:sz="6" w:space="0" w:color="000000"/>
              <w:right w:val="single" w:sz="4" w:space="0" w:color="000000"/>
            </w:tcBorders>
          </w:tcPr>
          <w:p w14:paraId="3C72E910"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3F87F6F2" w14:textId="77777777" w:rsidTr="00B05A27">
        <w:trPr>
          <w:trHeight w:val="900"/>
        </w:trPr>
        <w:tc>
          <w:tcPr>
            <w:tcW w:w="6824" w:type="dxa"/>
            <w:vMerge/>
            <w:tcBorders>
              <w:top w:val="single" w:sz="4" w:space="0" w:color="000000"/>
              <w:left w:val="single" w:sz="4" w:space="0" w:color="000000"/>
              <w:bottom w:val="single" w:sz="6" w:space="0" w:color="000000"/>
              <w:right w:val="single" w:sz="6" w:space="0" w:color="000000"/>
            </w:tcBorders>
            <w:vAlign w:val="center"/>
          </w:tcPr>
          <w:p w14:paraId="55843522"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49" w:type="dxa"/>
            <w:tcBorders>
              <w:top w:val="single" w:sz="6" w:space="0" w:color="000000"/>
              <w:left w:val="single" w:sz="6" w:space="0" w:color="000000"/>
              <w:bottom w:val="single" w:sz="6" w:space="0" w:color="000000"/>
              <w:right w:val="single" w:sz="6" w:space="0" w:color="000000"/>
            </w:tcBorders>
          </w:tcPr>
          <w:p w14:paraId="4BF73E6E" w14:textId="77777777" w:rsidR="00B05A27" w:rsidRPr="00B05A27" w:rsidRDefault="00B05A27" w:rsidP="00B05A27">
            <w:pPr>
              <w:jc w:val="center"/>
              <w:rPr>
                <w:sz w:val="18"/>
                <w:szCs w:val="18"/>
              </w:rPr>
            </w:pPr>
            <w:r w:rsidRPr="00B05A27">
              <w:rPr>
                <w:sz w:val="18"/>
                <w:szCs w:val="18"/>
              </w:rPr>
              <w:t>E</w:t>
            </w:r>
          </w:p>
        </w:tc>
        <w:tc>
          <w:tcPr>
            <w:tcW w:w="1915" w:type="dxa"/>
            <w:vMerge/>
            <w:tcBorders>
              <w:top w:val="single" w:sz="4" w:space="0" w:color="000000"/>
              <w:left w:val="single" w:sz="6" w:space="0" w:color="000000"/>
              <w:bottom w:val="single" w:sz="6" w:space="0" w:color="000000"/>
              <w:right w:val="single" w:sz="4" w:space="0" w:color="000000"/>
            </w:tcBorders>
          </w:tcPr>
          <w:p w14:paraId="6722DD1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0ECCF3DC" w14:textId="77777777" w:rsidTr="00B05A27">
        <w:trPr>
          <w:trHeight w:val="40"/>
        </w:trPr>
        <w:tc>
          <w:tcPr>
            <w:tcW w:w="6824" w:type="dxa"/>
            <w:vMerge w:val="restart"/>
            <w:tcBorders>
              <w:top w:val="single" w:sz="6" w:space="0" w:color="000000"/>
              <w:left w:val="single" w:sz="4" w:space="0" w:color="000000"/>
              <w:bottom w:val="single" w:sz="6" w:space="0" w:color="000000"/>
              <w:right w:val="single" w:sz="6" w:space="0" w:color="000000"/>
            </w:tcBorders>
            <w:vAlign w:val="center"/>
          </w:tcPr>
          <w:p w14:paraId="5E1981F8" w14:textId="77777777" w:rsidR="00B05A27" w:rsidRPr="00B05A27" w:rsidRDefault="00B05A27" w:rsidP="00B05A27">
            <w:pPr>
              <w:rPr>
                <w:sz w:val="18"/>
                <w:szCs w:val="18"/>
              </w:rPr>
            </w:pPr>
            <w:r w:rsidRPr="00B05A27">
              <w:rPr>
                <w:sz w:val="18"/>
                <w:szCs w:val="18"/>
              </w:rPr>
              <w:t>4D</w:t>
            </w:r>
          </w:p>
          <w:p w14:paraId="139C020E" w14:textId="77777777" w:rsidR="00B05A27" w:rsidRPr="00B05A27" w:rsidRDefault="00B05A27" w:rsidP="00EF469C">
            <w:pPr>
              <w:numPr>
                <w:ilvl w:val="0"/>
                <w:numId w:val="14"/>
              </w:numPr>
              <w:rPr>
                <w:sz w:val="18"/>
                <w:szCs w:val="18"/>
              </w:rPr>
            </w:pPr>
            <w:r w:rsidRPr="00B05A27">
              <w:rPr>
                <w:sz w:val="18"/>
                <w:szCs w:val="18"/>
              </w:rPr>
              <w:t>Counselor’s relationships with colleagues are cordial, and counselor participates in school and district events and projects when specifically requested.</w:t>
            </w:r>
          </w:p>
          <w:p w14:paraId="63078955" w14:textId="77777777" w:rsidR="00B05A27" w:rsidRPr="00B05A27" w:rsidRDefault="00B05A27" w:rsidP="00EF469C">
            <w:pPr>
              <w:numPr>
                <w:ilvl w:val="0"/>
                <w:numId w:val="14"/>
              </w:numPr>
              <w:rPr>
                <w:sz w:val="18"/>
                <w:szCs w:val="18"/>
              </w:rPr>
            </w:pPr>
            <w:r w:rsidRPr="00B05A27">
              <w:rPr>
                <w:sz w:val="18"/>
                <w:szCs w:val="18"/>
              </w:rPr>
              <w:t>Counselor makes a substantial contribution to school and district events and projects and assumes leadership with colleagues.</w:t>
            </w:r>
          </w:p>
          <w:p w14:paraId="332C6F33" w14:textId="77777777" w:rsidR="00B05A27" w:rsidRPr="00B05A27" w:rsidRDefault="00B05A27" w:rsidP="00EF469C">
            <w:pPr>
              <w:numPr>
                <w:ilvl w:val="0"/>
                <w:numId w:val="14"/>
              </w:numPr>
              <w:rPr>
                <w:sz w:val="18"/>
                <w:szCs w:val="18"/>
              </w:rPr>
            </w:pPr>
            <w:r w:rsidRPr="00B05A27">
              <w:rPr>
                <w:sz w:val="18"/>
                <w:szCs w:val="18"/>
              </w:rPr>
              <w:t>Counselor’s relationships with colleagues are negative or self-serving, and counselor avoids being involved in school and district events and projects.</w:t>
            </w:r>
          </w:p>
          <w:p w14:paraId="4AB2D1E4" w14:textId="77777777" w:rsidR="00B05A27" w:rsidRPr="00B05A27" w:rsidRDefault="00B05A27" w:rsidP="00EF469C">
            <w:pPr>
              <w:numPr>
                <w:ilvl w:val="0"/>
                <w:numId w:val="14"/>
              </w:numPr>
              <w:rPr>
                <w:sz w:val="18"/>
                <w:szCs w:val="18"/>
              </w:rPr>
            </w:pPr>
            <w:r w:rsidRPr="00B05A27">
              <w:rPr>
                <w:sz w:val="18"/>
                <w:szCs w:val="18"/>
              </w:rPr>
              <w:t>Counselor participates actively in school and district events and projects and maintains positive and productive relationships with colleagues.</w:t>
            </w:r>
          </w:p>
        </w:tc>
        <w:tc>
          <w:tcPr>
            <w:tcW w:w="1149" w:type="dxa"/>
            <w:tcBorders>
              <w:top w:val="single" w:sz="6" w:space="0" w:color="000000"/>
              <w:left w:val="single" w:sz="6" w:space="0" w:color="000000"/>
              <w:bottom w:val="single" w:sz="6" w:space="0" w:color="000000"/>
              <w:right w:val="single" w:sz="6" w:space="0" w:color="000000"/>
            </w:tcBorders>
          </w:tcPr>
          <w:p w14:paraId="492AF3EA" w14:textId="77777777" w:rsidR="00B05A27" w:rsidRPr="00B05A27" w:rsidRDefault="00B05A27" w:rsidP="00B05A27">
            <w:pPr>
              <w:jc w:val="center"/>
              <w:rPr>
                <w:sz w:val="18"/>
                <w:szCs w:val="18"/>
              </w:rPr>
            </w:pPr>
            <w:r w:rsidRPr="00B05A27">
              <w:rPr>
                <w:b/>
                <w:sz w:val="18"/>
                <w:szCs w:val="18"/>
              </w:rPr>
              <w:t>I</w:t>
            </w:r>
          </w:p>
        </w:tc>
        <w:tc>
          <w:tcPr>
            <w:tcW w:w="1915" w:type="dxa"/>
            <w:vMerge w:val="restart"/>
            <w:tcBorders>
              <w:top w:val="single" w:sz="6" w:space="0" w:color="000000"/>
              <w:left w:val="single" w:sz="6" w:space="0" w:color="000000"/>
              <w:bottom w:val="single" w:sz="6" w:space="0" w:color="000000"/>
              <w:right w:val="single" w:sz="4" w:space="0" w:color="000000"/>
            </w:tcBorders>
          </w:tcPr>
          <w:p w14:paraId="0FDC3AEB" w14:textId="77777777" w:rsidR="00B05A27" w:rsidRPr="00B05A27" w:rsidRDefault="00B05A27" w:rsidP="00B05A27">
            <w:pPr>
              <w:rPr>
                <w:sz w:val="18"/>
                <w:szCs w:val="18"/>
              </w:rPr>
            </w:pPr>
          </w:p>
        </w:tc>
      </w:tr>
      <w:tr w:rsidR="00B05A27" w:rsidRPr="00B05A27" w14:paraId="73A51693" w14:textId="77777777" w:rsidTr="00B05A27">
        <w:trPr>
          <w:trHeight w:val="40"/>
        </w:trPr>
        <w:tc>
          <w:tcPr>
            <w:tcW w:w="6824" w:type="dxa"/>
            <w:vMerge/>
            <w:tcBorders>
              <w:top w:val="single" w:sz="6" w:space="0" w:color="000000"/>
              <w:left w:val="single" w:sz="4" w:space="0" w:color="000000"/>
              <w:bottom w:val="single" w:sz="6" w:space="0" w:color="000000"/>
              <w:right w:val="single" w:sz="6" w:space="0" w:color="000000"/>
            </w:tcBorders>
            <w:vAlign w:val="center"/>
          </w:tcPr>
          <w:p w14:paraId="67B3F20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9" w:type="dxa"/>
            <w:tcBorders>
              <w:top w:val="single" w:sz="6" w:space="0" w:color="000000"/>
              <w:left w:val="single" w:sz="6" w:space="0" w:color="000000"/>
              <w:bottom w:val="single" w:sz="6" w:space="0" w:color="000000"/>
              <w:right w:val="single" w:sz="6" w:space="0" w:color="000000"/>
            </w:tcBorders>
          </w:tcPr>
          <w:p w14:paraId="7D58A55F" w14:textId="77777777" w:rsidR="00B05A27" w:rsidRPr="00B05A27" w:rsidRDefault="00B05A27" w:rsidP="00B05A27">
            <w:pPr>
              <w:jc w:val="center"/>
              <w:rPr>
                <w:sz w:val="18"/>
                <w:szCs w:val="18"/>
              </w:rPr>
            </w:pPr>
            <w:r w:rsidRPr="00B05A27">
              <w:rPr>
                <w:b/>
                <w:sz w:val="18"/>
                <w:szCs w:val="18"/>
              </w:rPr>
              <w:t>D</w:t>
            </w:r>
          </w:p>
        </w:tc>
        <w:tc>
          <w:tcPr>
            <w:tcW w:w="1915" w:type="dxa"/>
            <w:vMerge/>
            <w:tcBorders>
              <w:top w:val="single" w:sz="6" w:space="0" w:color="000000"/>
              <w:left w:val="single" w:sz="6" w:space="0" w:color="000000"/>
              <w:bottom w:val="single" w:sz="6" w:space="0" w:color="000000"/>
              <w:right w:val="single" w:sz="4" w:space="0" w:color="000000"/>
            </w:tcBorders>
          </w:tcPr>
          <w:p w14:paraId="4CCD1B8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1BEFCF0" w14:textId="77777777" w:rsidTr="00B05A27">
        <w:trPr>
          <w:trHeight w:val="40"/>
        </w:trPr>
        <w:tc>
          <w:tcPr>
            <w:tcW w:w="6824" w:type="dxa"/>
            <w:vMerge/>
            <w:tcBorders>
              <w:top w:val="single" w:sz="6" w:space="0" w:color="000000"/>
              <w:left w:val="single" w:sz="4" w:space="0" w:color="000000"/>
              <w:bottom w:val="single" w:sz="6" w:space="0" w:color="000000"/>
              <w:right w:val="single" w:sz="6" w:space="0" w:color="000000"/>
            </w:tcBorders>
            <w:vAlign w:val="center"/>
          </w:tcPr>
          <w:p w14:paraId="1F60092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9" w:type="dxa"/>
            <w:tcBorders>
              <w:top w:val="single" w:sz="6" w:space="0" w:color="000000"/>
              <w:left w:val="single" w:sz="6" w:space="0" w:color="000000"/>
              <w:bottom w:val="single" w:sz="6" w:space="0" w:color="000000"/>
              <w:right w:val="single" w:sz="6" w:space="0" w:color="000000"/>
            </w:tcBorders>
          </w:tcPr>
          <w:p w14:paraId="424AF70D" w14:textId="77777777" w:rsidR="00B05A27" w:rsidRPr="00B05A27" w:rsidRDefault="00B05A27" w:rsidP="00B05A27">
            <w:pPr>
              <w:jc w:val="center"/>
              <w:rPr>
                <w:sz w:val="18"/>
                <w:szCs w:val="18"/>
              </w:rPr>
            </w:pPr>
            <w:r w:rsidRPr="00B05A27">
              <w:rPr>
                <w:sz w:val="18"/>
                <w:szCs w:val="18"/>
              </w:rPr>
              <w:t>A</w:t>
            </w:r>
          </w:p>
        </w:tc>
        <w:tc>
          <w:tcPr>
            <w:tcW w:w="1915" w:type="dxa"/>
            <w:vMerge/>
            <w:tcBorders>
              <w:top w:val="single" w:sz="6" w:space="0" w:color="000000"/>
              <w:left w:val="single" w:sz="6" w:space="0" w:color="000000"/>
              <w:bottom w:val="single" w:sz="6" w:space="0" w:color="000000"/>
              <w:right w:val="single" w:sz="4" w:space="0" w:color="000000"/>
            </w:tcBorders>
          </w:tcPr>
          <w:p w14:paraId="50F4932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6D15B7F6" w14:textId="77777777" w:rsidTr="00B05A27">
        <w:trPr>
          <w:trHeight w:val="40"/>
        </w:trPr>
        <w:tc>
          <w:tcPr>
            <w:tcW w:w="6824" w:type="dxa"/>
            <w:vMerge/>
            <w:tcBorders>
              <w:top w:val="single" w:sz="6" w:space="0" w:color="000000"/>
              <w:left w:val="single" w:sz="4" w:space="0" w:color="000000"/>
              <w:bottom w:val="single" w:sz="6" w:space="0" w:color="000000"/>
              <w:right w:val="single" w:sz="6" w:space="0" w:color="000000"/>
            </w:tcBorders>
            <w:vAlign w:val="center"/>
          </w:tcPr>
          <w:p w14:paraId="26FA69FE"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9" w:type="dxa"/>
            <w:tcBorders>
              <w:top w:val="single" w:sz="6" w:space="0" w:color="000000"/>
              <w:left w:val="single" w:sz="6" w:space="0" w:color="000000"/>
              <w:bottom w:val="single" w:sz="6" w:space="0" w:color="000000"/>
              <w:right w:val="single" w:sz="6" w:space="0" w:color="000000"/>
            </w:tcBorders>
          </w:tcPr>
          <w:p w14:paraId="6FC0F0D7" w14:textId="77777777" w:rsidR="00B05A27" w:rsidRPr="00B05A27" w:rsidRDefault="00B05A27" w:rsidP="00B05A27">
            <w:pPr>
              <w:jc w:val="center"/>
              <w:rPr>
                <w:sz w:val="18"/>
                <w:szCs w:val="18"/>
              </w:rPr>
            </w:pPr>
            <w:r w:rsidRPr="00B05A27">
              <w:rPr>
                <w:sz w:val="18"/>
                <w:szCs w:val="18"/>
              </w:rPr>
              <w:t>E</w:t>
            </w:r>
          </w:p>
        </w:tc>
        <w:tc>
          <w:tcPr>
            <w:tcW w:w="1915" w:type="dxa"/>
            <w:vMerge/>
            <w:tcBorders>
              <w:top w:val="single" w:sz="6" w:space="0" w:color="000000"/>
              <w:left w:val="single" w:sz="6" w:space="0" w:color="000000"/>
              <w:bottom w:val="single" w:sz="6" w:space="0" w:color="000000"/>
              <w:right w:val="single" w:sz="4" w:space="0" w:color="000000"/>
            </w:tcBorders>
          </w:tcPr>
          <w:p w14:paraId="57E4517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791519A4" w14:textId="77777777" w:rsidTr="00B05A27">
        <w:trPr>
          <w:trHeight w:val="160"/>
        </w:trPr>
        <w:tc>
          <w:tcPr>
            <w:tcW w:w="6824" w:type="dxa"/>
            <w:vMerge w:val="restart"/>
            <w:tcBorders>
              <w:top w:val="single" w:sz="6" w:space="0" w:color="000000"/>
              <w:left w:val="single" w:sz="4" w:space="0" w:color="000000"/>
              <w:bottom w:val="single" w:sz="6" w:space="0" w:color="000000"/>
              <w:right w:val="single" w:sz="6" w:space="0" w:color="000000"/>
            </w:tcBorders>
            <w:vAlign w:val="center"/>
          </w:tcPr>
          <w:p w14:paraId="753F5CFD" w14:textId="77777777" w:rsidR="00B05A27" w:rsidRPr="00B05A27" w:rsidRDefault="00B05A27" w:rsidP="00B05A27">
            <w:pPr>
              <w:rPr>
                <w:sz w:val="18"/>
                <w:szCs w:val="18"/>
              </w:rPr>
            </w:pPr>
            <w:r w:rsidRPr="00B05A27">
              <w:rPr>
                <w:sz w:val="18"/>
                <w:szCs w:val="18"/>
              </w:rPr>
              <w:t>4E</w:t>
            </w:r>
          </w:p>
          <w:p w14:paraId="1ADF433C" w14:textId="77777777" w:rsidR="00B05A27" w:rsidRPr="00B05A27" w:rsidRDefault="00B05A27" w:rsidP="00EF469C">
            <w:pPr>
              <w:numPr>
                <w:ilvl w:val="0"/>
                <w:numId w:val="14"/>
              </w:numPr>
              <w:rPr>
                <w:sz w:val="18"/>
                <w:szCs w:val="18"/>
              </w:rPr>
            </w:pPr>
            <w:r w:rsidRPr="00B05A27">
              <w:rPr>
                <w:sz w:val="18"/>
                <w:szCs w:val="18"/>
              </w:rPr>
              <w:t>Counselor’s participation in professional development activities is limited to those that are convenient or are required.</w:t>
            </w:r>
          </w:p>
          <w:p w14:paraId="022308E0" w14:textId="77777777" w:rsidR="00B05A27" w:rsidRPr="00B05A27" w:rsidRDefault="00B05A27" w:rsidP="00EF469C">
            <w:pPr>
              <w:numPr>
                <w:ilvl w:val="0"/>
                <w:numId w:val="14"/>
              </w:numPr>
              <w:rPr>
                <w:sz w:val="18"/>
                <w:szCs w:val="18"/>
              </w:rPr>
            </w:pPr>
            <w:r w:rsidRPr="00B05A27">
              <w:rPr>
                <w:sz w:val="18"/>
                <w:szCs w:val="18"/>
              </w:rPr>
              <w:t>Counselor actively pursues professional development opportunities and makes a substantial contribution to the profession through such activities as offering workshops to colleagues.</w:t>
            </w:r>
          </w:p>
          <w:p w14:paraId="15183612" w14:textId="77777777" w:rsidR="00B05A27" w:rsidRPr="00B05A27" w:rsidRDefault="00B05A27" w:rsidP="00EF469C">
            <w:pPr>
              <w:numPr>
                <w:ilvl w:val="0"/>
                <w:numId w:val="14"/>
              </w:numPr>
              <w:rPr>
                <w:sz w:val="18"/>
                <w:szCs w:val="18"/>
              </w:rPr>
            </w:pPr>
            <w:r w:rsidRPr="00B05A27">
              <w:rPr>
                <w:sz w:val="18"/>
                <w:szCs w:val="18"/>
              </w:rPr>
              <w:t>Counselor does not participate in professional development even when such activities are clearly needed for the development of counseling skills</w:t>
            </w:r>
          </w:p>
          <w:p w14:paraId="5CDF08F6" w14:textId="77777777" w:rsidR="00B05A27" w:rsidRPr="00B05A27" w:rsidRDefault="00B05A27" w:rsidP="00EF469C">
            <w:pPr>
              <w:numPr>
                <w:ilvl w:val="0"/>
                <w:numId w:val="14"/>
              </w:numPr>
              <w:contextualSpacing/>
              <w:rPr>
                <w:b/>
                <w:sz w:val="18"/>
                <w:szCs w:val="18"/>
              </w:rPr>
            </w:pPr>
            <w:r w:rsidRPr="00B05A27">
              <w:rPr>
                <w:sz w:val="18"/>
                <w:szCs w:val="18"/>
              </w:rPr>
              <w:t>Counselor seeks out opportunities for professional development based on an individual assessment of need.</w:t>
            </w:r>
          </w:p>
        </w:tc>
        <w:tc>
          <w:tcPr>
            <w:tcW w:w="1149" w:type="dxa"/>
            <w:tcBorders>
              <w:top w:val="single" w:sz="6" w:space="0" w:color="000000"/>
              <w:left w:val="single" w:sz="6" w:space="0" w:color="000000"/>
              <w:bottom w:val="single" w:sz="6" w:space="0" w:color="000000"/>
              <w:right w:val="single" w:sz="6" w:space="0" w:color="000000"/>
            </w:tcBorders>
          </w:tcPr>
          <w:p w14:paraId="7367AD97" w14:textId="77777777" w:rsidR="00B05A27" w:rsidRPr="00B05A27" w:rsidRDefault="00B05A27" w:rsidP="00B05A27">
            <w:pPr>
              <w:jc w:val="center"/>
              <w:rPr>
                <w:sz w:val="18"/>
                <w:szCs w:val="18"/>
              </w:rPr>
            </w:pPr>
            <w:r w:rsidRPr="00B05A27">
              <w:rPr>
                <w:b/>
                <w:sz w:val="18"/>
                <w:szCs w:val="18"/>
              </w:rPr>
              <w:t>I</w:t>
            </w:r>
          </w:p>
        </w:tc>
        <w:tc>
          <w:tcPr>
            <w:tcW w:w="1915" w:type="dxa"/>
            <w:vMerge w:val="restart"/>
            <w:tcBorders>
              <w:top w:val="single" w:sz="6" w:space="0" w:color="000000"/>
              <w:left w:val="single" w:sz="6" w:space="0" w:color="000000"/>
              <w:bottom w:val="single" w:sz="6" w:space="0" w:color="000000"/>
              <w:right w:val="single" w:sz="4" w:space="0" w:color="000000"/>
            </w:tcBorders>
          </w:tcPr>
          <w:p w14:paraId="6B7B6D18" w14:textId="77777777" w:rsidR="00B05A27" w:rsidRPr="00B05A27" w:rsidRDefault="00B05A27" w:rsidP="00B05A27">
            <w:pPr>
              <w:rPr>
                <w:sz w:val="18"/>
                <w:szCs w:val="18"/>
              </w:rPr>
            </w:pPr>
          </w:p>
        </w:tc>
      </w:tr>
      <w:tr w:rsidR="00B05A27" w:rsidRPr="00B05A27" w14:paraId="633A2AE8" w14:textId="77777777" w:rsidTr="00B05A27">
        <w:trPr>
          <w:trHeight w:val="160"/>
        </w:trPr>
        <w:tc>
          <w:tcPr>
            <w:tcW w:w="6824" w:type="dxa"/>
            <w:vMerge/>
            <w:tcBorders>
              <w:top w:val="single" w:sz="6" w:space="0" w:color="000000"/>
              <w:left w:val="single" w:sz="4" w:space="0" w:color="000000"/>
              <w:bottom w:val="single" w:sz="6" w:space="0" w:color="000000"/>
              <w:right w:val="single" w:sz="6" w:space="0" w:color="000000"/>
            </w:tcBorders>
            <w:vAlign w:val="center"/>
          </w:tcPr>
          <w:p w14:paraId="3985A66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9" w:type="dxa"/>
            <w:tcBorders>
              <w:top w:val="single" w:sz="6" w:space="0" w:color="000000"/>
              <w:left w:val="single" w:sz="6" w:space="0" w:color="000000"/>
              <w:bottom w:val="single" w:sz="6" w:space="0" w:color="000000"/>
              <w:right w:val="single" w:sz="6" w:space="0" w:color="000000"/>
            </w:tcBorders>
          </w:tcPr>
          <w:p w14:paraId="574CD68A" w14:textId="77777777" w:rsidR="00B05A27" w:rsidRPr="00B05A27" w:rsidRDefault="00B05A27" w:rsidP="00B05A27">
            <w:pPr>
              <w:jc w:val="center"/>
              <w:rPr>
                <w:sz w:val="18"/>
                <w:szCs w:val="18"/>
              </w:rPr>
            </w:pPr>
            <w:r w:rsidRPr="00B05A27">
              <w:rPr>
                <w:b/>
                <w:sz w:val="18"/>
                <w:szCs w:val="18"/>
              </w:rPr>
              <w:t>D</w:t>
            </w:r>
          </w:p>
        </w:tc>
        <w:tc>
          <w:tcPr>
            <w:tcW w:w="1915" w:type="dxa"/>
            <w:vMerge/>
            <w:tcBorders>
              <w:top w:val="single" w:sz="6" w:space="0" w:color="000000"/>
              <w:left w:val="single" w:sz="6" w:space="0" w:color="000000"/>
              <w:bottom w:val="single" w:sz="6" w:space="0" w:color="000000"/>
              <w:right w:val="single" w:sz="4" w:space="0" w:color="000000"/>
            </w:tcBorders>
          </w:tcPr>
          <w:p w14:paraId="39CF5D46"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61BE06D" w14:textId="77777777" w:rsidTr="00B05A27">
        <w:trPr>
          <w:trHeight w:val="160"/>
        </w:trPr>
        <w:tc>
          <w:tcPr>
            <w:tcW w:w="6824" w:type="dxa"/>
            <w:vMerge/>
            <w:tcBorders>
              <w:top w:val="single" w:sz="6" w:space="0" w:color="000000"/>
              <w:left w:val="single" w:sz="4" w:space="0" w:color="000000"/>
              <w:bottom w:val="single" w:sz="6" w:space="0" w:color="000000"/>
              <w:right w:val="single" w:sz="6" w:space="0" w:color="000000"/>
            </w:tcBorders>
            <w:vAlign w:val="center"/>
          </w:tcPr>
          <w:p w14:paraId="498CF660"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9" w:type="dxa"/>
            <w:tcBorders>
              <w:top w:val="single" w:sz="6" w:space="0" w:color="000000"/>
              <w:left w:val="single" w:sz="6" w:space="0" w:color="000000"/>
              <w:bottom w:val="single" w:sz="6" w:space="0" w:color="000000"/>
              <w:right w:val="single" w:sz="6" w:space="0" w:color="000000"/>
            </w:tcBorders>
          </w:tcPr>
          <w:p w14:paraId="3FD49086" w14:textId="77777777" w:rsidR="00B05A27" w:rsidRPr="00B05A27" w:rsidRDefault="00B05A27" w:rsidP="00B05A27">
            <w:pPr>
              <w:jc w:val="center"/>
              <w:rPr>
                <w:sz w:val="18"/>
                <w:szCs w:val="18"/>
              </w:rPr>
            </w:pPr>
            <w:r w:rsidRPr="00B05A27">
              <w:rPr>
                <w:sz w:val="18"/>
                <w:szCs w:val="18"/>
              </w:rPr>
              <w:t>A</w:t>
            </w:r>
          </w:p>
        </w:tc>
        <w:tc>
          <w:tcPr>
            <w:tcW w:w="1915" w:type="dxa"/>
            <w:vMerge/>
            <w:tcBorders>
              <w:top w:val="single" w:sz="6" w:space="0" w:color="000000"/>
              <w:left w:val="single" w:sz="6" w:space="0" w:color="000000"/>
              <w:bottom w:val="single" w:sz="6" w:space="0" w:color="000000"/>
              <w:right w:val="single" w:sz="4" w:space="0" w:color="000000"/>
            </w:tcBorders>
          </w:tcPr>
          <w:p w14:paraId="58B941B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7757BF1C" w14:textId="77777777" w:rsidTr="00B05A27">
        <w:trPr>
          <w:trHeight w:val="160"/>
        </w:trPr>
        <w:tc>
          <w:tcPr>
            <w:tcW w:w="6824" w:type="dxa"/>
            <w:vMerge/>
            <w:tcBorders>
              <w:top w:val="single" w:sz="6" w:space="0" w:color="000000"/>
              <w:left w:val="single" w:sz="4" w:space="0" w:color="000000"/>
              <w:bottom w:val="single" w:sz="6" w:space="0" w:color="000000"/>
              <w:right w:val="single" w:sz="6" w:space="0" w:color="000000"/>
            </w:tcBorders>
            <w:vAlign w:val="center"/>
          </w:tcPr>
          <w:p w14:paraId="067D9D9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9" w:type="dxa"/>
            <w:tcBorders>
              <w:top w:val="single" w:sz="6" w:space="0" w:color="000000"/>
              <w:left w:val="single" w:sz="6" w:space="0" w:color="000000"/>
              <w:bottom w:val="single" w:sz="6" w:space="0" w:color="000000"/>
              <w:right w:val="single" w:sz="6" w:space="0" w:color="000000"/>
            </w:tcBorders>
          </w:tcPr>
          <w:p w14:paraId="1C13D4EB" w14:textId="77777777" w:rsidR="00B05A27" w:rsidRPr="00B05A27" w:rsidRDefault="00B05A27" w:rsidP="00B05A27">
            <w:pPr>
              <w:jc w:val="center"/>
              <w:rPr>
                <w:sz w:val="18"/>
                <w:szCs w:val="18"/>
              </w:rPr>
            </w:pPr>
            <w:r w:rsidRPr="00B05A27">
              <w:rPr>
                <w:sz w:val="18"/>
                <w:szCs w:val="18"/>
              </w:rPr>
              <w:t>E</w:t>
            </w:r>
          </w:p>
        </w:tc>
        <w:tc>
          <w:tcPr>
            <w:tcW w:w="1915" w:type="dxa"/>
            <w:vMerge/>
            <w:tcBorders>
              <w:top w:val="single" w:sz="6" w:space="0" w:color="000000"/>
              <w:left w:val="single" w:sz="6" w:space="0" w:color="000000"/>
              <w:bottom w:val="single" w:sz="6" w:space="0" w:color="000000"/>
              <w:right w:val="single" w:sz="4" w:space="0" w:color="000000"/>
            </w:tcBorders>
          </w:tcPr>
          <w:p w14:paraId="3FDC0926"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616920F" w14:textId="77777777" w:rsidTr="00B05A27">
        <w:trPr>
          <w:trHeight w:val="40"/>
        </w:trPr>
        <w:tc>
          <w:tcPr>
            <w:tcW w:w="6824" w:type="dxa"/>
            <w:vMerge w:val="restart"/>
            <w:tcBorders>
              <w:top w:val="single" w:sz="6" w:space="0" w:color="000000"/>
              <w:left w:val="single" w:sz="4" w:space="0" w:color="000000"/>
              <w:bottom w:val="single" w:sz="4" w:space="0" w:color="000000"/>
              <w:right w:val="single" w:sz="6" w:space="0" w:color="000000"/>
            </w:tcBorders>
            <w:vAlign w:val="center"/>
          </w:tcPr>
          <w:p w14:paraId="7C4B79DF" w14:textId="77777777" w:rsidR="00B05A27" w:rsidRPr="00B05A27" w:rsidRDefault="00B05A27" w:rsidP="00B05A27">
            <w:pPr>
              <w:rPr>
                <w:sz w:val="18"/>
                <w:szCs w:val="18"/>
              </w:rPr>
            </w:pPr>
            <w:r w:rsidRPr="00B05A27">
              <w:rPr>
                <w:sz w:val="18"/>
                <w:szCs w:val="18"/>
              </w:rPr>
              <w:t>4F</w:t>
            </w:r>
          </w:p>
          <w:p w14:paraId="768F6502" w14:textId="77777777" w:rsidR="00B05A27" w:rsidRPr="00B05A27" w:rsidRDefault="00B05A27" w:rsidP="00EF469C">
            <w:pPr>
              <w:numPr>
                <w:ilvl w:val="0"/>
                <w:numId w:val="14"/>
              </w:numPr>
              <w:rPr>
                <w:sz w:val="18"/>
                <w:szCs w:val="18"/>
              </w:rPr>
            </w:pPr>
            <w:r w:rsidRPr="00B05A27">
              <w:rPr>
                <w:sz w:val="18"/>
                <w:szCs w:val="18"/>
              </w:rPr>
              <w:t>Counselor is honest in interactions with colleagues, students, and the public: does not violate confidentiality.</w:t>
            </w:r>
          </w:p>
          <w:p w14:paraId="7622E773" w14:textId="77777777" w:rsidR="00B05A27" w:rsidRPr="00B05A27" w:rsidRDefault="00B05A27" w:rsidP="00EF469C">
            <w:pPr>
              <w:numPr>
                <w:ilvl w:val="0"/>
                <w:numId w:val="14"/>
              </w:numPr>
              <w:rPr>
                <w:sz w:val="18"/>
                <w:szCs w:val="18"/>
              </w:rPr>
            </w:pPr>
            <w:r w:rsidRPr="00B05A27">
              <w:rPr>
                <w:sz w:val="18"/>
                <w:szCs w:val="18"/>
              </w:rPr>
              <w:t>Counselor can be counted on to hold the highest standards of honesty, integrity, and confidentiality and to advocate for students, taking a leadership role with colleagues.</w:t>
            </w:r>
          </w:p>
          <w:p w14:paraId="34160C02" w14:textId="77777777" w:rsidR="00B05A27" w:rsidRPr="00B05A27" w:rsidRDefault="00B05A27" w:rsidP="00EF469C">
            <w:pPr>
              <w:numPr>
                <w:ilvl w:val="0"/>
                <w:numId w:val="14"/>
              </w:numPr>
              <w:rPr>
                <w:sz w:val="18"/>
                <w:szCs w:val="18"/>
              </w:rPr>
            </w:pPr>
            <w:r w:rsidRPr="00B05A27">
              <w:rPr>
                <w:sz w:val="18"/>
                <w:szCs w:val="18"/>
              </w:rPr>
              <w:t>Counselor displays dishonesty in interactions with colleagues, students, and the public: violates principals of confidentiality.</w:t>
            </w:r>
          </w:p>
          <w:p w14:paraId="4CD76B7D" w14:textId="77777777" w:rsidR="00B05A27" w:rsidRPr="00B05A27" w:rsidRDefault="00B05A27" w:rsidP="00EF469C">
            <w:pPr>
              <w:numPr>
                <w:ilvl w:val="0"/>
                <w:numId w:val="14"/>
              </w:numPr>
              <w:rPr>
                <w:sz w:val="18"/>
                <w:szCs w:val="18"/>
              </w:rPr>
            </w:pPr>
            <w:r w:rsidRPr="00B05A27">
              <w:rPr>
                <w:sz w:val="18"/>
                <w:szCs w:val="18"/>
              </w:rPr>
              <w:t>Counselor displays high standards of honesty, integrity, and confidentiality in interactions with colleagues, students, and the public: advocates for students when needed.</w:t>
            </w:r>
          </w:p>
        </w:tc>
        <w:tc>
          <w:tcPr>
            <w:tcW w:w="1149" w:type="dxa"/>
            <w:tcBorders>
              <w:top w:val="single" w:sz="6" w:space="0" w:color="000000"/>
              <w:left w:val="single" w:sz="6" w:space="0" w:color="000000"/>
              <w:bottom w:val="single" w:sz="6" w:space="0" w:color="000000"/>
              <w:right w:val="single" w:sz="6" w:space="0" w:color="000000"/>
            </w:tcBorders>
          </w:tcPr>
          <w:p w14:paraId="7F436E2D" w14:textId="77777777" w:rsidR="00B05A27" w:rsidRPr="00B05A27" w:rsidRDefault="00B05A27" w:rsidP="00B05A27">
            <w:pPr>
              <w:jc w:val="center"/>
              <w:rPr>
                <w:sz w:val="18"/>
                <w:szCs w:val="18"/>
              </w:rPr>
            </w:pPr>
            <w:r w:rsidRPr="00B05A27">
              <w:rPr>
                <w:b/>
                <w:sz w:val="18"/>
                <w:szCs w:val="18"/>
              </w:rPr>
              <w:t>I</w:t>
            </w:r>
          </w:p>
        </w:tc>
        <w:tc>
          <w:tcPr>
            <w:tcW w:w="1915" w:type="dxa"/>
            <w:vMerge w:val="restart"/>
            <w:tcBorders>
              <w:top w:val="single" w:sz="6" w:space="0" w:color="000000"/>
              <w:left w:val="single" w:sz="6" w:space="0" w:color="000000"/>
              <w:bottom w:val="single" w:sz="4" w:space="0" w:color="000000"/>
              <w:right w:val="single" w:sz="4" w:space="0" w:color="000000"/>
            </w:tcBorders>
          </w:tcPr>
          <w:p w14:paraId="58E6B765" w14:textId="77777777" w:rsidR="00B05A27" w:rsidRPr="00B05A27" w:rsidRDefault="00B05A27" w:rsidP="00B05A27">
            <w:pPr>
              <w:rPr>
                <w:sz w:val="18"/>
                <w:szCs w:val="18"/>
              </w:rPr>
            </w:pPr>
          </w:p>
        </w:tc>
      </w:tr>
      <w:tr w:rsidR="00B05A27" w:rsidRPr="00B05A27" w14:paraId="622D6D5A" w14:textId="77777777" w:rsidTr="00B05A27">
        <w:trPr>
          <w:trHeight w:val="40"/>
        </w:trPr>
        <w:tc>
          <w:tcPr>
            <w:tcW w:w="6824" w:type="dxa"/>
            <w:vMerge/>
            <w:tcBorders>
              <w:top w:val="single" w:sz="6" w:space="0" w:color="000000"/>
              <w:left w:val="single" w:sz="4" w:space="0" w:color="000000"/>
              <w:bottom w:val="single" w:sz="4" w:space="0" w:color="000000"/>
              <w:right w:val="single" w:sz="6" w:space="0" w:color="000000"/>
            </w:tcBorders>
            <w:vAlign w:val="center"/>
          </w:tcPr>
          <w:p w14:paraId="4AEE004C"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9" w:type="dxa"/>
            <w:tcBorders>
              <w:top w:val="single" w:sz="6" w:space="0" w:color="000000"/>
              <w:left w:val="single" w:sz="6" w:space="0" w:color="000000"/>
              <w:bottom w:val="single" w:sz="6" w:space="0" w:color="000000"/>
              <w:right w:val="single" w:sz="6" w:space="0" w:color="000000"/>
            </w:tcBorders>
          </w:tcPr>
          <w:p w14:paraId="278E3BF4" w14:textId="77777777" w:rsidR="00B05A27" w:rsidRPr="00B05A27" w:rsidRDefault="00B05A27" w:rsidP="00B05A27">
            <w:pPr>
              <w:jc w:val="center"/>
              <w:rPr>
                <w:sz w:val="18"/>
                <w:szCs w:val="18"/>
              </w:rPr>
            </w:pPr>
            <w:r w:rsidRPr="00B05A27">
              <w:rPr>
                <w:b/>
                <w:sz w:val="18"/>
                <w:szCs w:val="18"/>
              </w:rPr>
              <w:t>D</w:t>
            </w:r>
          </w:p>
        </w:tc>
        <w:tc>
          <w:tcPr>
            <w:tcW w:w="1915" w:type="dxa"/>
            <w:vMerge/>
            <w:tcBorders>
              <w:top w:val="single" w:sz="6" w:space="0" w:color="000000"/>
              <w:left w:val="single" w:sz="6" w:space="0" w:color="000000"/>
              <w:bottom w:val="single" w:sz="4" w:space="0" w:color="000000"/>
              <w:right w:val="single" w:sz="4" w:space="0" w:color="000000"/>
            </w:tcBorders>
          </w:tcPr>
          <w:p w14:paraId="169EB90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0DC47564" w14:textId="77777777" w:rsidTr="00B05A27">
        <w:trPr>
          <w:trHeight w:val="40"/>
        </w:trPr>
        <w:tc>
          <w:tcPr>
            <w:tcW w:w="6824" w:type="dxa"/>
            <w:vMerge/>
            <w:tcBorders>
              <w:top w:val="single" w:sz="6" w:space="0" w:color="000000"/>
              <w:left w:val="single" w:sz="4" w:space="0" w:color="000000"/>
              <w:bottom w:val="single" w:sz="4" w:space="0" w:color="000000"/>
              <w:right w:val="single" w:sz="6" w:space="0" w:color="000000"/>
            </w:tcBorders>
            <w:vAlign w:val="center"/>
          </w:tcPr>
          <w:p w14:paraId="03C902C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9" w:type="dxa"/>
            <w:tcBorders>
              <w:top w:val="single" w:sz="6" w:space="0" w:color="000000"/>
              <w:left w:val="single" w:sz="6" w:space="0" w:color="000000"/>
              <w:bottom w:val="single" w:sz="6" w:space="0" w:color="000000"/>
              <w:right w:val="single" w:sz="6" w:space="0" w:color="000000"/>
            </w:tcBorders>
          </w:tcPr>
          <w:p w14:paraId="517CEB34" w14:textId="77777777" w:rsidR="00B05A27" w:rsidRPr="00B05A27" w:rsidRDefault="00B05A27" w:rsidP="00B05A27">
            <w:pPr>
              <w:jc w:val="center"/>
              <w:rPr>
                <w:sz w:val="18"/>
                <w:szCs w:val="18"/>
              </w:rPr>
            </w:pPr>
            <w:r w:rsidRPr="00B05A27">
              <w:rPr>
                <w:sz w:val="18"/>
                <w:szCs w:val="18"/>
              </w:rPr>
              <w:t>A</w:t>
            </w:r>
          </w:p>
        </w:tc>
        <w:tc>
          <w:tcPr>
            <w:tcW w:w="1915" w:type="dxa"/>
            <w:vMerge/>
            <w:tcBorders>
              <w:top w:val="single" w:sz="6" w:space="0" w:color="000000"/>
              <w:left w:val="single" w:sz="6" w:space="0" w:color="000000"/>
              <w:bottom w:val="single" w:sz="4" w:space="0" w:color="000000"/>
              <w:right w:val="single" w:sz="4" w:space="0" w:color="000000"/>
            </w:tcBorders>
          </w:tcPr>
          <w:p w14:paraId="4058125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3B93B3E2" w14:textId="77777777" w:rsidTr="00B05A27">
        <w:trPr>
          <w:trHeight w:val="40"/>
        </w:trPr>
        <w:tc>
          <w:tcPr>
            <w:tcW w:w="6824" w:type="dxa"/>
            <w:vMerge/>
            <w:tcBorders>
              <w:top w:val="single" w:sz="6" w:space="0" w:color="000000"/>
              <w:left w:val="single" w:sz="4" w:space="0" w:color="000000"/>
              <w:bottom w:val="single" w:sz="4" w:space="0" w:color="000000"/>
              <w:right w:val="single" w:sz="6" w:space="0" w:color="000000"/>
            </w:tcBorders>
            <w:vAlign w:val="center"/>
          </w:tcPr>
          <w:p w14:paraId="44D8326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9" w:type="dxa"/>
            <w:tcBorders>
              <w:top w:val="single" w:sz="6" w:space="0" w:color="000000"/>
              <w:left w:val="single" w:sz="6" w:space="0" w:color="000000"/>
              <w:bottom w:val="single" w:sz="4" w:space="0" w:color="000000"/>
              <w:right w:val="single" w:sz="6" w:space="0" w:color="000000"/>
            </w:tcBorders>
          </w:tcPr>
          <w:p w14:paraId="35117DCB" w14:textId="77777777" w:rsidR="00B05A27" w:rsidRPr="00B05A27" w:rsidRDefault="00B05A27" w:rsidP="00B05A27">
            <w:pPr>
              <w:jc w:val="center"/>
              <w:rPr>
                <w:sz w:val="18"/>
                <w:szCs w:val="18"/>
              </w:rPr>
            </w:pPr>
            <w:r w:rsidRPr="00B05A27">
              <w:rPr>
                <w:sz w:val="18"/>
                <w:szCs w:val="18"/>
              </w:rPr>
              <w:t>E</w:t>
            </w:r>
          </w:p>
        </w:tc>
        <w:tc>
          <w:tcPr>
            <w:tcW w:w="1915" w:type="dxa"/>
            <w:vMerge/>
            <w:tcBorders>
              <w:top w:val="single" w:sz="6" w:space="0" w:color="000000"/>
              <w:left w:val="single" w:sz="6" w:space="0" w:color="000000"/>
              <w:bottom w:val="single" w:sz="4" w:space="0" w:color="000000"/>
              <w:right w:val="single" w:sz="4" w:space="0" w:color="000000"/>
            </w:tcBorders>
          </w:tcPr>
          <w:p w14:paraId="7B13A45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bl>
    <w:p w14:paraId="2C68B3B4" w14:textId="77777777" w:rsidR="00B05A27" w:rsidRPr="00B05A27" w:rsidRDefault="00B05A27" w:rsidP="00B05A27"/>
    <w:p w14:paraId="47C2C89F" w14:textId="77777777" w:rsidR="00B05A27" w:rsidRPr="00B05A27" w:rsidRDefault="00B05A27" w:rsidP="00B05A27">
      <w:pPr>
        <w:rPr>
          <w:sz w:val="18"/>
          <w:szCs w:val="18"/>
        </w:rPr>
      </w:pPr>
      <w:r w:rsidRPr="00B05A27">
        <w:rPr>
          <w:sz w:val="18"/>
          <w:szCs w:val="18"/>
        </w:rPr>
        <w:t>Evaluator’s Signature:  _________________________________________</w:t>
      </w:r>
      <w:r w:rsidRPr="00B05A27">
        <w:rPr>
          <w:sz w:val="24"/>
          <w:szCs w:val="24"/>
        </w:rPr>
        <w:tab/>
      </w:r>
      <w:r w:rsidRPr="00B05A27">
        <w:rPr>
          <w:sz w:val="18"/>
          <w:szCs w:val="18"/>
        </w:rPr>
        <w:t>Date:  __________________________________</w:t>
      </w:r>
      <w:r w:rsidRPr="00B05A27">
        <w:rPr>
          <w:sz w:val="18"/>
          <w:szCs w:val="18"/>
        </w:rPr>
        <w:tab/>
      </w:r>
    </w:p>
    <w:p w14:paraId="16975980" w14:textId="77777777" w:rsidR="00B05A27" w:rsidRPr="00B05A27" w:rsidRDefault="00B05A27" w:rsidP="00B05A27">
      <w:pPr>
        <w:rPr>
          <w:sz w:val="24"/>
          <w:szCs w:val="24"/>
        </w:rPr>
      </w:pPr>
      <w:r w:rsidRPr="00B05A27">
        <w:rPr>
          <w:sz w:val="18"/>
          <w:szCs w:val="18"/>
        </w:rPr>
        <w:t>Evaluatee’s Signature:__________________________________________</w:t>
      </w:r>
      <w:r w:rsidRPr="00B05A27">
        <w:rPr>
          <w:sz w:val="18"/>
          <w:szCs w:val="18"/>
        </w:rPr>
        <w:tab/>
        <w:t>Date:  __________________________________</w:t>
      </w:r>
      <w:r w:rsidRPr="00B05A27">
        <w:rPr>
          <w:sz w:val="18"/>
          <w:szCs w:val="18"/>
        </w:rPr>
        <w:tab/>
      </w:r>
      <w:r w:rsidRPr="00B05A27">
        <w:rPr>
          <w:sz w:val="18"/>
          <w:szCs w:val="18"/>
        </w:rPr>
        <w:tab/>
      </w:r>
      <w:r w:rsidRPr="00B05A27">
        <w:rPr>
          <w:sz w:val="18"/>
          <w:szCs w:val="18"/>
        </w:rPr>
        <w:tab/>
      </w:r>
    </w:p>
    <w:p w14:paraId="47513FE4" w14:textId="77777777" w:rsidR="00B05A27" w:rsidRDefault="00B05A27" w:rsidP="00B05A27"/>
    <w:p w14:paraId="727EE306" w14:textId="77777777" w:rsidR="001934C7" w:rsidRPr="00B05A27" w:rsidRDefault="001934C7" w:rsidP="00B05A27"/>
    <w:p w14:paraId="130CF71B" w14:textId="77777777" w:rsidR="00B05A27" w:rsidRPr="00B05A27" w:rsidRDefault="00B05A27" w:rsidP="00B05A27">
      <w:pPr>
        <w:pBdr>
          <w:bottom w:val="single" w:sz="24" w:space="1" w:color="000000"/>
        </w:pBdr>
        <w:spacing w:after="0"/>
        <w:jc w:val="center"/>
        <w:rPr>
          <w:b/>
          <w:sz w:val="28"/>
          <w:szCs w:val="28"/>
        </w:rPr>
      </w:pPr>
    </w:p>
    <w:p w14:paraId="73708226" w14:textId="77777777" w:rsidR="00B05A27" w:rsidRPr="00B05A27" w:rsidRDefault="00B05A27" w:rsidP="00B05A27">
      <w:pPr>
        <w:pBdr>
          <w:bottom w:val="single" w:sz="24" w:space="1" w:color="000000"/>
        </w:pBdr>
        <w:spacing w:after="0"/>
        <w:jc w:val="center"/>
        <w:rPr>
          <w:b/>
          <w:i/>
          <w:sz w:val="28"/>
          <w:szCs w:val="28"/>
        </w:rPr>
      </w:pPr>
      <w:r w:rsidRPr="00B05A27">
        <w:rPr>
          <w:b/>
          <w:sz w:val="28"/>
          <w:szCs w:val="28"/>
        </w:rPr>
        <w:t>Initial Self-Reflection for Other Professionals: Library Media Specialists</w:t>
      </w:r>
    </w:p>
    <w:p w14:paraId="3E3DE69D" w14:textId="77777777" w:rsidR="00B05A27" w:rsidRPr="00B05A27" w:rsidRDefault="00B05A27" w:rsidP="00B05A27">
      <w:pPr>
        <w:rPr>
          <w:sz w:val="18"/>
          <w:szCs w:val="18"/>
        </w:rPr>
      </w:pPr>
      <w:r w:rsidRPr="00B05A27">
        <w:rPr>
          <w:b/>
          <w:sz w:val="18"/>
          <w:szCs w:val="18"/>
        </w:rPr>
        <w:t>Directions:</w:t>
      </w:r>
      <w:r w:rsidRPr="00B05A27">
        <w:rPr>
          <w:sz w:val="18"/>
          <w:szCs w:val="18"/>
        </w:rPr>
        <w:t xml:space="preserve"> Highlight descriptors under each component that describe your teaching practice. Match your highlighted descriptors to the corresponding descriptors in the Kentucky Framework for Teaching. Select the overall performance level for each component as identified by the Framework for Teaching. Provide a rationale for each component you identified as Ineffective or Developing. </w:t>
      </w:r>
    </w:p>
    <w:p w14:paraId="67C4E3C8" w14:textId="77777777" w:rsidR="00B05A27" w:rsidRPr="00B05A27" w:rsidRDefault="00B05A27" w:rsidP="00B05A27">
      <w:pPr>
        <w:rPr>
          <w:sz w:val="20"/>
          <w:szCs w:val="20"/>
        </w:rPr>
      </w:pPr>
      <w:r w:rsidRPr="00B05A27">
        <w:rPr>
          <w:b/>
          <w:sz w:val="20"/>
          <w:szCs w:val="20"/>
        </w:rPr>
        <w:t>Teacher:</w:t>
      </w:r>
      <w:r w:rsidRPr="00B05A27">
        <w:rPr>
          <w:sz w:val="20"/>
          <w:szCs w:val="20"/>
        </w:rPr>
        <w:t xml:space="preserve">   </w:t>
      </w:r>
      <w:r w:rsidRPr="00B05A27">
        <w:rPr>
          <w:sz w:val="20"/>
          <w:szCs w:val="20"/>
        </w:rPr>
        <w:tab/>
      </w:r>
      <w:r w:rsidRPr="00B05A27">
        <w:rPr>
          <w:sz w:val="20"/>
          <w:szCs w:val="20"/>
        </w:rPr>
        <w:tab/>
        <w:t xml:space="preserve">                                           </w:t>
      </w:r>
      <w:r w:rsidRPr="00B05A27">
        <w:rPr>
          <w:b/>
          <w:sz w:val="20"/>
          <w:szCs w:val="20"/>
        </w:rPr>
        <w:t xml:space="preserve">Date:    </w:t>
      </w:r>
      <w:r w:rsidRPr="00B05A27">
        <w:rPr>
          <w:sz w:val="20"/>
          <w:szCs w:val="20"/>
        </w:rPr>
        <w:t xml:space="preserve">                                  </w:t>
      </w:r>
      <w:r w:rsidRPr="00B05A27">
        <w:rPr>
          <w:b/>
          <w:sz w:val="20"/>
          <w:szCs w:val="20"/>
        </w:rPr>
        <w:t xml:space="preserve">School:    </w:t>
      </w:r>
      <w:r w:rsidRPr="00B05A27">
        <w:rPr>
          <w:sz w:val="20"/>
          <w:szCs w:val="20"/>
        </w:rPr>
        <w:t xml:space="preserve">  </w:t>
      </w:r>
      <w:r w:rsidRPr="00B05A27">
        <w:rPr>
          <w:sz w:val="20"/>
          <w:szCs w:val="20"/>
        </w:rPr>
        <w:tab/>
      </w:r>
    </w:p>
    <w:tbl>
      <w:tblPr>
        <w:tblStyle w:val="48"/>
        <w:tblW w:w="9633"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6648"/>
        <w:gridCol w:w="424"/>
        <w:gridCol w:w="695"/>
        <w:gridCol w:w="496"/>
        <w:gridCol w:w="1334"/>
        <w:gridCol w:w="36"/>
      </w:tblGrid>
      <w:tr w:rsidR="00B05A27" w:rsidRPr="00B05A27" w14:paraId="0B3AF0F7" w14:textId="77777777" w:rsidTr="00B05A27">
        <w:trPr>
          <w:trHeight w:val="500"/>
        </w:trPr>
        <w:tc>
          <w:tcPr>
            <w:tcW w:w="6648" w:type="dxa"/>
            <w:tcBorders>
              <w:top w:val="single" w:sz="4" w:space="0" w:color="000000"/>
              <w:left w:val="single" w:sz="4" w:space="0" w:color="000000"/>
              <w:bottom w:val="single" w:sz="6" w:space="0" w:color="000000"/>
              <w:right w:val="single" w:sz="6" w:space="0" w:color="000000"/>
            </w:tcBorders>
            <w:shd w:val="clear" w:color="auto" w:fill="D9D9D9"/>
            <w:vAlign w:val="center"/>
          </w:tcPr>
          <w:p w14:paraId="07636C31" w14:textId="77777777" w:rsidR="00B05A27" w:rsidRPr="00B05A27" w:rsidRDefault="00B05A27" w:rsidP="00B05A27">
            <w:pPr>
              <w:jc w:val="center"/>
              <w:rPr>
                <w:b/>
              </w:rPr>
            </w:pPr>
            <w:r w:rsidRPr="00B05A27">
              <w:rPr>
                <w:b/>
              </w:rPr>
              <w:t>Component:</w:t>
            </w:r>
          </w:p>
        </w:tc>
        <w:tc>
          <w:tcPr>
            <w:tcW w:w="1119" w:type="dxa"/>
            <w:gridSpan w:val="2"/>
            <w:tcBorders>
              <w:top w:val="single" w:sz="4" w:space="0" w:color="000000"/>
              <w:left w:val="single" w:sz="6" w:space="0" w:color="000000"/>
              <w:bottom w:val="single" w:sz="6" w:space="0" w:color="000000"/>
              <w:right w:val="single" w:sz="6" w:space="0" w:color="000000"/>
            </w:tcBorders>
            <w:shd w:val="clear" w:color="auto" w:fill="D9D9D9"/>
            <w:vAlign w:val="center"/>
          </w:tcPr>
          <w:p w14:paraId="0C3A42EF" w14:textId="77777777" w:rsidR="00B05A27" w:rsidRPr="00B05A27" w:rsidRDefault="00B05A27" w:rsidP="00B05A27">
            <w:pPr>
              <w:jc w:val="center"/>
              <w:rPr>
                <w:b/>
              </w:rPr>
            </w:pPr>
            <w:r w:rsidRPr="00B05A27">
              <w:rPr>
                <w:b/>
              </w:rPr>
              <w:t>Overall Performance Level</w:t>
            </w:r>
          </w:p>
        </w:tc>
        <w:tc>
          <w:tcPr>
            <w:tcW w:w="1866" w:type="dxa"/>
            <w:gridSpan w:val="3"/>
            <w:tcBorders>
              <w:top w:val="single" w:sz="4" w:space="0" w:color="000000"/>
              <w:left w:val="single" w:sz="6" w:space="0" w:color="000000"/>
              <w:bottom w:val="single" w:sz="6" w:space="0" w:color="000000"/>
              <w:right w:val="single" w:sz="4" w:space="0" w:color="000000"/>
            </w:tcBorders>
            <w:shd w:val="clear" w:color="auto" w:fill="D9D9D9"/>
            <w:vAlign w:val="center"/>
          </w:tcPr>
          <w:p w14:paraId="322687F8" w14:textId="77777777" w:rsidR="00B05A27" w:rsidRPr="00B05A27" w:rsidRDefault="00B05A27" w:rsidP="00B05A27">
            <w:pPr>
              <w:jc w:val="center"/>
              <w:rPr>
                <w:b/>
              </w:rPr>
            </w:pPr>
            <w:r w:rsidRPr="00B05A27">
              <w:rPr>
                <w:b/>
              </w:rPr>
              <w:t>Rationale:</w:t>
            </w:r>
          </w:p>
        </w:tc>
      </w:tr>
      <w:tr w:rsidR="00B05A27" w:rsidRPr="00B05A27" w14:paraId="1A656E67" w14:textId="77777777" w:rsidTr="00B05A27">
        <w:trPr>
          <w:trHeight w:val="60"/>
        </w:trPr>
        <w:tc>
          <w:tcPr>
            <w:tcW w:w="6648" w:type="dxa"/>
            <w:vMerge w:val="restart"/>
            <w:tcBorders>
              <w:top w:val="single" w:sz="6" w:space="0" w:color="000000"/>
              <w:left w:val="single" w:sz="4" w:space="0" w:color="000000"/>
              <w:bottom w:val="single" w:sz="6" w:space="0" w:color="000000"/>
              <w:right w:val="single" w:sz="6" w:space="0" w:color="000000"/>
            </w:tcBorders>
            <w:vAlign w:val="center"/>
          </w:tcPr>
          <w:p w14:paraId="6F3AEC39" w14:textId="77777777" w:rsidR="00B05A27" w:rsidRPr="00B05A27" w:rsidRDefault="00B05A27" w:rsidP="00B05A27">
            <w:pPr>
              <w:rPr>
                <w:b/>
                <w:sz w:val="18"/>
                <w:szCs w:val="18"/>
              </w:rPr>
            </w:pPr>
            <w:r w:rsidRPr="00B05A27">
              <w:rPr>
                <w:b/>
                <w:sz w:val="18"/>
                <w:szCs w:val="18"/>
              </w:rPr>
              <w:t xml:space="preserve">1A </w:t>
            </w:r>
          </w:p>
          <w:p w14:paraId="42854543" w14:textId="77777777" w:rsidR="00B05A27" w:rsidRPr="00B05A27" w:rsidRDefault="00B05A27" w:rsidP="00EF469C">
            <w:pPr>
              <w:numPr>
                <w:ilvl w:val="0"/>
                <w:numId w:val="14"/>
              </w:numPr>
              <w:rPr>
                <w:sz w:val="18"/>
                <w:szCs w:val="18"/>
              </w:rPr>
            </w:pPr>
            <w:r w:rsidRPr="00B05A27">
              <w:rPr>
                <w:sz w:val="18"/>
                <w:szCs w:val="18"/>
              </w:rPr>
              <w:t>School Library Media Specialist displays extensive knowledge of the curriculum, resources, various literacies, and the research process, and is able to develop meaningful connections.</w:t>
            </w:r>
          </w:p>
          <w:p w14:paraId="0DBEED3D" w14:textId="77777777" w:rsidR="00B05A27" w:rsidRPr="00B05A27" w:rsidRDefault="00B05A27" w:rsidP="00EF469C">
            <w:pPr>
              <w:numPr>
                <w:ilvl w:val="0"/>
                <w:numId w:val="14"/>
              </w:numPr>
              <w:rPr>
                <w:sz w:val="18"/>
                <w:szCs w:val="18"/>
              </w:rPr>
            </w:pPr>
            <w:r w:rsidRPr="00B05A27">
              <w:rPr>
                <w:sz w:val="18"/>
                <w:szCs w:val="18"/>
              </w:rPr>
              <w:t>School Library Media Specialist is not familiar with the curriculum and does not understand the connections to the resources, literacies, and the research process.</w:t>
            </w:r>
          </w:p>
          <w:p w14:paraId="70A00517" w14:textId="77777777" w:rsidR="00B05A27" w:rsidRPr="00B05A27" w:rsidRDefault="00B05A27" w:rsidP="00EF469C">
            <w:pPr>
              <w:numPr>
                <w:ilvl w:val="0"/>
                <w:numId w:val="14"/>
              </w:numPr>
              <w:rPr>
                <w:sz w:val="18"/>
                <w:szCs w:val="18"/>
              </w:rPr>
            </w:pPr>
            <w:r w:rsidRPr="00B05A27">
              <w:rPr>
                <w:sz w:val="18"/>
                <w:szCs w:val="18"/>
              </w:rPr>
              <w:t>School Library Media Specialist is familiar with the curriculum but cannot articulate connections with literacies and the research process.</w:t>
            </w:r>
          </w:p>
          <w:p w14:paraId="45F02B95" w14:textId="77777777" w:rsidR="00B05A27" w:rsidRPr="00B05A27" w:rsidRDefault="00B05A27" w:rsidP="00EF469C">
            <w:pPr>
              <w:numPr>
                <w:ilvl w:val="0"/>
                <w:numId w:val="14"/>
              </w:numPr>
            </w:pPr>
            <w:r w:rsidRPr="00B05A27">
              <w:rPr>
                <w:sz w:val="18"/>
                <w:szCs w:val="18"/>
              </w:rPr>
              <w:t xml:space="preserve"> School Library Media Specialist displays knowledge of the curriculum, resources, various literacies, and the research process, and is able to develop connections.</w:t>
            </w:r>
          </w:p>
        </w:tc>
        <w:tc>
          <w:tcPr>
            <w:tcW w:w="1119" w:type="dxa"/>
            <w:gridSpan w:val="2"/>
            <w:tcBorders>
              <w:top w:val="single" w:sz="6" w:space="0" w:color="000000"/>
              <w:left w:val="single" w:sz="6" w:space="0" w:color="000000"/>
              <w:bottom w:val="single" w:sz="6" w:space="0" w:color="000000"/>
              <w:right w:val="single" w:sz="6" w:space="0" w:color="000000"/>
            </w:tcBorders>
          </w:tcPr>
          <w:p w14:paraId="29C4C015" w14:textId="77777777" w:rsidR="00B05A27" w:rsidRPr="00B05A27" w:rsidRDefault="00B05A27" w:rsidP="00B05A27">
            <w:pPr>
              <w:jc w:val="center"/>
              <w:rPr>
                <w:b/>
                <w:sz w:val="18"/>
                <w:szCs w:val="18"/>
              </w:rPr>
            </w:pPr>
            <w:r w:rsidRPr="00B05A27">
              <w:rPr>
                <w:b/>
                <w:sz w:val="18"/>
                <w:szCs w:val="18"/>
              </w:rPr>
              <w:t>I</w:t>
            </w:r>
          </w:p>
        </w:tc>
        <w:tc>
          <w:tcPr>
            <w:tcW w:w="1866" w:type="dxa"/>
            <w:gridSpan w:val="3"/>
            <w:vMerge w:val="restart"/>
            <w:tcBorders>
              <w:top w:val="single" w:sz="6" w:space="0" w:color="000000"/>
              <w:left w:val="single" w:sz="6" w:space="0" w:color="000000"/>
              <w:bottom w:val="single" w:sz="6" w:space="0" w:color="000000"/>
              <w:right w:val="single" w:sz="4" w:space="0" w:color="000000"/>
            </w:tcBorders>
          </w:tcPr>
          <w:p w14:paraId="7C09AE02" w14:textId="77777777" w:rsidR="00B05A27" w:rsidRPr="00B05A27" w:rsidRDefault="00B05A27" w:rsidP="00B05A27">
            <w:pPr>
              <w:rPr>
                <w:sz w:val="18"/>
                <w:szCs w:val="18"/>
              </w:rPr>
            </w:pPr>
          </w:p>
        </w:tc>
      </w:tr>
      <w:tr w:rsidR="00B05A27" w:rsidRPr="00B05A27" w14:paraId="14C7C21A" w14:textId="77777777" w:rsidTr="00B05A27">
        <w:trPr>
          <w:trHeight w:val="60"/>
        </w:trPr>
        <w:tc>
          <w:tcPr>
            <w:tcW w:w="6648" w:type="dxa"/>
            <w:vMerge/>
            <w:tcBorders>
              <w:top w:val="single" w:sz="6" w:space="0" w:color="000000"/>
              <w:left w:val="single" w:sz="4" w:space="0" w:color="000000"/>
              <w:bottom w:val="single" w:sz="6" w:space="0" w:color="000000"/>
              <w:right w:val="single" w:sz="6" w:space="0" w:color="000000"/>
            </w:tcBorders>
            <w:vAlign w:val="center"/>
          </w:tcPr>
          <w:p w14:paraId="404919A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14:paraId="4F699992" w14:textId="77777777" w:rsidR="00B05A27" w:rsidRPr="00B05A27" w:rsidRDefault="00B05A27" w:rsidP="00B05A27">
            <w:pPr>
              <w:jc w:val="center"/>
              <w:rPr>
                <w:b/>
                <w:sz w:val="18"/>
                <w:szCs w:val="18"/>
              </w:rPr>
            </w:pPr>
            <w:r w:rsidRPr="00B05A27">
              <w:rPr>
                <w:b/>
                <w:sz w:val="18"/>
                <w:szCs w:val="18"/>
              </w:rPr>
              <w:t>D</w:t>
            </w:r>
          </w:p>
        </w:tc>
        <w:tc>
          <w:tcPr>
            <w:tcW w:w="1866" w:type="dxa"/>
            <w:gridSpan w:val="3"/>
            <w:vMerge/>
            <w:tcBorders>
              <w:top w:val="single" w:sz="6" w:space="0" w:color="000000"/>
              <w:left w:val="single" w:sz="6" w:space="0" w:color="000000"/>
              <w:bottom w:val="single" w:sz="6" w:space="0" w:color="000000"/>
              <w:right w:val="single" w:sz="4" w:space="0" w:color="000000"/>
            </w:tcBorders>
          </w:tcPr>
          <w:p w14:paraId="21354C95"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3CBAA47F" w14:textId="77777777" w:rsidTr="00B05A27">
        <w:trPr>
          <w:trHeight w:val="60"/>
        </w:trPr>
        <w:tc>
          <w:tcPr>
            <w:tcW w:w="6648" w:type="dxa"/>
            <w:vMerge/>
            <w:tcBorders>
              <w:top w:val="single" w:sz="6" w:space="0" w:color="000000"/>
              <w:left w:val="single" w:sz="4" w:space="0" w:color="000000"/>
              <w:bottom w:val="single" w:sz="6" w:space="0" w:color="000000"/>
              <w:right w:val="single" w:sz="6" w:space="0" w:color="000000"/>
            </w:tcBorders>
            <w:vAlign w:val="center"/>
          </w:tcPr>
          <w:p w14:paraId="4E6E2E58"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14:paraId="73F4CA12" w14:textId="77777777" w:rsidR="00B05A27" w:rsidRPr="00B05A27" w:rsidRDefault="00B05A27" w:rsidP="00B05A27">
            <w:pPr>
              <w:jc w:val="center"/>
              <w:rPr>
                <w:b/>
                <w:sz w:val="18"/>
                <w:szCs w:val="18"/>
              </w:rPr>
            </w:pPr>
            <w:r w:rsidRPr="00B05A27">
              <w:rPr>
                <w:b/>
                <w:sz w:val="18"/>
                <w:szCs w:val="18"/>
              </w:rPr>
              <w:t>A</w:t>
            </w:r>
          </w:p>
        </w:tc>
        <w:tc>
          <w:tcPr>
            <w:tcW w:w="1866" w:type="dxa"/>
            <w:gridSpan w:val="3"/>
            <w:vMerge/>
            <w:tcBorders>
              <w:top w:val="single" w:sz="6" w:space="0" w:color="000000"/>
              <w:left w:val="single" w:sz="6" w:space="0" w:color="000000"/>
              <w:bottom w:val="single" w:sz="6" w:space="0" w:color="000000"/>
              <w:right w:val="single" w:sz="4" w:space="0" w:color="000000"/>
            </w:tcBorders>
          </w:tcPr>
          <w:p w14:paraId="10F90828"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59D89FFD" w14:textId="77777777" w:rsidTr="00B05A27">
        <w:trPr>
          <w:trHeight w:val="60"/>
        </w:trPr>
        <w:tc>
          <w:tcPr>
            <w:tcW w:w="6648" w:type="dxa"/>
            <w:vMerge/>
            <w:tcBorders>
              <w:top w:val="single" w:sz="6" w:space="0" w:color="000000"/>
              <w:left w:val="single" w:sz="4" w:space="0" w:color="000000"/>
              <w:bottom w:val="single" w:sz="6" w:space="0" w:color="000000"/>
              <w:right w:val="single" w:sz="6" w:space="0" w:color="000000"/>
            </w:tcBorders>
            <w:vAlign w:val="center"/>
          </w:tcPr>
          <w:p w14:paraId="5F457E4B"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14:paraId="080ADB24" w14:textId="77777777" w:rsidR="00B05A27" w:rsidRPr="00B05A27" w:rsidRDefault="00B05A27" w:rsidP="00B05A27">
            <w:pPr>
              <w:jc w:val="center"/>
              <w:rPr>
                <w:b/>
                <w:sz w:val="18"/>
                <w:szCs w:val="18"/>
              </w:rPr>
            </w:pPr>
            <w:r w:rsidRPr="00B05A27">
              <w:rPr>
                <w:b/>
                <w:sz w:val="18"/>
                <w:szCs w:val="18"/>
              </w:rPr>
              <w:t>E</w:t>
            </w:r>
          </w:p>
        </w:tc>
        <w:tc>
          <w:tcPr>
            <w:tcW w:w="1866" w:type="dxa"/>
            <w:gridSpan w:val="3"/>
            <w:vMerge/>
            <w:tcBorders>
              <w:top w:val="single" w:sz="6" w:space="0" w:color="000000"/>
              <w:left w:val="single" w:sz="6" w:space="0" w:color="000000"/>
              <w:bottom w:val="single" w:sz="6" w:space="0" w:color="000000"/>
              <w:right w:val="single" w:sz="4" w:space="0" w:color="000000"/>
            </w:tcBorders>
          </w:tcPr>
          <w:p w14:paraId="2385AA07"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7CCCD0B2" w14:textId="77777777" w:rsidTr="00B05A27">
        <w:trPr>
          <w:trHeight w:val="40"/>
        </w:trPr>
        <w:tc>
          <w:tcPr>
            <w:tcW w:w="6648" w:type="dxa"/>
            <w:vMerge w:val="restart"/>
            <w:tcBorders>
              <w:top w:val="single" w:sz="6" w:space="0" w:color="000000"/>
              <w:left w:val="single" w:sz="4" w:space="0" w:color="000000"/>
              <w:bottom w:val="single" w:sz="6" w:space="0" w:color="000000"/>
              <w:right w:val="single" w:sz="6" w:space="0" w:color="000000"/>
            </w:tcBorders>
            <w:vAlign w:val="center"/>
          </w:tcPr>
          <w:p w14:paraId="667E97C2" w14:textId="77777777" w:rsidR="00B05A27" w:rsidRPr="00B05A27" w:rsidRDefault="00B05A27" w:rsidP="00B05A27">
            <w:pPr>
              <w:rPr>
                <w:sz w:val="18"/>
                <w:szCs w:val="18"/>
              </w:rPr>
            </w:pPr>
            <w:r w:rsidRPr="00B05A27">
              <w:rPr>
                <w:b/>
                <w:sz w:val="18"/>
                <w:szCs w:val="18"/>
              </w:rPr>
              <w:t xml:space="preserve">1B </w:t>
            </w:r>
          </w:p>
          <w:p w14:paraId="2190C811" w14:textId="77777777" w:rsidR="00B05A27" w:rsidRPr="00B05A27" w:rsidRDefault="00B05A27" w:rsidP="00EF469C">
            <w:pPr>
              <w:numPr>
                <w:ilvl w:val="0"/>
                <w:numId w:val="15"/>
              </w:numPr>
              <w:rPr>
                <w:sz w:val="18"/>
                <w:szCs w:val="18"/>
              </w:rPr>
            </w:pPr>
            <w:r w:rsidRPr="00B05A27">
              <w:rPr>
                <w:sz w:val="18"/>
                <w:szCs w:val="18"/>
              </w:rPr>
              <w:t>School Library Media Specialist makes little or no attempt to acquire knowledge of the students’ developmental levels, basic skills, backgrounds and interests, as well as abilities and specials needs. School Library Media Specialist does not understand the need for this information in planning and developing the collection.</w:t>
            </w:r>
          </w:p>
          <w:p w14:paraId="4A57FECE" w14:textId="77777777" w:rsidR="00B05A27" w:rsidRPr="00B05A27" w:rsidRDefault="00B05A27" w:rsidP="00EF469C">
            <w:pPr>
              <w:numPr>
                <w:ilvl w:val="0"/>
                <w:numId w:val="15"/>
              </w:numPr>
              <w:rPr>
                <w:sz w:val="18"/>
                <w:szCs w:val="18"/>
              </w:rPr>
            </w:pPr>
            <w:r w:rsidRPr="00B05A27">
              <w:rPr>
                <w:sz w:val="18"/>
                <w:szCs w:val="18"/>
              </w:rPr>
              <w:t>School Library Media Specialist demonstrates adequate knowledge of the students’ developmental levels, basic skills, backgrounds and interests, as well as abilities and specials needs. School Library Media Specialist uses this knowledge in planning for instruction, promoting reading, and developing the resource collection.</w:t>
            </w:r>
          </w:p>
          <w:p w14:paraId="2CD6FB61" w14:textId="77777777" w:rsidR="00B05A27" w:rsidRPr="00B05A27" w:rsidRDefault="00B05A27" w:rsidP="00EF469C">
            <w:pPr>
              <w:numPr>
                <w:ilvl w:val="0"/>
                <w:numId w:val="15"/>
              </w:numPr>
              <w:rPr>
                <w:sz w:val="18"/>
                <w:szCs w:val="18"/>
              </w:rPr>
            </w:pPr>
            <w:r w:rsidRPr="00B05A27">
              <w:rPr>
                <w:sz w:val="18"/>
                <w:szCs w:val="18"/>
              </w:rPr>
              <w:t xml:space="preserve">School Library Media Specialist demonstrates thorough knowledge of the students’ developmental levels, basic skills, backgrounds and interests, as well as abilities and specials needs. School Library Media Specialist employs intentional strategies to use this knowledge expertly in planning for instruction, promoting reading, and developing the resource collection. </w:t>
            </w:r>
          </w:p>
          <w:p w14:paraId="4E768A36" w14:textId="77777777" w:rsidR="00B05A27" w:rsidRPr="00B05A27" w:rsidRDefault="00B05A27" w:rsidP="00EF469C">
            <w:pPr>
              <w:numPr>
                <w:ilvl w:val="0"/>
                <w:numId w:val="15"/>
              </w:numPr>
              <w:rPr>
                <w:sz w:val="18"/>
                <w:szCs w:val="18"/>
              </w:rPr>
            </w:pPr>
            <w:r w:rsidRPr="00B05A27">
              <w:rPr>
                <w:sz w:val="18"/>
                <w:szCs w:val="18"/>
              </w:rPr>
              <w:t>School Library Media Specialist demonstrates some knowledge of the students’ developmental levels, basic skills, backgrounds and interests, as well as abilities and specials needs. School Library Media Specialist occasionally applies this knowledge in planning for instruction,</w:t>
            </w:r>
            <w:r w:rsidRPr="00B05A27">
              <w:t xml:space="preserve"> </w:t>
            </w:r>
            <w:r w:rsidRPr="00B05A27">
              <w:rPr>
                <w:sz w:val="18"/>
                <w:szCs w:val="18"/>
              </w:rPr>
              <w:t>promoting reading, and developing the resource collection.</w:t>
            </w:r>
          </w:p>
        </w:tc>
        <w:tc>
          <w:tcPr>
            <w:tcW w:w="1119" w:type="dxa"/>
            <w:gridSpan w:val="2"/>
            <w:tcBorders>
              <w:top w:val="single" w:sz="6" w:space="0" w:color="000000"/>
              <w:left w:val="single" w:sz="6" w:space="0" w:color="000000"/>
              <w:bottom w:val="single" w:sz="6" w:space="0" w:color="000000"/>
              <w:right w:val="single" w:sz="6" w:space="0" w:color="000000"/>
            </w:tcBorders>
          </w:tcPr>
          <w:p w14:paraId="34A10885" w14:textId="77777777" w:rsidR="00B05A27" w:rsidRPr="00B05A27" w:rsidRDefault="00B05A27" w:rsidP="00B05A27">
            <w:pPr>
              <w:jc w:val="center"/>
              <w:rPr>
                <w:b/>
                <w:sz w:val="18"/>
                <w:szCs w:val="18"/>
              </w:rPr>
            </w:pPr>
            <w:r w:rsidRPr="00B05A27">
              <w:rPr>
                <w:b/>
                <w:sz w:val="18"/>
                <w:szCs w:val="18"/>
              </w:rPr>
              <w:t>I</w:t>
            </w:r>
          </w:p>
        </w:tc>
        <w:tc>
          <w:tcPr>
            <w:tcW w:w="1866" w:type="dxa"/>
            <w:gridSpan w:val="3"/>
            <w:vMerge w:val="restart"/>
            <w:tcBorders>
              <w:top w:val="single" w:sz="6" w:space="0" w:color="000000"/>
              <w:left w:val="single" w:sz="6" w:space="0" w:color="000000"/>
              <w:bottom w:val="single" w:sz="6" w:space="0" w:color="000000"/>
              <w:right w:val="single" w:sz="4" w:space="0" w:color="000000"/>
            </w:tcBorders>
          </w:tcPr>
          <w:p w14:paraId="20D0940F" w14:textId="77777777" w:rsidR="00B05A27" w:rsidRPr="00B05A27" w:rsidRDefault="00B05A27" w:rsidP="00B05A27">
            <w:pPr>
              <w:jc w:val="right"/>
              <w:rPr>
                <w:sz w:val="18"/>
                <w:szCs w:val="18"/>
              </w:rPr>
            </w:pPr>
          </w:p>
        </w:tc>
      </w:tr>
      <w:tr w:rsidR="00B05A27" w:rsidRPr="00B05A27" w14:paraId="31DD3BE7" w14:textId="77777777" w:rsidTr="00B05A27">
        <w:trPr>
          <w:trHeight w:val="40"/>
        </w:trPr>
        <w:tc>
          <w:tcPr>
            <w:tcW w:w="6648" w:type="dxa"/>
            <w:vMerge/>
            <w:tcBorders>
              <w:top w:val="single" w:sz="6" w:space="0" w:color="000000"/>
              <w:left w:val="single" w:sz="4" w:space="0" w:color="000000"/>
              <w:bottom w:val="single" w:sz="6" w:space="0" w:color="000000"/>
              <w:right w:val="single" w:sz="6" w:space="0" w:color="000000"/>
            </w:tcBorders>
            <w:vAlign w:val="center"/>
          </w:tcPr>
          <w:p w14:paraId="586F474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14:paraId="400E707F" w14:textId="77777777" w:rsidR="00B05A27" w:rsidRPr="00B05A27" w:rsidRDefault="00B05A27" w:rsidP="00B05A27">
            <w:pPr>
              <w:jc w:val="center"/>
              <w:rPr>
                <w:b/>
                <w:sz w:val="18"/>
                <w:szCs w:val="18"/>
              </w:rPr>
            </w:pPr>
            <w:r w:rsidRPr="00B05A27">
              <w:rPr>
                <w:b/>
                <w:sz w:val="18"/>
                <w:szCs w:val="18"/>
              </w:rPr>
              <w:t>D</w:t>
            </w:r>
          </w:p>
        </w:tc>
        <w:tc>
          <w:tcPr>
            <w:tcW w:w="1866" w:type="dxa"/>
            <w:gridSpan w:val="3"/>
            <w:vMerge/>
            <w:tcBorders>
              <w:top w:val="single" w:sz="6" w:space="0" w:color="000000"/>
              <w:left w:val="single" w:sz="6" w:space="0" w:color="000000"/>
              <w:bottom w:val="single" w:sz="6" w:space="0" w:color="000000"/>
              <w:right w:val="single" w:sz="4" w:space="0" w:color="000000"/>
            </w:tcBorders>
          </w:tcPr>
          <w:p w14:paraId="04FE7BBA"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2385123D" w14:textId="77777777" w:rsidTr="00B05A27">
        <w:trPr>
          <w:trHeight w:val="40"/>
        </w:trPr>
        <w:tc>
          <w:tcPr>
            <w:tcW w:w="6648" w:type="dxa"/>
            <w:vMerge/>
            <w:tcBorders>
              <w:top w:val="single" w:sz="6" w:space="0" w:color="000000"/>
              <w:left w:val="single" w:sz="4" w:space="0" w:color="000000"/>
              <w:bottom w:val="single" w:sz="6" w:space="0" w:color="000000"/>
              <w:right w:val="single" w:sz="6" w:space="0" w:color="000000"/>
            </w:tcBorders>
            <w:vAlign w:val="center"/>
          </w:tcPr>
          <w:p w14:paraId="0F4FE2A4"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14:paraId="06B65944" w14:textId="77777777" w:rsidR="00B05A27" w:rsidRPr="00B05A27" w:rsidRDefault="00B05A27" w:rsidP="00B05A27">
            <w:pPr>
              <w:jc w:val="center"/>
              <w:rPr>
                <w:sz w:val="18"/>
                <w:szCs w:val="18"/>
              </w:rPr>
            </w:pPr>
            <w:r w:rsidRPr="00B05A27">
              <w:rPr>
                <w:sz w:val="18"/>
                <w:szCs w:val="18"/>
              </w:rPr>
              <w:t>A</w:t>
            </w:r>
          </w:p>
        </w:tc>
        <w:tc>
          <w:tcPr>
            <w:tcW w:w="1866" w:type="dxa"/>
            <w:gridSpan w:val="3"/>
            <w:vMerge/>
            <w:tcBorders>
              <w:top w:val="single" w:sz="6" w:space="0" w:color="000000"/>
              <w:left w:val="single" w:sz="6" w:space="0" w:color="000000"/>
              <w:bottom w:val="single" w:sz="6" w:space="0" w:color="000000"/>
              <w:right w:val="single" w:sz="4" w:space="0" w:color="000000"/>
            </w:tcBorders>
          </w:tcPr>
          <w:p w14:paraId="1C8B3536"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655D28D" w14:textId="77777777" w:rsidTr="00B05A27">
        <w:trPr>
          <w:trHeight w:val="40"/>
        </w:trPr>
        <w:tc>
          <w:tcPr>
            <w:tcW w:w="6648" w:type="dxa"/>
            <w:vMerge/>
            <w:tcBorders>
              <w:top w:val="single" w:sz="6" w:space="0" w:color="000000"/>
              <w:left w:val="single" w:sz="4" w:space="0" w:color="000000"/>
              <w:bottom w:val="single" w:sz="6" w:space="0" w:color="000000"/>
              <w:right w:val="single" w:sz="6" w:space="0" w:color="000000"/>
            </w:tcBorders>
            <w:vAlign w:val="center"/>
          </w:tcPr>
          <w:p w14:paraId="43197BC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14:paraId="43AEAEC1" w14:textId="77777777" w:rsidR="00B05A27" w:rsidRPr="00B05A27" w:rsidRDefault="00B05A27" w:rsidP="00B05A27">
            <w:pPr>
              <w:jc w:val="center"/>
              <w:rPr>
                <w:sz w:val="18"/>
                <w:szCs w:val="18"/>
              </w:rPr>
            </w:pPr>
            <w:r w:rsidRPr="00B05A27">
              <w:rPr>
                <w:sz w:val="18"/>
                <w:szCs w:val="18"/>
              </w:rPr>
              <w:t>E</w:t>
            </w:r>
          </w:p>
        </w:tc>
        <w:tc>
          <w:tcPr>
            <w:tcW w:w="1866" w:type="dxa"/>
            <w:gridSpan w:val="3"/>
            <w:vMerge/>
            <w:tcBorders>
              <w:top w:val="single" w:sz="6" w:space="0" w:color="000000"/>
              <w:left w:val="single" w:sz="6" w:space="0" w:color="000000"/>
              <w:bottom w:val="single" w:sz="6" w:space="0" w:color="000000"/>
              <w:right w:val="single" w:sz="4" w:space="0" w:color="000000"/>
            </w:tcBorders>
          </w:tcPr>
          <w:p w14:paraId="1F72E8B3"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45CA16F" w14:textId="77777777" w:rsidTr="00B05A27">
        <w:trPr>
          <w:trHeight w:val="60"/>
        </w:trPr>
        <w:tc>
          <w:tcPr>
            <w:tcW w:w="6648" w:type="dxa"/>
            <w:vMerge w:val="restart"/>
            <w:tcBorders>
              <w:top w:val="single" w:sz="6" w:space="0" w:color="000000"/>
              <w:left w:val="single" w:sz="4" w:space="0" w:color="000000"/>
              <w:bottom w:val="single" w:sz="4" w:space="0" w:color="000000"/>
              <w:right w:val="single" w:sz="6" w:space="0" w:color="000000"/>
            </w:tcBorders>
            <w:vAlign w:val="center"/>
          </w:tcPr>
          <w:p w14:paraId="757B358C" w14:textId="77777777" w:rsidR="00B05A27" w:rsidRPr="00B05A27" w:rsidRDefault="00B05A27" w:rsidP="00B05A27">
            <w:pPr>
              <w:rPr>
                <w:sz w:val="18"/>
                <w:szCs w:val="18"/>
              </w:rPr>
            </w:pPr>
            <w:r w:rsidRPr="00B05A27">
              <w:rPr>
                <w:b/>
                <w:sz w:val="18"/>
                <w:szCs w:val="18"/>
              </w:rPr>
              <w:t xml:space="preserve">1C </w:t>
            </w:r>
          </w:p>
          <w:p w14:paraId="12C24342" w14:textId="77777777" w:rsidR="00B05A27" w:rsidRPr="00B05A27" w:rsidRDefault="00B05A27" w:rsidP="00EF469C">
            <w:pPr>
              <w:numPr>
                <w:ilvl w:val="0"/>
                <w:numId w:val="25"/>
              </w:numPr>
              <w:rPr>
                <w:sz w:val="18"/>
                <w:szCs w:val="18"/>
              </w:rPr>
            </w:pPr>
            <w:r w:rsidRPr="00B05A27">
              <w:rPr>
                <w:sz w:val="18"/>
                <w:szCs w:val="18"/>
              </w:rPr>
              <w:t>School Library Media Specialist displays full understanding of the instructional goals for all of the disciplines and diverse student population and expertly provides the necessary resources, technology and instructional services to support these goals.</w:t>
            </w:r>
          </w:p>
          <w:p w14:paraId="419AF725" w14:textId="77777777" w:rsidR="00B05A27" w:rsidRPr="00B05A27" w:rsidRDefault="00B05A27" w:rsidP="00EF469C">
            <w:pPr>
              <w:numPr>
                <w:ilvl w:val="0"/>
                <w:numId w:val="25"/>
              </w:numPr>
              <w:rPr>
                <w:sz w:val="18"/>
                <w:szCs w:val="18"/>
              </w:rPr>
            </w:pPr>
            <w:r w:rsidRPr="00B05A27">
              <w:rPr>
                <w:sz w:val="18"/>
                <w:szCs w:val="18"/>
              </w:rPr>
              <w:t>School Library Media Specialist does not display a real understanding of the instructional goals for the disciplines and diverse student population and provides few of the necessary resources and instruction services to support these goals.</w:t>
            </w:r>
          </w:p>
          <w:p w14:paraId="71081ACF" w14:textId="77777777" w:rsidR="00B05A27" w:rsidRPr="00B05A27" w:rsidRDefault="00B05A27" w:rsidP="00EF469C">
            <w:pPr>
              <w:numPr>
                <w:ilvl w:val="0"/>
                <w:numId w:val="25"/>
              </w:numPr>
              <w:rPr>
                <w:sz w:val="18"/>
                <w:szCs w:val="18"/>
              </w:rPr>
            </w:pPr>
            <w:r w:rsidRPr="00B05A27">
              <w:rPr>
                <w:sz w:val="18"/>
                <w:szCs w:val="18"/>
              </w:rPr>
              <w:t>School Library Media Specialist displays understanding of the instructional goals for most of the disciplines and diverse student population and provides many of the necessary resources, technology and instructional services to support these goals.</w:t>
            </w:r>
          </w:p>
          <w:p w14:paraId="5EF96544" w14:textId="77777777" w:rsidR="00B05A27" w:rsidRPr="00B05A27" w:rsidRDefault="00B05A27" w:rsidP="00EF469C">
            <w:pPr>
              <w:numPr>
                <w:ilvl w:val="0"/>
                <w:numId w:val="25"/>
              </w:numPr>
              <w:rPr>
                <w:sz w:val="18"/>
                <w:szCs w:val="18"/>
              </w:rPr>
            </w:pPr>
            <w:r w:rsidRPr="00B05A27">
              <w:rPr>
                <w:sz w:val="18"/>
                <w:szCs w:val="18"/>
              </w:rPr>
              <w:t>School Library Media Specialist displays some understanding of the instructional goals for the different disciplines and diverse student population and provides some of the necessary resources, technology and instructional services to support these goals.</w:t>
            </w:r>
          </w:p>
        </w:tc>
        <w:tc>
          <w:tcPr>
            <w:tcW w:w="1119" w:type="dxa"/>
            <w:gridSpan w:val="2"/>
            <w:tcBorders>
              <w:top w:val="single" w:sz="6" w:space="0" w:color="000000"/>
              <w:left w:val="single" w:sz="6" w:space="0" w:color="000000"/>
              <w:bottom w:val="single" w:sz="6" w:space="0" w:color="000000"/>
              <w:right w:val="single" w:sz="6" w:space="0" w:color="000000"/>
            </w:tcBorders>
          </w:tcPr>
          <w:p w14:paraId="20AEDB77" w14:textId="77777777" w:rsidR="00B05A27" w:rsidRPr="00B05A27" w:rsidRDefault="00B05A27" w:rsidP="00B05A27">
            <w:pPr>
              <w:jc w:val="center"/>
              <w:rPr>
                <w:sz w:val="18"/>
                <w:szCs w:val="18"/>
              </w:rPr>
            </w:pPr>
            <w:r w:rsidRPr="00B05A27">
              <w:rPr>
                <w:sz w:val="18"/>
                <w:szCs w:val="18"/>
              </w:rPr>
              <w:t>I</w:t>
            </w:r>
          </w:p>
        </w:tc>
        <w:tc>
          <w:tcPr>
            <w:tcW w:w="1866" w:type="dxa"/>
            <w:gridSpan w:val="3"/>
            <w:vMerge w:val="restart"/>
            <w:tcBorders>
              <w:top w:val="single" w:sz="6" w:space="0" w:color="000000"/>
              <w:left w:val="single" w:sz="6" w:space="0" w:color="000000"/>
              <w:bottom w:val="single" w:sz="4" w:space="0" w:color="000000"/>
              <w:right w:val="single" w:sz="4" w:space="0" w:color="000000"/>
            </w:tcBorders>
          </w:tcPr>
          <w:p w14:paraId="6F261E13" w14:textId="77777777" w:rsidR="00B05A27" w:rsidRPr="00B05A27" w:rsidRDefault="00B05A27" w:rsidP="00B05A27">
            <w:pPr>
              <w:rPr>
                <w:sz w:val="18"/>
                <w:szCs w:val="18"/>
              </w:rPr>
            </w:pPr>
          </w:p>
        </w:tc>
      </w:tr>
      <w:tr w:rsidR="00B05A27" w:rsidRPr="00B05A27" w14:paraId="5C4F5AD2" w14:textId="77777777" w:rsidTr="00B05A27">
        <w:trPr>
          <w:trHeight w:val="60"/>
        </w:trPr>
        <w:tc>
          <w:tcPr>
            <w:tcW w:w="6648" w:type="dxa"/>
            <w:vMerge/>
            <w:tcBorders>
              <w:top w:val="single" w:sz="6" w:space="0" w:color="000000"/>
              <w:left w:val="single" w:sz="4" w:space="0" w:color="000000"/>
              <w:bottom w:val="single" w:sz="4" w:space="0" w:color="000000"/>
              <w:right w:val="single" w:sz="6" w:space="0" w:color="000000"/>
            </w:tcBorders>
            <w:vAlign w:val="center"/>
          </w:tcPr>
          <w:p w14:paraId="10A9F3C6"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14:paraId="62F99B3D" w14:textId="77777777" w:rsidR="00B05A27" w:rsidRPr="00B05A27" w:rsidRDefault="00B05A27" w:rsidP="00B05A27">
            <w:pPr>
              <w:jc w:val="center"/>
              <w:rPr>
                <w:sz w:val="18"/>
                <w:szCs w:val="18"/>
              </w:rPr>
            </w:pPr>
            <w:r w:rsidRPr="00B05A27">
              <w:rPr>
                <w:sz w:val="18"/>
                <w:szCs w:val="18"/>
              </w:rPr>
              <w:t>D</w:t>
            </w:r>
          </w:p>
        </w:tc>
        <w:tc>
          <w:tcPr>
            <w:tcW w:w="1866" w:type="dxa"/>
            <w:gridSpan w:val="3"/>
            <w:vMerge/>
            <w:tcBorders>
              <w:top w:val="single" w:sz="6" w:space="0" w:color="000000"/>
              <w:left w:val="single" w:sz="6" w:space="0" w:color="000000"/>
              <w:bottom w:val="single" w:sz="4" w:space="0" w:color="000000"/>
              <w:right w:val="single" w:sz="4" w:space="0" w:color="000000"/>
            </w:tcBorders>
          </w:tcPr>
          <w:p w14:paraId="1CC568B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E62B121" w14:textId="77777777" w:rsidTr="00B05A27">
        <w:trPr>
          <w:trHeight w:val="60"/>
        </w:trPr>
        <w:tc>
          <w:tcPr>
            <w:tcW w:w="6648" w:type="dxa"/>
            <w:vMerge/>
            <w:tcBorders>
              <w:top w:val="single" w:sz="6" w:space="0" w:color="000000"/>
              <w:left w:val="single" w:sz="4" w:space="0" w:color="000000"/>
              <w:bottom w:val="single" w:sz="4" w:space="0" w:color="000000"/>
              <w:right w:val="single" w:sz="6" w:space="0" w:color="000000"/>
            </w:tcBorders>
            <w:vAlign w:val="center"/>
          </w:tcPr>
          <w:p w14:paraId="6B5C0D6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14:paraId="457BA7A0" w14:textId="77777777" w:rsidR="00B05A27" w:rsidRPr="00B05A27" w:rsidRDefault="00B05A27" w:rsidP="00B05A27">
            <w:pPr>
              <w:jc w:val="center"/>
              <w:rPr>
                <w:sz w:val="18"/>
                <w:szCs w:val="18"/>
              </w:rPr>
            </w:pPr>
            <w:r w:rsidRPr="00B05A27">
              <w:rPr>
                <w:sz w:val="18"/>
                <w:szCs w:val="18"/>
              </w:rPr>
              <w:t>A</w:t>
            </w:r>
          </w:p>
        </w:tc>
        <w:tc>
          <w:tcPr>
            <w:tcW w:w="1866" w:type="dxa"/>
            <w:gridSpan w:val="3"/>
            <w:vMerge/>
            <w:tcBorders>
              <w:top w:val="single" w:sz="6" w:space="0" w:color="000000"/>
              <w:left w:val="single" w:sz="6" w:space="0" w:color="000000"/>
              <w:bottom w:val="single" w:sz="4" w:space="0" w:color="000000"/>
              <w:right w:val="single" w:sz="4" w:space="0" w:color="000000"/>
            </w:tcBorders>
          </w:tcPr>
          <w:p w14:paraId="33DA726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3A6FB64" w14:textId="77777777" w:rsidTr="00B05A27">
        <w:trPr>
          <w:trHeight w:val="60"/>
        </w:trPr>
        <w:tc>
          <w:tcPr>
            <w:tcW w:w="6648" w:type="dxa"/>
            <w:vMerge/>
            <w:tcBorders>
              <w:top w:val="single" w:sz="6" w:space="0" w:color="000000"/>
              <w:left w:val="single" w:sz="4" w:space="0" w:color="000000"/>
              <w:bottom w:val="single" w:sz="4" w:space="0" w:color="000000"/>
              <w:right w:val="single" w:sz="6" w:space="0" w:color="000000"/>
            </w:tcBorders>
            <w:vAlign w:val="center"/>
          </w:tcPr>
          <w:p w14:paraId="0B321A2E"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19" w:type="dxa"/>
            <w:gridSpan w:val="2"/>
            <w:tcBorders>
              <w:top w:val="single" w:sz="6" w:space="0" w:color="000000"/>
              <w:left w:val="single" w:sz="6" w:space="0" w:color="000000"/>
              <w:bottom w:val="single" w:sz="4" w:space="0" w:color="000000"/>
              <w:right w:val="single" w:sz="6" w:space="0" w:color="000000"/>
            </w:tcBorders>
          </w:tcPr>
          <w:p w14:paraId="1C230C5D" w14:textId="77777777" w:rsidR="00B05A27" w:rsidRPr="00B05A27" w:rsidRDefault="00B05A27" w:rsidP="00B05A27">
            <w:pPr>
              <w:jc w:val="center"/>
              <w:rPr>
                <w:sz w:val="18"/>
                <w:szCs w:val="18"/>
              </w:rPr>
            </w:pPr>
            <w:r w:rsidRPr="00B05A27">
              <w:rPr>
                <w:sz w:val="18"/>
                <w:szCs w:val="18"/>
              </w:rPr>
              <w:t>E</w:t>
            </w:r>
          </w:p>
        </w:tc>
        <w:tc>
          <w:tcPr>
            <w:tcW w:w="1866" w:type="dxa"/>
            <w:gridSpan w:val="3"/>
            <w:vMerge/>
            <w:tcBorders>
              <w:top w:val="single" w:sz="6" w:space="0" w:color="000000"/>
              <w:left w:val="single" w:sz="6" w:space="0" w:color="000000"/>
              <w:bottom w:val="single" w:sz="4" w:space="0" w:color="000000"/>
              <w:right w:val="single" w:sz="4" w:space="0" w:color="000000"/>
            </w:tcBorders>
          </w:tcPr>
          <w:p w14:paraId="079E015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7D97BE1B" w14:textId="77777777" w:rsidTr="00B05A27">
        <w:trPr>
          <w:trHeight w:val="20"/>
        </w:trPr>
        <w:tc>
          <w:tcPr>
            <w:tcW w:w="6648" w:type="dxa"/>
            <w:vMerge w:val="restart"/>
            <w:tcBorders>
              <w:top w:val="single" w:sz="4" w:space="0" w:color="000000"/>
              <w:left w:val="single" w:sz="4" w:space="0" w:color="000000"/>
              <w:bottom w:val="single" w:sz="6" w:space="0" w:color="000000"/>
              <w:right w:val="single" w:sz="6" w:space="0" w:color="000000"/>
            </w:tcBorders>
            <w:vAlign w:val="center"/>
          </w:tcPr>
          <w:p w14:paraId="4807046B" w14:textId="77777777" w:rsidR="00B05A27" w:rsidRPr="00B05A27" w:rsidRDefault="00B05A27" w:rsidP="00B05A27">
            <w:pPr>
              <w:rPr>
                <w:b/>
                <w:sz w:val="18"/>
                <w:szCs w:val="18"/>
              </w:rPr>
            </w:pPr>
            <w:r w:rsidRPr="00B05A27">
              <w:rPr>
                <w:b/>
                <w:sz w:val="18"/>
                <w:szCs w:val="18"/>
              </w:rPr>
              <w:t xml:space="preserve">1D </w:t>
            </w:r>
          </w:p>
          <w:p w14:paraId="50415596" w14:textId="77777777" w:rsidR="00B05A27" w:rsidRPr="00B05A27" w:rsidRDefault="00B05A27" w:rsidP="00EF469C">
            <w:pPr>
              <w:numPr>
                <w:ilvl w:val="0"/>
                <w:numId w:val="26"/>
              </w:numPr>
              <w:rPr>
                <w:sz w:val="18"/>
                <w:szCs w:val="18"/>
              </w:rPr>
            </w:pPr>
            <w:r w:rsidRPr="00B05A27">
              <w:rPr>
                <w:sz w:val="18"/>
                <w:szCs w:val="18"/>
              </w:rPr>
              <w:lastRenderedPageBreak/>
              <w:t>School Library Media Specialist has commendable knowledge of the resources within the school’s library collection; has knowledge of and the skills to access resources available electronically or online; and seeks other resources throughout the district and from agencies, organizations, and institutions within the community at large.</w:t>
            </w:r>
          </w:p>
          <w:p w14:paraId="757D37BA" w14:textId="77777777" w:rsidR="00B05A27" w:rsidRPr="00B05A27" w:rsidRDefault="00B05A27" w:rsidP="00EF469C">
            <w:pPr>
              <w:numPr>
                <w:ilvl w:val="0"/>
                <w:numId w:val="26"/>
              </w:numPr>
              <w:rPr>
                <w:sz w:val="18"/>
                <w:szCs w:val="18"/>
              </w:rPr>
            </w:pPr>
            <w:r w:rsidRPr="00B05A27">
              <w:rPr>
                <w:sz w:val="18"/>
                <w:szCs w:val="18"/>
              </w:rPr>
              <w:t>School Library Media Specialist is aware of the resources within the school’s library collection as well as of resources available electronically or online, and is aware of some places to seek other resources throughout the district and the local community.</w:t>
            </w:r>
          </w:p>
          <w:p w14:paraId="5FCFCB69" w14:textId="77777777" w:rsidR="00B05A27" w:rsidRPr="00B05A27" w:rsidRDefault="00B05A27" w:rsidP="00EF469C">
            <w:pPr>
              <w:numPr>
                <w:ilvl w:val="0"/>
                <w:numId w:val="26"/>
              </w:numPr>
              <w:rPr>
                <w:sz w:val="18"/>
                <w:szCs w:val="18"/>
              </w:rPr>
            </w:pPr>
            <w:r w:rsidRPr="00B05A27">
              <w:rPr>
                <w:sz w:val="18"/>
                <w:szCs w:val="18"/>
              </w:rPr>
              <w:t>School Library Media Specialist has an extensive knowledge of the resources within the school’s library collection; has knowledge of a variety of electronic and online resources accompanied with advanced skills for accessing information using these resources; and actively seeks other resources throughout the district and from agencies, organizations, and institutions within the community at large and beyond.</w:t>
            </w:r>
          </w:p>
          <w:p w14:paraId="41BB6A43" w14:textId="77777777" w:rsidR="00B05A27" w:rsidRPr="00B05A27" w:rsidRDefault="00B05A27" w:rsidP="00EF469C">
            <w:pPr>
              <w:numPr>
                <w:ilvl w:val="0"/>
                <w:numId w:val="26"/>
              </w:numPr>
              <w:rPr>
                <w:sz w:val="18"/>
                <w:szCs w:val="18"/>
              </w:rPr>
            </w:pPr>
            <w:r w:rsidRPr="00B05A27">
              <w:rPr>
                <w:sz w:val="18"/>
                <w:szCs w:val="18"/>
              </w:rPr>
              <w:t>School Library Media Specialist has little awareness of the resources with the school’s library collection or resources available electronically and does not seek resources outside the library.</w:t>
            </w:r>
          </w:p>
        </w:tc>
        <w:tc>
          <w:tcPr>
            <w:tcW w:w="1119" w:type="dxa"/>
            <w:gridSpan w:val="2"/>
            <w:tcBorders>
              <w:top w:val="single" w:sz="4" w:space="0" w:color="000000"/>
              <w:left w:val="single" w:sz="6" w:space="0" w:color="000000"/>
              <w:bottom w:val="single" w:sz="6" w:space="0" w:color="000000"/>
              <w:right w:val="single" w:sz="6" w:space="0" w:color="000000"/>
            </w:tcBorders>
          </w:tcPr>
          <w:p w14:paraId="4DE8747D" w14:textId="77777777" w:rsidR="00B05A27" w:rsidRPr="00B05A27" w:rsidRDefault="00B05A27" w:rsidP="00B05A27">
            <w:pPr>
              <w:jc w:val="center"/>
              <w:rPr>
                <w:sz w:val="18"/>
                <w:szCs w:val="18"/>
              </w:rPr>
            </w:pPr>
            <w:r w:rsidRPr="00B05A27">
              <w:rPr>
                <w:sz w:val="18"/>
                <w:szCs w:val="18"/>
              </w:rPr>
              <w:lastRenderedPageBreak/>
              <w:t>I</w:t>
            </w:r>
          </w:p>
        </w:tc>
        <w:tc>
          <w:tcPr>
            <w:tcW w:w="1866" w:type="dxa"/>
            <w:gridSpan w:val="3"/>
            <w:vMerge w:val="restart"/>
            <w:tcBorders>
              <w:top w:val="single" w:sz="4" w:space="0" w:color="000000"/>
              <w:left w:val="single" w:sz="6" w:space="0" w:color="000000"/>
              <w:bottom w:val="single" w:sz="6" w:space="0" w:color="000000"/>
              <w:right w:val="single" w:sz="4" w:space="0" w:color="000000"/>
            </w:tcBorders>
          </w:tcPr>
          <w:p w14:paraId="69C9CBAE" w14:textId="77777777" w:rsidR="00B05A27" w:rsidRPr="00B05A27" w:rsidRDefault="00B05A27" w:rsidP="00B05A27">
            <w:pPr>
              <w:rPr>
                <w:sz w:val="18"/>
                <w:szCs w:val="18"/>
              </w:rPr>
            </w:pPr>
          </w:p>
        </w:tc>
      </w:tr>
      <w:tr w:rsidR="00B05A27" w:rsidRPr="00B05A27" w14:paraId="1B322A22" w14:textId="77777777" w:rsidTr="00B05A27">
        <w:trPr>
          <w:trHeight w:val="20"/>
        </w:trPr>
        <w:tc>
          <w:tcPr>
            <w:tcW w:w="6648" w:type="dxa"/>
            <w:vMerge/>
            <w:tcBorders>
              <w:top w:val="single" w:sz="4" w:space="0" w:color="000000"/>
              <w:left w:val="single" w:sz="4" w:space="0" w:color="000000"/>
              <w:bottom w:val="single" w:sz="6" w:space="0" w:color="000000"/>
              <w:right w:val="single" w:sz="6" w:space="0" w:color="000000"/>
            </w:tcBorders>
            <w:vAlign w:val="center"/>
          </w:tcPr>
          <w:p w14:paraId="4165013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14:paraId="5AECEBCE" w14:textId="77777777" w:rsidR="00B05A27" w:rsidRPr="00B05A27" w:rsidRDefault="00B05A27" w:rsidP="00B05A27">
            <w:pPr>
              <w:jc w:val="center"/>
              <w:rPr>
                <w:sz w:val="18"/>
                <w:szCs w:val="18"/>
              </w:rPr>
            </w:pPr>
            <w:r w:rsidRPr="00B05A27">
              <w:rPr>
                <w:sz w:val="18"/>
                <w:szCs w:val="18"/>
              </w:rPr>
              <w:t>D</w:t>
            </w:r>
          </w:p>
        </w:tc>
        <w:tc>
          <w:tcPr>
            <w:tcW w:w="1866" w:type="dxa"/>
            <w:gridSpan w:val="3"/>
            <w:vMerge/>
            <w:tcBorders>
              <w:top w:val="single" w:sz="4" w:space="0" w:color="000000"/>
              <w:left w:val="single" w:sz="6" w:space="0" w:color="000000"/>
              <w:bottom w:val="single" w:sz="6" w:space="0" w:color="000000"/>
              <w:right w:val="single" w:sz="4" w:space="0" w:color="000000"/>
            </w:tcBorders>
          </w:tcPr>
          <w:p w14:paraId="4E1F209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31A9E5E7" w14:textId="77777777" w:rsidTr="00B05A27">
        <w:trPr>
          <w:trHeight w:val="20"/>
        </w:trPr>
        <w:tc>
          <w:tcPr>
            <w:tcW w:w="6648" w:type="dxa"/>
            <w:vMerge/>
            <w:tcBorders>
              <w:top w:val="single" w:sz="4" w:space="0" w:color="000000"/>
              <w:left w:val="single" w:sz="4" w:space="0" w:color="000000"/>
              <w:bottom w:val="single" w:sz="6" w:space="0" w:color="000000"/>
              <w:right w:val="single" w:sz="6" w:space="0" w:color="000000"/>
            </w:tcBorders>
            <w:vAlign w:val="center"/>
          </w:tcPr>
          <w:p w14:paraId="6E8715B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14:paraId="4F58221C" w14:textId="77777777" w:rsidR="00B05A27" w:rsidRPr="00B05A27" w:rsidRDefault="00B05A27" w:rsidP="00B05A27">
            <w:pPr>
              <w:jc w:val="center"/>
              <w:rPr>
                <w:sz w:val="18"/>
                <w:szCs w:val="18"/>
              </w:rPr>
            </w:pPr>
            <w:r w:rsidRPr="00B05A27">
              <w:rPr>
                <w:sz w:val="18"/>
                <w:szCs w:val="18"/>
              </w:rPr>
              <w:t>A</w:t>
            </w:r>
          </w:p>
        </w:tc>
        <w:tc>
          <w:tcPr>
            <w:tcW w:w="1866" w:type="dxa"/>
            <w:gridSpan w:val="3"/>
            <w:vMerge/>
            <w:tcBorders>
              <w:top w:val="single" w:sz="4" w:space="0" w:color="000000"/>
              <w:left w:val="single" w:sz="6" w:space="0" w:color="000000"/>
              <w:bottom w:val="single" w:sz="6" w:space="0" w:color="000000"/>
              <w:right w:val="single" w:sz="4" w:space="0" w:color="000000"/>
            </w:tcBorders>
          </w:tcPr>
          <w:p w14:paraId="03215AE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468DE810" w14:textId="77777777" w:rsidTr="00B05A27">
        <w:trPr>
          <w:trHeight w:val="20"/>
        </w:trPr>
        <w:tc>
          <w:tcPr>
            <w:tcW w:w="6648" w:type="dxa"/>
            <w:vMerge/>
            <w:tcBorders>
              <w:top w:val="single" w:sz="4" w:space="0" w:color="000000"/>
              <w:left w:val="single" w:sz="4" w:space="0" w:color="000000"/>
              <w:bottom w:val="single" w:sz="6" w:space="0" w:color="000000"/>
              <w:right w:val="single" w:sz="6" w:space="0" w:color="000000"/>
            </w:tcBorders>
            <w:vAlign w:val="center"/>
          </w:tcPr>
          <w:p w14:paraId="5DE5A46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14:paraId="4DE14AA7" w14:textId="77777777" w:rsidR="00B05A27" w:rsidRPr="00B05A27" w:rsidRDefault="00B05A27" w:rsidP="00B05A27">
            <w:pPr>
              <w:jc w:val="center"/>
              <w:rPr>
                <w:sz w:val="18"/>
                <w:szCs w:val="18"/>
              </w:rPr>
            </w:pPr>
            <w:r w:rsidRPr="00B05A27">
              <w:rPr>
                <w:sz w:val="18"/>
                <w:szCs w:val="18"/>
              </w:rPr>
              <w:t>E</w:t>
            </w:r>
          </w:p>
        </w:tc>
        <w:tc>
          <w:tcPr>
            <w:tcW w:w="1866" w:type="dxa"/>
            <w:gridSpan w:val="3"/>
            <w:vMerge/>
            <w:tcBorders>
              <w:top w:val="single" w:sz="4" w:space="0" w:color="000000"/>
              <w:left w:val="single" w:sz="6" w:space="0" w:color="000000"/>
              <w:bottom w:val="single" w:sz="6" w:space="0" w:color="000000"/>
              <w:right w:val="single" w:sz="4" w:space="0" w:color="000000"/>
            </w:tcBorders>
          </w:tcPr>
          <w:p w14:paraId="56F9C1D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47B9D065" w14:textId="77777777" w:rsidTr="00B05A27">
        <w:trPr>
          <w:trHeight w:val="280"/>
        </w:trPr>
        <w:tc>
          <w:tcPr>
            <w:tcW w:w="6648" w:type="dxa"/>
            <w:vMerge w:val="restart"/>
            <w:tcBorders>
              <w:top w:val="single" w:sz="6" w:space="0" w:color="000000"/>
              <w:left w:val="single" w:sz="4" w:space="0" w:color="000000"/>
              <w:bottom w:val="single" w:sz="6" w:space="0" w:color="000000"/>
              <w:right w:val="single" w:sz="6" w:space="0" w:color="000000"/>
            </w:tcBorders>
            <w:vAlign w:val="center"/>
          </w:tcPr>
          <w:p w14:paraId="4D0C85ED" w14:textId="77777777" w:rsidR="00B05A27" w:rsidRPr="00B05A27" w:rsidRDefault="00B05A27" w:rsidP="00B05A27">
            <w:pPr>
              <w:rPr>
                <w:b/>
                <w:sz w:val="18"/>
                <w:szCs w:val="18"/>
              </w:rPr>
            </w:pPr>
            <w:r w:rsidRPr="00B05A27">
              <w:rPr>
                <w:b/>
                <w:sz w:val="18"/>
                <w:szCs w:val="18"/>
              </w:rPr>
              <w:t xml:space="preserve">1E </w:t>
            </w:r>
          </w:p>
          <w:p w14:paraId="747AC650" w14:textId="77777777" w:rsidR="00B05A27" w:rsidRPr="00B05A27" w:rsidRDefault="00B05A27" w:rsidP="00EF469C">
            <w:pPr>
              <w:numPr>
                <w:ilvl w:val="0"/>
                <w:numId w:val="34"/>
              </w:numPr>
              <w:rPr>
                <w:sz w:val="18"/>
                <w:szCs w:val="18"/>
              </w:rPr>
            </w:pPr>
            <w:r w:rsidRPr="00B05A27">
              <w:rPr>
                <w:sz w:val="18"/>
                <w:szCs w:val="18"/>
              </w:rPr>
              <w:t>School Library Media Specialist has some knowledge of current and classic literature and works with groups and individuals to promote good books, reading for pleasure and love of learning.</w:t>
            </w:r>
          </w:p>
          <w:p w14:paraId="2516D683" w14:textId="77777777" w:rsidR="00B05A27" w:rsidRPr="00B05A27" w:rsidRDefault="00B05A27" w:rsidP="00EF469C">
            <w:pPr>
              <w:numPr>
                <w:ilvl w:val="0"/>
                <w:numId w:val="34"/>
              </w:numPr>
              <w:rPr>
                <w:sz w:val="18"/>
                <w:szCs w:val="18"/>
              </w:rPr>
            </w:pPr>
            <w:r w:rsidRPr="00B05A27">
              <w:rPr>
                <w:sz w:val="18"/>
                <w:szCs w:val="18"/>
              </w:rPr>
              <w:t>School Library Media Specialist has little knowledge of current and classic literature and rarely promotes good books, reading for pleasure and love of learning.</w:t>
            </w:r>
          </w:p>
          <w:p w14:paraId="78302558" w14:textId="77777777" w:rsidR="00B05A27" w:rsidRPr="00B05A27" w:rsidRDefault="00B05A27" w:rsidP="00EF469C">
            <w:pPr>
              <w:numPr>
                <w:ilvl w:val="0"/>
                <w:numId w:val="34"/>
              </w:numPr>
              <w:rPr>
                <w:sz w:val="18"/>
                <w:szCs w:val="18"/>
              </w:rPr>
            </w:pPr>
            <w:r w:rsidRPr="00B05A27">
              <w:rPr>
                <w:sz w:val="18"/>
                <w:szCs w:val="18"/>
              </w:rPr>
              <w:t>School Library Media Specialist has an extensive knowledge of current and classic literature of all genres and is extremely successful in working with groups and individuals to promote good books, reading for pleasure and love of learning.</w:t>
            </w:r>
          </w:p>
          <w:p w14:paraId="6A15A54A" w14:textId="77777777" w:rsidR="00B05A27" w:rsidRPr="00B05A27" w:rsidRDefault="00B05A27" w:rsidP="00EF469C">
            <w:pPr>
              <w:numPr>
                <w:ilvl w:val="0"/>
                <w:numId w:val="34"/>
              </w:numPr>
              <w:rPr>
                <w:sz w:val="18"/>
                <w:szCs w:val="18"/>
              </w:rPr>
            </w:pPr>
            <w:r w:rsidRPr="00B05A27">
              <w:rPr>
                <w:sz w:val="18"/>
                <w:szCs w:val="18"/>
              </w:rPr>
              <w:t>School Library Media Specialist has a commendable knowledge of current and classic literature of all genres and is successful in working with groups and individuals to promote good books, reading for pleasure and love of learning.</w:t>
            </w:r>
          </w:p>
        </w:tc>
        <w:tc>
          <w:tcPr>
            <w:tcW w:w="1119" w:type="dxa"/>
            <w:gridSpan w:val="2"/>
            <w:tcBorders>
              <w:top w:val="single" w:sz="6" w:space="0" w:color="000000"/>
              <w:left w:val="single" w:sz="6" w:space="0" w:color="000000"/>
              <w:bottom w:val="single" w:sz="6" w:space="0" w:color="000000"/>
              <w:right w:val="single" w:sz="6" w:space="0" w:color="000000"/>
            </w:tcBorders>
          </w:tcPr>
          <w:p w14:paraId="5B72FFB1" w14:textId="77777777" w:rsidR="00B05A27" w:rsidRPr="00B05A27" w:rsidRDefault="00B05A27" w:rsidP="00B05A27">
            <w:pPr>
              <w:jc w:val="center"/>
              <w:rPr>
                <w:sz w:val="18"/>
                <w:szCs w:val="18"/>
              </w:rPr>
            </w:pPr>
            <w:r w:rsidRPr="00B05A27">
              <w:rPr>
                <w:sz w:val="18"/>
                <w:szCs w:val="18"/>
              </w:rPr>
              <w:t>I</w:t>
            </w:r>
          </w:p>
        </w:tc>
        <w:tc>
          <w:tcPr>
            <w:tcW w:w="1866" w:type="dxa"/>
            <w:gridSpan w:val="3"/>
            <w:vMerge w:val="restart"/>
            <w:tcBorders>
              <w:top w:val="single" w:sz="6" w:space="0" w:color="000000"/>
              <w:left w:val="single" w:sz="6" w:space="0" w:color="000000"/>
              <w:bottom w:val="single" w:sz="6" w:space="0" w:color="000000"/>
              <w:right w:val="single" w:sz="4" w:space="0" w:color="000000"/>
            </w:tcBorders>
          </w:tcPr>
          <w:p w14:paraId="65C81426" w14:textId="77777777" w:rsidR="00B05A27" w:rsidRPr="00B05A27" w:rsidRDefault="00B05A27" w:rsidP="00B05A27">
            <w:pPr>
              <w:rPr>
                <w:sz w:val="18"/>
                <w:szCs w:val="18"/>
              </w:rPr>
            </w:pPr>
          </w:p>
        </w:tc>
      </w:tr>
      <w:tr w:rsidR="00B05A27" w:rsidRPr="00B05A27" w14:paraId="72FAA118" w14:textId="77777777" w:rsidTr="00B05A27">
        <w:trPr>
          <w:trHeight w:val="280"/>
        </w:trPr>
        <w:tc>
          <w:tcPr>
            <w:tcW w:w="6648" w:type="dxa"/>
            <w:vMerge/>
            <w:tcBorders>
              <w:top w:val="single" w:sz="6" w:space="0" w:color="000000"/>
              <w:left w:val="single" w:sz="4" w:space="0" w:color="000000"/>
              <w:bottom w:val="single" w:sz="6" w:space="0" w:color="000000"/>
              <w:right w:val="single" w:sz="6" w:space="0" w:color="000000"/>
            </w:tcBorders>
            <w:vAlign w:val="center"/>
          </w:tcPr>
          <w:p w14:paraId="3E7C7D5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14:paraId="48E08955" w14:textId="77777777" w:rsidR="00B05A27" w:rsidRPr="00B05A27" w:rsidRDefault="00B05A27" w:rsidP="00B05A27">
            <w:pPr>
              <w:jc w:val="center"/>
              <w:rPr>
                <w:sz w:val="18"/>
                <w:szCs w:val="18"/>
              </w:rPr>
            </w:pPr>
            <w:r w:rsidRPr="00B05A27">
              <w:rPr>
                <w:sz w:val="18"/>
                <w:szCs w:val="18"/>
              </w:rPr>
              <w:t>D</w:t>
            </w:r>
          </w:p>
        </w:tc>
        <w:tc>
          <w:tcPr>
            <w:tcW w:w="1866" w:type="dxa"/>
            <w:gridSpan w:val="3"/>
            <w:vMerge/>
            <w:tcBorders>
              <w:top w:val="single" w:sz="6" w:space="0" w:color="000000"/>
              <w:left w:val="single" w:sz="6" w:space="0" w:color="000000"/>
              <w:bottom w:val="single" w:sz="6" w:space="0" w:color="000000"/>
              <w:right w:val="single" w:sz="4" w:space="0" w:color="000000"/>
            </w:tcBorders>
          </w:tcPr>
          <w:p w14:paraId="690153D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70178D2B" w14:textId="77777777" w:rsidTr="00B05A27">
        <w:trPr>
          <w:trHeight w:val="280"/>
        </w:trPr>
        <w:tc>
          <w:tcPr>
            <w:tcW w:w="6648" w:type="dxa"/>
            <w:vMerge/>
            <w:tcBorders>
              <w:top w:val="single" w:sz="6" w:space="0" w:color="000000"/>
              <w:left w:val="single" w:sz="4" w:space="0" w:color="000000"/>
              <w:bottom w:val="single" w:sz="6" w:space="0" w:color="000000"/>
              <w:right w:val="single" w:sz="6" w:space="0" w:color="000000"/>
            </w:tcBorders>
            <w:vAlign w:val="center"/>
          </w:tcPr>
          <w:p w14:paraId="1402F9D3"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14:paraId="5136E0E7" w14:textId="77777777" w:rsidR="00B05A27" w:rsidRPr="00B05A27" w:rsidRDefault="00B05A27" w:rsidP="00B05A27">
            <w:pPr>
              <w:jc w:val="center"/>
              <w:rPr>
                <w:sz w:val="18"/>
                <w:szCs w:val="18"/>
              </w:rPr>
            </w:pPr>
            <w:r w:rsidRPr="00B05A27">
              <w:rPr>
                <w:sz w:val="18"/>
                <w:szCs w:val="18"/>
              </w:rPr>
              <w:t>A</w:t>
            </w:r>
          </w:p>
        </w:tc>
        <w:tc>
          <w:tcPr>
            <w:tcW w:w="1866" w:type="dxa"/>
            <w:gridSpan w:val="3"/>
            <w:vMerge/>
            <w:tcBorders>
              <w:top w:val="single" w:sz="6" w:space="0" w:color="000000"/>
              <w:left w:val="single" w:sz="6" w:space="0" w:color="000000"/>
              <w:bottom w:val="single" w:sz="6" w:space="0" w:color="000000"/>
              <w:right w:val="single" w:sz="4" w:space="0" w:color="000000"/>
            </w:tcBorders>
          </w:tcPr>
          <w:p w14:paraId="415EE22C"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3FFE7FC0" w14:textId="77777777" w:rsidTr="00B05A27">
        <w:trPr>
          <w:trHeight w:val="280"/>
        </w:trPr>
        <w:tc>
          <w:tcPr>
            <w:tcW w:w="6648" w:type="dxa"/>
            <w:vMerge/>
            <w:tcBorders>
              <w:top w:val="single" w:sz="6" w:space="0" w:color="000000"/>
              <w:left w:val="single" w:sz="4" w:space="0" w:color="000000"/>
              <w:bottom w:val="single" w:sz="6" w:space="0" w:color="000000"/>
              <w:right w:val="single" w:sz="6" w:space="0" w:color="000000"/>
            </w:tcBorders>
            <w:vAlign w:val="center"/>
          </w:tcPr>
          <w:p w14:paraId="528FACF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14:paraId="6CEC8E92" w14:textId="77777777" w:rsidR="00B05A27" w:rsidRPr="00B05A27" w:rsidRDefault="00B05A27" w:rsidP="00B05A27">
            <w:pPr>
              <w:jc w:val="center"/>
              <w:rPr>
                <w:sz w:val="18"/>
                <w:szCs w:val="18"/>
              </w:rPr>
            </w:pPr>
            <w:r w:rsidRPr="00B05A27">
              <w:rPr>
                <w:sz w:val="18"/>
                <w:szCs w:val="18"/>
              </w:rPr>
              <w:t>E</w:t>
            </w:r>
          </w:p>
        </w:tc>
        <w:tc>
          <w:tcPr>
            <w:tcW w:w="1866" w:type="dxa"/>
            <w:gridSpan w:val="3"/>
            <w:vMerge/>
            <w:tcBorders>
              <w:top w:val="single" w:sz="6" w:space="0" w:color="000000"/>
              <w:left w:val="single" w:sz="6" w:space="0" w:color="000000"/>
              <w:bottom w:val="single" w:sz="6" w:space="0" w:color="000000"/>
              <w:right w:val="single" w:sz="4" w:space="0" w:color="000000"/>
            </w:tcBorders>
          </w:tcPr>
          <w:p w14:paraId="4A26725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BC83EA5" w14:textId="77777777" w:rsidTr="00B05A27">
        <w:trPr>
          <w:trHeight w:val="60"/>
        </w:trPr>
        <w:tc>
          <w:tcPr>
            <w:tcW w:w="6648" w:type="dxa"/>
            <w:vMerge w:val="restart"/>
            <w:tcBorders>
              <w:top w:val="single" w:sz="6" w:space="0" w:color="000000"/>
              <w:left w:val="single" w:sz="4" w:space="0" w:color="000000"/>
              <w:bottom w:val="single" w:sz="6" w:space="0" w:color="000000"/>
              <w:right w:val="single" w:sz="6" w:space="0" w:color="000000"/>
            </w:tcBorders>
            <w:vAlign w:val="center"/>
          </w:tcPr>
          <w:p w14:paraId="2177CF67" w14:textId="77777777" w:rsidR="00B05A27" w:rsidRPr="00B05A27" w:rsidRDefault="00B05A27" w:rsidP="00B05A27">
            <w:pPr>
              <w:rPr>
                <w:b/>
                <w:sz w:val="18"/>
                <w:szCs w:val="18"/>
              </w:rPr>
            </w:pPr>
            <w:r w:rsidRPr="00B05A27">
              <w:rPr>
                <w:b/>
                <w:sz w:val="18"/>
                <w:szCs w:val="18"/>
              </w:rPr>
              <w:t xml:space="preserve">1F </w:t>
            </w:r>
          </w:p>
          <w:p w14:paraId="0C5C766B" w14:textId="77777777" w:rsidR="00B05A27" w:rsidRPr="00B05A27" w:rsidRDefault="00B05A27" w:rsidP="00EF469C">
            <w:pPr>
              <w:numPr>
                <w:ilvl w:val="0"/>
                <w:numId w:val="36"/>
              </w:numPr>
              <w:rPr>
                <w:sz w:val="18"/>
                <w:szCs w:val="18"/>
              </w:rPr>
            </w:pPr>
            <w:r w:rsidRPr="00B05A27">
              <w:rPr>
                <w:sz w:val="18"/>
                <w:szCs w:val="18"/>
              </w:rPr>
              <w:t>School Library Media Specialist collaborates with some teachers in planning and implementing learning activities that integrate the use of multiple resources, and the development of research skills and various literacies.</w:t>
            </w:r>
          </w:p>
          <w:p w14:paraId="52378BBC" w14:textId="77777777" w:rsidR="00B05A27" w:rsidRPr="00B05A27" w:rsidRDefault="00B05A27" w:rsidP="00EF469C">
            <w:pPr>
              <w:numPr>
                <w:ilvl w:val="0"/>
                <w:numId w:val="36"/>
              </w:numPr>
              <w:rPr>
                <w:sz w:val="18"/>
                <w:szCs w:val="18"/>
              </w:rPr>
            </w:pPr>
            <w:r w:rsidRPr="00B05A27">
              <w:rPr>
                <w:sz w:val="18"/>
                <w:szCs w:val="18"/>
              </w:rPr>
              <w:t>School Library Media Specialist collaborates with some teachers to coordinate the use of the library and its resources and may provide learning experiences that support the unit.</w:t>
            </w:r>
          </w:p>
          <w:p w14:paraId="37F89339" w14:textId="77777777" w:rsidR="00B05A27" w:rsidRPr="00B05A27" w:rsidRDefault="00B05A27" w:rsidP="00EF469C">
            <w:pPr>
              <w:numPr>
                <w:ilvl w:val="0"/>
                <w:numId w:val="36"/>
              </w:numPr>
              <w:rPr>
                <w:sz w:val="18"/>
                <w:szCs w:val="18"/>
              </w:rPr>
            </w:pPr>
            <w:r w:rsidRPr="00B05A27">
              <w:rPr>
                <w:sz w:val="18"/>
                <w:szCs w:val="18"/>
              </w:rPr>
              <w:t>School Library Media Specialist collaborates with teachers in most disciplines in designing, planning, implementing, and assessing meaningful learning activities that integrate the use of multiple resources and the development of research skills and various literacies.</w:t>
            </w:r>
          </w:p>
          <w:p w14:paraId="5634C913" w14:textId="77777777" w:rsidR="00B05A27" w:rsidRPr="00B05A27" w:rsidRDefault="00B05A27" w:rsidP="00EF469C">
            <w:pPr>
              <w:numPr>
                <w:ilvl w:val="0"/>
                <w:numId w:val="36"/>
              </w:numPr>
              <w:rPr>
                <w:sz w:val="18"/>
                <w:szCs w:val="18"/>
              </w:rPr>
            </w:pPr>
            <w:r w:rsidRPr="00B05A27">
              <w:rPr>
                <w:sz w:val="18"/>
                <w:szCs w:val="18"/>
              </w:rPr>
              <w:t>School Library Media Specialist does not collaborate with teachers in planning, implementing, and assessing learning activities.</w:t>
            </w:r>
          </w:p>
        </w:tc>
        <w:tc>
          <w:tcPr>
            <w:tcW w:w="1119" w:type="dxa"/>
            <w:gridSpan w:val="2"/>
            <w:tcBorders>
              <w:top w:val="single" w:sz="6" w:space="0" w:color="000000"/>
              <w:left w:val="single" w:sz="6" w:space="0" w:color="000000"/>
              <w:bottom w:val="single" w:sz="6" w:space="0" w:color="000000"/>
              <w:right w:val="single" w:sz="6" w:space="0" w:color="000000"/>
            </w:tcBorders>
          </w:tcPr>
          <w:p w14:paraId="4212AFCD" w14:textId="77777777" w:rsidR="00B05A27" w:rsidRPr="00B05A27" w:rsidRDefault="00B05A27" w:rsidP="00B05A27">
            <w:pPr>
              <w:jc w:val="center"/>
              <w:rPr>
                <w:b/>
                <w:sz w:val="18"/>
                <w:szCs w:val="18"/>
              </w:rPr>
            </w:pPr>
            <w:r w:rsidRPr="00B05A27">
              <w:rPr>
                <w:b/>
                <w:sz w:val="18"/>
                <w:szCs w:val="18"/>
              </w:rPr>
              <w:t>I</w:t>
            </w:r>
          </w:p>
        </w:tc>
        <w:tc>
          <w:tcPr>
            <w:tcW w:w="1866" w:type="dxa"/>
            <w:gridSpan w:val="3"/>
            <w:vMerge w:val="restart"/>
            <w:tcBorders>
              <w:top w:val="single" w:sz="6" w:space="0" w:color="000000"/>
              <w:left w:val="single" w:sz="6" w:space="0" w:color="000000"/>
              <w:bottom w:val="single" w:sz="6" w:space="0" w:color="000000"/>
              <w:right w:val="single" w:sz="4" w:space="0" w:color="000000"/>
            </w:tcBorders>
          </w:tcPr>
          <w:p w14:paraId="61EF1367" w14:textId="77777777" w:rsidR="00B05A27" w:rsidRPr="00B05A27" w:rsidRDefault="00B05A27" w:rsidP="00B05A27">
            <w:pPr>
              <w:rPr>
                <w:sz w:val="18"/>
                <w:szCs w:val="18"/>
              </w:rPr>
            </w:pPr>
          </w:p>
        </w:tc>
      </w:tr>
      <w:tr w:rsidR="00B05A27" w:rsidRPr="00B05A27" w14:paraId="3C0FC96E" w14:textId="77777777" w:rsidTr="00B05A27">
        <w:trPr>
          <w:trHeight w:val="60"/>
        </w:trPr>
        <w:tc>
          <w:tcPr>
            <w:tcW w:w="6648" w:type="dxa"/>
            <w:vMerge/>
            <w:tcBorders>
              <w:top w:val="single" w:sz="6" w:space="0" w:color="000000"/>
              <w:left w:val="single" w:sz="4" w:space="0" w:color="000000"/>
              <w:bottom w:val="single" w:sz="6" w:space="0" w:color="000000"/>
              <w:right w:val="single" w:sz="6" w:space="0" w:color="000000"/>
            </w:tcBorders>
            <w:vAlign w:val="center"/>
          </w:tcPr>
          <w:p w14:paraId="3C180CD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14:paraId="01B095B5" w14:textId="77777777" w:rsidR="00B05A27" w:rsidRPr="00B05A27" w:rsidRDefault="00B05A27" w:rsidP="00B05A27">
            <w:pPr>
              <w:jc w:val="center"/>
              <w:rPr>
                <w:b/>
                <w:sz w:val="18"/>
                <w:szCs w:val="18"/>
              </w:rPr>
            </w:pPr>
            <w:r w:rsidRPr="00B05A27">
              <w:rPr>
                <w:b/>
                <w:sz w:val="18"/>
                <w:szCs w:val="18"/>
              </w:rPr>
              <w:t>D</w:t>
            </w:r>
          </w:p>
        </w:tc>
        <w:tc>
          <w:tcPr>
            <w:tcW w:w="1866" w:type="dxa"/>
            <w:gridSpan w:val="3"/>
            <w:vMerge/>
            <w:tcBorders>
              <w:top w:val="single" w:sz="6" w:space="0" w:color="000000"/>
              <w:left w:val="single" w:sz="6" w:space="0" w:color="000000"/>
              <w:bottom w:val="single" w:sz="6" w:space="0" w:color="000000"/>
              <w:right w:val="single" w:sz="4" w:space="0" w:color="000000"/>
            </w:tcBorders>
          </w:tcPr>
          <w:p w14:paraId="6E6BE3D1"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5ECB555D" w14:textId="77777777" w:rsidTr="00B05A27">
        <w:trPr>
          <w:trHeight w:val="60"/>
        </w:trPr>
        <w:tc>
          <w:tcPr>
            <w:tcW w:w="6648" w:type="dxa"/>
            <w:vMerge/>
            <w:tcBorders>
              <w:top w:val="single" w:sz="6" w:space="0" w:color="000000"/>
              <w:left w:val="single" w:sz="4" w:space="0" w:color="000000"/>
              <w:bottom w:val="single" w:sz="6" w:space="0" w:color="000000"/>
              <w:right w:val="single" w:sz="6" w:space="0" w:color="000000"/>
            </w:tcBorders>
            <w:vAlign w:val="center"/>
          </w:tcPr>
          <w:p w14:paraId="44AF5F25"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14:paraId="16E1F4A5" w14:textId="77777777" w:rsidR="00B05A27" w:rsidRPr="00B05A27" w:rsidRDefault="00B05A27" w:rsidP="00B05A27">
            <w:pPr>
              <w:jc w:val="center"/>
              <w:rPr>
                <w:b/>
                <w:sz w:val="18"/>
                <w:szCs w:val="18"/>
              </w:rPr>
            </w:pPr>
            <w:r w:rsidRPr="00B05A27">
              <w:rPr>
                <w:b/>
                <w:sz w:val="18"/>
                <w:szCs w:val="18"/>
              </w:rPr>
              <w:t>A</w:t>
            </w:r>
          </w:p>
        </w:tc>
        <w:tc>
          <w:tcPr>
            <w:tcW w:w="1866" w:type="dxa"/>
            <w:gridSpan w:val="3"/>
            <w:vMerge/>
            <w:tcBorders>
              <w:top w:val="single" w:sz="6" w:space="0" w:color="000000"/>
              <w:left w:val="single" w:sz="6" w:space="0" w:color="000000"/>
              <w:bottom w:val="single" w:sz="6" w:space="0" w:color="000000"/>
              <w:right w:val="single" w:sz="4" w:space="0" w:color="000000"/>
            </w:tcBorders>
          </w:tcPr>
          <w:p w14:paraId="75732E7D"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5CFDB12B" w14:textId="77777777" w:rsidTr="00B05A27">
        <w:trPr>
          <w:trHeight w:val="60"/>
        </w:trPr>
        <w:tc>
          <w:tcPr>
            <w:tcW w:w="6648" w:type="dxa"/>
            <w:vMerge/>
            <w:tcBorders>
              <w:top w:val="single" w:sz="6" w:space="0" w:color="000000"/>
              <w:left w:val="single" w:sz="4" w:space="0" w:color="000000"/>
              <w:bottom w:val="single" w:sz="6" w:space="0" w:color="000000"/>
              <w:right w:val="single" w:sz="6" w:space="0" w:color="000000"/>
            </w:tcBorders>
            <w:vAlign w:val="center"/>
          </w:tcPr>
          <w:p w14:paraId="3996B69D"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14:paraId="65E8791A" w14:textId="77777777" w:rsidR="00B05A27" w:rsidRPr="00B05A27" w:rsidRDefault="00B05A27" w:rsidP="00B05A27">
            <w:pPr>
              <w:jc w:val="center"/>
              <w:rPr>
                <w:b/>
                <w:sz w:val="18"/>
                <w:szCs w:val="18"/>
              </w:rPr>
            </w:pPr>
            <w:r w:rsidRPr="00B05A27">
              <w:rPr>
                <w:b/>
                <w:sz w:val="18"/>
                <w:szCs w:val="18"/>
              </w:rPr>
              <w:t>E</w:t>
            </w:r>
          </w:p>
        </w:tc>
        <w:tc>
          <w:tcPr>
            <w:tcW w:w="1866" w:type="dxa"/>
            <w:gridSpan w:val="3"/>
            <w:vMerge/>
            <w:tcBorders>
              <w:top w:val="single" w:sz="6" w:space="0" w:color="000000"/>
              <w:left w:val="single" w:sz="6" w:space="0" w:color="000000"/>
              <w:bottom w:val="single" w:sz="6" w:space="0" w:color="000000"/>
              <w:right w:val="single" w:sz="4" w:space="0" w:color="000000"/>
            </w:tcBorders>
          </w:tcPr>
          <w:p w14:paraId="227AD302"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72429920" w14:textId="77777777" w:rsidTr="00B05A27">
        <w:trPr>
          <w:trHeight w:val="40"/>
        </w:trPr>
        <w:tc>
          <w:tcPr>
            <w:tcW w:w="6648" w:type="dxa"/>
            <w:vMerge w:val="restart"/>
            <w:tcBorders>
              <w:top w:val="single" w:sz="6" w:space="0" w:color="000000"/>
              <w:left w:val="single" w:sz="4" w:space="0" w:color="000000"/>
              <w:bottom w:val="single" w:sz="4" w:space="0" w:color="000000"/>
              <w:right w:val="single" w:sz="6" w:space="0" w:color="000000"/>
            </w:tcBorders>
            <w:vAlign w:val="center"/>
          </w:tcPr>
          <w:p w14:paraId="0B82965E" w14:textId="77777777" w:rsidR="00B05A27" w:rsidRPr="00B05A27" w:rsidRDefault="00B05A27" w:rsidP="00B05A27">
            <w:pPr>
              <w:rPr>
                <w:sz w:val="18"/>
                <w:szCs w:val="18"/>
              </w:rPr>
            </w:pPr>
            <w:r w:rsidRPr="00B05A27">
              <w:rPr>
                <w:b/>
                <w:sz w:val="18"/>
                <w:szCs w:val="18"/>
              </w:rPr>
              <w:t xml:space="preserve">2A </w:t>
            </w:r>
          </w:p>
          <w:p w14:paraId="2BCF3C29" w14:textId="77777777" w:rsidR="00B05A27" w:rsidRPr="00B05A27" w:rsidRDefault="00B05A27" w:rsidP="00EF469C">
            <w:pPr>
              <w:numPr>
                <w:ilvl w:val="0"/>
                <w:numId w:val="12"/>
              </w:numPr>
              <w:rPr>
                <w:sz w:val="18"/>
                <w:szCs w:val="18"/>
              </w:rPr>
            </w:pPr>
            <w:r w:rsidRPr="00B05A27">
              <w:rPr>
                <w:sz w:val="18"/>
                <w:szCs w:val="18"/>
              </w:rPr>
              <w:t>School Library Media Specialist demonstrates genuine caring and respect for students and staff and uses praise and positive reinforcement. Students and staff exhibit a high regard for the school Library Media Specialist.</w:t>
            </w:r>
          </w:p>
          <w:p w14:paraId="4843CA95" w14:textId="77777777" w:rsidR="00B05A27" w:rsidRPr="00B05A27" w:rsidRDefault="00B05A27" w:rsidP="00EF469C">
            <w:pPr>
              <w:numPr>
                <w:ilvl w:val="0"/>
                <w:numId w:val="12"/>
              </w:numPr>
              <w:rPr>
                <w:sz w:val="18"/>
                <w:szCs w:val="18"/>
              </w:rPr>
            </w:pPr>
            <w:r w:rsidRPr="00B05A27">
              <w:rPr>
                <w:sz w:val="18"/>
                <w:szCs w:val="18"/>
              </w:rPr>
              <w:t>School Library Media Specialist demonstrates genuine caring and respect for students and staff and most students and staff exhibit a mutual respect for the school Library Media Specialist.</w:t>
            </w:r>
          </w:p>
          <w:p w14:paraId="6BBFA03A" w14:textId="77777777" w:rsidR="00B05A27" w:rsidRPr="00B05A27" w:rsidRDefault="00B05A27" w:rsidP="00EF469C">
            <w:pPr>
              <w:numPr>
                <w:ilvl w:val="0"/>
                <w:numId w:val="12"/>
              </w:numPr>
              <w:rPr>
                <w:sz w:val="18"/>
                <w:szCs w:val="18"/>
              </w:rPr>
            </w:pPr>
            <w:r w:rsidRPr="00B05A27">
              <w:rPr>
                <w:sz w:val="18"/>
                <w:szCs w:val="18"/>
              </w:rPr>
              <w:t>School Library Media Specialist-student and staff interactions are generally polite and respectful but may reflect inconsistencies. Respect toward the school Library Media Specialist is not always evident.</w:t>
            </w:r>
          </w:p>
          <w:p w14:paraId="3172B2B4" w14:textId="77777777" w:rsidR="00B05A27" w:rsidRPr="00B05A27" w:rsidRDefault="00B05A27" w:rsidP="00EF469C">
            <w:pPr>
              <w:numPr>
                <w:ilvl w:val="0"/>
                <w:numId w:val="12"/>
              </w:numPr>
              <w:rPr>
                <w:sz w:val="18"/>
                <w:szCs w:val="18"/>
              </w:rPr>
            </w:pPr>
            <w:r w:rsidRPr="00B05A27">
              <w:rPr>
                <w:sz w:val="18"/>
                <w:szCs w:val="18"/>
              </w:rPr>
              <w:t>Interactions with some students and staff are sometimes negative, demeaning, or sarcastic. Students in general exhibit disrespect for the school Library Media Specialist. Some student interactions are characterized by conflict, sarcasm, or put-downs.</w:t>
            </w:r>
          </w:p>
        </w:tc>
        <w:tc>
          <w:tcPr>
            <w:tcW w:w="1119" w:type="dxa"/>
            <w:gridSpan w:val="2"/>
            <w:tcBorders>
              <w:top w:val="single" w:sz="6" w:space="0" w:color="000000"/>
              <w:left w:val="single" w:sz="6" w:space="0" w:color="000000"/>
              <w:bottom w:val="single" w:sz="6" w:space="0" w:color="000000"/>
              <w:right w:val="single" w:sz="6" w:space="0" w:color="000000"/>
            </w:tcBorders>
          </w:tcPr>
          <w:p w14:paraId="183E70F2" w14:textId="77777777" w:rsidR="00B05A27" w:rsidRPr="00B05A27" w:rsidRDefault="00B05A27" w:rsidP="00B05A27">
            <w:pPr>
              <w:jc w:val="center"/>
              <w:rPr>
                <w:b/>
                <w:sz w:val="18"/>
                <w:szCs w:val="18"/>
              </w:rPr>
            </w:pPr>
            <w:r w:rsidRPr="00B05A27">
              <w:rPr>
                <w:b/>
                <w:sz w:val="18"/>
                <w:szCs w:val="18"/>
              </w:rPr>
              <w:t>I</w:t>
            </w:r>
          </w:p>
        </w:tc>
        <w:tc>
          <w:tcPr>
            <w:tcW w:w="1866" w:type="dxa"/>
            <w:gridSpan w:val="3"/>
            <w:vMerge w:val="restart"/>
            <w:tcBorders>
              <w:top w:val="single" w:sz="6" w:space="0" w:color="000000"/>
              <w:left w:val="single" w:sz="6" w:space="0" w:color="000000"/>
              <w:bottom w:val="single" w:sz="4" w:space="0" w:color="000000"/>
              <w:right w:val="single" w:sz="4" w:space="0" w:color="000000"/>
            </w:tcBorders>
          </w:tcPr>
          <w:p w14:paraId="2E7FA751" w14:textId="77777777" w:rsidR="00B05A27" w:rsidRPr="00B05A27" w:rsidRDefault="00B05A27" w:rsidP="00B05A27">
            <w:pPr>
              <w:jc w:val="right"/>
              <w:rPr>
                <w:sz w:val="18"/>
                <w:szCs w:val="18"/>
              </w:rPr>
            </w:pPr>
          </w:p>
        </w:tc>
      </w:tr>
      <w:tr w:rsidR="00B05A27" w:rsidRPr="00B05A27" w14:paraId="0A0BF98D" w14:textId="77777777" w:rsidTr="00B05A27">
        <w:trPr>
          <w:trHeight w:val="40"/>
        </w:trPr>
        <w:tc>
          <w:tcPr>
            <w:tcW w:w="6648" w:type="dxa"/>
            <w:vMerge/>
            <w:tcBorders>
              <w:top w:val="single" w:sz="6" w:space="0" w:color="000000"/>
              <w:left w:val="single" w:sz="4" w:space="0" w:color="000000"/>
              <w:bottom w:val="single" w:sz="4" w:space="0" w:color="000000"/>
              <w:right w:val="single" w:sz="6" w:space="0" w:color="000000"/>
            </w:tcBorders>
            <w:vAlign w:val="center"/>
          </w:tcPr>
          <w:p w14:paraId="7FF9647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14:paraId="1D91505A" w14:textId="77777777" w:rsidR="00B05A27" w:rsidRPr="00B05A27" w:rsidRDefault="00B05A27" w:rsidP="00B05A27">
            <w:pPr>
              <w:jc w:val="center"/>
              <w:rPr>
                <w:b/>
                <w:sz w:val="18"/>
                <w:szCs w:val="18"/>
              </w:rPr>
            </w:pPr>
            <w:r w:rsidRPr="00B05A27">
              <w:rPr>
                <w:b/>
                <w:sz w:val="18"/>
                <w:szCs w:val="18"/>
              </w:rPr>
              <w:t>D</w:t>
            </w:r>
          </w:p>
        </w:tc>
        <w:tc>
          <w:tcPr>
            <w:tcW w:w="1866" w:type="dxa"/>
            <w:gridSpan w:val="3"/>
            <w:vMerge/>
            <w:tcBorders>
              <w:top w:val="single" w:sz="6" w:space="0" w:color="000000"/>
              <w:left w:val="single" w:sz="6" w:space="0" w:color="000000"/>
              <w:bottom w:val="single" w:sz="4" w:space="0" w:color="000000"/>
              <w:right w:val="single" w:sz="4" w:space="0" w:color="000000"/>
            </w:tcBorders>
          </w:tcPr>
          <w:p w14:paraId="6AC45C0B"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52ACE702" w14:textId="77777777" w:rsidTr="00B05A27">
        <w:trPr>
          <w:trHeight w:val="40"/>
        </w:trPr>
        <w:tc>
          <w:tcPr>
            <w:tcW w:w="6648" w:type="dxa"/>
            <w:vMerge/>
            <w:tcBorders>
              <w:top w:val="single" w:sz="6" w:space="0" w:color="000000"/>
              <w:left w:val="single" w:sz="4" w:space="0" w:color="000000"/>
              <w:bottom w:val="single" w:sz="4" w:space="0" w:color="000000"/>
              <w:right w:val="single" w:sz="6" w:space="0" w:color="000000"/>
            </w:tcBorders>
            <w:vAlign w:val="center"/>
          </w:tcPr>
          <w:p w14:paraId="08714AC0"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14:paraId="7D4D67E3" w14:textId="77777777" w:rsidR="00B05A27" w:rsidRPr="00B05A27" w:rsidRDefault="00B05A27" w:rsidP="00B05A27">
            <w:pPr>
              <w:jc w:val="center"/>
              <w:rPr>
                <w:sz w:val="18"/>
                <w:szCs w:val="18"/>
              </w:rPr>
            </w:pPr>
            <w:r w:rsidRPr="00B05A27">
              <w:rPr>
                <w:sz w:val="18"/>
                <w:szCs w:val="18"/>
              </w:rPr>
              <w:t>A</w:t>
            </w:r>
          </w:p>
        </w:tc>
        <w:tc>
          <w:tcPr>
            <w:tcW w:w="1866" w:type="dxa"/>
            <w:gridSpan w:val="3"/>
            <w:vMerge/>
            <w:tcBorders>
              <w:top w:val="single" w:sz="6" w:space="0" w:color="000000"/>
              <w:left w:val="single" w:sz="6" w:space="0" w:color="000000"/>
              <w:bottom w:val="single" w:sz="4" w:space="0" w:color="000000"/>
              <w:right w:val="single" w:sz="4" w:space="0" w:color="000000"/>
            </w:tcBorders>
          </w:tcPr>
          <w:p w14:paraId="1D975BE3"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6F5C262" w14:textId="77777777" w:rsidTr="00B05A27">
        <w:trPr>
          <w:trHeight w:val="1560"/>
        </w:trPr>
        <w:tc>
          <w:tcPr>
            <w:tcW w:w="6648" w:type="dxa"/>
            <w:vMerge/>
            <w:tcBorders>
              <w:top w:val="single" w:sz="6" w:space="0" w:color="000000"/>
              <w:left w:val="single" w:sz="4" w:space="0" w:color="000000"/>
              <w:bottom w:val="single" w:sz="4" w:space="0" w:color="000000"/>
              <w:right w:val="single" w:sz="6" w:space="0" w:color="000000"/>
            </w:tcBorders>
            <w:vAlign w:val="center"/>
          </w:tcPr>
          <w:p w14:paraId="4E2725D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19" w:type="dxa"/>
            <w:gridSpan w:val="2"/>
            <w:tcBorders>
              <w:top w:val="single" w:sz="6" w:space="0" w:color="000000"/>
              <w:left w:val="single" w:sz="6" w:space="0" w:color="000000"/>
              <w:bottom w:val="single" w:sz="4" w:space="0" w:color="000000"/>
              <w:right w:val="single" w:sz="6" w:space="0" w:color="000000"/>
            </w:tcBorders>
          </w:tcPr>
          <w:p w14:paraId="4EE4B64D" w14:textId="77777777" w:rsidR="00B05A27" w:rsidRPr="00B05A27" w:rsidRDefault="00B05A27" w:rsidP="00B05A27">
            <w:pPr>
              <w:jc w:val="center"/>
              <w:rPr>
                <w:sz w:val="18"/>
                <w:szCs w:val="18"/>
              </w:rPr>
            </w:pPr>
            <w:r w:rsidRPr="00B05A27">
              <w:rPr>
                <w:sz w:val="18"/>
                <w:szCs w:val="18"/>
              </w:rPr>
              <w:t>E</w:t>
            </w:r>
          </w:p>
        </w:tc>
        <w:tc>
          <w:tcPr>
            <w:tcW w:w="1866" w:type="dxa"/>
            <w:gridSpan w:val="3"/>
            <w:vMerge/>
            <w:tcBorders>
              <w:top w:val="single" w:sz="6" w:space="0" w:color="000000"/>
              <w:left w:val="single" w:sz="6" w:space="0" w:color="000000"/>
              <w:bottom w:val="single" w:sz="4" w:space="0" w:color="000000"/>
              <w:right w:val="single" w:sz="4" w:space="0" w:color="000000"/>
            </w:tcBorders>
          </w:tcPr>
          <w:p w14:paraId="37327D1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4A24F01B" w14:textId="77777777" w:rsidTr="00B05A27">
        <w:trPr>
          <w:gridAfter w:val="1"/>
          <w:wAfter w:w="36" w:type="dxa"/>
          <w:trHeight w:val="220"/>
        </w:trPr>
        <w:tc>
          <w:tcPr>
            <w:tcW w:w="7072" w:type="dxa"/>
            <w:gridSpan w:val="2"/>
            <w:vMerge w:val="restart"/>
            <w:tcBorders>
              <w:top w:val="single" w:sz="4" w:space="0" w:color="000000"/>
              <w:left w:val="single" w:sz="4" w:space="0" w:color="000000"/>
              <w:bottom w:val="single" w:sz="6" w:space="0" w:color="000000"/>
              <w:right w:val="single" w:sz="6" w:space="0" w:color="000000"/>
            </w:tcBorders>
            <w:vAlign w:val="center"/>
          </w:tcPr>
          <w:p w14:paraId="3D2EFA13" w14:textId="77777777" w:rsidR="00B05A27" w:rsidRPr="00B05A27" w:rsidRDefault="00B05A27" w:rsidP="00B05A27">
            <w:pPr>
              <w:rPr>
                <w:sz w:val="18"/>
                <w:szCs w:val="18"/>
              </w:rPr>
            </w:pPr>
            <w:r w:rsidRPr="00B05A27">
              <w:rPr>
                <w:b/>
                <w:sz w:val="18"/>
                <w:szCs w:val="18"/>
              </w:rPr>
              <w:t>2B</w:t>
            </w:r>
          </w:p>
          <w:p w14:paraId="4E3C87E3" w14:textId="77777777" w:rsidR="00B05A27" w:rsidRPr="00B05A27" w:rsidRDefault="00B05A27" w:rsidP="00EF469C">
            <w:pPr>
              <w:numPr>
                <w:ilvl w:val="0"/>
                <w:numId w:val="38"/>
              </w:numPr>
              <w:rPr>
                <w:sz w:val="18"/>
                <w:szCs w:val="18"/>
              </w:rPr>
            </w:pPr>
            <w:r w:rsidRPr="00B05A27">
              <w:rPr>
                <w:sz w:val="18"/>
                <w:szCs w:val="18"/>
              </w:rPr>
              <w:lastRenderedPageBreak/>
              <w:t>School Library Media Specialist maintains a controlled and stifling environment not conducive to learning.</w:t>
            </w:r>
          </w:p>
          <w:p w14:paraId="0335F945" w14:textId="77777777" w:rsidR="00B05A27" w:rsidRPr="00B05A27" w:rsidRDefault="00B05A27" w:rsidP="00EF469C">
            <w:pPr>
              <w:numPr>
                <w:ilvl w:val="0"/>
                <w:numId w:val="38"/>
              </w:numPr>
              <w:rPr>
                <w:sz w:val="18"/>
                <w:szCs w:val="18"/>
              </w:rPr>
            </w:pPr>
            <w:r w:rsidRPr="00B05A27">
              <w:rPr>
                <w:sz w:val="18"/>
                <w:szCs w:val="18"/>
              </w:rPr>
              <w:t>School Library Media Specialist maintains an environment that is attractive with expectations that students use the library appropriately.</w:t>
            </w:r>
          </w:p>
          <w:p w14:paraId="48A86B76" w14:textId="77777777" w:rsidR="00B05A27" w:rsidRPr="00B05A27" w:rsidRDefault="00B05A27" w:rsidP="00EF469C">
            <w:pPr>
              <w:numPr>
                <w:ilvl w:val="0"/>
                <w:numId w:val="38"/>
              </w:numPr>
              <w:rPr>
                <w:sz w:val="18"/>
                <w:szCs w:val="18"/>
              </w:rPr>
            </w:pPr>
            <w:r w:rsidRPr="00B05A27">
              <w:rPr>
                <w:sz w:val="18"/>
                <w:szCs w:val="18"/>
              </w:rPr>
              <w:t>School Library Media Specialist maintains an environment that is inviting, flexible and attractive with expectations that students be productively engaged.</w:t>
            </w:r>
          </w:p>
          <w:p w14:paraId="002F6BD5" w14:textId="77777777" w:rsidR="00B05A27" w:rsidRPr="00B05A27" w:rsidRDefault="00B05A27" w:rsidP="00EF469C">
            <w:pPr>
              <w:numPr>
                <w:ilvl w:val="0"/>
                <w:numId w:val="38"/>
              </w:numPr>
              <w:rPr>
                <w:sz w:val="18"/>
                <w:szCs w:val="18"/>
              </w:rPr>
            </w:pPr>
            <w:r w:rsidRPr="00B05A27">
              <w:rPr>
                <w:sz w:val="18"/>
                <w:szCs w:val="18"/>
              </w:rPr>
              <w:t>School Library Media Specialist maintains an environment that is inviting, flexible and attractive with expectations that students are curious, on task and value the library.</w:t>
            </w:r>
          </w:p>
        </w:tc>
        <w:tc>
          <w:tcPr>
            <w:tcW w:w="1191" w:type="dxa"/>
            <w:gridSpan w:val="2"/>
            <w:tcBorders>
              <w:top w:val="single" w:sz="4" w:space="0" w:color="000000"/>
              <w:left w:val="single" w:sz="6" w:space="0" w:color="000000"/>
              <w:bottom w:val="single" w:sz="6" w:space="0" w:color="000000"/>
              <w:right w:val="single" w:sz="6" w:space="0" w:color="000000"/>
            </w:tcBorders>
          </w:tcPr>
          <w:p w14:paraId="36488C51" w14:textId="77777777" w:rsidR="00B05A27" w:rsidRPr="00B05A27" w:rsidRDefault="00B05A27" w:rsidP="00B05A27">
            <w:pPr>
              <w:jc w:val="center"/>
              <w:rPr>
                <w:sz w:val="18"/>
                <w:szCs w:val="18"/>
              </w:rPr>
            </w:pPr>
            <w:r w:rsidRPr="00B05A27">
              <w:rPr>
                <w:sz w:val="18"/>
                <w:szCs w:val="18"/>
              </w:rPr>
              <w:lastRenderedPageBreak/>
              <w:t>I</w:t>
            </w:r>
          </w:p>
        </w:tc>
        <w:tc>
          <w:tcPr>
            <w:tcW w:w="1334" w:type="dxa"/>
            <w:vMerge w:val="restart"/>
            <w:tcBorders>
              <w:top w:val="single" w:sz="4" w:space="0" w:color="000000"/>
              <w:left w:val="single" w:sz="6" w:space="0" w:color="000000"/>
              <w:bottom w:val="single" w:sz="6" w:space="0" w:color="000000"/>
              <w:right w:val="single" w:sz="4" w:space="0" w:color="000000"/>
            </w:tcBorders>
          </w:tcPr>
          <w:p w14:paraId="183BD346" w14:textId="77777777" w:rsidR="00B05A27" w:rsidRPr="00B05A27" w:rsidRDefault="00B05A27" w:rsidP="00B05A27">
            <w:pPr>
              <w:rPr>
                <w:sz w:val="18"/>
                <w:szCs w:val="18"/>
              </w:rPr>
            </w:pPr>
          </w:p>
        </w:tc>
      </w:tr>
      <w:tr w:rsidR="00B05A27" w:rsidRPr="00B05A27" w14:paraId="0936A74B" w14:textId="77777777" w:rsidTr="00B05A27">
        <w:trPr>
          <w:gridAfter w:val="1"/>
          <w:wAfter w:w="36" w:type="dxa"/>
          <w:trHeight w:val="220"/>
        </w:trPr>
        <w:tc>
          <w:tcPr>
            <w:tcW w:w="7072" w:type="dxa"/>
            <w:gridSpan w:val="2"/>
            <w:vMerge/>
            <w:tcBorders>
              <w:top w:val="single" w:sz="4" w:space="0" w:color="000000"/>
              <w:left w:val="single" w:sz="4" w:space="0" w:color="000000"/>
              <w:bottom w:val="single" w:sz="6" w:space="0" w:color="000000"/>
              <w:right w:val="single" w:sz="6" w:space="0" w:color="000000"/>
            </w:tcBorders>
            <w:vAlign w:val="center"/>
          </w:tcPr>
          <w:p w14:paraId="061C272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0117F4B8" w14:textId="77777777" w:rsidR="00B05A27" w:rsidRPr="00B05A27" w:rsidRDefault="00B05A27" w:rsidP="00B05A27">
            <w:pPr>
              <w:jc w:val="center"/>
              <w:rPr>
                <w:sz w:val="18"/>
                <w:szCs w:val="18"/>
              </w:rPr>
            </w:pPr>
            <w:r w:rsidRPr="00B05A27">
              <w:rPr>
                <w:sz w:val="18"/>
                <w:szCs w:val="18"/>
              </w:rPr>
              <w:t>D</w:t>
            </w:r>
          </w:p>
        </w:tc>
        <w:tc>
          <w:tcPr>
            <w:tcW w:w="1334" w:type="dxa"/>
            <w:vMerge/>
            <w:tcBorders>
              <w:top w:val="single" w:sz="4" w:space="0" w:color="000000"/>
              <w:left w:val="single" w:sz="6" w:space="0" w:color="000000"/>
              <w:bottom w:val="single" w:sz="6" w:space="0" w:color="000000"/>
              <w:right w:val="single" w:sz="4" w:space="0" w:color="000000"/>
            </w:tcBorders>
          </w:tcPr>
          <w:p w14:paraId="0F13E4A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44825527" w14:textId="77777777" w:rsidTr="00B05A27">
        <w:trPr>
          <w:gridAfter w:val="1"/>
          <w:wAfter w:w="36" w:type="dxa"/>
          <w:trHeight w:val="220"/>
        </w:trPr>
        <w:tc>
          <w:tcPr>
            <w:tcW w:w="7072" w:type="dxa"/>
            <w:gridSpan w:val="2"/>
            <w:vMerge/>
            <w:tcBorders>
              <w:top w:val="single" w:sz="4" w:space="0" w:color="000000"/>
              <w:left w:val="single" w:sz="4" w:space="0" w:color="000000"/>
              <w:bottom w:val="single" w:sz="6" w:space="0" w:color="000000"/>
              <w:right w:val="single" w:sz="6" w:space="0" w:color="000000"/>
            </w:tcBorders>
            <w:vAlign w:val="center"/>
          </w:tcPr>
          <w:p w14:paraId="10BCAD1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31484BF1" w14:textId="77777777" w:rsidR="00B05A27" w:rsidRPr="00B05A27" w:rsidRDefault="00B05A27" w:rsidP="00B05A27">
            <w:pPr>
              <w:jc w:val="center"/>
              <w:rPr>
                <w:sz w:val="18"/>
                <w:szCs w:val="18"/>
              </w:rPr>
            </w:pPr>
            <w:r w:rsidRPr="00B05A27">
              <w:rPr>
                <w:sz w:val="18"/>
                <w:szCs w:val="18"/>
              </w:rPr>
              <w:t>A</w:t>
            </w:r>
          </w:p>
        </w:tc>
        <w:tc>
          <w:tcPr>
            <w:tcW w:w="1334" w:type="dxa"/>
            <w:vMerge/>
            <w:tcBorders>
              <w:top w:val="single" w:sz="4" w:space="0" w:color="000000"/>
              <w:left w:val="single" w:sz="6" w:space="0" w:color="000000"/>
              <w:bottom w:val="single" w:sz="6" w:space="0" w:color="000000"/>
              <w:right w:val="single" w:sz="4" w:space="0" w:color="000000"/>
            </w:tcBorders>
          </w:tcPr>
          <w:p w14:paraId="3D9627D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49FDC22E" w14:textId="77777777" w:rsidTr="00B05A27">
        <w:trPr>
          <w:gridAfter w:val="1"/>
          <w:wAfter w:w="36" w:type="dxa"/>
          <w:trHeight w:val="220"/>
        </w:trPr>
        <w:tc>
          <w:tcPr>
            <w:tcW w:w="7072" w:type="dxa"/>
            <w:gridSpan w:val="2"/>
            <w:vMerge/>
            <w:tcBorders>
              <w:top w:val="single" w:sz="4" w:space="0" w:color="000000"/>
              <w:left w:val="single" w:sz="4" w:space="0" w:color="000000"/>
              <w:bottom w:val="single" w:sz="6" w:space="0" w:color="000000"/>
              <w:right w:val="single" w:sz="6" w:space="0" w:color="000000"/>
            </w:tcBorders>
            <w:vAlign w:val="center"/>
          </w:tcPr>
          <w:p w14:paraId="5709A19E"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278A0C2F" w14:textId="77777777" w:rsidR="00B05A27" w:rsidRPr="00B05A27" w:rsidRDefault="00B05A27" w:rsidP="00B05A27">
            <w:pPr>
              <w:jc w:val="center"/>
              <w:rPr>
                <w:sz w:val="18"/>
                <w:szCs w:val="18"/>
              </w:rPr>
            </w:pPr>
            <w:r w:rsidRPr="00B05A27">
              <w:rPr>
                <w:sz w:val="18"/>
                <w:szCs w:val="18"/>
              </w:rPr>
              <w:t>E</w:t>
            </w:r>
          </w:p>
        </w:tc>
        <w:tc>
          <w:tcPr>
            <w:tcW w:w="1334" w:type="dxa"/>
            <w:vMerge/>
            <w:tcBorders>
              <w:top w:val="single" w:sz="4" w:space="0" w:color="000000"/>
              <w:left w:val="single" w:sz="6" w:space="0" w:color="000000"/>
              <w:bottom w:val="single" w:sz="6" w:space="0" w:color="000000"/>
              <w:right w:val="single" w:sz="4" w:space="0" w:color="000000"/>
            </w:tcBorders>
          </w:tcPr>
          <w:p w14:paraId="76021C1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A15E079" w14:textId="77777777" w:rsidTr="00B05A27">
        <w:trPr>
          <w:gridAfter w:val="1"/>
          <w:wAfter w:w="36" w:type="dxa"/>
          <w:trHeight w:val="240"/>
        </w:trPr>
        <w:tc>
          <w:tcPr>
            <w:tcW w:w="7072" w:type="dxa"/>
            <w:gridSpan w:val="2"/>
            <w:vMerge w:val="restart"/>
            <w:tcBorders>
              <w:top w:val="single" w:sz="6" w:space="0" w:color="000000"/>
              <w:left w:val="single" w:sz="4" w:space="0" w:color="000000"/>
              <w:bottom w:val="single" w:sz="6" w:space="0" w:color="000000"/>
              <w:right w:val="single" w:sz="6" w:space="0" w:color="000000"/>
            </w:tcBorders>
            <w:vAlign w:val="center"/>
          </w:tcPr>
          <w:p w14:paraId="270F2E5D" w14:textId="77777777" w:rsidR="00B05A27" w:rsidRPr="00B05A27" w:rsidRDefault="00B05A27" w:rsidP="00B05A27">
            <w:pPr>
              <w:rPr>
                <w:b/>
                <w:sz w:val="18"/>
                <w:szCs w:val="18"/>
              </w:rPr>
            </w:pPr>
            <w:r w:rsidRPr="00B05A27">
              <w:rPr>
                <w:b/>
                <w:sz w:val="18"/>
                <w:szCs w:val="18"/>
              </w:rPr>
              <w:t>2C</w:t>
            </w:r>
          </w:p>
          <w:p w14:paraId="0C725C7C" w14:textId="77777777" w:rsidR="00B05A27" w:rsidRPr="00B05A27" w:rsidRDefault="00B05A27" w:rsidP="00EF469C">
            <w:pPr>
              <w:numPr>
                <w:ilvl w:val="0"/>
                <w:numId w:val="40"/>
              </w:numPr>
              <w:rPr>
                <w:sz w:val="18"/>
                <w:szCs w:val="18"/>
              </w:rPr>
            </w:pPr>
            <w:r w:rsidRPr="00B05A27">
              <w:rPr>
                <w:sz w:val="18"/>
                <w:szCs w:val="18"/>
              </w:rPr>
              <w:t>Library guidelines and procedures are minimal and do not effectively provide access to the resources, the library, and the expertise of the school Library Media Specialist.</w:t>
            </w:r>
          </w:p>
          <w:p w14:paraId="1A52CB74" w14:textId="77777777" w:rsidR="00B05A27" w:rsidRPr="00B05A27" w:rsidRDefault="00B05A27" w:rsidP="00EF469C">
            <w:pPr>
              <w:numPr>
                <w:ilvl w:val="0"/>
                <w:numId w:val="40"/>
              </w:numPr>
              <w:rPr>
                <w:sz w:val="18"/>
                <w:szCs w:val="18"/>
              </w:rPr>
            </w:pPr>
            <w:r w:rsidRPr="00B05A27">
              <w:rPr>
                <w:sz w:val="18"/>
                <w:szCs w:val="18"/>
              </w:rPr>
              <w:t>Library guidelines and procedures have been established in the areas of circulation and scheduling for library media center use but sometimes function inconsistently resulting in unreliable access to the resources, equipment, the facility, and the expertise of the school Library Media Specialist.</w:t>
            </w:r>
          </w:p>
          <w:p w14:paraId="7553E2C6" w14:textId="77777777" w:rsidR="00B05A27" w:rsidRPr="00B05A27" w:rsidRDefault="00B05A27" w:rsidP="00EF469C">
            <w:pPr>
              <w:numPr>
                <w:ilvl w:val="0"/>
                <w:numId w:val="40"/>
              </w:numPr>
              <w:rPr>
                <w:sz w:val="18"/>
                <w:szCs w:val="18"/>
              </w:rPr>
            </w:pPr>
            <w:r w:rsidRPr="00B05A27">
              <w:rPr>
                <w:sz w:val="18"/>
                <w:szCs w:val="18"/>
              </w:rPr>
              <w:t>Library guidelines and procedures have been established in the areas of circulation and scheduling for library media center use to provide for adequate access to the resources, equipment, the facility, and the expertise of the school Library Media Specialist.</w:t>
            </w:r>
          </w:p>
          <w:p w14:paraId="2E2FCAA1" w14:textId="77777777" w:rsidR="00B05A27" w:rsidRPr="00B05A27" w:rsidRDefault="00B05A27" w:rsidP="00EF469C">
            <w:pPr>
              <w:numPr>
                <w:ilvl w:val="0"/>
                <w:numId w:val="40"/>
              </w:numPr>
              <w:rPr>
                <w:sz w:val="18"/>
                <w:szCs w:val="18"/>
              </w:rPr>
            </w:pPr>
            <w:r w:rsidRPr="00B05A27">
              <w:rPr>
                <w:sz w:val="18"/>
                <w:szCs w:val="18"/>
              </w:rPr>
              <w:t>Library guidelines and procedures have been established in the areas of circulation and scheduling for library to provide for optimal, flexible access to the resources, equipment, the facility, and the expertise of the school Library Media Specialist.</w:t>
            </w:r>
          </w:p>
        </w:tc>
        <w:tc>
          <w:tcPr>
            <w:tcW w:w="1191" w:type="dxa"/>
            <w:gridSpan w:val="2"/>
            <w:tcBorders>
              <w:top w:val="single" w:sz="6" w:space="0" w:color="000000"/>
              <w:left w:val="single" w:sz="6" w:space="0" w:color="000000"/>
              <w:bottom w:val="single" w:sz="6" w:space="0" w:color="000000"/>
              <w:right w:val="single" w:sz="6" w:space="0" w:color="000000"/>
            </w:tcBorders>
          </w:tcPr>
          <w:p w14:paraId="7A7D5056" w14:textId="77777777" w:rsidR="00B05A27" w:rsidRPr="00B05A27" w:rsidRDefault="00B05A27" w:rsidP="00B05A27">
            <w:pPr>
              <w:jc w:val="center"/>
              <w:rPr>
                <w:sz w:val="18"/>
                <w:szCs w:val="18"/>
              </w:rPr>
            </w:pPr>
            <w:r w:rsidRPr="00B05A27">
              <w:rPr>
                <w:sz w:val="18"/>
                <w:szCs w:val="18"/>
              </w:rPr>
              <w:t>I</w:t>
            </w:r>
          </w:p>
        </w:tc>
        <w:tc>
          <w:tcPr>
            <w:tcW w:w="1334" w:type="dxa"/>
            <w:vMerge w:val="restart"/>
            <w:tcBorders>
              <w:top w:val="single" w:sz="6" w:space="0" w:color="000000"/>
              <w:left w:val="single" w:sz="6" w:space="0" w:color="000000"/>
              <w:bottom w:val="single" w:sz="6" w:space="0" w:color="000000"/>
              <w:right w:val="single" w:sz="4" w:space="0" w:color="000000"/>
            </w:tcBorders>
          </w:tcPr>
          <w:p w14:paraId="347FE8E1" w14:textId="77777777" w:rsidR="00B05A27" w:rsidRPr="00B05A27" w:rsidRDefault="00B05A27" w:rsidP="00B05A27">
            <w:pPr>
              <w:rPr>
                <w:sz w:val="18"/>
                <w:szCs w:val="18"/>
              </w:rPr>
            </w:pPr>
          </w:p>
        </w:tc>
      </w:tr>
      <w:tr w:rsidR="00B05A27" w:rsidRPr="00B05A27" w14:paraId="0502E27A" w14:textId="77777777" w:rsidTr="00B05A27">
        <w:trPr>
          <w:gridAfter w:val="1"/>
          <w:wAfter w:w="36" w:type="dxa"/>
          <w:trHeight w:val="24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2451488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5D58B404" w14:textId="77777777" w:rsidR="00B05A27" w:rsidRPr="00B05A27" w:rsidRDefault="00B05A27" w:rsidP="00B05A27">
            <w:pPr>
              <w:jc w:val="center"/>
              <w:rPr>
                <w:sz w:val="18"/>
                <w:szCs w:val="18"/>
              </w:rPr>
            </w:pPr>
            <w:r w:rsidRPr="00B05A27">
              <w:rPr>
                <w:sz w:val="18"/>
                <w:szCs w:val="18"/>
              </w:rPr>
              <w:t>D</w:t>
            </w:r>
          </w:p>
        </w:tc>
        <w:tc>
          <w:tcPr>
            <w:tcW w:w="1334" w:type="dxa"/>
            <w:vMerge/>
            <w:tcBorders>
              <w:top w:val="single" w:sz="6" w:space="0" w:color="000000"/>
              <w:left w:val="single" w:sz="6" w:space="0" w:color="000000"/>
              <w:bottom w:val="single" w:sz="6" w:space="0" w:color="000000"/>
              <w:right w:val="single" w:sz="4" w:space="0" w:color="000000"/>
            </w:tcBorders>
          </w:tcPr>
          <w:p w14:paraId="2EFEEE26"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7340FE8" w14:textId="77777777" w:rsidTr="00B05A27">
        <w:trPr>
          <w:gridAfter w:val="1"/>
          <w:wAfter w:w="36" w:type="dxa"/>
          <w:trHeight w:val="24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5AB71E6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3E1695E9" w14:textId="77777777" w:rsidR="00B05A27" w:rsidRPr="00B05A27" w:rsidRDefault="00B05A27" w:rsidP="00B05A27">
            <w:pPr>
              <w:jc w:val="center"/>
              <w:rPr>
                <w:sz w:val="18"/>
                <w:szCs w:val="18"/>
              </w:rPr>
            </w:pPr>
            <w:r w:rsidRPr="00B05A27">
              <w:rPr>
                <w:sz w:val="18"/>
                <w:szCs w:val="18"/>
              </w:rPr>
              <w:t>A</w:t>
            </w:r>
          </w:p>
        </w:tc>
        <w:tc>
          <w:tcPr>
            <w:tcW w:w="1334" w:type="dxa"/>
            <w:vMerge/>
            <w:tcBorders>
              <w:top w:val="single" w:sz="6" w:space="0" w:color="000000"/>
              <w:left w:val="single" w:sz="6" w:space="0" w:color="000000"/>
              <w:bottom w:val="single" w:sz="6" w:space="0" w:color="000000"/>
              <w:right w:val="single" w:sz="4" w:space="0" w:color="000000"/>
            </w:tcBorders>
          </w:tcPr>
          <w:p w14:paraId="0381D77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4B9994D" w14:textId="77777777" w:rsidTr="00B05A27">
        <w:trPr>
          <w:gridAfter w:val="1"/>
          <w:wAfter w:w="36" w:type="dxa"/>
          <w:trHeight w:val="24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1352EDA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6F75011A" w14:textId="77777777" w:rsidR="00B05A27" w:rsidRPr="00B05A27" w:rsidRDefault="00B05A27" w:rsidP="00B05A27">
            <w:pPr>
              <w:jc w:val="center"/>
              <w:rPr>
                <w:sz w:val="18"/>
                <w:szCs w:val="18"/>
              </w:rPr>
            </w:pPr>
            <w:r w:rsidRPr="00B05A27">
              <w:rPr>
                <w:sz w:val="18"/>
                <w:szCs w:val="18"/>
              </w:rPr>
              <w:t>E</w:t>
            </w:r>
          </w:p>
        </w:tc>
        <w:tc>
          <w:tcPr>
            <w:tcW w:w="1334" w:type="dxa"/>
            <w:vMerge/>
            <w:tcBorders>
              <w:top w:val="single" w:sz="6" w:space="0" w:color="000000"/>
              <w:left w:val="single" w:sz="6" w:space="0" w:color="000000"/>
              <w:bottom w:val="single" w:sz="6" w:space="0" w:color="000000"/>
              <w:right w:val="single" w:sz="4" w:space="0" w:color="000000"/>
            </w:tcBorders>
          </w:tcPr>
          <w:p w14:paraId="76B83AE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418CAF0E" w14:textId="77777777" w:rsidTr="00B05A27">
        <w:trPr>
          <w:gridAfter w:val="1"/>
          <w:wAfter w:w="36" w:type="dxa"/>
          <w:trHeight w:val="60"/>
        </w:trPr>
        <w:tc>
          <w:tcPr>
            <w:tcW w:w="7072" w:type="dxa"/>
            <w:gridSpan w:val="2"/>
            <w:vMerge w:val="restart"/>
            <w:tcBorders>
              <w:top w:val="single" w:sz="6" w:space="0" w:color="000000"/>
              <w:left w:val="single" w:sz="4" w:space="0" w:color="000000"/>
              <w:bottom w:val="single" w:sz="6" w:space="0" w:color="000000"/>
              <w:right w:val="single" w:sz="6" w:space="0" w:color="000000"/>
            </w:tcBorders>
            <w:vAlign w:val="center"/>
          </w:tcPr>
          <w:p w14:paraId="2F3AD48C" w14:textId="77777777" w:rsidR="00B05A27" w:rsidRPr="00B05A27" w:rsidRDefault="00B05A27" w:rsidP="00B05A27">
            <w:pPr>
              <w:rPr>
                <w:b/>
                <w:sz w:val="18"/>
                <w:szCs w:val="18"/>
              </w:rPr>
            </w:pPr>
            <w:r w:rsidRPr="00B05A27">
              <w:rPr>
                <w:b/>
                <w:sz w:val="18"/>
                <w:szCs w:val="18"/>
              </w:rPr>
              <w:t xml:space="preserve">2D  </w:t>
            </w:r>
          </w:p>
          <w:p w14:paraId="7EF8D3D3" w14:textId="77777777" w:rsidR="00B05A27" w:rsidRPr="00B05A27" w:rsidRDefault="00B05A27" w:rsidP="00EF469C">
            <w:pPr>
              <w:numPr>
                <w:ilvl w:val="0"/>
                <w:numId w:val="41"/>
              </w:numPr>
              <w:rPr>
                <w:sz w:val="18"/>
                <w:szCs w:val="18"/>
              </w:rPr>
            </w:pPr>
            <w:r w:rsidRPr="00B05A27">
              <w:rPr>
                <w:sz w:val="18"/>
                <w:szCs w:val="18"/>
              </w:rPr>
              <w:t>School Library Media Specialist has not established clear standards of conduct, does not monitor student behavior, and responds inappropriately to student misbehavior</w:t>
            </w:r>
          </w:p>
          <w:p w14:paraId="2AE3451B" w14:textId="77777777" w:rsidR="00B05A27" w:rsidRPr="00B05A27" w:rsidRDefault="00B05A27" w:rsidP="00EF469C">
            <w:pPr>
              <w:numPr>
                <w:ilvl w:val="0"/>
                <w:numId w:val="41"/>
              </w:numPr>
              <w:rPr>
                <w:sz w:val="18"/>
                <w:szCs w:val="18"/>
              </w:rPr>
            </w:pPr>
            <w:r w:rsidRPr="00B05A27">
              <w:rPr>
                <w:sz w:val="18"/>
                <w:szCs w:val="18"/>
              </w:rPr>
              <w:t>School Library Media Specialist has established standards of conduct, monitors student behavior, and inconsistently responds to student misbehavior in ways that are appropriate and respectful to the students.</w:t>
            </w:r>
          </w:p>
          <w:p w14:paraId="6BDEF599" w14:textId="77777777" w:rsidR="00B05A27" w:rsidRPr="00B05A27" w:rsidRDefault="00B05A27" w:rsidP="00EF469C">
            <w:pPr>
              <w:numPr>
                <w:ilvl w:val="0"/>
                <w:numId w:val="41"/>
              </w:numPr>
              <w:rPr>
                <w:sz w:val="18"/>
                <w:szCs w:val="18"/>
              </w:rPr>
            </w:pPr>
            <w:r w:rsidRPr="00B05A27">
              <w:rPr>
                <w:sz w:val="18"/>
                <w:szCs w:val="18"/>
              </w:rPr>
              <w:t>School Library Media Specialist has established and communicated standards of conduct, monitors student behavior, and usually responds to student misbehavior in ways that are appropriate and respectful to the students.</w:t>
            </w:r>
          </w:p>
          <w:p w14:paraId="6380D1C9" w14:textId="77777777" w:rsidR="00B05A27" w:rsidRPr="00B05A27" w:rsidRDefault="00B05A27" w:rsidP="00EF469C">
            <w:pPr>
              <w:numPr>
                <w:ilvl w:val="0"/>
                <w:numId w:val="41"/>
              </w:numPr>
              <w:rPr>
                <w:sz w:val="18"/>
                <w:szCs w:val="18"/>
              </w:rPr>
            </w:pPr>
            <w:r w:rsidRPr="00B05A27">
              <w:rPr>
                <w:sz w:val="18"/>
                <w:szCs w:val="18"/>
              </w:rPr>
              <w:t>School Library Media Specialist has established and communicated clear standards of conduct, monitors student behavior, and responds to student misbehavior in ways that are appropriate and respectful to the students.</w:t>
            </w:r>
          </w:p>
        </w:tc>
        <w:tc>
          <w:tcPr>
            <w:tcW w:w="1191" w:type="dxa"/>
            <w:gridSpan w:val="2"/>
            <w:tcBorders>
              <w:top w:val="single" w:sz="6" w:space="0" w:color="000000"/>
              <w:left w:val="single" w:sz="6" w:space="0" w:color="000000"/>
              <w:bottom w:val="single" w:sz="6" w:space="0" w:color="000000"/>
              <w:right w:val="single" w:sz="6" w:space="0" w:color="000000"/>
            </w:tcBorders>
          </w:tcPr>
          <w:p w14:paraId="5FFCF8BD" w14:textId="77777777" w:rsidR="00B05A27" w:rsidRPr="00B05A27" w:rsidRDefault="00B05A27" w:rsidP="00B05A27">
            <w:pPr>
              <w:jc w:val="center"/>
              <w:rPr>
                <w:b/>
                <w:sz w:val="18"/>
                <w:szCs w:val="18"/>
              </w:rPr>
            </w:pPr>
            <w:r w:rsidRPr="00B05A27">
              <w:rPr>
                <w:b/>
                <w:sz w:val="18"/>
                <w:szCs w:val="18"/>
              </w:rPr>
              <w:t>I</w:t>
            </w:r>
          </w:p>
        </w:tc>
        <w:tc>
          <w:tcPr>
            <w:tcW w:w="1334" w:type="dxa"/>
            <w:vMerge w:val="restart"/>
            <w:tcBorders>
              <w:top w:val="single" w:sz="6" w:space="0" w:color="000000"/>
              <w:left w:val="single" w:sz="6" w:space="0" w:color="000000"/>
              <w:bottom w:val="single" w:sz="6" w:space="0" w:color="000000"/>
              <w:right w:val="single" w:sz="4" w:space="0" w:color="000000"/>
            </w:tcBorders>
          </w:tcPr>
          <w:p w14:paraId="06DF5A02" w14:textId="77777777" w:rsidR="00B05A27" w:rsidRPr="00B05A27" w:rsidRDefault="00B05A27" w:rsidP="00B05A27">
            <w:pPr>
              <w:rPr>
                <w:sz w:val="18"/>
                <w:szCs w:val="18"/>
              </w:rPr>
            </w:pPr>
          </w:p>
        </w:tc>
      </w:tr>
      <w:tr w:rsidR="00B05A27" w:rsidRPr="00B05A27" w14:paraId="6A0161A7" w14:textId="77777777" w:rsidTr="00B05A27">
        <w:trPr>
          <w:gridAfter w:val="1"/>
          <w:wAfter w:w="36" w:type="dxa"/>
          <w:trHeight w:val="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4D248BFE"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0E1B7C4C" w14:textId="77777777" w:rsidR="00B05A27" w:rsidRPr="00B05A27" w:rsidRDefault="00B05A27" w:rsidP="00B05A27">
            <w:pPr>
              <w:jc w:val="center"/>
              <w:rPr>
                <w:b/>
                <w:sz w:val="18"/>
                <w:szCs w:val="18"/>
              </w:rPr>
            </w:pPr>
            <w:r w:rsidRPr="00B05A27">
              <w:rPr>
                <w:b/>
                <w:sz w:val="18"/>
                <w:szCs w:val="18"/>
              </w:rPr>
              <w:t>D</w:t>
            </w:r>
          </w:p>
        </w:tc>
        <w:tc>
          <w:tcPr>
            <w:tcW w:w="1334" w:type="dxa"/>
            <w:vMerge/>
            <w:tcBorders>
              <w:top w:val="single" w:sz="6" w:space="0" w:color="000000"/>
              <w:left w:val="single" w:sz="6" w:space="0" w:color="000000"/>
              <w:bottom w:val="single" w:sz="6" w:space="0" w:color="000000"/>
              <w:right w:val="single" w:sz="4" w:space="0" w:color="000000"/>
            </w:tcBorders>
          </w:tcPr>
          <w:p w14:paraId="4F7C2E19"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1EB9039F" w14:textId="77777777" w:rsidTr="00B05A27">
        <w:trPr>
          <w:gridAfter w:val="1"/>
          <w:wAfter w:w="36" w:type="dxa"/>
          <w:trHeight w:val="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520C2513"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36F728D6" w14:textId="77777777" w:rsidR="00B05A27" w:rsidRPr="00B05A27" w:rsidRDefault="00B05A27" w:rsidP="00B05A27">
            <w:pPr>
              <w:jc w:val="center"/>
              <w:rPr>
                <w:b/>
                <w:sz w:val="18"/>
                <w:szCs w:val="18"/>
              </w:rPr>
            </w:pPr>
            <w:r w:rsidRPr="00B05A27">
              <w:rPr>
                <w:b/>
                <w:sz w:val="18"/>
                <w:szCs w:val="18"/>
              </w:rPr>
              <w:t>A</w:t>
            </w:r>
          </w:p>
        </w:tc>
        <w:tc>
          <w:tcPr>
            <w:tcW w:w="1334" w:type="dxa"/>
            <w:vMerge/>
            <w:tcBorders>
              <w:top w:val="single" w:sz="6" w:space="0" w:color="000000"/>
              <w:left w:val="single" w:sz="6" w:space="0" w:color="000000"/>
              <w:bottom w:val="single" w:sz="6" w:space="0" w:color="000000"/>
              <w:right w:val="single" w:sz="4" w:space="0" w:color="000000"/>
            </w:tcBorders>
          </w:tcPr>
          <w:p w14:paraId="42E678E7"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0238F04F" w14:textId="77777777" w:rsidTr="00B05A27">
        <w:trPr>
          <w:gridAfter w:val="1"/>
          <w:wAfter w:w="36" w:type="dxa"/>
          <w:trHeight w:val="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3ACCAC1A"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58F323E8" w14:textId="77777777" w:rsidR="00B05A27" w:rsidRPr="00B05A27" w:rsidRDefault="00B05A27" w:rsidP="00B05A27">
            <w:pPr>
              <w:jc w:val="center"/>
              <w:rPr>
                <w:b/>
                <w:sz w:val="18"/>
                <w:szCs w:val="18"/>
              </w:rPr>
            </w:pPr>
            <w:r w:rsidRPr="00B05A27">
              <w:rPr>
                <w:b/>
                <w:sz w:val="18"/>
                <w:szCs w:val="18"/>
              </w:rPr>
              <w:t>E</w:t>
            </w:r>
          </w:p>
        </w:tc>
        <w:tc>
          <w:tcPr>
            <w:tcW w:w="1334" w:type="dxa"/>
            <w:vMerge/>
            <w:tcBorders>
              <w:top w:val="single" w:sz="6" w:space="0" w:color="000000"/>
              <w:left w:val="single" w:sz="6" w:space="0" w:color="000000"/>
              <w:bottom w:val="single" w:sz="6" w:space="0" w:color="000000"/>
              <w:right w:val="single" w:sz="4" w:space="0" w:color="000000"/>
            </w:tcBorders>
          </w:tcPr>
          <w:p w14:paraId="02B5598C"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53FB8B4C" w14:textId="77777777" w:rsidTr="00B05A27">
        <w:trPr>
          <w:gridAfter w:val="1"/>
          <w:wAfter w:w="36" w:type="dxa"/>
          <w:trHeight w:val="40"/>
        </w:trPr>
        <w:tc>
          <w:tcPr>
            <w:tcW w:w="7072" w:type="dxa"/>
            <w:gridSpan w:val="2"/>
            <w:vMerge w:val="restart"/>
            <w:tcBorders>
              <w:top w:val="single" w:sz="6" w:space="0" w:color="000000"/>
              <w:left w:val="single" w:sz="4" w:space="0" w:color="000000"/>
              <w:bottom w:val="single" w:sz="6" w:space="0" w:color="000000"/>
              <w:right w:val="single" w:sz="6" w:space="0" w:color="000000"/>
            </w:tcBorders>
            <w:vAlign w:val="center"/>
          </w:tcPr>
          <w:p w14:paraId="5D67ACC3" w14:textId="77777777" w:rsidR="00B05A27" w:rsidRPr="00B05A27" w:rsidRDefault="00B05A27" w:rsidP="00B05A27">
            <w:pPr>
              <w:rPr>
                <w:sz w:val="18"/>
                <w:szCs w:val="18"/>
              </w:rPr>
            </w:pPr>
            <w:r w:rsidRPr="00B05A27">
              <w:rPr>
                <w:b/>
                <w:sz w:val="18"/>
                <w:szCs w:val="18"/>
              </w:rPr>
              <w:t xml:space="preserve">2E </w:t>
            </w:r>
          </w:p>
          <w:p w14:paraId="6D5BB02A" w14:textId="77777777" w:rsidR="00B05A27" w:rsidRPr="00B05A27" w:rsidRDefault="00B05A27" w:rsidP="00EF469C">
            <w:pPr>
              <w:numPr>
                <w:ilvl w:val="0"/>
                <w:numId w:val="21"/>
              </w:numPr>
              <w:ind w:left="360"/>
              <w:rPr>
                <w:sz w:val="18"/>
                <w:szCs w:val="18"/>
              </w:rPr>
            </w:pPr>
            <w:r w:rsidRPr="00B05A27">
              <w:rPr>
                <w:sz w:val="18"/>
                <w:szCs w:val="18"/>
              </w:rPr>
              <w:t xml:space="preserve">The library is very effectively organized for safety, ease of traffic flow, and optimal learning. Physical resources, spaces for studying, space for learning activities and space for library operations are well placed in locations that enhance their functions and that do not interfere with other functions. Significant signage is provided to support self-directed use. </w:t>
            </w:r>
          </w:p>
          <w:p w14:paraId="71823311" w14:textId="77777777" w:rsidR="00B05A27" w:rsidRPr="00B05A27" w:rsidRDefault="00B05A27" w:rsidP="00EF469C">
            <w:pPr>
              <w:numPr>
                <w:ilvl w:val="0"/>
                <w:numId w:val="21"/>
              </w:numPr>
              <w:ind w:left="360"/>
              <w:rPr>
                <w:sz w:val="18"/>
                <w:szCs w:val="18"/>
              </w:rPr>
            </w:pPr>
            <w:r w:rsidRPr="00B05A27">
              <w:rPr>
                <w:sz w:val="18"/>
                <w:szCs w:val="18"/>
              </w:rPr>
              <w:t>The library is organized for safety, ease of traffic flow, and learning. Physical resources, spaces for studying, space for learning activities and space for library operations are fairly well placed in locations that enhance their functions and that do not interfere with other functions. Some signage is provided to support self-directed use. Library design and furnishings.</w:t>
            </w:r>
          </w:p>
          <w:p w14:paraId="2AEDFE1A" w14:textId="77777777" w:rsidR="00B05A27" w:rsidRPr="00B05A27" w:rsidRDefault="00B05A27" w:rsidP="00EF469C">
            <w:pPr>
              <w:numPr>
                <w:ilvl w:val="0"/>
                <w:numId w:val="21"/>
              </w:numPr>
              <w:ind w:left="360"/>
              <w:rPr>
                <w:sz w:val="18"/>
                <w:szCs w:val="18"/>
              </w:rPr>
            </w:pPr>
            <w:r w:rsidRPr="00B05A27">
              <w:rPr>
                <w:sz w:val="18"/>
                <w:szCs w:val="18"/>
              </w:rPr>
              <w:t>The library is organized for safety and ease of traffic flow is adequate. Physical resources, spaces for studying, space for learning activities and space for library organizational functions are placed in locations that usually do not interfere with other functions. Signage is inconsistent.</w:t>
            </w:r>
          </w:p>
          <w:p w14:paraId="0739E6B8" w14:textId="77777777" w:rsidR="00B05A27" w:rsidRPr="00B05A27" w:rsidRDefault="00B05A27" w:rsidP="00EF469C">
            <w:pPr>
              <w:numPr>
                <w:ilvl w:val="0"/>
                <w:numId w:val="21"/>
              </w:numPr>
              <w:ind w:left="360"/>
              <w:rPr>
                <w:sz w:val="18"/>
                <w:szCs w:val="18"/>
              </w:rPr>
            </w:pPr>
            <w:r w:rsidRPr="00B05A27">
              <w:rPr>
                <w:sz w:val="18"/>
                <w:szCs w:val="18"/>
              </w:rPr>
              <w:t>The library is not organized for safety, has poor traffic flow, and optimal learning is not possible because of poorly organized space for various functions.</w:t>
            </w:r>
          </w:p>
        </w:tc>
        <w:tc>
          <w:tcPr>
            <w:tcW w:w="1191" w:type="dxa"/>
            <w:gridSpan w:val="2"/>
            <w:tcBorders>
              <w:top w:val="single" w:sz="6" w:space="0" w:color="000000"/>
              <w:left w:val="single" w:sz="6" w:space="0" w:color="000000"/>
              <w:bottom w:val="single" w:sz="6" w:space="0" w:color="000000"/>
              <w:right w:val="single" w:sz="6" w:space="0" w:color="000000"/>
            </w:tcBorders>
          </w:tcPr>
          <w:p w14:paraId="5354C7F5" w14:textId="77777777" w:rsidR="00B05A27" w:rsidRPr="00B05A27" w:rsidRDefault="00B05A27" w:rsidP="00B05A27">
            <w:pPr>
              <w:jc w:val="center"/>
              <w:rPr>
                <w:b/>
                <w:sz w:val="18"/>
                <w:szCs w:val="18"/>
              </w:rPr>
            </w:pPr>
            <w:r w:rsidRPr="00B05A27">
              <w:rPr>
                <w:b/>
                <w:sz w:val="18"/>
                <w:szCs w:val="18"/>
              </w:rPr>
              <w:t>I</w:t>
            </w:r>
          </w:p>
        </w:tc>
        <w:tc>
          <w:tcPr>
            <w:tcW w:w="1334" w:type="dxa"/>
            <w:vMerge w:val="restart"/>
            <w:tcBorders>
              <w:top w:val="single" w:sz="6" w:space="0" w:color="000000"/>
              <w:left w:val="single" w:sz="6" w:space="0" w:color="000000"/>
              <w:bottom w:val="single" w:sz="6" w:space="0" w:color="000000"/>
              <w:right w:val="single" w:sz="4" w:space="0" w:color="000000"/>
            </w:tcBorders>
          </w:tcPr>
          <w:p w14:paraId="7687D4CC" w14:textId="77777777" w:rsidR="00B05A27" w:rsidRPr="00B05A27" w:rsidRDefault="00B05A27" w:rsidP="00B05A27">
            <w:pPr>
              <w:jc w:val="right"/>
              <w:rPr>
                <w:sz w:val="18"/>
                <w:szCs w:val="18"/>
              </w:rPr>
            </w:pPr>
          </w:p>
        </w:tc>
      </w:tr>
      <w:tr w:rsidR="00B05A27" w:rsidRPr="00B05A27" w14:paraId="0DDE4A83" w14:textId="77777777" w:rsidTr="00B05A27">
        <w:trPr>
          <w:gridAfter w:val="1"/>
          <w:wAfter w:w="36" w:type="dxa"/>
          <w:trHeight w:val="4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741BBFBE"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6797D3C2" w14:textId="77777777" w:rsidR="00B05A27" w:rsidRPr="00B05A27" w:rsidRDefault="00B05A27" w:rsidP="00B05A27">
            <w:pPr>
              <w:jc w:val="center"/>
              <w:rPr>
                <w:b/>
                <w:sz w:val="18"/>
                <w:szCs w:val="18"/>
              </w:rPr>
            </w:pPr>
            <w:r w:rsidRPr="00B05A27">
              <w:rPr>
                <w:b/>
                <w:sz w:val="18"/>
                <w:szCs w:val="18"/>
              </w:rPr>
              <w:t>D</w:t>
            </w:r>
          </w:p>
        </w:tc>
        <w:tc>
          <w:tcPr>
            <w:tcW w:w="1334" w:type="dxa"/>
            <w:vMerge/>
            <w:tcBorders>
              <w:top w:val="single" w:sz="6" w:space="0" w:color="000000"/>
              <w:left w:val="single" w:sz="6" w:space="0" w:color="000000"/>
              <w:bottom w:val="single" w:sz="6" w:space="0" w:color="000000"/>
              <w:right w:val="single" w:sz="4" w:space="0" w:color="000000"/>
            </w:tcBorders>
          </w:tcPr>
          <w:p w14:paraId="46A39D81"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0B5C5E59" w14:textId="77777777" w:rsidTr="00B05A27">
        <w:trPr>
          <w:gridAfter w:val="1"/>
          <w:wAfter w:w="36" w:type="dxa"/>
          <w:trHeight w:val="4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23DD459B"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7AC3FFC1" w14:textId="77777777" w:rsidR="00B05A27" w:rsidRPr="00B05A27" w:rsidRDefault="00B05A27" w:rsidP="00B05A27">
            <w:pPr>
              <w:jc w:val="center"/>
              <w:rPr>
                <w:sz w:val="18"/>
                <w:szCs w:val="18"/>
              </w:rPr>
            </w:pPr>
            <w:r w:rsidRPr="00B05A27">
              <w:rPr>
                <w:sz w:val="18"/>
                <w:szCs w:val="18"/>
              </w:rPr>
              <w:t>A</w:t>
            </w:r>
          </w:p>
        </w:tc>
        <w:tc>
          <w:tcPr>
            <w:tcW w:w="1334" w:type="dxa"/>
            <w:vMerge/>
            <w:tcBorders>
              <w:top w:val="single" w:sz="6" w:space="0" w:color="000000"/>
              <w:left w:val="single" w:sz="6" w:space="0" w:color="000000"/>
              <w:bottom w:val="single" w:sz="6" w:space="0" w:color="000000"/>
              <w:right w:val="single" w:sz="4" w:space="0" w:color="000000"/>
            </w:tcBorders>
          </w:tcPr>
          <w:p w14:paraId="4C37950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3918B31F" w14:textId="77777777" w:rsidTr="00B05A27">
        <w:trPr>
          <w:gridAfter w:val="1"/>
          <w:wAfter w:w="36" w:type="dxa"/>
          <w:trHeight w:val="4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719C300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0FEB897D" w14:textId="77777777" w:rsidR="00B05A27" w:rsidRPr="00B05A27" w:rsidRDefault="00B05A27" w:rsidP="00B05A27">
            <w:pPr>
              <w:jc w:val="center"/>
              <w:rPr>
                <w:sz w:val="18"/>
                <w:szCs w:val="18"/>
              </w:rPr>
            </w:pPr>
            <w:r w:rsidRPr="00B05A27">
              <w:rPr>
                <w:sz w:val="18"/>
                <w:szCs w:val="18"/>
              </w:rPr>
              <w:t>E</w:t>
            </w:r>
          </w:p>
        </w:tc>
        <w:tc>
          <w:tcPr>
            <w:tcW w:w="1334" w:type="dxa"/>
            <w:vMerge/>
            <w:tcBorders>
              <w:top w:val="single" w:sz="6" w:space="0" w:color="000000"/>
              <w:left w:val="single" w:sz="6" w:space="0" w:color="000000"/>
              <w:bottom w:val="single" w:sz="6" w:space="0" w:color="000000"/>
              <w:right w:val="single" w:sz="4" w:space="0" w:color="000000"/>
            </w:tcBorders>
          </w:tcPr>
          <w:p w14:paraId="5A062726"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61C02D0C" w14:textId="77777777" w:rsidTr="00B05A27">
        <w:trPr>
          <w:gridAfter w:val="1"/>
          <w:wAfter w:w="36" w:type="dxa"/>
          <w:trHeight w:val="380"/>
        </w:trPr>
        <w:tc>
          <w:tcPr>
            <w:tcW w:w="7072" w:type="dxa"/>
            <w:gridSpan w:val="2"/>
            <w:vMerge w:val="restart"/>
            <w:tcBorders>
              <w:top w:val="single" w:sz="6" w:space="0" w:color="000000"/>
              <w:left w:val="single" w:sz="4" w:space="0" w:color="000000"/>
              <w:bottom w:val="single" w:sz="6" w:space="0" w:color="000000"/>
              <w:right w:val="single" w:sz="6" w:space="0" w:color="000000"/>
            </w:tcBorders>
            <w:vAlign w:val="center"/>
          </w:tcPr>
          <w:p w14:paraId="039C8FB2" w14:textId="77777777" w:rsidR="00B05A27" w:rsidRPr="00B05A27" w:rsidRDefault="00B05A27" w:rsidP="00B05A27">
            <w:pPr>
              <w:rPr>
                <w:sz w:val="18"/>
                <w:szCs w:val="18"/>
              </w:rPr>
            </w:pPr>
            <w:r w:rsidRPr="00B05A27">
              <w:rPr>
                <w:sz w:val="18"/>
                <w:szCs w:val="18"/>
              </w:rPr>
              <w:t>3A</w:t>
            </w:r>
          </w:p>
          <w:p w14:paraId="28415491" w14:textId="77777777" w:rsidR="00B05A27" w:rsidRPr="00B05A27" w:rsidRDefault="00B05A27" w:rsidP="00B05A27">
            <w:pPr>
              <w:rPr>
                <w:sz w:val="18"/>
                <w:szCs w:val="18"/>
              </w:rPr>
            </w:pPr>
            <w:r w:rsidRPr="00B05A27">
              <w:rPr>
                <w:sz w:val="18"/>
                <w:szCs w:val="18"/>
              </w:rPr>
              <w:t xml:space="preserve">•     School Library Media Specialist does not communicate clearly and directions and  </w:t>
            </w:r>
          </w:p>
          <w:p w14:paraId="6D55FB4A" w14:textId="77777777" w:rsidR="00B05A27" w:rsidRPr="00B05A27" w:rsidRDefault="00B05A27" w:rsidP="00B05A27">
            <w:pPr>
              <w:rPr>
                <w:sz w:val="18"/>
                <w:szCs w:val="18"/>
              </w:rPr>
            </w:pPr>
            <w:r w:rsidRPr="00B05A27">
              <w:rPr>
                <w:sz w:val="18"/>
                <w:szCs w:val="18"/>
              </w:rPr>
              <w:t xml:space="preserve">        procedures are often confusing or not provided at all.</w:t>
            </w:r>
          </w:p>
          <w:p w14:paraId="16964411" w14:textId="77777777" w:rsidR="00B05A27" w:rsidRPr="00B05A27" w:rsidRDefault="00B05A27" w:rsidP="00B05A27">
            <w:pPr>
              <w:rPr>
                <w:sz w:val="18"/>
                <w:szCs w:val="18"/>
              </w:rPr>
            </w:pPr>
            <w:r w:rsidRPr="00B05A27">
              <w:rPr>
                <w:sz w:val="18"/>
                <w:szCs w:val="18"/>
              </w:rPr>
              <w:t xml:space="preserve">•      School Library Media Specialist is usually clear in communicating directions and     </w:t>
            </w:r>
          </w:p>
          <w:p w14:paraId="1DBDEF29" w14:textId="77777777" w:rsidR="00B05A27" w:rsidRPr="00B05A27" w:rsidRDefault="00B05A27" w:rsidP="00B05A27">
            <w:pPr>
              <w:rPr>
                <w:sz w:val="18"/>
                <w:szCs w:val="18"/>
              </w:rPr>
            </w:pPr>
            <w:r w:rsidRPr="00B05A27">
              <w:rPr>
                <w:sz w:val="18"/>
                <w:szCs w:val="18"/>
              </w:rPr>
              <w:t xml:space="preserve">        procedures but often needs to repeat and clarify before students or staff members </w:t>
            </w:r>
          </w:p>
          <w:p w14:paraId="1A8CA71A" w14:textId="77777777" w:rsidR="00B05A27" w:rsidRPr="00B05A27" w:rsidRDefault="00B05A27" w:rsidP="00B05A27">
            <w:pPr>
              <w:rPr>
                <w:sz w:val="18"/>
                <w:szCs w:val="18"/>
              </w:rPr>
            </w:pPr>
            <w:r w:rsidRPr="00B05A27">
              <w:rPr>
                <w:sz w:val="18"/>
                <w:szCs w:val="18"/>
              </w:rPr>
              <w:t xml:space="preserve">        understand the intent. Sometimes directions are overly detailed or too sparse for initial </w:t>
            </w:r>
          </w:p>
          <w:p w14:paraId="20F3548F" w14:textId="77777777" w:rsidR="00B05A27" w:rsidRPr="00B05A27" w:rsidRDefault="00B05A27" w:rsidP="00B05A27">
            <w:pPr>
              <w:rPr>
                <w:sz w:val="18"/>
                <w:szCs w:val="18"/>
              </w:rPr>
            </w:pPr>
            <w:r w:rsidRPr="00B05A27">
              <w:rPr>
                <w:sz w:val="18"/>
                <w:szCs w:val="18"/>
              </w:rPr>
              <w:t xml:space="preserve">      understanding. The use of technology is inconsistent and not always effective. School </w:t>
            </w:r>
          </w:p>
          <w:p w14:paraId="31FFA9B2" w14:textId="77777777" w:rsidR="00B05A27" w:rsidRPr="00B05A27" w:rsidRDefault="00B05A27" w:rsidP="00B05A27">
            <w:pPr>
              <w:rPr>
                <w:sz w:val="18"/>
                <w:szCs w:val="18"/>
              </w:rPr>
            </w:pPr>
            <w:r w:rsidRPr="00B05A27">
              <w:rPr>
                <w:sz w:val="18"/>
                <w:szCs w:val="18"/>
              </w:rPr>
              <w:t xml:space="preserve">      Library Media Specialist clearly communicates directions and procedures and is able to </w:t>
            </w:r>
          </w:p>
          <w:p w14:paraId="381DF0E6" w14:textId="77777777" w:rsidR="00B05A27" w:rsidRPr="00B05A27" w:rsidRDefault="00B05A27" w:rsidP="00B05A27">
            <w:pPr>
              <w:rPr>
                <w:sz w:val="18"/>
                <w:szCs w:val="18"/>
              </w:rPr>
            </w:pPr>
            <w:r w:rsidRPr="00B05A27">
              <w:rPr>
                <w:sz w:val="18"/>
                <w:szCs w:val="18"/>
              </w:rPr>
              <w:lastRenderedPageBreak/>
              <w:t xml:space="preserve">      recognize when it is necessary to repeat and clarify. Technology is sometimes used to </w:t>
            </w:r>
          </w:p>
          <w:p w14:paraId="6FAF7C39" w14:textId="77777777" w:rsidR="00B05A27" w:rsidRPr="00B05A27" w:rsidRDefault="00B05A27" w:rsidP="00B05A27">
            <w:pPr>
              <w:rPr>
                <w:sz w:val="18"/>
                <w:szCs w:val="18"/>
              </w:rPr>
            </w:pPr>
            <w:r w:rsidRPr="00B05A27">
              <w:rPr>
                <w:sz w:val="18"/>
                <w:szCs w:val="18"/>
              </w:rPr>
              <w:t xml:space="preserve">       demonstrate and model ways to use the resources and tools in the library and virtual </w:t>
            </w:r>
          </w:p>
          <w:p w14:paraId="3A3D7A4A" w14:textId="77777777" w:rsidR="00B05A27" w:rsidRPr="00B05A27" w:rsidRDefault="00B05A27" w:rsidP="00B05A27">
            <w:pPr>
              <w:rPr>
                <w:sz w:val="18"/>
                <w:szCs w:val="18"/>
              </w:rPr>
            </w:pPr>
            <w:r w:rsidRPr="00B05A27">
              <w:rPr>
                <w:sz w:val="18"/>
                <w:szCs w:val="18"/>
              </w:rPr>
              <w:t xml:space="preserve">       environments.</w:t>
            </w:r>
          </w:p>
          <w:p w14:paraId="63892BCB" w14:textId="77777777" w:rsidR="00B05A27" w:rsidRPr="00B05A27" w:rsidRDefault="00B05A27" w:rsidP="00B05A27">
            <w:pPr>
              <w:rPr>
                <w:sz w:val="18"/>
                <w:szCs w:val="18"/>
              </w:rPr>
            </w:pPr>
            <w:r w:rsidRPr="00B05A27">
              <w:rPr>
                <w:sz w:val="18"/>
                <w:szCs w:val="18"/>
              </w:rPr>
              <w:t xml:space="preserve">•     School Library Media Specialist clearly communicates directions and procedures both   </w:t>
            </w:r>
          </w:p>
          <w:p w14:paraId="2061EC74" w14:textId="77777777" w:rsidR="00B05A27" w:rsidRPr="00B05A27" w:rsidRDefault="00B05A27" w:rsidP="00B05A27">
            <w:pPr>
              <w:rPr>
                <w:sz w:val="18"/>
                <w:szCs w:val="18"/>
              </w:rPr>
            </w:pPr>
            <w:r w:rsidRPr="00B05A27">
              <w:rPr>
                <w:sz w:val="18"/>
                <w:szCs w:val="18"/>
              </w:rPr>
              <w:t xml:space="preserve">       orally and in writing, anticipating in advance possible misunderstandings. Technology is </w:t>
            </w:r>
          </w:p>
          <w:p w14:paraId="67B8F295" w14:textId="77777777" w:rsidR="00B05A27" w:rsidRPr="00B05A27" w:rsidRDefault="00B05A27" w:rsidP="00B05A27">
            <w:pPr>
              <w:rPr>
                <w:sz w:val="18"/>
                <w:szCs w:val="18"/>
              </w:rPr>
            </w:pPr>
            <w:r w:rsidRPr="00B05A27">
              <w:rPr>
                <w:sz w:val="18"/>
                <w:szCs w:val="18"/>
              </w:rPr>
              <w:t xml:space="preserve">       used effectively to demonstrate and model productive ways to use the resources and </w:t>
            </w:r>
          </w:p>
          <w:p w14:paraId="3D3F332B" w14:textId="77777777" w:rsidR="00B05A27" w:rsidRPr="00B05A27" w:rsidRDefault="00B05A27" w:rsidP="00B05A27">
            <w:pPr>
              <w:rPr>
                <w:sz w:val="18"/>
                <w:szCs w:val="18"/>
              </w:rPr>
            </w:pPr>
            <w:r w:rsidRPr="00B05A27">
              <w:rPr>
                <w:sz w:val="18"/>
                <w:szCs w:val="18"/>
              </w:rPr>
              <w:t xml:space="preserve">       tools in the library and in virtual environments.</w:t>
            </w:r>
          </w:p>
        </w:tc>
        <w:tc>
          <w:tcPr>
            <w:tcW w:w="1191" w:type="dxa"/>
            <w:gridSpan w:val="2"/>
            <w:tcBorders>
              <w:top w:val="single" w:sz="6" w:space="0" w:color="000000"/>
              <w:left w:val="single" w:sz="6" w:space="0" w:color="000000"/>
              <w:bottom w:val="single" w:sz="6" w:space="0" w:color="000000"/>
              <w:right w:val="single" w:sz="6" w:space="0" w:color="000000"/>
            </w:tcBorders>
          </w:tcPr>
          <w:p w14:paraId="3C9AC7D2" w14:textId="77777777" w:rsidR="00B05A27" w:rsidRPr="00B05A27" w:rsidRDefault="00B05A27" w:rsidP="00B05A27">
            <w:pPr>
              <w:jc w:val="center"/>
              <w:rPr>
                <w:b/>
                <w:sz w:val="18"/>
                <w:szCs w:val="18"/>
              </w:rPr>
            </w:pPr>
            <w:r w:rsidRPr="00B05A27">
              <w:rPr>
                <w:b/>
                <w:sz w:val="18"/>
                <w:szCs w:val="18"/>
              </w:rPr>
              <w:lastRenderedPageBreak/>
              <w:t>I</w:t>
            </w:r>
          </w:p>
        </w:tc>
        <w:tc>
          <w:tcPr>
            <w:tcW w:w="1334" w:type="dxa"/>
            <w:vMerge w:val="restart"/>
            <w:tcBorders>
              <w:top w:val="single" w:sz="6" w:space="0" w:color="000000"/>
              <w:left w:val="single" w:sz="6" w:space="0" w:color="000000"/>
              <w:bottom w:val="single" w:sz="6" w:space="0" w:color="000000"/>
              <w:right w:val="single" w:sz="4" w:space="0" w:color="000000"/>
            </w:tcBorders>
          </w:tcPr>
          <w:p w14:paraId="18F09CE8" w14:textId="77777777" w:rsidR="00B05A27" w:rsidRPr="00B05A27" w:rsidRDefault="00B05A27" w:rsidP="00B05A27">
            <w:pPr>
              <w:jc w:val="right"/>
              <w:rPr>
                <w:sz w:val="18"/>
                <w:szCs w:val="18"/>
              </w:rPr>
            </w:pPr>
          </w:p>
        </w:tc>
      </w:tr>
      <w:tr w:rsidR="00B05A27" w:rsidRPr="00B05A27" w14:paraId="7BBCDFD5" w14:textId="77777777" w:rsidTr="00B05A27">
        <w:trPr>
          <w:gridAfter w:val="1"/>
          <w:wAfter w:w="36" w:type="dxa"/>
          <w:trHeight w:val="38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248D0B1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51F024A3" w14:textId="77777777" w:rsidR="00B05A27" w:rsidRPr="00B05A27" w:rsidRDefault="00B05A27" w:rsidP="00B05A27">
            <w:pPr>
              <w:jc w:val="center"/>
              <w:rPr>
                <w:b/>
                <w:sz w:val="18"/>
                <w:szCs w:val="18"/>
              </w:rPr>
            </w:pPr>
            <w:r w:rsidRPr="00B05A27">
              <w:rPr>
                <w:b/>
                <w:sz w:val="18"/>
                <w:szCs w:val="18"/>
              </w:rPr>
              <w:t>D</w:t>
            </w:r>
          </w:p>
        </w:tc>
        <w:tc>
          <w:tcPr>
            <w:tcW w:w="1334" w:type="dxa"/>
            <w:vMerge/>
            <w:tcBorders>
              <w:top w:val="single" w:sz="6" w:space="0" w:color="000000"/>
              <w:left w:val="single" w:sz="6" w:space="0" w:color="000000"/>
              <w:bottom w:val="single" w:sz="6" w:space="0" w:color="000000"/>
              <w:right w:val="single" w:sz="4" w:space="0" w:color="000000"/>
            </w:tcBorders>
          </w:tcPr>
          <w:p w14:paraId="04BA5789"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1C0B1426" w14:textId="77777777" w:rsidTr="00B05A27">
        <w:trPr>
          <w:gridAfter w:val="1"/>
          <w:wAfter w:w="36" w:type="dxa"/>
          <w:trHeight w:val="38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17E3F002"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1E7B397F" w14:textId="77777777" w:rsidR="00B05A27" w:rsidRPr="00B05A27" w:rsidRDefault="00B05A27" w:rsidP="00B05A27">
            <w:pPr>
              <w:jc w:val="center"/>
              <w:rPr>
                <w:sz w:val="18"/>
                <w:szCs w:val="18"/>
              </w:rPr>
            </w:pPr>
            <w:r w:rsidRPr="00B05A27">
              <w:rPr>
                <w:sz w:val="18"/>
                <w:szCs w:val="18"/>
              </w:rPr>
              <w:t>A</w:t>
            </w:r>
          </w:p>
        </w:tc>
        <w:tc>
          <w:tcPr>
            <w:tcW w:w="1334" w:type="dxa"/>
            <w:vMerge/>
            <w:tcBorders>
              <w:top w:val="single" w:sz="6" w:space="0" w:color="000000"/>
              <w:left w:val="single" w:sz="6" w:space="0" w:color="000000"/>
              <w:bottom w:val="single" w:sz="6" w:space="0" w:color="000000"/>
              <w:right w:val="single" w:sz="4" w:space="0" w:color="000000"/>
            </w:tcBorders>
          </w:tcPr>
          <w:p w14:paraId="78597C86"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96260AE" w14:textId="77777777" w:rsidTr="00B05A27">
        <w:trPr>
          <w:gridAfter w:val="1"/>
          <w:wAfter w:w="36" w:type="dxa"/>
          <w:trHeight w:val="38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7010A5D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49B6C6C7" w14:textId="77777777" w:rsidR="00B05A27" w:rsidRPr="00B05A27" w:rsidRDefault="00B05A27" w:rsidP="00B05A27">
            <w:pPr>
              <w:jc w:val="center"/>
              <w:rPr>
                <w:sz w:val="18"/>
                <w:szCs w:val="18"/>
              </w:rPr>
            </w:pPr>
            <w:r w:rsidRPr="00B05A27">
              <w:rPr>
                <w:sz w:val="18"/>
                <w:szCs w:val="18"/>
              </w:rPr>
              <w:t>E</w:t>
            </w:r>
          </w:p>
        </w:tc>
        <w:tc>
          <w:tcPr>
            <w:tcW w:w="1334" w:type="dxa"/>
            <w:vMerge/>
            <w:tcBorders>
              <w:top w:val="single" w:sz="6" w:space="0" w:color="000000"/>
              <w:left w:val="single" w:sz="6" w:space="0" w:color="000000"/>
              <w:bottom w:val="single" w:sz="6" w:space="0" w:color="000000"/>
              <w:right w:val="single" w:sz="4" w:space="0" w:color="000000"/>
            </w:tcBorders>
          </w:tcPr>
          <w:p w14:paraId="03F49770"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81F062A" w14:textId="77777777" w:rsidTr="00B05A27">
        <w:trPr>
          <w:gridAfter w:val="1"/>
          <w:wAfter w:w="36" w:type="dxa"/>
          <w:trHeight w:val="360"/>
        </w:trPr>
        <w:tc>
          <w:tcPr>
            <w:tcW w:w="7072" w:type="dxa"/>
            <w:gridSpan w:val="2"/>
            <w:vMerge w:val="restart"/>
            <w:tcBorders>
              <w:top w:val="single" w:sz="6" w:space="0" w:color="000000"/>
              <w:left w:val="single" w:sz="4" w:space="0" w:color="000000"/>
              <w:bottom w:val="single" w:sz="6" w:space="0" w:color="000000"/>
              <w:right w:val="single" w:sz="6" w:space="0" w:color="000000"/>
            </w:tcBorders>
            <w:vAlign w:val="center"/>
          </w:tcPr>
          <w:p w14:paraId="2E23C782" w14:textId="77777777" w:rsidR="00B05A27" w:rsidRPr="00B05A27" w:rsidRDefault="00B05A27" w:rsidP="00B05A27">
            <w:pPr>
              <w:rPr>
                <w:b/>
                <w:sz w:val="18"/>
                <w:szCs w:val="18"/>
              </w:rPr>
            </w:pPr>
            <w:r w:rsidRPr="00B05A27">
              <w:rPr>
                <w:b/>
                <w:sz w:val="18"/>
                <w:szCs w:val="18"/>
              </w:rPr>
              <w:t>3B</w:t>
            </w:r>
          </w:p>
          <w:p w14:paraId="2DA986F7" w14:textId="77777777" w:rsidR="00B05A27" w:rsidRPr="00B05A27" w:rsidRDefault="00B05A27" w:rsidP="00EF469C">
            <w:pPr>
              <w:numPr>
                <w:ilvl w:val="0"/>
                <w:numId w:val="22"/>
              </w:numPr>
              <w:rPr>
                <w:sz w:val="18"/>
                <w:szCs w:val="18"/>
              </w:rPr>
            </w:pPr>
            <w:r w:rsidRPr="00B05A27">
              <w:rPr>
                <w:sz w:val="18"/>
                <w:szCs w:val="18"/>
              </w:rPr>
              <w:t>School Library Media Specialist does not use questions effectively and usually tells the student what to do or leaves them on their own.</w:t>
            </w:r>
          </w:p>
          <w:p w14:paraId="5BAB892C" w14:textId="77777777" w:rsidR="00B05A27" w:rsidRPr="00B05A27" w:rsidRDefault="00B05A27" w:rsidP="00EF469C">
            <w:pPr>
              <w:numPr>
                <w:ilvl w:val="0"/>
                <w:numId w:val="22"/>
              </w:numPr>
              <w:rPr>
                <w:sz w:val="18"/>
                <w:szCs w:val="18"/>
              </w:rPr>
            </w:pPr>
            <w:r w:rsidRPr="00B05A27">
              <w:rPr>
                <w:sz w:val="18"/>
                <w:szCs w:val="18"/>
              </w:rPr>
              <w:t>School Library Media Specialist asks questions that guide students and help them think about their research topic.</w:t>
            </w:r>
          </w:p>
          <w:p w14:paraId="5EBA35D9" w14:textId="77777777" w:rsidR="00B05A27" w:rsidRPr="00B05A27" w:rsidRDefault="00B05A27" w:rsidP="00EF469C">
            <w:pPr>
              <w:numPr>
                <w:ilvl w:val="0"/>
                <w:numId w:val="22"/>
              </w:numPr>
              <w:rPr>
                <w:sz w:val="18"/>
                <w:szCs w:val="18"/>
              </w:rPr>
            </w:pPr>
            <w:r w:rsidRPr="00B05A27">
              <w:rPr>
                <w:sz w:val="18"/>
                <w:szCs w:val="18"/>
              </w:rPr>
              <w:t>School Library Media Specialist often uses open-ended and probing questions to guide students’ inquiry and to help students to think critically as they formulate their own questions about their research topic.</w:t>
            </w:r>
          </w:p>
          <w:p w14:paraId="28B0B002" w14:textId="77777777" w:rsidR="00B05A27" w:rsidRPr="00B05A27" w:rsidRDefault="00B05A27" w:rsidP="00EF469C">
            <w:pPr>
              <w:numPr>
                <w:ilvl w:val="0"/>
                <w:numId w:val="22"/>
              </w:numPr>
              <w:rPr>
                <w:sz w:val="18"/>
                <w:szCs w:val="18"/>
              </w:rPr>
            </w:pPr>
            <w:r w:rsidRPr="00B05A27">
              <w:rPr>
                <w:sz w:val="18"/>
                <w:szCs w:val="18"/>
              </w:rPr>
              <w:t>School Library Media Specialist nearly always uses open-ended and probing questions to guide students’ inquiry and to help students to think critically as they formulate pertinent questions about their research topics. Students are able to refine their research techniques and strategies and extend their own learning through the research process.</w:t>
            </w:r>
          </w:p>
        </w:tc>
        <w:tc>
          <w:tcPr>
            <w:tcW w:w="1191" w:type="dxa"/>
            <w:gridSpan w:val="2"/>
            <w:tcBorders>
              <w:top w:val="single" w:sz="6" w:space="0" w:color="000000"/>
              <w:left w:val="single" w:sz="6" w:space="0" w:color="000000"/>
              <w:bottom w:val="single" w:sz="6" w:space="0" w:color="000000"/>
              <w:right w:val="single" w:sz="6" w:space="0" w:color="000000"/>
            </w:tcBorders>
          </w:tcPr>
          <w:p w14:paraId="1D5CFEF7" w14:textId="77777777" w:rsidR="00B05A27" w:rsidRPr="00B05A27" w:rsidRDefault="00B05A27" w:rsidP="00B05A27">
            <w:pPr>
              <w:jc w:val="center"/>
              <w:rPr>
                <w:b/>
                <w:sz w:val="18"/>
                <w:szCs w:val="18"/>
              </w:rPr>
            </w:pPr>
            <w:r w:rsidRPr="00B05A27">
              <w:rPr>
                <w:b/>
                <w:sz w:val="18"/>
                <w:szCs w:val="18"/>
              </w:rPr>
              <w:t>I</w:t>
            </w:r>
          </w:p>
        </w:tc>
        <w:tc>
          <w:tcPr>
            <w:tcW w:w="1334" w:type="dxa"/>
            <w:vMerge w:val="restart"/>
            <w:tcBorders>
              <w:top w:val="single" w:sz="6" w:space="0" w:color="000000"/>
              <w:left w:val="single" w:sz="6" w:space="0" w:color="000000"/>
              <w:bottom w:val="single" w:sz="6" w:space="0" w:color="000000"/>
              <w:right w:val="single" w:sz="4" w:space="0" w:color="000000"/>
            </w:tcBorders>
          </w:tcPr>
          <w:p w14:paraId="13AE1317" w14:textId="77777777" w:rsidR="00B05A27" w:rsidRPr="00B05A27" w:rsidRDefault="00B05A27" w:rsidP="00B05A27">
            <w:pPr>
              <w:jc w:val="right"/>
              <w:rPr>
                <w:sz w:val="18"/>
                <w:szCs w:val="18"/>
              </w:rPr>
            </w:pPr>
          </w:p>
        </w:tc>
      </w:tr>
      <w:tr w:rsidR="00B05A27" w:rsidRPr="00B05A27" w14:paraId="7F0C9BC0" w14:textId="77777777" w:rsidTr="00B05A27">
        <w:trPr>
          <w:gridAfter w:val="1"/>
          <w:wAfter w:w="36" w:type="dxa"/>
          <w:trHeight w:val="3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793C448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181F10D9" w14:textId="77777777" w:rsidR="00B05A27" w:rsidRPr="00B05A27" w:rsidRDefault="00B05A27" w:rsidP="00B05A27">
            <w:pPr>
              <w:jc w:val="center"/>
              <w:rPr>
                <w:b/>
                <w:sz w:val="18"/>
                <w:szCs w:val="18"/>
              </w:rPr>
            </w:pPr>
            <w:r w:rsidRPr="00B05A27">
              <w:rPr>
                <w:b/>
                <w:sz w:val="18"/>
                <w:szCs w:val="18"/>
              </w:rPr>
              <w:t>D</w:t>
            </w:r>
          </w:p>
        </w:tc>
        <w:tc>
          <w:tcPr>
            <w:tcW w:w="1334" w:type="dxa"/>
            <w:vMerge/>
            <w:tcBorders>
              <w:top w:val="single" w:sz="6" w:space="0" w:color="000000"/>
              <w:left w:val="single" w:sz="6" w:space="0" w:color="000000"/>
              <w:bottom w:val="single" w:sz="6" w:space="0" w:color="000000"/>
              <w:right w:val="single" w:sz="4" w:space="0" w:color="000000"/>
            </w:tcBorders>
          </w:tcPr>
          <w:p w14:paraId="7AD601B6"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0A05B4AD" w14:textId="77777777" w:rsidTr="00B05A27">
        <w:trPr>
          <w:gridAfter w:val="1"/>
          <w:wAfter w:w="36" w:type="dxa"/>
          <w:trHeight w:val="3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21BFFFAD"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5DC04B1D" w14:textId="77777777" w:rsidR="00B05A27" w:rsidRPr="00B05A27" w:rsidRDefault="00B05A27" w:rsidP="00B05A27">
            <w:pPr>
              <w:jc w:val="center"/>
              <w:rPr>
                <w:sz w:val="18"/>
                <w:szCs w:val="18"/>
              </w:rPr>
            </w:pPr>
            <w:r w:rsidRPr="00B05A27">
              <w:rPr>
                <w:sz w:val="18"/>
                <w:szCs w:val="18"/>
              </w:rPr>
              <w:t>A</w:t>
            </w:r>
          </w:p>
        </w:tc>
        <w:tc>
          <w:tcPr>
            <w:tcW w:w="1334" w:type="dxa"/>
            <w:vMerge/>
            <w:tcBorders>
              <w:top w:val="single" w:sz="6" w:space="0" w:color="000000"/>
              <w:left w:val="single" w:sz="6" w:space="0" w:color="000000"/>
              <w:bottom w:val="single" w:sz="6" w:space="0" w:color="000000"/>
              <w:right w:val="single" w:sz="4" w:space="0" w:color="000000"/>
            </w:tcBorders>
          </w:tcPr>
          <w:p w14:paraId="350E8B60"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8DA1B6B" w14:textId="77777777" w:rsidTr="00B05A27">
        <w:trPr>
          <w:gridAfter w:val="1"/>
          <w:wAfter w:w="36" w:type="dxa"/>
          <w:trHeight w:val="3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17F0F950"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129928D7" w14:textId="77777777" w:rsidR="00B05A27" w:rsidRPr="00B05A27" w:rsidRDefault="00B05A27" w:rsidP="00B05A27">
            <w:pPr>
              <w:jc w:val="center"/>
              <w:rPr>
                <w:sz w:val="18"/>
                <w:szCs w:val="18"/>
              </w:rPr>
            </w:pPr>
            <w:r w:rsidRPr="00B05A27">
              <w:rPr>
                <w:sz w:val="18"/>
                <w:szCs w:val="18"/>
              </w:rPr>
              <w:t>E</w:t>
            </w:r>
          </w:p>
        </w:tc>
        <w:tc>
          <w:tcPr>
            <w:tcW w:w="1334" w:type="dxa"/>
            <w:vMerge/>
            <w:tcBorders>
              <w:top w:val="single" w:sz="6" w:space="0" w:color="000000"/>
              <w:left w:val="single" w:sz="6" w:space="0" w:color="000000"/>
              <w:bottom w:val="single" w:sz="6" w:space="0" w:color="000000"/>
              <w:right w:val="single" w:sz="4" w:space="0" w:color="000000"/>
            </w:tcBorders>
          </w:tcPr>
          <w:p w14:paraId="18C06B1E"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61AA973" w14:textId="77777777" w:rsidTr="00B05A27">
        <w:trPr>
          <w:gridAfter w:val="1"/>
          <w:wAfter w:w="36" w:type="dxa"/>
          <w:trHeight w:val="460"/>
        </w:trPr>
        <w:tc>
          <w:tcPr>
            <w:tcW w:w="7072" w:type="dxa"/>
            <w:gridSpan w:val="2"/>
            <w:vMerge w:val="restart"/>
            <w:tcBorders>
              <w:top w:val="single" w:sz="6" w:space="0" w:color="000000"/>
              <w:left w:val="single" w:sz="4" w:space="0" w:color="000000"/>
              <w:bottom w:val="single" w:sz="6" w:space="0" w:color="000000"/>
              <w:right w:val="single" w:sz="6" w:space="0" w:color="000000"/>
            </w:tcBorders>
            <w:vAlign w:val="center"/>
          </w:tcPr>
          <w:p w14:paraId="525A9037" w14:textId="77777777" w:rsidR="00B05A27" w:rsidRPr="00B05A27" w:rsidRDefault="00B05A27" w:rsidP="00B05A27">
            <w:pPr>
              <w:keepNext/>
              <w:rPr>
                <w:sz w:val="18"/>
                <w:szCs w:val="18"/>
              </w:rPr>
            </w:pPr>
            <w:r w:rsidRPr="00B05A27">
              <w:rPr>
                <w:b/>
                <w:sz w:val="18"/>
                <w:szCs w:val="18"/>
              </w:rPr>
              <w:t xml:space="preserve">3C </w:t>
            </w:r>
          </w:p>
          <w:p w14:paraId="775B7E98" w14:textId="77777777" w:rsidR="00B05A27" w:rsidRPr="00B05A27" w:rsidRDefault="00B05A27" w:rsidP="00EF469C">
            <w:pPr>
              <w:keepNext/>
              <w:numPr>
                <w:ilvl w:val="0"/>
                <w:numId w:val="23"/>
              </w:numPr>
              <w:rPr>
                <w:sz w:val="18"/>
                <w:szCs w:val="18"/>
              </w:rPr>
            </w:pPr>
            <w:r w:rsidRPr="00B05A27">
              <w:rPr>
                <w:sz w:val="18"/>
                <w:szCs w:val="18"/>
              </w:rPr>
              <w:t>School Library Media Specialist is not able to recommend or guide students to appropriate engaging resources. Expectations for students are low.</w:t>
            </w:r>
          </w:p>
          <w:p w14:paraId="0C148DA6" w14:textId="77777777" w:rsidR="00B05A27" w:rsidRPr="00B05A27" w:rsidRDefault="00B05A27" w:rsidP="00EF469C">
            <w:pPr>
              <w:keepNext/>
              <w:numPr>
                <w:ilvl w:val="0"/>
                <w:numId w:val="23"/>
              </w:numPr>
              <w:rPr>
                <w:sz w:val="18"/>
                <w:szCs w:val="18"/>
              </w:rPr>
            </w:pPr>
            <w:r w:rsidRPr="00B05A27">
              <w:rPr>
                <w:sz w:val="18"/>
                <w:szCs w:val="18"/>
              </w:rPr>
              <w:t>School Library Media Specialist sometimes recommends or guides students to resources that link well with the content learning goals, the students’ knowledge backgrounds and experiences and which engage students cognitively and serve to enhance the active construction of understanding. Expectations for students are inconsistently present and there is likewise inconsistent response by the students.</w:t>
            </w:r>
          </w:p>
          <w:p w14:paraId="0B8AD9AC" w14:textId="77777777" w:rsidR="00B05A27" w:rsidRPr="00B05A27" w:rsidRDefault="00B05A27" w:rsidP="00EF469C">
            <w:pPr>
              <w:keepNext/>
              <w:numPr>
                <w:ilvl w:val="0"/>
                <w:numId w:val="23"/>
              </w:numPr>
              <w:rPr>
                <w:sz w:val="18"/>
                <w:szCs w:val="18"/>
              </w:rPr>
            </w:pPr>
            <w:r w:rsidRPr="00B05A27">
              <w:rPr>
                <w:sz w:val="18"/>
                <w:szCs w:val="18"/>
              </w:rPr>
              <w:t>School Library Media Specialist usually recommends or guides students to resources that link well with the content learning goals, the students’ prior knowledge and life experiences and which engage students cognitively and serve to enhance the active construction of understanding. High expectations for students are usually present and in general, they respond to them.</w:t>
            </w:r>
          </w:p>
          <w:p w14:paraId="68CD5015" w14:textId="77777777" w:rsidR="00B05A27" w:rsidRPr="00B05A27" w:rsidRDefault="00B05A27" w:rsidP="00EF469C">
            <w:pPr>
              <w:keepNext/>
              <w:numPr>
                <w:ilvl w:val="0"/>
                <w:numId w:val="23"/>
              </w:numPr>
              <w:rPr>
                <w:sz w:val="18"/>
                <w:szCs w:val="18"/>
              </w:rPr>
            </w:pPr>
            <w:r w:rsidRPr="00B05A27">
              <w:rPr>
                <w:sz w:val="18"/>
                <w:szCs w:val="18"/>
              </w:rPr>
              <w:t>School Library Media Specialist recommends or guides students to resources that link well with the content learning goals, the students’ prior knowledge and life experiences. The resources engage students cognitively and serve to enhance the active construction of understanding. Most students respond to the high expectations of the teacher and the school Library Media Specialist.</w:t>
            </w:r>
          </w:p>
        </w:tc>
        <w:tc>
          <w:tcPr>
            <w:tcW w:w="1191" w:type="dxa"/>
            <w:gridSpan w:val="2"/>
            <w:tcBorders>
              <w:top w:val="single" w:sz="6" w:space="0" w:color="000000"/>
              <w:left w:val="single" w:sz="6" w:space="0" w:color="000000"/>
              <w:bottom w:val="single" w:sz="6" w:space="0" w:color="000000"/>
              <w:right w:val="single" w:sz="6" w:space="0" w:color="000000"/>
            </w:tcBorders>
          </w:tcPr>
          <w:p w14:paraId="2786231A" w14:textId="77777777" w:rsidR="00B05A27" w:rsidRPr="00B05A27" w:rsidRDefault="00B05A27" w:rsidP="00B05A27">
            <w:pPr>
              <w:keepNext/>
              <w:jc w:val="center"/>
              <w:rPr>
                <w:b/>
                <w:sz w:val="18"/>
                <w:szCs w:val="18"/>
              </w:rPr>
            </w:pPr>
            <w:r w:rsidRPr="00B05A27">
              <w:rPr>
                <w:b/>
                <w:sz w:val="18"/>
                <w:szCs w:val="18"/>
              </w:rPr>
              <w:t>I</w:t>
            </w:r>
          </w:p>
        </w:tc>
        <w:tc>
          <w:tcPr>
            <w:tcW w:w="1334" w:type="dxa"/>
            <w:vMerge w:val="restart"/>
            <w:tcBorders>
              <w:top w:val="single" w:sz="6" w:space="0" w:color="000000"/>
              <w:left w:val="single" w:sz="6" w:space="0" w:color="000000"/>
              <w:bottom w:val="single" w:sz="6" w:space="0" w:color="000000"/>
              <w:right w:val="single" w:sz="4" w:space="0" w:color="000000"/>
            </w:tcBorders>
          </w:tcPr>
          <w:p w14:paraId="5FFD5E61" w14:textId="77777777" w:rsidR="00B05A27" w:rsidRPr="00B05A27" w:rsidRDefault="00B05A27" w:rsidP="00B05A27">
            <w:pPr>
              <w:keepNext/>
              <w:jc w:val="right"/>
              <w:rPr>
                <w:sz w:val="18"/>
                <w:szCs w:val="18"/>
              </w:rPr>
            </w:pPr>
          </w:p>
        </w:tc>
      </w:tr>
      <w:tr w:rsidR="00B05A27" w:rsidRPr="00B05A27" w14:paraId="1510B36F" w14:textId="77777777" w:rsidTr="00B05A27">
        <w:trPr>
          <w:gridAfter w:val="1"/>
          <w:wAfter w:w="36" w:type="dxa"/>
          <w:trHeight w:val="4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17E35E1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089CA259" w14:textId="77777777" w:rsidR="00B05A27" w:rsidRPr="00B05A27" w:rsidRDefault="00B05A27" w:rsidP="00B05A27">
            <w:pPr>
              <w:jc w:val="center"/>
              <w:rPr>
                <w:b/>
                <w:sz w:val="18"/>
                <w:szCs w:val="18"/>
              </w:rPr>
            </w:pPr>
            <w:r w:rsidRPr="00B05A27">
              <w:rPr>
                <w:b/>
                <w:sz w:val="18"/>
                <w:szCs w:val="18"/>
              </w:rPr>
              <w:t>D</w:t>
            </w:r>
          </w:p>
        </w:tc>
        <w:tc>
          <w:tcPr>
            <w:tcW w:w="1334" w:type="dxa"/>
            <w:vMerge/>
            <w:tcBorders>
              <w:top w:val="single" w:sz="6" w:space="0" w:color="000000"/>
              <w:left w:val="single" w:sz="6" w:space="0" w:color="000000"/>
              <w:bottom w:val="single" w:sz="6" w:space="0" w:color="000000"/>
              <w:right w:val="single" w:sz="4" w:space="0" w:color="000000"/>
            </w:tcBorders>
          </w:tcPr>
          <w:p w14:paraId="7C0CE095"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6C67F2DD" w14:textId="77777777" w:rsidTr="00B05A27">
        <w:trPr>
          <w:gridAfter w:val="1"/>
          <w:wAfter w:w="36" w:type="dxa"/>
          <w:trHeight w:val="4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3CC0742E"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3E35CDCC" w14:textId="77777777" w:rsidR="00B05A27" w:rsidRPr="00B05A27" w:rsidRDefault="00B05A27" w:rsidP="00B05A27">
            <w:pPr>
              <w:jc w:val="center"/>
              <w:rPr>
                <w:sz w:val="18"/>
                <w:szCs w:val="18"/>
              </w:rPr>
            </w:pPr>
            <w:r w:rsidRPr="00B05A27">
              <w:rPr>
                <w:sz w:val="18"/>
                <w:szCs w:val="18"/>
              </w:rPr>
              <w:t>A</w:t>
            </w:r>
          </w:p>
        </w:tc>
        <w:tc>
          <w:tcPr>
            <w:tcW w:w="1334" w:type="dxa"/>
            <w:vMerge/>
            <w:tcBorders>
              <w:top w:val="single" w:sz="6" w:space="0" w:color="000000"/>
              <w:left w:val="single" w:sz="6" w:space="0" w:color="000000"/>
              <w:bottom w:val="single" w:sz="6" w:space="0" w:color="000000"/>
              <w:right w:val="single" w:sz="4" w:space="0" w:color="000000"/>
            </w:tcBorders>
          </w:tcPr>
          <w:p w14:paraId="3124D0B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73F16FE" w14:textId="77777777" w:rsidTr="00B05A27">
        <w:trPr>
          <w:gridAfter w:val="1"/>
          <w:wAfter w:w="36" w:type="dxa"/>
          <w:trHeight w:val="4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6ADD082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3C8FF5AD" w14:textId="77777777" w:rsidR="00B05A27" w:rsidRPr="00B05A27" w:rsidRDefault="00B05A27" w:rsidP="00B05A27">
            <w:pPr>
              <w:jc w:val="center"/>
              <w:rPr>
                <w:sz w:val="18"/>
                <w:szCs w:val="18"/>
              </w:rPr>
            </w:pPr>
            <w:r w:rsidRPr="00B05A27">
              <w:rPr>
                <w:sz w:val="18"/>
                <w:szCs w:val="18"/>
              </w:rPr>
              <w:t>E</w:t>
            </w:r>
          </w:p>
        </w:tc>
        <w:tc>
          <w:tcPr>
            <w:tcW w:w="1334" w:type="dxa"/>
            <w:vMerge/>
            <w:tcBorders>
              <w:top w:val="single" w:sz="6" w:space="0" w:color="000000"/>
              <w:left w:val="single" w:sz="6" w:space="0" w:color="000000"/>
              <w:bottom w:val="single" w:sz="6" w:space="0" w:color="000000"/>
              <w:right w:val="single" w:sz="4" w:space="0" w:color="000000"/>
            </w:tcBorders>
          </w:tcPr>
          <w:p w14:paraId="79D0B866"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B28BE7A" w14:textId="77777777" w:rsidTr="00B05A27">
        <w:trPr>
          <w:gridAfter w:val="1"/>
          <w:wAfter w:w="36" w:type="dxa"/>
          <w:trHeight w:val="220"/>
        </w:trPr>
        <w:tc>
          <w:tcPr>
            <w:tcW w:w="7072" w:type="dxa"/>
            <w:gridSpan w:val="2"/>
            <w:vMerge w:val="restart"/>
            <w:tcBorders>
              <w:top w:val="single" w:sz="6" w:space="0" w:color="000000"/>
              <w:left w:val="single" w:sz="4" w:space="0" w:color="000000"/>
              <w:bottom w:val="single" w:sz="6" w:space="0" w:color="000000"/>
              <w:right w:val="single" w:sz="6" w:space="0" w:color="000000"/>
            </w:tcBorders>
            <w:vAlign w:val="center"/>
          </w:tcPr>
          <w:p w14:paraId="2A61E484" w14:textId="77777777" w:rsidR="00B05A27" w:rsidRPr="00B05A27" w:rsidRDefault="00B05A27" w:rsidP="00B05A27">
            <w:pPr>
              <w:keepNext/>
              <w:rPr>
                <w:sz w:val="18"/>
                <w:szCs w:val="18"/>
              </w:rPr>
            </w:pPr>
            <w:r w:rsidRPr="00B05A27">
              <w:rPr>
                <w:b/>
                <w:sz w:val="18"/>
                <w:szCs w:val="18"/>
              </w:rPr>
              <w:t>3D</w:t>
            </w:r>
          </w:p>
          <w:p w14:paraId="0888786B" w14:textId="77777777" w:rsidR="00B05A27" w:rsidRPr="00B05A27" w:rsidRDefault="00B05A27" w:rsidP="00EF469C">
            <w:pPr>
              <w:keepNext/>
              <w:numPr>
                <w:ilvl w:val="0"/>
                <w:numId w:val="24"/>
              </w:numPr>
              <w:rPr>
                <w:sz w:val="18"/>
                <w:szCs w:val="18"/>
              </w:rPr>
            </w:pPr>
            <w:r w:rsidRPr="00B05A27">
              <w:rPr>
                <w:sz w:val="18"/>
                <w:szCs w:val="18"/>
              </w:rPr>
              <w:t>In collaborative units designed for whole class instruction, students are not aware of the criteria and performance standards by which their work will be evaluated. The school Library Media Specialist does not monitor student learning. The school Library Media Specialist does not provide feedback to students when working with them on a one-to-one basis or with small groups. Students do not engage in self- assessment or monitoring of progress.</w:t>
            </w:r>
          </w:p>
          <w:p w14:paraId="768059E3" w14:textId="77777777" w:rsidR="00B05A27" w:rsidRPr="00B05A27" w:rsidRDefault="00B05A27" w:rsidP="00EF469C">
            <w:pPr>
              <w:keepNext/>
              <w:numPr>
                <w:ilvl w:val="0"/>
                <w:numId w:val="24"/>
              </w:numPr>
              <w:rPr>
                <w:sz w:val="18"/>
                <w:szCs w:val="18"/>
              </w:rPr>
            </w:pPr>
            <w:r w:rsidRPr="00B05A27">
              <w:rPr>
                <w:sz w:val="18"/>
                <w:szCs w:val="18"/>
              </w:rPr>
              <w:t>In collaborative units designed for whole class instruction, students know some of the criteria and performance standards by which their work will be evaluated. The school Library Media Specialist monitors a class of students as a whole but elicits no diagnostic information. The school Library Media Specialist provides some feedback to students when working with them on a one to- one basis or with small groups. Students occasionally assess the quality of their own work.</w:t>
            </w:r>
          </w:p>
          <w:p w14:paraId="3505626F" w14:textId="77777777" w:rsidR="00B05A27" w:rsidRPr="00B05A27" w:rsidRDefault="00B05A27" w:rsidP="00EF469C">
            <w:pPr>
              <w:keepNext/>
              <w:numPr>
                <w:ilvl w:val="0"/>
                <w:numId w:val="24"/>
              </w:numPr>
              <w:rPr>
                <w:sz w:val="18"/>
                <w:szCs w:val="18"/>
              </w:rPr>
            </w:pPr>
            <w:r w:rsidRPr="00B05A27">
              <w:rPr>
                <w:sz w:val="18"/>
                <w:szCs w:val="18"/>
              </w:rPr>
              <w:t xml:space="preserve">In collaborative units designed for whole class instruction, students are fully aware of the criteria and performance standards by which their work will be evaluated. The school Library Media Specialist monitors groups of student but makes limited use of diagnostics. The school Library Media Specialist is usually able to provide constructive feedback when working with individuals and small groups. Students use this feedback and frequently </w:t>
            </w:r>
            <w:r w:rsidRPr="00B05A27">
              <w:rPr>
                <w:sz w:val="18"/>
                <w:szCs w:val="18"/>
              </w:rPr>
              <w:lastRenderedPageBreak/>
              <w:t>monitor the quality of their own work against the assessment criteria or performance standards.</w:t>
            </w:r>
          </w:p>
          <w:p w14:paraId="2A9E17AA" w14:textId="77777777" w:rsidR="00B05A27" w:rsidRPr="00B05A27" w:rsidRDefault="00B05A27" w:rsidP="00EF469C">
            <w:pPr>
              <w:keepNext/>
              <w:numPr>
                <w:ilvl w:val="0"/>
                <w:numId w:val="24"/>
              </w:numPr>
              <w:rPr>
                <w:sz w:val="18"/>
                <w:szCs w:val="18"/>
              </w:rPr>
            </w:pPr>
            <w:r w:rsidRPr="00B05A27">
              <w:rPr>
                <w:sz w:val="18"/>
                <w:szCs w:val="18"/>
              </w:rPr>
              <w:t>In collaborative units designed for whole class instruction, students are fully aware of the criteria and performance standards by which their work will be evaluated and have contributed to the development of the criteria</w:t>
            </w:r>
            <w:r w:rsidRPr="00B05A27">
              <w:rPr>
                <w:b/>
                <w:sz w:val="18"/>
                <w:szCs w:val="18"/>
              </w:rPr>
              <w:t xml:space="preserve">. </w:t>
            </w:r>
            <w:r w:rsidRPr="00B05A27">
              <w:rPr>
                <w:sz w:val="18"/>
                <w:szCs w:val="18"/>
              </w:rPr>
              <w:t>The school Library Media Specialist actively elicits diagnostic information from individual students regarding their understanding and monitors their progress. The school Library Media Specialist provides timely accurate, substantive, constructive and specific feedback when working with individuals and groups. Students not only use this feedback and monitor the quality of their own work against the assessment criteria or performance standards, but also make active use of this information in their learning.</w:t>
            </w:r>
          </w:p>
        </w:tc>
        <w:tc>
          <w:tcPr>
            <w:tcW w:w="1191" w:type="dxa"/>
            <w:gridSpan w:val="2"/>
            <w:tcBorders>
              <w:top w:val="single" w:sz="6" w:space="0" w:color="000000"/>
              <w:left w:val="single" w:sz="6" w:space="0" w:color="000000"/>
              <w:bottom w:val="single" w:sz="6" w:space="0" w:color="000000"/>
              <w:right w:val="single" w:sz="6" w:space="0" w:color="000000"/>
            </w:tcBorders>
          </w:tcPr>
          <w:p w14:paraId="0DFE9859" w14:textId="77777777" w:rsidR="00B05A27" w:rsidRPr="00B05A27" w:rsidRDefault="00B05A27" w:rsidP="00B05A27">
            <w:pPr>
              <w:keepNext/>
              <w:jc w:val="center"/>
              <w:rPr>
                <w:sz w:val="18"/>
                <w:szCs w:val="18"/>
              </w:rPr>
            </w:pPr>
            <w:r w:rsidRPr="00B05A27">
              <w:rPr>
                <w:sz w:val="18"/>
                <w:szCs w:val="18"/>
              </w:rPr>
              <w:lastRenderedPageBreak/>
              <w:t>I</w:t>
            </w:r>
          </w:p>
        </w:tc>
        <w:tc>
          <w:tcPr>
            <w:tcW w:w="1334" w:type="dxa"/>
            <w:vMerge w:val="restart"/>
            <w:tcBorders>
              <w:top w:val="single" w:sz="6" w:space="0" w:color="000000"/>
              <w:left w:val="single" w:sz="6" w:space="0" w:color="000000"/>
              <w:bottom w:val="single" w:sz="6" w:space="0" w:color="000000"/>
              <w:right w:val="single" w:sz="4" w:space="0" w:color="000000"/>
            </w:tcBorders>
          </w:tcPr>
          <w:p w14:paraId="7B273BA9" w14:textId="77777777" w:rsidR="00B05A27" w:rsidRPr="00B05A27" w:rsidRDefault="00B05A27" w:rsidP="00B05A27">
            <w:pPr>
              <w:keepNext/>
              <w:rPr>
                <w:sz w:val="18"/>
                <w:szCs w:val="18"/>
              </w:rPr>
            </w:pPr>
          </w:p>
        </w:tc>
      </w:tr>
      <w:tr w:rsidR="00B05A27" w:rsidRPr="00B05A27" w14:paraId="4DF87750" w14:textId="77777777" w:rsidTr="00B05A27">
        <w:trPr>
          <w:gridAfter w:val="1"/>
          <w:wAfter w:w="36" w:type="dxa"/>
          <w:trHeight w:val="22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5520205E"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4C868C04" w14:textId="77777777" w:rsidR="00B05A27" w:rsidRPr="00B05A27" w:rsidRDefault="00B05A27" w:rsidP="00B05A27">
            <w:pPr>
              <w:jc w:val="center"/>
              <w:rPr>
                <w:sz w:val="18"/>
                <w:szCs w:val="18"/>
              </w:rPr>
            </w:pPr>
            <w:r w:rsidRPr="00B05A27">
              <w:rPr>
                <w:sz w:val="18"/>
                <w:szCs w:val="18"/>
              </w:rPr>
              <w:t>D</w:t>
            </w:r>
          </w:p>
        </w:tc>
        <w:tc>
          <w:tcPr>
            <w:tcW w:w="1334" w:type="dxa"/>
            <w:vMerge/>
            <w:tcBorders>
              <w:top w:val="single" w:sz="6" w:space="0" w:color="000000"/>
              <w:left w:val="single" w:sz="6" w:space="0" w:color="000000"/>
              <w:bottom w:val="single" w:sz="6" w:space="0" w:color="000000"/>
              <w:right w:val="single" w:sz="4" w:space="0" w:color="000000"/>
            </w:tcBorders>
          </w:tcPr>
          <w:p w14:paraId="60B6556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6919DFC4" w14:textId="77777777" w:rsidTr="00B05A27">
        <w:trPr>
          <w:gridAfter w:val="1"/>
          <w:wAfter w:w="36" w:type="dxa"/>
          <w:trHeight w:val="22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500618C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14F210B2" w14:textId="77777777" w:rsidR="00B05A27" w:rsidRPr="00B05A27" w:rsidRDefault="00B05A27" w:rsidP="00B05A27">
            <w:pPr>
              <w:jc w:val="center"/>
              <w:rPr>
                <w:sz w:val="18"/>
                <w:szCs w:val="18"/>
              </w:rPr>
            </w:pPr>
            <w:r w:rsidRPr="00B05A27">
              <w:rPr>
                <w:sz w:val="18"/>
                <w:szCs w:val="18"/>
              </w:rPr>
              <w:t>A</w:t>
            </w:r>
          </w:p>
        </w:tc>
        <w:tc>
          <w:tcPr>
            <w:tcW w:w="1334" w:type="dxa"/>
            <w:vMerge/>
            <w:tcBorders>
              <w:top w:val="single" w:sz="6" w:space="0" w:color="000000"/>
              <w:left w:val="single" w:sz="6" w:space="0" w:color="000000"/>
              <w:bottom w:val="single" w:sz="6" w:space="0" w:color="000000"/>
              <w:right w:val="single" w:sz="4" w:space="0" w:color="000000"/>
            </w:tcBorders>
          </w:tcPr>
          <w:p w14:paraId="25773430"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36181348" w14:textId="77777777" w:rsidTr="00B05A27">
        <w:trPr>
          <w:gridAfter w:val="1"/>
          <w:wAfter w:w="36" w:type="dxa"/>
          <w:trHeight w:val="22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20AA433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3EE23741" w14:textId="77777777" w:rsidR="00B05A27" w:rsidRPr="00B05A27" w:rsidRDefault="00B05A27" w:rsidP="00B05A27">
            <w:pPr>
              <w:jc w:val="center"/>
              <w:rPr>
                <w:sz w:val="18"/>
                <w:szCs w:val="18"/>
              </w:rPr>
            </w:pPr>
            <w:r w:rsidRPr="00B05A27">
              <w:rPr>
                <w:sz w:val="18"/>
                <w:szCs w:val="18"/>
              </w:rPr>
              <w:t>E</w:t>
            </w:r>
          </w:p>
        </w:tc>
        <w:tc>
          <w:tcPr>
            <w:tcW w:w="1334" w:type="dxa"/>
            <w:vMerge/>
            <w:tcBorders>
              <w:top w:val="single" w:sz="6" w:space="0" w:color="000000"/>
              <w:left w:val="single" w:sz="6" w:space="0" w:color="000000"/>
              <w:bottom w:val="single" w:sz="6" w:space="0" w:color="000000"/>
              <w:right w:val="single" w:sz="4" w:space="0" w:color="000000"/>
            </w:tcBorders>
          </w:tcPr>
          <w:p w14:paraId="076E860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9CF6A2A" w14:textId="77777777" w:rsidTr="00B05A27">
        <w:trPr>
          <w:gridAfter w:val="1"/>
          <w:wAfter w:w="36" w:type="dxa"/>
          <w:trHeight w:val="240"/>
        </w:trPr>
        <w:tc>
          <w:tcPr>
            <w:tcW w:w="7072" w:type="dxa"/>
            <w:gridSpan w:val="2"/>
            <w:vMerge w:val="restart"/>
            <w:tcBorders>
              <w:top w:val="single" w:sz="6" w:space="0" w:color="000000"/>
              <w:left w:val="single" w:sz="4" w:space="0" w:color="000000"/>
              <w:bottom w:val="single" w:sz="6" w:space="0" w:color="000000"/>
              <w:right w:val="single" w:sz="6" w:space="0" w:color="000000"/>
            </w:tcBorders>
            <w:vAlign w:val="center"/>
          </w:tcPr>
          <w:p w14:paraId="54A8841A" w14:textId="77777777" w:rsidR="00B05A27" w:rsidRPr="00B05A27" w:rsidRDefault="00B05A27" w:rsidP="00B05A27">
            <w:pPr>
              <w:rPr>
                <w:b/>
                <w:sz w:val="18"/>
                <w:szCs w:val="18"/>
              </w:rPr>
            </w:pPr>
            <w:r w:rsidRPr="00B05A27">
              <w:rPr>
                <w:b/>
                <w:sz w:val="18"/>
                <w:szCs w:val="18"/>
              </w:rPr>
              <w:t>3E</w:t>
            </w:r>
          </w:p>
          <w:p w14:paraId="5FE0B634" w14:textId="77777777" w:rsidR="00B05A27" w:rsidRPr="00B05A27" w:rsidRDefault="00B05A27" w:rsidP="00EF469C">
            <w:pPr>
              <w:numPr>
                <w:ilvl w:val="0"/>
                <w:numId w:val="22"/>
              </w:numPr>
              <w:rPr>
                <w:sz w:val="18"/>
                <w:szCs w:val="18"/>
              </w:rPr>
            </w:pPr>
            <w:r w:rsidRPr="00B05A27">
              <w:rPr>
                <w:sz w:val="18"/>
                <w:szCs w:val="18"/>
              </w:rPr>
              <w:t>The school Library Media Specialist adheres to the instructional plan in spite of evidence of poor student understanding, and fails to respond to students’ questions. The school Library Media Specialist makes minimal adjustments to the instructional plan.</w:t>
            </w:r>
          </w:p>
          <w:p w14:paraId="4ABAE426" w14:textId="77777777" w:rsidR="00B05A27" w:rsidRPr="00B05A27" w:rsidRDefault="00B05A27" w:rsidP="00EF469C">
            <w:pPr>
              <w:numPr>
                <w:ilvl w:val="0"/>
                <w:numId w:val="22"/>
              </w:numPr>
              <w:rPr>
                <w:sz w:val="18"/>
                <w:szCs w:val="18"/>
              </w:rPr>
            </w:pPr>
            <w:r w:rsidRPr="00B05A27">
              <w:rPr>
                <w:sz w:val="18"/>
                <w:szCs w:val="18"/>
              </w:rPr>
              <w:t>The school Library Media Specialist attempts to accommodate students’ learning styles, needs, abilities, interests and questions but the use of diverse strategies is limited. Responding to spontaneous events is rare.</w:t>
            </w:r>
          </w:p>
          <w:p w14:paraId="7ECF57EC" w14:textId="77777777" w:rsidR="00B05A27" w:rsidRPr="00B05A27" w:rsidRDefault="00B05A27" w:rsidP="00EF469C">
            <w:pPr>
              <w:numPr>
                <w:ilvl w:val="0"/>
                <w:numId w:val="22"/>
              </w:numPr>
              <w:rPr>
                <w:sz w:val="18"/>
                <w:szCs w:val="18"/>
              </w:rPr>
            </w:pPr>
            <w:r w:rsidRPr="00B05A27">
              <w:rPr>
                <w:sz w:val="18"/>
                <w:szCs w:val="18"/>
              </w:rPr>
              <w:t>The school Library Media Specialist uses some diverse strategies in seeking ways to ensure successful learning for all students. The school Library Media Specialist usually makes adjustments to instructional plans and provides interventions as needed and sometimes responds to opportunities arising from spontaneous events to accommodate students learning styles, needs, interests, abilities and questions.</w:t>
            </w:r>
          </w:p>
          <w:p w14:paraId="736CFBEE" w14:textId="77777777" w:rsidR="00B05A27" w:rsidRPr="00B05A27" w:rsidRDefault="00B05A27" w:rsidP="00EF469C">
            <w:pPr>
              <w:numPr>
                <w:ilvl w:val="0"/>
                <w:numId w:val="22"/>
              </w:numPr>
              <w:rPr>
                <w:sz w:val="18"/>
                <w:szCs w:val="18"/>
              </w:rPr>
            </w:pPr>
            <w:r w:rsidRPr="00B05A27">
              <w:rPr>
                <w:sz w:val="18"/>
                <w:szCs w:val="18"/>
              </w:rPr>
              <w:t>The school Library Media Specialist uses a repertoire of diverse strategies in seeking ways to ensure successful learning for all students. The school Library Media Specialist makes adjustments to instructional plans and provides interventions as needed and responds to opportunities arising from spontaneous events to accommodate students’ learning styles, needs, interests, abilities and questions.</w:t>
            </w:r>
          </w:p>
        </w:tc>
        <w:tc>
          <w:tcPr>
            <w:tcW w:w="1191" w:type="dxa"/>
            <w:gridSpan w:val="2"/>
            <w:tcBorders>
              <w:top w:val="single" w:sz="6" w:space="0" w:color="000000"/>
              <w:left w:val="single" w:sz="6" w:space="0" w:color="000000"/>
              <w:bottom w:val="single" w:sz="6" w:space="0" w:color="000000"/>
              <w:right w:val="single" w:sz="6" w:space="0" w:color="000000"/>
            </w:tcBorders>
          </w:tcPr>
          <w:p w14:paraId="3709DBC3" w14:textId="77777777" w:rsidR="00B05A27" w:rsidRPr="00B05A27" w:rsidRDefault="00B05A27" w:rsidP="00B05A27">
            <w:pPr>
              <w:jc w:val="center"/>
              <w:rPr>
                <w:sz w:val="18"/>
                <w:szCs w:val="18"/>
              </w:rPr>
            </w:pPr>
            <w:r w:rsidRPr="00B05A27">
              <w:rPr>
                <w:sz w:val="18"/>
                <w:szCs w:val="18"/>
              </w:rPr>
              <w:t>I</w:t>
            </w:r>
          </w:p>
        </w:tc>
        <w:tc>
          <w:tcPr>
            <w:tcW w:w="1334" w:type="dxa"/>
            <w:vMerge w:val="restart"/>
            <w:tcBorders>
              <w:top w:val="single" w:sz="6" w:space="0" w:color="000000"/>
              <w:left w:val="single" w:sz="6" w:space="0" w:color="000000"/>
              <w:bottom w:val="single" w:sz="6" w:space="0" w:color="000000"/>
              <w:right w:val="single" w:sz="4" w:space="0" w:color="000000"/>
            </w:tcBorders>
          </w:tcPr>
          <w:p w14:paraId="10409CE3" w14:textId="77777777" w:rsidR="00B05A27" w:rsidRPr="00B05A27" w:rsidRDefault="00B05A27" w:rsidP="00B05A27">
            <w:pPr>
              <w:rPr>
                <w:sz w:val="18"/>
                <w:szCs w:val="18"/>
              </w:rPr>
            </w:pPr>
          </w:p>
        </w:tc>
      </w:tr>
      <w:tr w:rsidR="00B05A27" w:rsidRPr="00B05A27" w14:paraId="58A0B114" w14:textId="77777777" w:rsidTr="00B05A27">
        <w:trPr>
          <w:gridAfter w:val="1"/>
          <w:wAfter w:w="36" w:type="dxa"/>
          <w:trHeight w:val="24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45287B7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3D164706" w14:textId="77777777" w:rsidR="00B05A27" w:rsidRPr="00B05A27" w:rsidRDefault="00B05A27" w:rsidP="00B05A27">
            <w:pPr>
              <w:jc w:val="center"/>
              <w:rPr>
                <w:sz w:val="18"/>
                <w:szCs w:val="18"/>
              </w:rPr>
            </w:pPr>
            <w:r w:rsidRPr="00B05A27">
              <w:rPr>
                <w:sz w:val="18"/>
                <w:szCs w:val="18"/>
              </w:rPr>
              <w:t>D</w:t>
            </w:r>
          </w:p>
        </w:tc>
        <w:tc>
          <w:tcPr>
            <w:tcW w:w="1334" w:type="dxa"/>
            <w:vMerge/>
            <w:tcBorders>
              <w:top w:val="single" w:sz="6" w:space="0" w:color="000000"/>
              <w:left w:val="single" w:sz="6" w:space="0" w:color="000000"/>
              <w:bottom w:val="single" w:sz="6" w:space="0" w:color="000000"/>
              <w:right w:val="single" w:sz="4" w:space="0" w:color="000000"/>
            </w:tcBorders>
          </w:tcPr>
          <w:p w14:paraId="1AAF782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79B37835" w14:textId="77777777" w:rsidTr="00B05A27">
        <w:trPr>
          <w:gridAfter w:val="1"/>
          <w:wAfter w:w="36" w:type="dxa"/>
          <w:trHeight w:val="24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27B6285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1236E79B" w14:textId="77777777" w:rsidR="00B05A27" w:rsidRPr="00B05A27" w:rsidRDefault="00B05A27" w:rsidP="00B05A27">
            <w:pPr>
              <w:jc w:val="center"/>
              <w:rPr>
                <w:sz w:val="18"/>
                <w:szCs w:val="18"/>
              </w:rPr>
            </w:pPr>
            <w:r w:rsidRPr="00B05A27">
              <w:rPr>
                <w:sz w:val="18"/>
                <w:szCs w:val="18"/>
              </w:rPr>
              <w:t>A</w:t>
            </w:r>
          </w:p>
        </w:tc>
        <w:tc>
          <w:tcPr>
            <w:tcW w:w="1334" w:type="dxa"/>
            <w:vMerge/>
            <w:tcBorders>
              <w:top w:val="single" w:sz="6" w:space="0" w:color="000000"/>
              <w:left w:val="single" w:sz="6" w:space="0" w:color="000000"/>
              <w:bottom w:val="single" w:sz="6" w:space="0" w:color="000000"/>
              <w:right w:val="single" w:sz="4" w:space="0" w:color="000000"/>
            </w:tcBorders>
          </w:tcPr>
          <w:p w14:paraId="5F5FCFC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6C433013" w14:textId="77777777" w:rsidTr="00B05A27">
        <w:trPr>
          <w:gridAfter w:val="1"/>
          <w:wAfter w:w="36" w:type="dxa"/>
          <w:trHeight w:val="24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751784C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224EE745" w14:textId="77777777" w:rsidR="00B05A27" w:rsidRPr="00B05A27" w:rsidRDefault="00B05A27" w:rsidP="00B05A27">
            <w:pPr>
              <w:jc w:val="center"/>
              <w:rPr>
                <w:sz w:val="18"/>
                <w:szCs w:val="18"/>
              </w:rPr>
            </w:pPr>
            <w:r w:rsidRPr="00B05A27">
              <w:rPr>
                <w:sz w:val="18"/>
                <w:szCs w:val="18"/>
              </w:rPr>
              <w:t>E</w:t>
            </w:r>
          </w:p>
        </w:tc>
        <w:tc>
          <w:tcPr>
            <w:tcW w:w="1334" w:type="dxa"/>
            <w:vMerge/>
            <w:tcBorders>
              <w:top w:val="single" w:sz="6" w:space="0" w:color="000000"/>
              <w:left w:val="single" w:sz="6" w:space="0" w:color="000000"/>
              <w:bottom w:val="single" w:sz="6" w:space="0" w:color="000000"/>
              <w:right w:val="single" w:sz="4" w:space="0" w:color="000000"/>
            </w:tcBorders>
          </w:tcPr>
          <w:p w14:paraId="480B1576"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C52C43A" w14:textId="77777777" w:rsidTr="00B05A27">
        <w:trPr>
          <w:gridAfter w:val="1"/>
          <w:wAfter w:w="36" w:type="dxa"/>
          <w:trHeight w:val="400"/>
        </w:trPr>
        <w:tc>
          <w:tcPr>
            <w:tcW w:w="7072" w:type="dxa"/>
            <w:gridSpan w:val="2"/>
            <w:vMerge w:val="restart"/>
            <w:tcBorders>
              <w:top w:val="single" w:sz="6" w:space="0" w:color="000000"/>
              <w:left w:val="single" w:sz="4" w:space="0" w:color="000000"/>
              <w:bottom w:val="single" w:sz="6" w:space="0" w:color="000000"/>
              <w:right w:val="single" w:sz="6" w:space="0" w:color="000000"/>
            </w:tcBorders>
            <w:vAlign w:val="center"/>
          </w:tcPr>
          <w:p w14:paraId="68982B6E" w14:textId="77777777" w:rsidR="00B05A27" w:rsidRPr="00B05A27" w:rsidRDefault="00B05A27" w:rsidP="00B05A27">
            <w:pPr>
              <w:rPr>
                <w:sz w:val="18"/>
                <w:szCs w:val="18"/>
              </w:rPr>
            </w:pPr>
            <w:r w:rsidRPr="00B05A27">
              <w:rPr>
                <w:b/>
                <w:sz w:val="18"/>
                <w:szCs w:val="18"/>
              </w:rPr>
              <w:t>4A</w:t>
            </w:r>
          </w:p>
          <w:p w14:paraId="30C715C5" w14:textId="77777777" w:rsidR="00B05A27" w:rsidRPr="00B05A27" w:rsidRDefault="00B05A27" w:rsidP="00EF469C">
            <w:pPr>
              <w:numPr>
                <w:ilvl w:val="0"/>
                <w:numId w:val="41"/>
              </w:numPr>
              <w:rPr>
                <w:sz w:val="18"/>
                <w:szCs w:val="18"/>
              </w:rPr>
            </w:pPr>
            <w:r w:rsidRPr="00B05A27">
              <w:rPr>
                <w:sz w:val="18"/>
                <w:szCs w:val="18"/>
              </w:rPr>
              <w:t>The school Library Media Specialist rarely reflects on the effectiveness of services, resources, and instructional strategies.</w:t>
            </w:r>
          </w:p>
          <w:p w14:paraId="609AF53D" w14:textId="77777777" w:rsidR="00B05A27" w:rsidRPr="00B05A27" w:rsidRDefault="00B05A27" w:rsidP="00EF469C">
            <w:pPr>
              <w:numPr>
                <w:ilvl w:val="0"/>
                <w:numId w:val="41"/>
              </w:numPr>
              <w:rPr>
                <w:sz w:val="18"/>
                <w:szCs w:val="18"/>
              </w:rPr>
            </w:pPr>
            <w:r w:rsidRPr="00B05A27">
              <w:rPr>
                <w:sz w:val="18"/>
                <w:szCs w:val="18"/>
              </w:rPr>
              <w:t>The school Library Media Specialist sometimes reflects on the effectiveness of services, resources, instructional strategies, and facilities to ensure that they are meeting the goals of the library program.</w:t>
            </w:r>
          </w:p>
          <w:p w14:paraId="33BF1AB9" w14:textId="77777777" w:rsidR="00B05A27" w:rsidRPr="00B05A27" w:rsidRDefault="00B05A27" w:rsidP="00EF469C">
            <w:pPr>
              <w:numPr>
                <w:ilvl w:val="0"/>
                <w:numId w:val="41"/>
              </w:numPr>
              <w:rPr>
                <w:sz w:val="18"/>
                <w:szCs w:val="18"/>
              </w:rPr>
            </w:pPr>
            <w:r w:rsidRPr="00B05A27">
              <w:rPr>
                <w:sz w:val="18"/>
                <w:szCs w:val="18"/>
              </w:rPr>
              <w:t>The school Library Media Specialist often reflects on the effectiveness of services, resources, instructional strategies, and facilities to ensure that they are meeting the goals of the library program. The school Library Media Specialist sometimes considers changes necessary to ensure that future needs are met for a growing dynamic program.</w:t>
            </w:r>
          </w:p>
          <w:p w14:paraId="457104D2" w14:textId="77777777" w:rsidR="00B05A27" w:rsidRPr="00B05A27" w:rsidRDefault="00B05A27" w:rsidP="00EF469C">
            <w:pPr>
              <w:numPr>
                <w:ilvl w:val="0"/>
                <w:numId w:val="41"/>
              </w:numPr>
              <w:rPr>
                <w:sz w:val="18"/>
                <w:szCs w:val="18"/>
              </w:rPr>
            </w:pPr>
            <w:r w:rsidRPr="00B05A27">
              <w:rPr>
                <w:sz w:val="18"/>
                <w:szCs w:val="18"/>
              </w:rPr>
              <w:t>The school Library Media Specialist is constantly reflecting on the effectiveness of services, resources, instructional strategies, and facilities to ensure that they are meeting the goals of the library program. The school Library Media Specialist regularly considers changes necessary to ensure that future needs are met for an expanding dynamic program.</w:t>
            </w:r>
          </w:p>
        </w:tc>
        <w:tc>
          <w:tcPr>
            <w:tcW w:w="1191" w:type="dxa"/>
            <w:gridSpan w:val="2"/>
            <w:tcBorders>
              <w:top w:val="single" w:sz="6" w:space="0" w:color="000000"/>
              <w:left w:val="single" w:sz="6" w:space="0" w:color="000000"/>
              <w:bottom w:val="single" w:sz="6" w:space="0" w:color="000000"/>
              <w:right w:val="single" w:sz="6" w:space="0" w:color="000000"/>
            </w:tcBorders>
          </w:tcPr>
          <w:p w14:paraId="1BD2CF6C" w14:textId="77777777" w:rsidR="00B05A27" w:rsidRPr="00B05A27" w:rsidRDefault="00B05A27" w:rsidP="00B05A27">
            <w:pPr>
              <w:jc w:val="center"/>
              <w:rPr>
                <w:sz w:val="18"/>
                <w:szCs w:val="18"/>
              </w:rPr>
            </w:pPr>
            <w:r w:rsidRPr="00B05A27">
              <w:rPr>
                <w:sz w:val="18"/>
                <w:szCs w:val="18"/>
              </w:rPr>
              <w:t>I</w:t>
            </w:r>
          </w:p>
        </w:tc>
        <w:tc>
          <w:tcPr>
            <w:tcW w:w="1334" w:type="dxa"/>
            <w:vMerge w:val="restart"/>
            <w:tcBorders>
              <w:top w:val="single" w:sz="6" w:space="0" w:color="000000"/>
              <w:left w:val="single" w:sz="6" w:space="0" w:color="000000"/>
              <w:bottom w:val="single" w:sz="6" w:space="0" w:color="000000"/>
              <w:right w:val="single" w:sz="4" w:space="0" w:color="000000"/>
            </w:tcBorders>
          </w:tcPr>
          <w:p w14:paraId="016C21A1" w14:textId="77777777" w:rsidR="00B05A27" w:rsidRPr="00B05A27" w:rsidRDefault="00B05A27" w:rsidP="00B05A27">
            <w:pPr>
              <w:rPr>
                <w:sz w:val="18"/>
                <w:szCs w:val="18"/>
              </w:rPr>
            </w:pPr>
          </w:p>
        </w:tc>
      </w:tr>
      <w:tr w:rsidR="00B05A27" w:rsidRPr="00B05A27" w14:paraId="1CD212A5" w14:textId="77777777" w:rsidTr="00B05A27">
        <w:trPr>
          <w:gridAfter w:val="1"/>
          <w:wAfter w:w="36" w:type="dxa"/>
          <w:trHeight w:val="40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7E3EBB63"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47A7B3E5" w14:textId="77777777" w:rsidR="00B05A27" w:rsidRPr="00B05A27" w:rsidRDefault="00B05A27" w:rsidP="00B05A27">
            <w:pPr>
              <w:jc w:val="center"/>
              <w:rPr>
                <w:sz w:val="18"/>
                <w:szCs w:val="18"/>
              </w:rPr>
            </w:pPr>
            <w:r w:rsidRPr="00B05A27">
              <w:rPr>
                <w:sz w:val="18"/>
                <w:szCs w:val="18"/>
              </w:rPr>
              <w:t>D</w:t>
            </w:r>
          </w:p>
        </w:tc>
        <w:tc>
          <w:tcPr>
            <w:tcW w:w="1334" w:type="dxa"/>
            <w:vMerge/>
            <w:tcBorders>
              <w:top w:val="single" w:sz="6" w:space="0" w:color="000000"/>
              <w:left w:val="single" w:sz="6" w:space="0" w:color="000000"/>
              <w:bottom w:val="single" w:sz="6" w:space="0" w:color="000000"/>
              <w:right w:val="single" w:sz="4" w:space="0" w:color="000000"/>
            </w:tcBorders>
          </w:tcPr>
          <w:p w14:paraId="07AD423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49299A34" w14:textId="77777777" w:rsidTr="00B05A27">
        <w:trPr>
          <w:gridAfter w:val="1"/>
          <w:wAfter w:w="36" w:type="dxa"/>
          <w:trHeight w:val="40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4222158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30A1218E" w14:textId="77777777" w:rsidR="00B05A27" w:rsidRPr="00B05A27" w:rsidRDefault="00B05A27" w:rsidP="00B05A27">
            <w:pPr>
              <w:jc w:val="center"/>
              <w:rPr>
                <w:sz w:val="18"/>
                <w:szCs w:val="18"/>
              </w:rPr>
            </w:pPr>
            <w:r w:rsidRPr="00B05A27">
              <w:rPr>
                <w:sz w:val="18"/>
                <w:szCs w:val="18"/>
              </w:rPr>
              <w:t>A</w:t>
            </w:r>
          </w:p>
        </w:tc>
        <w:tc>
          <w:tcPr>
            <w:tcW w:w="1334" w:type="dxa"/>
            <w:vMerge/>
            <w:tcBorders>
              <w:top w:val="single" w:sz="6" w:space="0" w:color="000000"/>
              <w:left w:val="single" w:sz="6" w:space="0" w:color="000000"/>
              <w:bottom w:val="single" w:sz="6" w:space="0" w:color="000000"/>
              <w:right w:val="single" w:sz="4" w:space="0" w:color="000000"/>
            </w:tcBorders>
          </w:tcPr>
          <w:p w14:paraId="309116E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79310944" w14:textId="77777777" w:rsidTr="00B05A27">
        <w:trPr>
          <w:gridAfter w:val="1"/>
          <w:wAfter w:w="36" w:type="dxa"/>
          <w:trHeight w:val="40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5C0D8C63"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0ECFA775" w14:textId="77777777" w:rsidR="00B05A27" w:rsidRPr="00B05A27" w:rsidRDefault="00B05A27" w:rsidP="00B05A27">
            <w:pPr>
              <w:jc w:val="center"/>
              <w:rPr>
                <w:sz w:val="18"/>
                <w:szCs w:val="18"/>
              </w:rPr>
            </w:pPr>
            <w:r w:rsidRPr="00B05A27">
              <w:rPr>
                <w:sz w:val="18"/>
                <w:szCs w:val="18"/>
              </w:rPr>
              <w:t>E</w:t>
            </w:r>
          </w:p>
        </w:tc>
        <w:tc>
          <w:tcPr>
            <w:tcW w:w="1334" w:type="dxa"/>
            <w:vMerge/>
            <w:tcBorders>
              <w:top w:val="single" w:sz="6" w:space="0" w:color="000000"/>
              <w:left w:val="single" w:sz="6" w:space="0" w:color="000000"/>
              <w:bottom w:val="single" w:sz="6" w:space="0" w:color="000000"/>
              <w:right w:val="single" w:sz="4" w:space="0" w:color="000000"/>
            </w:tcBorders>
          </w:tcPr>
          <w:p w14:paraId="4F57DFC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31E037C0" w14:textId="77777777" w:rsidTr="00B05A27">
        <w:trPr>
          <w:gridAfter w:val="1"/>
          <w:wAfter w:w="36" w:type="dxa"/>
          <w:trHeight w:val="360"/>
        </w:trPr>
        <w:tc>
          <w:tcPr>
            <w:tcW w:w="7072" w:type="dxa"/>
            <w:gridSpan w:val="2"/>
            <w:vMerge w:val="restart"/>
            <w:tcBorders>
              <w:top w:val="single" w:sz="6" w:space="0" w:color="000000"/>
              <w:left w:val="single" w:sz="4" w:space="0" w:color="000000"/>
              <w:bottom w:val="single" w:sz="6" w:space="0" w:color="000000"/>
              <w:right w:val="single" w:sz="6" w:space="0" w:color="000000"/>
            </w:tcBorders>
            <w:vAlign w:val="center"/>
          </w:tcPr>
          <w:p w14:paraId="693D8171" w14:textId="77777777" w:rsidR="00B05A27" w:rsidRPr="00B05A27" w:rsidRDefault="00B05A27" w:rsidP="00B05A27">
            <w:pPr>
              <w:rPr>
                <w:sz w:val="18"/>
                <w:szCs w:val="18"/>
              </w:rPr>
            </w:pPr>
            <w:r w:rsidRPr="00B05A27">
              <w:rPr>
                <w:b/>
                <w:sz w:val="18"/>
                <w:szCs w:val="18"/>
              </w:rPr>
              <w:t>4B</w:t>
            </w:r>
          </w:p>
          <w:p w14:paraId="779BC31C" w14:textId="77777777" w:rsidR="00B05A27" w:rsidRPr="00B05A27" w:rsidRDefault="00B05A27" w:rsidP="00EF469C">
            <w:pPr>
              <w:numPr>
                <w:ilvl w:val="0"/>
                <w:numId w:val="24"/>
              </w:numPr>
              <w:rPr>
                <w:sz w:val="18"/>
                <w:szCs w:val="18"/>
              </w:rPr>
            </w:pPr>
            <w:r w:rsidRPr="00B05A27">
              <w:rPr>
                <w:sz w:val="18"/>
                <w:szCs w:val="18"/>
              </w:rPr>
              <w:t>The school Library Media Specialist does not maintain accurate or current records.</w:t>
            </w:r>
          </w:p>
          <w:p w14:paraId="2D98FB10" w14:textId="77777777" w:rsidR="00B05A27" w:rsidRPr="00B05A27" w:rsidRDefault="00B05A27" w:rsidP="00EF469C">
            <w:pPr>
              <w:numPr>
                <w:ilvl w:val="0"/>
                <w:numId w:val="24"/>
              </w:numPr>
              <w:rPr>
                <w:sz w:val="18"/>
                <w:szCs w:val="18"/>
              </w:rPr>
            </w:pPr>
            <w:r w:rsidRPr="00B05A27">
              <w:rPr>
                <w:sz w:val="18"/>
                <w:szCs w:val="18"/>
              </w:rPr>
              <w:t>The school Library Media Specialist maintains records including a current catalog of resources, circulation records, an inventory of equipment, and statistics of library use.</w:t>
            </w:r>
          </w:p>
          <w:p w14:paraId="60E4723F" w14:textId="77777777" w:rsidR="00B05A27" w:rsidRPr="00B05A27" w:rsidRDefault="00B05A27" w:rsidP="00EF469C">
            <w:pPr>
              <w:numPr>
                <w:ilvl w:val="0"/>
                <w:numId w:val="24"/>
              </w:numPr>
              <w:rPr>
                <w:sz w:val="18"/>
                <w:szCs w:val="18"/>
              </w:rPr>
            </w:pPr>
            <w:r w:rsidRPr="00B05A27">
              <w:rPr>
                <w:sz w:val="18"/>
                <w:szCs w:val="18"/>
              </w:rPr>
              <w:t>The school Library Media Specialist maintains accurate, fairly current, and accessible records including: a current catalog of resources; circulation records; an inventory of equipment; and statistics of library use. These records are reported at the end of the year.</w:t>
            </w:r>
          </w:p>
          <w:p w14:paraId="36FFC822" w14:textId="77777777" w:rsidR="00B05A27" w:rsidRPr="00B05A27" w:rsidRDefault="00B05A27" w:rsidP="00EF469C">
            <w:pPr>
              <w:numPr>
                <w:ilvl w:val="0"/>
                <w:numId w:val="24"/>
              </w:numPr>
              <w:rPr>
                <w:sz w:val="18"/>
                <w:szCs w:val="18"/>
              </w:rPr>
            </w:pPr>
            <w:r w:rsidRPr="00B05A27">
              <w:rPr>
                <w:sz w:val="18"/>
                <w:szCs w:val="18"/>
              </w:rPr>
              <w:t xml:space="preserve">The school Library Media Specialist maintains accurate, current, and easily accessible records including: a current catalog of resources; circulation records; an inventory of equipment and; statistics of library use. These records are assembled, effectively interpreted, and reported in a timely manner throughout the year when requested and at the end of the year. </w:t>
            </w:r>
          </w:p>
        </w:tc>
        <w:tc>
          <w:tcPr>
            <w:tcW w:w="1191" w:type="dxa"/>
            <w:gridSpan w:val="2"/>
            <w:tcBorders>
              <w:top w:val="single" w:sz="6" w:space="0" w:color="000000"/>
              <w:left w:val="single" w:sz="6" w:space="0" w:color="000000"/>
              <w:bottom w:val="single" w:sz="6" w:space="0" w:color="000000"/>
              <w:right w:val="single" w:sz="6" w:space="0" w:color="000000"/>
            </w:tcBorders>
          </w:tcPr>
          <w:p w14:paraId="0DAD93C0" w14:textId="77777777" w:rsidR="00B05A27" w:rsidRPr="00B05A27" w:rsidRDefault="00B05A27" w:rsidP="00B05A27">
            <w:pPr>
              <w:jc w:val="center"/>
              <w:rPr>
                <w:sz w:val="18"/>
                <w:szCs w:val="18"/>
              </w:rPr>
            </w:pPr>
            <w:r w:rsidRPr="00B05A27">
              <w:rPr>
                <w:sz w:val="18"/>
                <w:szCs w:val="18"/>
              </w:rPr>
              <w:t>I</w:t>
            </w:r>
          </w:p>
        </w:tc>
        <w:tc>
          <w:tcPr>
            <w:tcW w:w="1334" w:type="dxa"/>
            <w:vMerge w:val="restart"/>
            <w:tcBorders>
              <w:top w:val="single" w:sz="6" w:space="0" w:color="000000"/>
              <w:left w:val="single" w:sz="6" w:space="0" w:color="000000"/>
              <w:bottom w:val="single" w:sz="6" w:space="0" w:color="000000"/>
              <w:right w:val="single" w:sz="4" w:space="0" w:color="000000"/>
            </w:tcBorders>
          </w:tcPr>
          <w:p w14:paraId="5709E698" w14:textId="77777777" w:rsidR="00B05A27" w:rsidRPr="00B05A27" w:rsidRDefault="00B05A27" w:rsidP="00B05A27">
            <w:pPr>
              <w:rPr>
                <w:sz w:val="18"/>
                <w:szCs w:val="18"/>
              </w:rPr>
            </w:pPr>
          </w:p>
        </w:tc>
      </w:tr>
      <w:tr w:rsidR="00B05A27" w:rsidRPr="00B05A27" w14:paraId="5D8B70C0" w14:textId="77777777" w:rsidTr="00B05A27">
        <w:trPr>
          <w:gridAfter w:val="1"/>
          <w:wAfter w:w="36" w:type="dxa"/>
          <w:trHeight w:val="3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01C79520"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60B08DF7" w14:textId="77777777" w:rsidR="00B05A27" w:rsidRPr="00B05A27" w:rsidRDefault="00B05A27" w:rsidP="00B05A27">
            <w:pPr>
              <w:jc w:val="center"/>
              <w:rPr>
                <w:sz w:val="18"/>
                <w:szCs w:val="18"/>
              </w:rPr>
            </w:pPr>
            <w:r w:rsidRPr="00B05A27">
              <w:rPr>
                <w:sz w:val="18"/>
                <w:szCs w:val="18"/>
              </w:rPr>
              <w:t>D</w:t>
            </w:r>
          </w:p>
        </w:tc>
        <w:tc>
          <w:tcPr>
            <w:tcW w:w="1334" w:type="dxa"/>
            <w:vMerge/>
            <w:tcBorders>
              <w:top w:val="single" w:sz="6" w:space="0" w:color="000000"/>
              <w:left w:val="single" w:sz="6" w:space="0" w:color="000000"/>
              <w:bottom w:val="single" w:sz="6" w:space="0" w:color="000000"/>
              <w:right w:val="single" w:sz="4" w:space="0" w:color="000000"/>
            </w:tcBorders>
          </w:tcPr>
          <w:p w14:paraId="7043366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4870C18" w14:textId="77777777" w:rsidTr="00B05A27">
        <w:trPr>
          <w:gridAfter w:val="1"/>
          <w:wAfter w:w="36" w:type="dxa"/>
          <w:trHeight w:val="3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4971537C"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1B9C9ECE" w14:textId="77777777" w:rsidR="00B05A27" w:rsidRPr="00B05A27" w:rsidRDefault="00B05A27" w:rsidP="00B05A27">
            <w:pPr>
              <w:jc w:val="center"/>
              <w:rPr>
                <w:sz w:val="18"/>
                <w:szCs w:val="18"/>
              </w:rPr>
            </w:pPr>
            <w:r w:rsidRPr="00B05A27">
              <w:rPr>
                <w:sz w:val="18"/>
                <w:szCs w:val="18"/>
              </w:rPr>
              <w:t>A</w:t>
            </w:r>
          </w:p>
        </w:tc>
        <w:tc>
          <w:tcPr>
            <w:tcW w:w="1334" w:type="dxa"/>
            <w:vMerge/>
            <w:tcBorders>
              <w:top w:val="single" w:sz="6" w:space="0" w:color="000000"/>
              <w:left w:val="single" w:sz="6" w:space="0" w:color="000000"/>
              <w:bottom w:val="single" w:sz="6" w:space="0" w:color="000000"/>
              <w:right w:val="single" w:sz="4" w:space="0" w:color="000000"/>
            </w:tcBorders>
          </w:tcPr>
          <w:p w14:paraId="628507B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1802D8A" w14:textId="77777777" w:rsidTr="00B05A27">
        <w:trPr>
          <w:gridAfter w:val="1"/>
          <w:wAfter w:w="36" w:type="dxa"/>
          <w:trHeight w:val="3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6BE7C92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361D1EEF" w14:textId="77777777" w:rsidR="00B05A27" w:rsidRPr="00B05A27" w:rsidRDefault="00B05A27" w:rsidP="00B05A27">
            <w:pPr>
              <w:jc w:val="center"/>
              <w:rPr>
                <w:sz w:val="18"/>
                <w:szCs w:val="18"/>
              </w:rPr>
            </w:pPr>
            <w:r w:rsidRPr="00B05A27">
              <w:rPr>
                <w:sz w:val="18"/>
                <w:szCs w:val="18"/>
              </w:rPr>
              <w:t>E</w:t>
            </w:r>
          </w:p>
        </w:tc>
        <w:tc>
          <w:tcPr>
            <w:tcW w:w="1334" w:type="dxa"/>
            <w:vMerge/>
            <w:tcBorders>
              <w:top w:val="single" w:sz="6" w:space="0" w:color="000000"/>
              <w:left w:val="single" w:sz="6" w:space="0" w:color="000000"/>
              <w:bottom w:val="single" w:sz="6" w:space="0" w:color="000000"/>
              <w:right w:val="single" w:sz="4" w:space="0" w:color="000000"/>
            </w:tcBorders>
          </w:tcPr>
          <w:p w14:paraId="1638862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23C1521" w14:textId="77777777" w:rsidTr="00B05A27">
        <w:trPr>
          <w:gridAfter w:val="1"/>
          <w:wAfter w:w="36" w:type="dxa"/>
          <w:trHeight w:val="460"/>
        </w:trPr>
        <w:tc>
          <w:tcPr>
            <w:tcW w:w="7072" w:type="dxa"/>
            <w:gridSpan w:val="2"/>
            <w:vMerge w:val="restart"/>
            <w:tcBorders>
              <w:top w:val="single" w:sz="6" w:space="0" w:color="000000"/>
              <w:left w:val="single" w:sz="4" w:space="0" w:color="000000"/>
              <w:bottom w:val="single" w:sz="6" w:space="0" w:color="000000"/>
              <w:right w:val="single" w:sz="6" w:space="0" w:color="000000"/>
            </w:tcBorders>
            <w:vAlign w:val="center"/>
          </w:tcPr>
          <w:p w14:paraId="7D5FBBA7" w14:textId="77777777" w:rsidR="00B05A27" w:rsidRPr="00B05A27" w:rsidRDefault="00B05A27" w:rsidP="00B05A27">
            <w:pPr>
              <w:rPr>
                <w:sz w:val="18"/>
                <w:szCs w:val="18"/>
              </w:rPr>
            </w:pPr>
            <w:r w:rsidRPr="00B05A27">
              <w:rPr>
                <w:b/>
                <w:sz w:val="18"/>
                <w:szCs w:val="18"/>
              </w:rPr>
              <w:t>4C</w:t>
            </w:r>
          </w:p>
          <w:p w14:paraId="5CAF0288" w14:textId="77777777" w:rsidR="00B05A27" w:rsidRPr="00B05A27" w:rsidRDefault="00B05A27" w:rsidP="00EF469C">
            <w:pPr>
              <w:numPr>
                <w:ilvl w:val="0"/>
                <w:numId w:val="24"/>
              </w:numPr>
              <w:rPr>
                <w:sz w:val="18"/>
                <w:szCs w:val="18"/>
              </w:rPr>
            </w:pPr>
            <w:r w:rsidRPr="00B05A27">
              <w:rPr>
                <w:sz w:val="18"/>
                <w:szCs w:val="18"/>
              </w:rPr>
              <w:lastRenderedPageBreak/>
              <w:t>School Library Media Specialist does not communicate with the school community about the library program and services.</w:t>
            </w:r>
          </w:p>
          <w:p w14:paraId="410107D4" w14:textId="77777777" w:rsidR="00B05A27" w:rsidRPr="00B05A27" w:rsidRDefault="00B05A27" w:rsidP="00EF469C">
            <w:pPr>
              <w:numPr>
                <w:ilvl w:val="0"/>
                <w:numId w:val="24"/>
              </w:numPr>
              <w:rPr>
                <w:sz w:val="18"/>
                <w:szCs w:val="18"/>
              </w:rPr>
            </w:pPr>
            <w:r w:rsidRPr="00B05A27">
              <w:rPr>
                <w:sz w:val="18"/>
                <w:szCs w:val="18"/>
              </w:rPr>
              <w:t>The school Library Media Specialist communicates inconsistently with the school staff and community to keep them informed and to promote the use of the library program, new resources and services.</w:t>
            </w:r>
          </w:p>
          <w:p w14:paraId="5F96237C" w14:textId="77777777" w:rsidR="00B05A27" w:rsidRPr="00B05A27" w:rsidRDefault="00B05A27" w:rsidP="00EF469C">
            <w:pPr>
              <w:numPr>
                <w:ilvl w:val="0"/>
                <w:numId w:val="24"/>
              </w:numPr>
              <w:rPr>
                <w:sz w:val="18"/>
                <w:szCs w:val="18"/>
              </w:rPr>
            </w:pPr>
            <w:r w:rsidRPr="00B05A27">
              <w:rPr>
                <w:sz w:val="18"/>
                <w:szCs w:val="18"/>
              </w:rPr>
              <w:t>The school Library Media Specialist communicates with the school staff and community to keep them informed and to promote the use of the library program, new resources and services.</w:t>
            </w:r>
          </w:p>
          <w:p w14:paraId="1DDC333A" w14:textId="77777777" w:rsidR="00B05A27" w:rsidRPr="00B05A27" w:rsidRDefault="00B05A27" w:rsidP="00EF469C">
            <w:pPr>
              <w:numPr>
                <w:ilvl w:val="0"/>
                <w:numId w:val="24"/>
              </w:numPr>
              <w:rPr>
                <w:sz w:val="18"/>
                <w:szCs w:val="18"/>
              </w:rPr>
            </w:pPr>
            <w:r w:rsidRPr="00B05A27">
              <w:rPr>
                <w:sz w:val="18"/>
                <w:szCs w:val="18"/>
              </w:rPr>
              <w:t>The school Library Media Specialist effectively and consistently communicates with the school staff and community to keep them informed and employs evidence to promote the effectiveness of instructional efforts based on AASL’s Standards for the 21st Century Learner and additionally utilizes elements of Empowering Learners: Guidelines for School Library Media Programs to communicate the development of the library program, new resources and services. The school Library Media Specialist actively solicits feedback and input from the schools staff and community to improve instruction, program and services.</w:t>
            </w:r>
          </w:p>
        </w:tc>
        <w:tc>
          <w:tcPr>
            <w:tcW w:w="1191" w:type="dxa"/>
            <w:gridSpan w:val="2"/>
            <w:tcBorders>
              <w:top w:val="single" w:sz="6" w:space="0" w:color="000000"/>
              <w:left w:val="single" w:sz="6" w:space="0" w:color="000000"/>
              <w:bottom w:val="single" w:sz="6" w:space="0" w:color="000000"/>
              <w:right w:val="single" w:sz="6" w:space="0" w:color="000000"/>
            </w:tcBorders>
          </w:tcPr>
          <w:p w14:paraId="23A5F01E" w14:textId="77777777" w:rsidR="00B05A27" w:rsidRPr="00B05A27" w:rsidRDefault="00B05A27" w:rsidP="00B05A27">
            <w:pPr>
              <w:jc w:val="center"/>
              <w:rPr>
                <w:sz w:val="18"/>
                <w:szCs w:val="18"/>
              </w:rPr>
            </w:pPr>
            <w:r w:rsidRPr="00B05A27">
              <w:rPr>
                <w:sz w:val="18"/>
                <w:szCs w:val="18"/>
              </w:rPr>
              <w:lastRenderedPageBreak/>
              <w:t>I</w:t>
            </w:r>
          </w:p>
        </w:tc>
        <w:tc>
          <w:tcPr>
            <w:tcW w:w="1334" w:type="dxa"/>
            <w:vMerge w:val="restart"/>
            <w:tcBorders>
              <w:top w:val="single" w:sz="6" w:space="0" w:color="000000"/>
              <w:left w:val="single" w:sz="6" w:space="0" w:color="000000"/>
              <w:bottom w:val="single" w:sz="6" w:space="0" w:color="000000"/>
              <w:right w:val="single" w:sz="4" w:space="0" w:color="000000"/>
            </w:tcBorders>
          </w:tcPr>
          <w:p w14:paraId="2FF983A5" w14:textId="77777777" w:rsidR="00B05A27" w:rsidRPr="00B05A27" w:rsidRDefault="00B05A27" w:rsidP="00B05A27">
            <w:pPr>
              <w:rPr>
                <w:sz w:val="18"/>
                <w:szCs w:val="18"/>
              </w:rPr>
            </w:pPr>
          </w:p>
        </w:tc>
      </w:tr>
      <w:tr w:rsidR="00B05A27" w:rsidRPr="00B05A27" w14:paraId="3A169257" w14:textId="77777777" w:rsidTr="00B05A27">
        <w:trPr>
          <w:gridAfter w:val="1"/>
          <w:wAfter w:w="36" w:type="dxa"/>
          <w:trHeight w:val="4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260351B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68624180" w14:textId="77777777" w:rsidR="00B05A27" w:rsidRPr="00B05A27" w:rsidRDefault="00B05A27" w:rsidP="00B05A27">
            <w:pPr>
              <w:jc w:val="center"/>
              <w:rPr>
                <w:sz w:val="18"/>
                <w:szCs w:val="18"/>
              </w:rPr>
            </w:pPr>
            <w:r w:rsidRPr="00B05A27">
              <w:rPr>
                <w:sz w:val="18"/>
                <w:szCs w:val="18"/>
              </w:rPr>
              <w:t>D</w:t>
            </w:r>
          </w:p>
        </w:tc>
        <w:tc>
          <w:tcPr>
            <w:tcW w:w="1334" w:type="dxa"/>
            <w:vMerge/>
            <w:tcBorders>
              <w:top w:val="single" w:sz="6" w:space="0" w:color="000000"/>
              <w:left w:val="single" w:sz="6" w:space="0" w:color="000000"/>
              <w:bottom w:val="single" w:sz="6" w:space="0" w:color="000000"/>
              <w:right w:val="single" w:sz="4" w:space="0" w:color="000000"/>
            </w:tcBorders>
          </w:tcPr>
          <w:p w14:paraId="1C77C6E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40A300B5" w14:textId="77777777" w:rsidTr="00B05A27">
        <w:trPr>
          <w:gridAfter w:val="1"/>
          <w:wAfter w:w="36" w:type="dxa"/>
          <w:trHeight w:val="4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0EF8E83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7DF0C923" w14:textId="77777777" w:rsidR="00B05A27" w:rsidRPr="00B05A27" w:rsidRDefault="00B05A27" w:rsidP="00B05A27">
            <w:pPr>
              <w:jc w:val="center"/>
              <w:rPr>
                <w:sz w:val="18"/>
                <w:szCs w:val="18"/>
              </w:rPr>
            </w:pPr>
            <w:r w:rsidRPr="00B05A27">
              <w:rPr>
                <w:sz w:val="18"/>
                <w:szCs w:val="18"/>
              </w:rPr>
              <w:t>A</w:t>
            </w:r>
          </w:p>
        </w:tc>
        <w:tc>
          <w:tcPr>
            <w:tcW w:w="1334" w:type="dxa"/>
            <w:vMerge/>
            <w:tcBorders>
              <w:top w:val="single" w:sz="6" w:space="0" w:color="000000"/>
              <w:left w:val="single" w:sz="6" w:space="0" w:color="000000"/>
              <w:bottom w:val="single" w:sz="6" w:space="0" w:color="000000"/>
              <w:right w:val="single" w:sz="4" w:space="0" w:color="000000"/>
            </w:tcBorders>
          </w:tcPr>
          <w:p w14:paraId="1961310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60F96482" w14:textId="77777777" w:rsidTr="00B05A27">
        <w:trPr>
          <w:gridAfter w:val="1"/>
          <w:wAfter w:w="36" w:type="dxa"/>
          <w:trHeight w:val="4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485F02C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7FFB9DFB" w14:textId="77777777" w:rsidR="00B05A27" w:rsidRPr="00B05A27" w:rsidRDefault="00B05A27" w:rsidP="00B05A27">
            <w:pPr>
              <w:jc w:val="center"/>
              <w:rPr>
                <w:sz w:val="18"/>
                <w:szCs w:val="18"/>
              </w:rPr>
            </w:pPr>
            <w:r w:rsidRPr="00B05A27">
              <w:rPr>
                <w:sz w:val="18"/>
                <w:szCs w:val="18"/>
              </w:rPr>
              <w:t>E</w:t>
            </w:r>
          </w:p>
        </w:tc>
        <w:tc>
          <w:tcPr>
            <w:tcW w:w="1334" w:type="dxa"/>
            <w:vMerge/>
            <w:tcBorders>
              <w:top w:val="single" w:sz="6" w:space="0" w:color="000000"/>
              <w:left w:val="single" w:sz="6" w:space="0" w:color="000000"/>
              <w:bottom w:val="single" w:sz="6" w:space="0" w:color="000000"/>
              <w:right w:val="single" w:sz="4" w:space="0" w:color="000000"/>
            </w:tcBorders>
          </w:tcPr>
          <w:p w14:paraId="72E89DC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75BED03" w14:textId="77777777" w:rsidTr="00B05A27">
        <w:trPr>
          <w:gridAfter w:val="1"/>
          <w:wAfter w:w="36" w:type="dxa"/>
          <w:trHeight w:val="380"/>
        </w:trPr>
        <w:tc>
          <w:tcPr>
            <w:tcW w:w="7072" w:type="dxa"/>
            <w:gridSpan w:val="2"/>
            <w:vMerge w:val="restart"/>
            <w:tcBorders>
              <w:top w:val="single" w:sz="6" w:space="0" w:color="000000"/>
              <w:left w:val="single" w:sz="4" w:space="0" w:color="000000"/>
              <w:bottom w:val="single" w:sz="6" w:space="0" w:color="000000"/>
              <w:right w:val="single" w:sz="6" w:space="0" w:color="000000"/>
            </w:tcBorders>
            <w:vAlign w:val="center"/>
          </w:tcPr>
          <w:p w14:paraId="5A91B640" w14:textId="77777777" w:rsidR="00B05A27" w:rsidRPr="00B05A27" w:rsidRDefault="00B05A27" w:rsidP="00B05A27">
            <w:pPr>
              <w:rPr>
                <w:sz w:val="18"/>
                <w:szCs w:val="18"/>
              </w:rPr>
            </w:pPr>
            <w:r w:rsidRPr="00B05A27">
              <w:rPr>
                <w:sz w:val="18"/>
                <w:szCs w:val="18"/>
              </w:rPr>
              <w:t>4D</w:t>
            </w:r>
          </w:p>
          <w:p w14:paraId="2309AC17" w14:textId="77777777" w:rsidR="00B05A27" w:rsidRPr="00B05A27" w:rsidRDefault="00B05A27" w:rsidP="00EF469C">
            <w:pPr>
              <w:numPr>
                <w:ilvl w:val="0"/>
                <w:numId w:val="24"/>
              </w:numPr>
              <w:rPr>
                <w:sz w:val="18"/>
                <w:szCs w:val="18"/>
              </w:rPr>
            </w:pPr>
            <w:r w:rsidRPr="00B05A27">
              <w:rPr>
                <w:sz w:val="18"/>
                <w:szCs w:val="18"/>
              </w:rPr>
              <w:t>School Library Media Specialists’ relationships with colleagues are frequently negative or self-serving and the school Library Media Specialist avoids or refuses to be involved in school and district events and projects.</w:t>
            </w:r>
          </w:p>
          <w:p w14:paraId="451BA4FA" w14:textId="77777777" w:rsidR="00B05A27" w:rsidRPr="00B05A27" w:rsidRDefault="00B05A27" w:rsidP="00EF469C">
            <w:pPr>
              <w:numPr>
                <w:ilvl w:val="0"/>
                <w:numId w:val="24"/>
              </w:numPr>
              <w:rPr>
                <w:sz w:val="18"/>
                <w:szCs w:val="18"/>
              </w:rPr>
            </w:pPr>
            <w:r w:rsidRPr="00B05A27">
              <w:rPr>
                <w:sz w:val="18"/>
                <w:szCs w:val="18"/>
              </w:rPr>
              <w:t>School Library Media Specialist participates in school and district events and projects when specifically requested. School Library Media Specialist usually maintains a positive collaborative relationship with colleagues.</w:t>
            </w:r>
          </w:p>
          <w:p w14:paraId="5094F49E" w14:textId="77777777" w:rsidR="00B05A27" w:rsidRPr="00B05A27" w:rsidRDefault="00B05A27" w:rsidP="00EF469C">
            <w:pPr>
              <w:numPr>
                <w:ilvl w:val="0"/>
                <w:numId w:val="24"/>
              </w:numPr>
              <w:rPr>
                <w:sz w:val="18"/>
                <w:szCs w:val="18"/>
              </w:rPr>
            </w:pPr>
            <w:r w:rsidRPr="00B05A27">
              <w:rPr>
                <w:sz w:val="18"/>
                <w:szCs w:val="18"/>
              </w:rPr>
              <w:t>School Library Media Specialist contributes to the school and to the district by voluntarily participating in school events and serving on school and district committees. Support and cooperation characterize relationships with colleagues.</w:t>
            </w:r>
          </w:p>
          <w:p w14:paraId="7D793D84" w14:textId="77777777" w:rsidR="00B05A27" w:rsidRPr="00B05A27" w:rsidRDefault="00B05A27" w:rsidP="00EF469C">
            <w:pPr>
              <w:numPr>
                <w:ilvl w:val="0"/>
                <w:numId w:val="24"/>
              </w:numPr>
              <w:rPr>
                <w:sz w:val="18"/>
                <w:szCs w:val="18"/>
              </w:rPr>
            </w:pPr>
            <w:r w:rsidRPr="00B05A27">
              <w:rPr>
                <w:sz w:val="18"/>
                <w:szCs w:val="18"/>
              </w:rPr>
              <w:t>School Library Media Specialist makes substantial contributions to the school and to the district by voluntarily participating in school events, serving on school and district committees, and assuming a leadership role. Support and cooperation characterize relationships with colleagues.</w:t>
            </w:r>
          </w:p>
        </w:tc>
        <w:tc>
          <w:tcPr>
            <w:tcW w:w="1191" w:type="dxa"/>
            <w:gridSpan w:val="2"/>
            <w:tcBorders>
              <w:top w:val="single" w:sz="6" w:space="0" w:color="000000"/>
              <w:left w:val="single" w:sz="6" w:space="0" w:color="000000"/>
              <w:bottom w:val="single" w:sz="6" w:space="0" w:color="000000"/>
              <w:right w:val="single" w:sz="6" w:space="0" w:color="000000"/>
            </w:tcBorders>
          </w:tcPr>
          <w:p w14:paraId="2F39F547" w14:textId="77777777" w:rsidR="00B05A27" w:rsidRPr="00B05A27" w:rsidRDefault="00B05A27" w:rsidP="00B05A27">
            <w:pPr>
              <w:jc w:val="center"/>
              <w:rPr>
                <w:sz w:val="18"/>
                <w:szCs w:val="18"/>
              </w:rPr>
            </w:pPr>
            <w:r w:rsidRPr="00B05A27">
              <w:rPr>
                <w:sz w:val="18"/>
                <w:szCs w:val="18"/>
              </w:rPr>
              <w:t>I</w:t>
            </w:r>
          </w:p>
        </w:tc>
        <w:tc>
          <w:tcPr>
            <w:tcW w:w="1334" w:type="dxa"/>
            <w:vMerge w:val="restart"/>
            <w:tcBorders>
              <w:top w:val="single" w:sz="6" w:space="0" w:color="000000"/>
              <w:left w:val="single" w:sz="6" w:space="0" w:color="000000"/>
              <w:bottom w:val="single" w:sz="6" w:space="0" w:color="000000"/>
              <w:right w:val="single" w:sz="4" w:space="0" w:color="000000"/>
            </w:tcBorders>
          </w:tcPr>
          <w:p w14:paraId="5D83763D" w14:textId="77777777" w:rsidR="00B05A27" w:rsidRPr="00B05A27" w:rsidRDefault="00B05A27" w:rsidP="00B05A27">
            <w:pPr>
              <w:rPr>
                <w:sz w:val="18"/>
                <w:szCs w:val="18"/>
              </w:rPr>
            </w:pPr>
          </w:p>
        </w:tc>
      </w:tr>
      <w:tr w:rsidR="00B05A27" w:rsidRPr="00B05A27" w14:paraId="0875E38A" w14:textId="77777777" w:rsidTr="00B05A27">
        <w:trPr>
          <w:gridAfter w:val="1"/>
          <w:wAfter w:w="36" w:type="dxa"/>
          <w:trHeight w:val="38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3CA0405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6AD02E0D" w14:textId="77777777" w:rsidR="00B05A27" w:rsidRPr="00B05A27" w:rsidRDefault="00B05A27" w:rsidP="00B05A27">
            <w:pPr>
              <w:jc w:val="center"/>
              <w:rPr>
                <w:sz w:val="18"/>
                <w:szCs w:val="18"/>
              </w:rPr>
            </w:pPr>
            <w:r w:rsidRPr="00B05A27">
              <w:rPr>
                <w:sz w:val="18"/>
                <w:szCs w:val="18"/>
              </w:rPr>
              <w:t>D</w:t>
            </w:r>
          </w:p>
        </w:tc>
        <w:tc>
          <w:tcPr>
            <w:tcW w:w="1334" w:type="dxa"/>
            <w:vMerge/>
            <w:tcBorders>
              <w:top w:val="single" w:sz="6" w:space="0" w:color="000000"/>
              <w:left w:val="single" w:sz="6" w:space="0" w:color="000000"/>
              <w:bottom w:val="single" w:sz="6" w:space="0" w:color="000000"/>
              <w:right w:val="single" w:sz="4" w:space="0" w:color="000000"/>
            </w:tcBorders>
          </w:tcPr>
          <w:p w14:paraId="4F83A5A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3D70BBE7" w14:textId="77777777" w:rsidTr="00B05A27">
        <w:trPr>
          <w:gridAfter w:val="1"/>
          <w:wAfter w:w="36" w:type="dxa"/>
          <w:trHeight w:val="38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2DA6D4A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74385132" w14:textId="77777777" w:rsidR="00B05A27" w:rsidRPr="00B05A27" w:rsidRDefault="00B05A27" w:rsidP="00B05A27">
            <w:pPr>
              <w:jc w:val="center"/>
              <w:rPr>
                <w:sz w:val="18"/>
                <w:szCs w:val="18"/>
              </w:rPr>
            </w:pPr>
            <w:r w:rsidRPr="00B05A27">
              <w:rPr>
                <w:sz w:val="18"/>
                <w:szCs w:val="18"/>
              </w:rPr>
              <w:t>A</w:t>
            </w:r>
          </w:p>
        </w:tc>
        <w:tc>
          <w:tcPr>
            <w:tcW w:w="1334" w:type="dxa"/>
            <w:vMerge/>
            <w:tcBorders>
              <w:top w:val="single" w:sz="6" w:space="0" w:color="000000"/>
              <w:left w:val="single" w:sz="6" w:space="0" w:color="000000"/>
              <w:bottom w:val="single" w:sz="6" w:space="0" w:color="000000"/>
              <w:right w:val="single" w:sz="4" w:space="0" w:color="000000"/>
            </w:tcBorders>
          </w:tcPr>
          <w:p w14:paraId="2F8FDF2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5394947" w14:textId="77777777" w:rsidTr="00B05A27">
        <w:trPr>
          <w:gridAfter w:val="1"/>
          <w:wAfter w:w="36" w:type="dxa"/>
          <w:trHeight w:val="38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28E5538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00C13364" w14:textId="77777777" w:rsidR="00B05A27" w:rsidRPr="00B05A27" w:rsidRDefault="00B05A27" w:rsidP="00B05A27">
            <w:pPr>
              <w:jc w:val="center"/>
              <w:rPr>
                <w:sz w:val="18"/>
                <w:szCs w:val="18"/>
              </w:rPr>
            </w:pPr>
            <w:r w:rsidRPr="00B05A27">
              <w:rPr>
                <w:sz w:val="18"/>
                <w:szCs w:val="18"/>
              </w:rPr>
              <w:t>E</w:t>
            </w:r>
          </w:p>
        </w:tc>
        <w:tc>
          <w:tcPr>
            <w:tcW w:w="1334" w:type="dxa"/>
            <w:vMerge/>
            <w:tcBorders>
              <w:top w:val="single" w:sz="6" w:space="0" w:color="000000"/>
              <w:left w:val="single" w:sz="6" w:space="0" w:color="000000"/>
              <w:bottom w:val="single" w:sz="6" w:space="0" w:color="000000"/>
              <w:right w:val="single" w:sz="4" w:space="0" w:color="000000"/>
            </w:tcBorders>
          </w:tcPr>
          <w:p w14:paraId="0EDD274C"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1A7E08C" w14:textId="77777777" w:rsidTr="00B05A27">
        <w:trPr>
          <w:gridAfter w:val="1"/>
          <w:wAfter w:w="36" w:type="dxa"/>
          <w:trHeight w:val="600"/>
        </w:trPr>
        <w:tc>
          <w:tcPr>
            <w:tcW w:w="7072" w:type="dxa"/>
            <w:gridSpan w:val="2"/>
            <w:vMerge w:val="restart"/>
            <w:tcBorders>
              <w:top w:val="single" w:sz="6" w:space="0" w:color="000000"/>
              <w:left w:val="single" w:sz="4" w:space="0" w:color="000000"/>
              <w:bottom w:val="single" w:sz="6" w:space="0" w:color="000000"/>
              <w:right w:val="single" w:sz="6" w:space="0" w:color="000000"/>
            </w:tcBorders>
            <w:vAlign w:val="center"/>
          </w:tcPr>
          <w:p w14:paraId="11BD16C1" w14:textId="77777777" w:rsidR="00B05A27" w:rsidRPr="00B05A27" w:rsidRDefault="00B05A27" w:rsidP="00B05A27">
            <w:pPr>
              <w:rPr>
                <w:sz w:val="18"/>
                <w:szCs w:val="18"/>
              </w:rPr>
            </w:pPr>
            <w:r w:rsidRPr="00B05A27">
              <w:rPr>
                <w:sz w:val="18"/>
                <w:szCs w:val="18"/>
              </w:rPr>
              <w:t>4E</w:t>
            </w:r>
          </w:p>
          <w:p w14:paraId="1E1E9FC4" w14:textId="77777777" w:rsidR="00B05A27" w:rsidRPr="00B05A27" w:rsidRDefault="00B05A27" w:rsidP="00EF469C">
            <w:pPr>
              <w:numPr>
                <w:ilvl w:val="0"/>
                <w:numId w:val="24"/>
              </w:numPr>
              <w:rPr>
                <w:sz w:val="18"/>
                <w:szCs w:val="18"/>
              </w:rPr>
            </w:pPr>
            <w:r w:rsidRPr="00B05A27">
              <w:rPr>
                <w:sz w:val="18"/>
                <w:szCs w:val="18"/>
              </w:rPr>
              <w:t>School Library Media Specialist makes no attempt to go beyond what is required for maintaining certification. School Library Media Specialist resists feedback on performance from either supervisors or more experienced colleagues. School Library Media Specialist makes no effort to share knowledge with others or to assume professional responsibilities.</w:t>
            </w:r>
          </w:p>
          <w:p w14:paraId="17E3D7C8" w14:textId="77777777" w:rsidR="00B05A27" w:rsidRPr="00B05A27" w:rsidRDefault="00B05A27" w:rsidP="00EF469C">
            <w:pPr>
              <w:numPr>
                <w:ilvl w:val="0"/>
                <w:numId w:val="24"/>
              </w:numPr>
              <w:rPr>
                <w:sz w:val="18"/>
                <w:szCs w:val="18"/>
              </w:rPr>
            </w:pPr>
            <w:r w:rsidRPr="00B05A27">
              <w:rPr>
                <w:sz w:val="18"/>
                <w:szCs w:val="18"/>
              </w:rPr>
              <w:t>School Library Media Specialist participates in professional activities when convenient. School Library Media Specialist accepts, with some reluctance, feedback on performance from both supervisors and professional colleagues. School Library Media Specialist contributes to the profession to a limited extent.</w:t>
            </w:r>
          </w:p>
          <w:p w14:paraId="1AD9C244" w14:textId="77777777" w:rsidR="00B05A27" w:rsidRPr="00B05A27" w:rsidRDefault="00B05A27" w:rsidP="00EF469C">
            <w:pPr>
              <w:numPr>
                <w:ilvl w:val="0"/>
                <w:numId w:val="24"/>
              </w:numPr>
              <w:rPr>
                <w:sz w:val="18"/>
                <w:szCs w:val="18"/>
              </w:rPr>
            </w:pPr>
            <w:r w:rsidRPr="00B05A27">
              <w:rPr>
                <w:sz w:val="18"/>
                <w:szCs w:val="18"/>
              </w:rPr>
              <w:t>School Library Media Specialist seeks out opportunities for professional development to enhance professional practice. School Library Media Specialist welcomes feedback from colleagues when made by supervisors or when opportunities arise through professional collaboration. School Library Media Specialist participates actively in assisting other educators.</w:t>
            </w:r>
          </w:p>
          <w:p w14:paraId="2EFE5D6E" w14:textId="77777777" w:rsidR="00B05A27" w:rsidRPr="00B05A27" w:rsidRDefault="00B05A27" w:rsidP="00EF469C">
            <w:pPr>
              <w:numPr>
                <w:ilvl w:val="0"/>
                <w:numId w:val="24"/>
              </w:numPr>
              <w:rPr>
                <w:sz w:val="18"/>
                <w:szCs w:val="18"/>
              </w:rPr>
            </w:pPr>
            <w:r w:rsidRPr="00B05A27">
              <w:rPr>
                <w:sz w:val="18"/>
                <w:szCs w:val="18"/>
              </w:rPr>
              <w:t>School Library Media Specialist seeks out opportunities for professional development through professional reading, memberships, conferences, and action research. School Library Media Specialist seeks out feedback from both supervisors and colleagues. School Library Media Specialist initiates important activities such as teaching workshops, writing articles, and making presentations to contribute to the profession on a district, state, and national .</w:t>
            </w:r>
          </w:p>
        </w:tc>
        <w:tc>
          <w:tcPr>
            <w:tcW w:w="1191" w:type="dxa"/>
            <w:gridSpan w:val="2"/>
            <w:tcBorders>
              <w:top w:val="single" w:sz="6" w:space="0" w:color="000000"/>
              <w:left w:val="single" w:sz="6" w:space="0" w:color="000000"/>
              <w:bottom w:val="single" w:sz="6" w:space="0" w:color="000000"/>
              <w:right w:val="single" w:sz="6" w:space="0" w:color="000000"/>
            </w:tcBorders>
          </w:tcPr>
          <w:p w14:paraId="6F531DAC" w14:textId="77777777" w:rsidR="00B05A27" w:rsidRPr="00B05A27" w:rsidRDefault="00B05A27" w:rsidP="00B05A27">
            <w:pPr>
              <w:jc w:val="center"/>
              <w:rPr>
                <w:sz w:val="18"/>
                <w:szCs w:val="18"/>
              </w:rPr>
            </w:pPr>
            <w:r w:rsidRPr="00B05A27">
              <w:rPr>
                <w:sz w:val="18"/>
                <w:szCs w:val="18"/>
              </w:rPr>
              <w:t>I</w:t>
            </w:r>
          </w:p>
        </w:tc>
        <w:tc>
          <w:tcPr>
            <w:tcW w:w="1334" w:type="dxa"/>
            <w:vMerge w:val="restart"/>
            <w:tcBorders>
              <w:top w:val="single" w:sz="6" w:space="0" w:color="000000"/>
              <w:left w:val="single" w:sz="6" w:space="0" w:color="000000"/>
              <w:bottom w:val="single" w:sz="6" w:space="0" w:color="000000"/>
              <w:right w:val="single" w:sz="4" w:space="0" w:color="000000"/>
            </w:tcBorders>
          </w:tcPr>
          <w:p w14:paraId="62A65215" w14:textId="77777777" w:rsidR="00B05A27" w:rsidRPr="00B05A27" w:rsidRDefault="00B05A27" w:rsidP="00B05A27">
            <w:pPr>
              <w:rPr>
                <w:sz w:val="18"/>
                <w:szCs w:val="18"/>
              </w:rPr>
            </w:pPr>
          </w:p>
        </w:tc>
      </w:tr>
      <w:tr w:rsidR="00B05A27" w:rsidRPr="00B05A27" w14:paraId="40E22F51" w14:textId="77777777" w:rsidTr="00B05A27">
        <w:trPr>
          <w:gridAfter w:val="1"/>
          <w:wAfter w:w="36" w:type="dxa"/>
          <w:trHeight w:val="60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405E2A6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778EBA6A" w14:textId="77777777" w:rsidR="00B05A27" w:rsidRPr="00B05A27" w:rsidRDefault="00B05A27" w:rsidP="00B05A27">
            <w:pPr>
              <w:jc w:val="center"/>
              <w:rPr>
                <w:sz w:val="18"/>
                <w:szCs w:val="18"/>
              </w:rPr>
            </w:pPr>
            <w:r w:rsidRPr="00B05A27">
              <w:rPr>
                <w:sz w:val="18"/>
                <w:szCs w:val="18"/>
              </w:rPr>
              <w:t>D</w:t>
            </w:r>
          </w:p>
        </w:tc>
        <w:tc>
          <w:tcPr>
            <w:tcW w:w="1334" w:type="dxa"/>
            <w:vMerge/>
            <w:tcBorders>
              <w:top w:val="single" w:sz="6" w:space="0" w:color="000000"/>
              <w:left w:val="single" w:sz="6" w:space="0" w:color="000000"/>
              <w:bottom w:val="single" w:sz="6" w:space="0" w:color="000000"/>
              <w:right w:val="single" w:sz="4" w:space="0" w:color="000000"/>
            </w:tcBorders>
          </w:tcPr>
          <w:p w14:paraId="39926966"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0D0A32A1" w14:textId="77777777" w:rsidTr="00B05A27">
        <w:trPr>
          <w:gridAfter w:val="1"/>
          <w:wAfter w:w="36" w:type="dxa"/>
          <w:trHeight w:val="60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403E184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2936648A" w14:textId="77777777" w:rsidR="00B05A27" w:rsidRPr="00B05A27" w:rsidRDefault="00B05A27" w:rsidP="00B05A27">
            <w:pPr>
              <w:jc w:val="center"/>
              <w:rPr>
                <w:sz w:val="18"/>
                <w:szCs w:val="18"/>
              </w:rPr>
            </w:pPr>
            <w:r w:rsidRPr="00B05A27">
              <w:rPr>
                <w:sz w:val="18"/>
                <w:szCs w:val="18"/>
              </w:rPr>
              <w:t>A</w:t>
            </w:r>
          </w:p>
        </w:tc>
        <w:tc>
          <w:tcPr>
            <w:tcW w:w="1334" w:type="dxa"/>
            <w:vMerge/>
            <w:tcBorders>
              <w:top w:val="single" w:sz="6" w:space="0" w:color="000000"/>
              <w:left w:val="single" w:sz="6" w:space="0" w:color="000000"/>
              <w:bottom w:val="single" w:sz="6" w:space="0" w:color="000000"/>
              <w:right w:val="single" w:sz="4" w:space="0" w:color="000000"/>
            </w:tcBorders>
          </w:tcPr>
          <w:p w14:paraId="26BBC89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B99C5C2" w14:textId="77777777" w:rsidTr="00B05A27">
        <w:trPr>
          <w:gridAfter w:val="1"/>
          <w:wAfter w:w="36" w:type="dxa"/>
          <w:trHeight w:val="60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5B44F6B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7FB8EAF1" w14:textId="77777777" w:rsidR="00B05A27" w:rsidRPr="00B05A27" w:rsidRDefault="00B05A27" w:rsidP="00B05A27">
            <w:pPr>
              <w:jc w:val="center"/>
              <w:rPr>
                <w:sz w:val="18"/>
                <w:szCs w:val="18"/>
              </w:rPr>
            </w:pPr>
            <w:r w:rsidRPr="00B05A27">
              <w:rPr>
                <w:sz w:val="18"/>
                <w:szCs w:val="18"/>
              </w:rPr>
              <w:t>E</w:t>
            </w:r>
          </w:p>
        </w:tc>
        <w:tc>
          <w:tcPr>
            <w:tcW w:w="1334" w:type="dxa"/>
            <w:vMerge/>
            <w:tcBorders>
              <w:top w:val="single" w:sz="6" w:space="0" w:color="000000"/>
              <w:left w:val="single" w:sz="6" w:space="0" w:color="000000"/>
              <w:bottom w:val="single" w:sz="6" w:space="0" w:color="000000"/>
              <w:right w:val="single" w:sz="4" w:space="0" w:color="000000"/>
            </w:tcBorders>
          </w:tcPr>
          <w:p w14:paraId="741A2F6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0E7E192" w14:textId="77777777" w:rsidTr="00B05A27">
        <w:trPr>
          <w:gridAfter w:val="1"/>
          <w:wAfter w:w="36" w:type="dxa"/>
          <w:trHeight w:val="460"/>
        </w:trPr>
        <w:tc>
          <w:tcPr>
            <w:tcW w:w="7072" w:type="dxa"/>
            <w:gridSpan w:val="2"/>
            <w:vMerge w:val="restart"/>
            <w:tcBorders>
              <w:top w:val="single" w:sz="6" w:space="0" w:color="000000"/>
              <w:left w:val="single" w:sz="4" w:space="0" w:color="000000"/>
              <w:bottom w:val="single" w:sz="6" w:space="0" w:color="000000"/>
              <w:right w:val="single" w:sz="6" w:space="0" w:color="000000"/>
            </w:tcBorders>
            <w:vAlign w:val="center"/>
          </w:tcPr>
          <w:p w14:paraId="45446BA2" w14:textId="77777777" w:rsidR="00B05A27" w:rsidRPr="00B05A27" w:rsidRDefault="00B05A27" w:rsidP="00B05A27">
            <w:pPr>
              <w:rPr>
                <w:sz w:val="18"/>
                <w:szCs w:val="18"/>
              </w:rPr>
            </w:pPr>
            <w:r w:rsidRPr="00B05A27">
              <w:rPr>
                <w:b/>
                <w:sz w:val="18"/>
                <w:szCs w:val="18"/>
              </w:rPr>
              <w:t>4F</w:t>
            </w:r>
          </w:p>
          <w:p w14:paraId="6CE1FC9E" w14:textId="77777777" w:rsidR="00B05A27" w:rsidRPr="00B05A27" w:rsidRDefault="00B05A27" w:rsidP="00EF469C">
            <w:pPr>
              <w:numPr>
                <w:ilvl w:val="0"/>
                <w:numId w:val="24"/>
              </w:numPr>
              <w:rPr>
                <w:sz w:val="18"/>
                <w:szCs w:val="18"/>
              </w:rPr>
            </w:pPr>
            <w:r w:rsidRPr="00B05A27">
              <w:rPr>
                <w:sz w:val="18"/>
                <w:szCs w:val="18"/>
              </w:rPr>
              <w:t>School Library Media Specialist makes new purchases of resources and equipment without weeding and assessing the collection of resources and equipment.</w:t>
            </w:r>
          </w:p>
          <w:p w14:paraId="34A52047" w14:textId="77777777" w:rsidR="00B05A27" w:rsidRPr="00B05A27" w:rsidRDefault="00B05A27" w:rsidP="00EF469C">
            <w:pPr>
              <w:numPr>
                <w:ilvl w:val="0"/>
                <w:numId w:val="24"/>
              </w:numPr>
              <w:rPr>
                <w:sz w:val="18"/>
                <w:szCs w:val="18"/>
              </w:rPr>
            </w:pPr>
            <w:r w:rsidRPr="00B05A27">
              <w:rPr>
                <w:sz w:val="18"/>
                <w:szCs w:val="18"/>
              </w:rPr>
              <w:t>School Library Media Specialist inconsistently assesses, makes new purchases, and weeds the collection of resources and equipment to keep holdings current and to meet the needs of the curriculum.</w:t>
            </w:r>
          </w:p>
          <w:p w14:paraId="3DD40668" w14:textId="77777777" w:rsidR="00B05A27" w:rsidRPr="00B05A27" w:rsidRDefault="00B05A27" w:rsidP="00EF469C">
            <w:pPr>
              <w:numPr>
                <w:ilvl w:val="0"/>
                <w:numId w:val="24"/>
              </w:numPr>
              <w:rPr>
                <w:sz w:val="18"/>
                <w:szCs w:val="18"/>
              </w:rPr>
            </w:pPr>
            <w:r w:rsidRPr="00B05A27">
              <w:rPr>
                <w:sz w:val="18"/>
                <w:szCs w:val="18"/>
              </w:rPr>
              <w:lastRenderedPageBreak/>
              <w:t>School Library Media Specialist regularly assesses, makes new purchases, and weeds the collection of resources and equipment to keep holdings current and to meet the needs of the curriculum.</w:t>
            </w:r>
          </w:p>
          <w:p w14:paraId="0A06899E" w14:textId="77777777" w:rsidR="00B05A27" w:rsidRPr="00B05A27" w:rsidRDefault="00B05A27" w:rsidP="00EF469C">
            <w:pPr>
              <w:numPr>
                <w:ilvl w:val="0"/>
                <w:numId w:val="24"/>
              </w:numPr>
              <w:rPr>
                <w:sz w:val="18"/>
                <w:szCs w:val="18"/>
              </w:rPr>
            </w:pPr>
            <w:r w:rsidRPr="00B05A27">
              <w:rPr>
                <w:sz w:val="18"/>
                <w:szCs w:val="18"/>
              </w:rPr>
              <w:t>Soliciting input from members of the staff, the students and the school community the school Library Media Specialist constantly and consistently assesses, makes new purchases based on assessment data, and weeds the collection of resources and equipment to keep holdings current and to meet the needs of the curriculum. School Library Media Specialist advocates for necessary increases in funds and in technology when necessary to maintain a collection that is responsive to changing instructional needs.</w:t>
            </w:r>
          </w:p>
        </w:tc>
        <w:tc>
          <w:tcPr>
            <w:tcW w:w="1191" w:type="dxa"/>
            <w:gridSpan w:val="2"/>
            <w:tcBorders>
              <w:top w:val="single" w:sz="6" w:space="0" w:color="000000"/>
              <w:left w:val="single" w:sz="6" w:space="0" w:color="000000"/>
              <w:bottom w:val="single" w:sz="6" w:space="0" w:color="000000"/>
              <w:right w:val="single" w:sz="6" w:space="0" w:color="000000"/>
            </w:tcBorders>
          </w:tcPr>
          <w:p w14:paraId="37DA30F7" w14:textId="77777777" w:rsidR="00B05A27" w:rsidRPr="00B05A27" w:rsidRDefault="00B05A27" w:rsidP="00B05A27">
            <w:pPr>
              <w:jc w:val="center"/>
              <w:rPr>
                <w:sz w:val="18"/>
                <w:szCs w:val="18"/>
              </w:rPr>
            </w:pPr>
            <w:r w:rsidRPr="00B05A27">
              <w:rPr>
                <w:sz w:val="18"/>
                <w:szCs w:val="18"/>
              </w:rPr>
              <w:lastRenderedPageBreak/>
              <w:t>I</w:t>
            </w:r>
          </w:p>
        </w:tc>
        <w:tc>
          <w:tcPr>
            <w:tcW w:w="1334" w:type="dxa"/>
            <w:vMerge w:val="restart"/>
            <w:tcBorders>
              <w:top w:val="single" w:sz="6" w:space="0" w:color="000000"/>
              <w:left w:val="single" w:sz="6" w:space="0" w:color="000000"/>
              <w:bottom w:val="single" w:sz="6" w:space="0" w:color="000000"/>
              <w:right w:val="single" w:sz="4" w:space="0" w:color="000000"/>
            </w:tcBorders>
          </w:tcPr>
          <w:p w14:paraId="489540E8" w14:textId="77777777" w:rsidR="00B05A27" w:rsidRPr="00B05A27" w:rsidRDefault="00B05A27" w:rsidP="00B05A27">
            <w:pPr>
              <w:rPr>
                <w:sz w:val="18"/>
                <w:szCs w:val="18"/>
              </w:rPr>
            </w:pPr>
          </w:p>
        </w:tc>
      </w:tr>
      <w:tr w:rsidR="00B05A27" w:rsidRPr="00B05A27" w14:paraId="3448B1ED" w14:textId="77777777" w:rsidTr="00B05A27">
        <w:trPr>
          <w:gridAfter w:val="1"/>
          <w:wAfter w:w="36" w:type="dxa"/>
          <w:trHeight w:val="4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7AC556F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7FA6DD2E" w14:textId="77777777" w:rsidR="00B05A27" w:rsidRPr="00B05A27" w:rsidRDefault="00B05A27" w:rsidP="00B05A27">
            <w:pPr>
              <w:jc w:val="center"/>
              <w:rPr>
                <w:sz w:val="18"/>
                <w:szCs w:val="18"/>
              </w:rPr>
            </w:pPr>
            <w:r w:rsidRPr="00B05A27">
              <w:rPr>
                <w:sz w:val="18"/>
                <w:szCs w:val="18"/>
              </w:rPr>
              <w:t>D</w:t>
            </w:r>
          </w:p>
        </w:tc>
        <w:tc>
          <w:tcPr>
            <w:tcW w:w="1334" w:type="dxa"/>
            <w:vMerge/>
            <w:tcBorders>
              <w:top w:val="single" w:sz="6" w:space="0" w:color="000000"/>
              <w:left w:val="single" w:sz="6" w:space="0" w:color="000000"/>
              <w:bottom w:val="single" w:sz="6" w:space="0" w:color="000000"/>
              <w:right w:val="single" w:sz="4" w:space="0" w:color="000000"/>
            </w:tcBorders>
          </w:tcPr>
          <w:p w14:paraId="3F80339C"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6CC702E5" w14:textId="77777777" w:rsidTr="00B05A27">
        <w:trPr>
          <w:gridAfter w:val="1"/>
          <w:wAfter w:w="36" w:type="dxa"/>
          <w:trHeight w:val="4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63DEAB2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70592A78" w14:textId="77777777" w:rsidR="00B05A27" w:rsidRPr="00B05A27" w:rsidRDefault="00B05A27" w:rsidP="00B05A27">
            <w:pPr>
              <w:jc w:val="center"/>
              <w:rPr>
                <w:sz w:val="18"/>
                <w:szCs w:val="18"/>
              </w:rPr>
            </w:pPr>
            <w:r w:rsidRPr="00B05A27">
              <w:rPr>
                <w:sz w:val="18"/>
                <w:szCs w:val="18"/>
              </w:rPr>
              <w:t>A</w:t>
            </w:r>
          </w:p>
        </w:tc>
        <w:tc>
          <w:tcPr>
            <w:tcW w:w="1334" w:type="dxa"/>
            <w:vMerge/>
            <w:tcBorders>
              <w:top w:val="single" w:sz="6" w:space="0" w:color="000000"/>
              <w:left w:val="single" w:sz="6" w:space="0" w:color="000000"/>
              <w:bottom w:val="single" w:sz="6" w:space="0" w:color="000000"/>
              <w:right w:val="single" w:sz="4" w:space="0" w:color="000000"/>
            </w:tcBorders>
          </w:tcPr>
          <w:p w14:paraId="27BF30FC"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67B01DA4" w14:textId="77777777" w:rsidTr="00B05A27">
        <w:trPr>
          <w:gridAfter w:val="1"/>
          <w:wAfter w:w="36" w:type="dxa"/>
          <w:trHeight w:val="4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29C6F2BE"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505B3E10" w14:textId="77777777" w:rsidR="00B05A27" w:rsidRPr="00B05A27" w:rsidRDefault="00B05A27" w:rsidP="00B05A27">
            <w:pPr>
              <w:jc w:val="center"/>
              <w:rPr>
                <w:sz w:val="18"/>
                <w:szCs w:val="18"/>
              </w:rPr>
            </w:pPr>
            <w:r w:rsidRPr="00B05A27">
              <w:rPr>
                <w:sz w:val="18"/>
                <w:szCs w:val="18"/>
              </w:rPr>
              <w:t>E</w:t>
            </w:r>
          </w:p>
        </w:tc>
        <w:tc>
          <w:tcPr>
            <w:tcW w:w="1334" w:type="dxa"/>
            <w:vMerge/>
            <w:tcBorders>
              <w:top w:val="single" w:sz="6" w:space="0" w:color="000000"/>
              <w:left w:val="single" w:sz="6" w:space="0" w:color="000000"/>
              <w:bottom w:val="single" w:sz="6" w:space="0" w:color="000000"/>
              <w:right w:val="single" w:sz="4" w:space="0" w:color="000000"/>
            </w:tcBorders>
          </w:tcPr>
          <w:p w14:paraId="5768B9E3"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7E429893" w14:textId="77777777" w:rsidTr="00B05A27">
        <w:trPr>
          <w:gridAfter w:val="1"/>
          <w:wAfter w:w="36" w:type="dxa"/>
          <w:trHeight w:val="420"/>
        </w:trPr>
        <w:tc>
          <w:tcPr>
            <w:tcW w:w="7072" w:type="dxa"/>
            <w:gridSpan w:val="2"/>
            <w:vMerge w:val="restart"/>
            <w:tcBorders>
              <w:top w:val="single" w:sz="6" w:space="0" w:color="000000"/>
              <w:left w:val="single" w:sz="4" w:space="0" w:color="000000"/>
              <w:bottom w:val="single" w:sz="6" w:space="0" w:color="000000"/>
              <w:right w:val="single" w:sz="6" w:space="0" w:color="000000"/>
            </w:tcBorders>
            <w:vAlign w:val="center"/>
          </w:tcPr>
          <w:p w14:paraId="6A6E1729" w14:textId="77777777" w:rsidR="00B05A27" w:rsidRPr="00B05A27" w:rsidRDefault="00B05A27" w:rsidP="00B05A27">
            <w:pPr>
              <w:rPr>
                <w:sz w:val="18"/>
                <w:szCs w:val="18"/>
              </w:rPr>
            </w:pPr>
            <w:r w:rsidRPr="00B05A27">
              <w:rPr>
                <w:b/>
                <w:sz w:val="18"/>
                <w:szCs w:val="18"/>
              </w:rPr>
              <w:t>4G</w:t>
            </w:r>
          </w:p>
          <w:p w14:paraId="1C7B6008" w14:textId="77777777" w:rsidR="00B05A27" w:rsidRPr="00B05A27" w:rsidRDefault="00B05A27" w:rsidP="00EF469C">
            <w:pPr>
              <w:numPr>
                <w:ilvl w:val="0"/>
                <w:numId w:val="46"/>
              </w:numPr>
              <w:rPr>
                <w:b/>
                <w:sz w:val="18"/>
                <w:szCs w:val="18"/>
              </w:rPr>
            </w:pPr>
            <w:r w:rsidRPr="00B05A27">
              <w:rPr>
                <w:sz w:val="18"/>
                <w:szCs w:val="18"/>
              </w:rPr>
              <w:t>School Library Media Specialist develops a budget proposal that inadequately reflects the needs of the library program. School Library Media Specialist is unfamiliar with departmental and/or district guidelines for managing the budget and often under or overspends.</w:t>
            </w:r>
          </w:p>
          <w:p w14:paraId="441FC81B" w14:textId="77777777" w:rsidR="00B05A27" w:rsidRPr="00B05A27" w:rsidRDefault="00B05A27" w:rsidP="00EF469C">
            <w:pPr>
              <w:numPr>
                <w:ilvl w:val="0"/>
                <w:numId w:val="46"/>
              </w:numPr>
              <w:rPr>
                <w:sz w:val="18"/>
                <w:szCs w:val="18"/>
              </w:rPr>
            </w:pPr>
            <w:r w:rsidRPr="00B05A27">
              <w:rPr>
                <w:sz w:val="18"/>
                <w:szCs w:val="18"/>
              </w:rPr>
              <w:t>School Library Media Specialist develops budget proposals necessary to maintain the library program. School Library Media Specialist follows department and/or district policies for managing the budget and maintains records.</w:t>
            </w:r>
          </w:p>
          <w:p w14:paraId="124C8C4D" w14:textId="77777777" w:rsidR="00B05A27" w:rsidRPr="00B05A27" w:rsidRDefault="00B05A27" w:rsidP="00EF469C">
            <w:pPr>
              <w:numPr>
                <w:ilvl w:val="0"/>
                <w:numId w:val="46"/>
              </w:numPr>
              <w:rPr>
                <w:sz w:val="18"/>
                <w:szCs w:val="18"/>
              </w:rPr>
            </w:pPr>
            <w:r w:rsidRPr="00B05A27">
              <w:rPr>
                <w:sz w:val="18"/>
                <w:szCs w:val="18"/>
              </w:rPr>
              <w:t>School Library Media Specialist develops budget proposals necessary for a comprehensive library program. School Library Media Specialist follows department and/or district guidelines for managing the budget and maintains accurate records.</w:t>
            </w:r>
          </w:p>
          <w:p w14:paraId="1DAF2D4F" w14:textId="77777777" w:rsidR="00B05A27" w:rsidRPr="00B05A27" w:rsidRDefault="00B05A27" w:rsidP="00EF469C">
            <w:pPr>
              <w:numPr>
                <w:ilvl w:val="0"/>
                <w:numId w:val="46"/>
              </w:numPr>
              <w:rPr>
                <w:sz w:val="18"/>
                <w:szCs w:val="18"/>
              </w:rPr>
            </w:pPr>
            <w:r w:rsidRPr="00B05A27">
              <w:rPr>
                <w:sz w:val="18"/>
                <w:szCs w:val="18"/>
              </w:rPr>
              <w:t>Using data effectively, the school Library Media Specialist develops budget proposals necessary for a progressive and comprehensive library program. School Library Media Specialist follows department and/or district guidelines for managing the budget and maintains accurate records.</w:t>
            </w:r>
          </w:p>
        </w:tc>
        <w:tc>
          <w:tcPr>
            <w:tcW w:w="1191" w:type="dxa"/>
            <w:gridSpan w:val="2"/>
            <w:tcBorders>
              <w:top w:val="single" w:sz="6" w:space="0" w:color="000000"/>
              <w:left w:val="single" w:sz="6" w:space="0" w:color="000000"/>
              <w:bottom w:val="single" w:sz="6" w:space="0" w:color="000000"/>
              <w:right w:val="single" w:sz="6" w:space="0" w:color="000000"/>
            </w:tcBorders>
          </w:tcPr>
          <w:p w14:paraId="6469E02D" w14:textId="77777777" w:rsidR="00B05A27" w:rsidRPr="00B05A27" w:rsidRDefault="00B05A27" w:rsidP="00B05A27">
            <w:pPr>
              <w:jc w:val="center"/>
              <w:rPr>
                <w:sz w:val="18"/>
                <w:szCs w:val="18"/>
              </w:rPr>
            </w:pPr>
            <w:r w:rsidRPr="00B05A27">
              <w:rPr>
                <w:sz w:val="18"/>
                <w:szCs w:val="18"/>
              </w:rPr>
              <w:t>I</w:t>
            </w:r>
          </w:p>
        </w:tc>
        <w:tc>
          <w:tcPr>
            <w:tcW w:w="1334" w:type="dxa"/>
            <w:vMerge w:val="restart"/>
            <w:tcBorders>
              <w:top w:val="single" w:sz="6" w:space="0" w:color="000000"/>
              <w:left w:val="single" w:sz="6" w:space="0" w:color="000000"/>
              <w:bottom w:val="single" w:sz="6" w:space="0" w:color="000000"/>
              <w:right w:val="single" w:sz="4" w:space="0" w:color="000000"/>
            </w:tcBorders>
          </w:tcPr>
          <w:p w14:paraId="4CCA0C31" w14:textId="77777777" w:rsidR="00B05A27" w:rsidRPr="00B05A27" w:rsidRDefault="00B05A27" w:rsidP="00B05A27">
            <w:pPr>
              <w:rPr>
                <w:sz w:val="18"/>
                <w:szCs w:val="18"/>
              </w:rPr>
            </w:pPr>
          </w:p>
        </w:tc>
      </w:tr>
      <w:tr w:rsidR="00B05A27" w:rsidRPr="00B05A27" w14:paraId="29E1C177" w14:textId="77777777" w:rsidTr="00B05A27">
        <w:trPr>
          <w:gridAfter w:val="1"/>
          <w:wAfter w:w="36" w:type="dxa"/>
          <w:trHeight w:val="42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5BE44B5E"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602C3AAD" w14:textId="77777777" w:rsidR="00B05A27" w:rsidRPr="00B05A27" w:rsidRDefault="00B05A27" w:rsidP="00B05A27">
            <w:pPr>
              <w:jc w:val="center"/>
              <w:rPr>
                <w:sz w:val="18"/>
                <w:szCs w:val="18"/>
              </w:rPr>
            </w:pPr>
            <w:r w:rsidRPr="00B05A27">
              <w:rPr>
                <w:sz w:val="18"/>
                <w:szCs w:val="18"/>
              </w:rPr>
              <w:t>D</w:t>
            </w:r>
          </w:p>
        </w:tc>
        <w:tc>
          <w:tcPr>
            <w:tcW w:w="1334" w:type="dxa"/>
            <w:vMerge/>
            <w:tcBorders>
              <w:top w:val="single" w:sz="6" w:space="0" w:color="000000"/>
              <w:left w:val="single" w:sz="6" w:space="0" w:color="000000"/>
              <w:bottom w:val="single" w:sz="6" w:space="0" w:color="000000"/>
              <w:right w:val="single" w:sz="4" w:space="0" w:color="000000"/>
            </w:tcBorders>
          </w:tcPr>
          <w:p w14:paraId="1BD3DD6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7C67470B" w14:textId="77777777" w:rsidTr="00B05A27">
        <w:trPr>
          <w:gridAfter w:val="1"/>
          <w:wAfter w:w="36" w:type="dxa"/>
          <w:trHeight w:val="42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54C7AE2C"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0B71B3D1" w14:textId="77777777" w:rsidR="00B05A27" w:rsidRPr="00B05A27" w:rsidRDefault="00B05A27" w:rsidP="00B05A27">
            <w:pPr>
              <w:jc w:val="center"/>
              <w:rPr>
                <w:sz w:val="18"/>
                <w:szCs w:val="18"/>
              </w:rPr>
            </w:pPr>
            <w:r w:rsidRPr="00B05A27">
              <w:rPr>
                <w:sz w:val="18"/>
                <w:szCs w:val="18"/>
              </w:rPr>
              <w:t>A</w:t>
            </w:r>
          </w:p>
        </w:tc>
        <w:tc>
          <w:tcPr>
            <w:tcW w:w="1334" w:type="dxa"/>
            <w:vMerge/>
            <w:tcBorders>
              <w:top w:val="single" w:sz="6" w:space="0" w:color="000000"/>
              <w:left w:val="single" w:sz="6" w:space="0" w:color="000000"/>
              <w:bottom w:val="single" w:sz="6" w:space="0" w:color="000000"/>
              <w:right w:val="single" w:sz="4" w:space="0" w:color="000000"/>
            </w:tcBorders>
          </w:tcPr>
          <w:p w14:paraId="240C06A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63DEF491" w14:textId="77777777" w:rsidTr="00B05A27">
        <w:trPr>
          <w:gridAfter w:val="1"/>
          <w:wAfter w:w="36" w:type="dxa"/>
          <w:trHeight w:val="42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211D7B2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030AD201" w14:textId="77777777" w:rsidR="00B05A27" w:rsidRPr="00B05A27" w:rsidRDefault="00B05A27" w:rsidP="00B05A27">
            <w:pPr>
              <w:jc w:val="center"/>
              <w:rPr>
                <w:sz w:val="18"/>
                <w:szCs w:val="18"/>
              </w:rPr>
            </w:pPr>
            <w:r w:rsidRPr="00B05A27">
              <w:rPr>
                <w:sz w:val="18"/>
                <w:szCs w:val="18"/>
              </w:rPr>
              <w:t>E</w:t>
            </w:r>
          </w:p>
        </w:tc>
        <w:tc>
          <w:tcPr>
            <w:tcW w:w="1334" w:type="dxa"/>
            <w:vMerge/>
            <w:tcBorders>
              <w:top w:val="single" w:sz="6" w:space="0" w:color="000000"/>
              <w:left w:val="single" w:sz="6" w:space="0" w:color="000000"/>
              <w:bottom w:val="single" w:sz="6" w:space="0" w:color="000000"/>
              <w:right w:val="single" w:sz="4" w:space="0" w:color="000000"/>
            </w:tcBorders>
          </w:tcPr>
          <w:p w14:paraId="51271860"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02D3CD9C" w14:textId="77777777" w:rsidTr="00B05A27">
        <w:trPr>
          <w:gridAfter w:val="1"/>
          <w:wAfter w:w="36" w:type="dxa"/>
          <w:trHeight w:val="360"/>
        </w:trPr>
        <w:tc>
          <w:tcPr>
            <w:tcW w:w="7072" w:type="dxa"/>
            <w:gridSpan w:val="2"/>
            <w:vMerge w:val="restart"/>
            <w:tcBorders>
              <w:top w:val="single" w:sz="6" w:space="0" w:color="000000"/>
              <w:left w:val="single" w:sz="4" w:space="0" w:color="000000"/>
              <w:bottom w:val="single" w:sz="6" w:space="0" w:color="000000"/>
              <w:right w:val="single" w:sz="6" w:space="0" w:color="000000"/>
            </w:tcBorders>
            <w:vAlign w:val="center"/>
          </w:tcPr>
          <w:p w14:paraId="7B593969" w14:textId="77777777" w:rsidR="00B05A27" w:rsidRPr="00B05A27" w:rsidRDefault="00B05A27" w:rsidP="00B05A27">
            <w:pPr>
              <w:rPr>
                <w:b/>
                <w:sz w:val="18"/>
                <w:szCs w:val="18"/>
              </w:rPr>
            </w:pPr>
            <w:r w:rsidRPr="00B05A27">
              <w:rPr>
                <w:b/>
                <w:sz w:val="18"/>
                <w:szCs w:val="18"/>
              </w:rPr>
              <w:t>4H</w:t>
            </w:r>
          </w:p>
          <w:p w14:paraId="28FC7013" w14:textId="77777777" w:rsidR="00B05A27" w:rsidRPr="00B05A27" w:rsidRDefault="00B05A27" w:rsidP="00EF469C">
            <w:pPr>
              <w:numPr>
                <w:ilvl w:val="0"/>
                <w:numId w:val="74"/>
              </w:numPr>
              <w:spacing w:line="276" w:lineRule="auto"/>
              <w:contextualSpacing/>
              <w:rPr>
                <w:b/>
                <w:sz w:val="18"/>
                <w:szCs w:val="18"/>
              </w:rPr>
            </w:pPr>
            <w:r w:rsidRPr="00B05A27">
              <w:rPr>
                <w:sz w:val="18"/>
                <w:szCs w:val="18"/>
              </w:rPr>
              <w:t>School Library Media Specialist provides minimal training and supervision and inconsistently uses district tools to evaluate support staff.</w:t>
            </w:r>
          </w:p>
          <w:p w14:paraId="77645759" w14:textId="77777777" w:rsidR="00B05A27" w:rsidRPr="00B05A27" w:rsidRDefault="00B05A27" w:rsidP="00EF469C">
            <w:pPr>
              <w:numPr>
                <w:ilvl w:val="0"/>
                <w:numId w:val="76"/>
              </w:numPr>
              <w:rPr>
                <w:sz w:val="18"/>
                <w:szCs w:val="18"/>
              </w:rPr>
            </w:pPr>
            <w:r w:rsidRPr="00B05A27">
              <w:rPr>
                <w:sz w:val="18"/>
                <w:szCs w:val="18"/>
              </w:rPr>
              <w:t>School Library Media Specialist provides training and supervision and uses district tools to evaluate support staff.</w:t>
            </w:r>
          </w:p>
          <w:p w14:paraId="5F77F85A" w14:textId="77777777" w:rsidR="00B05A27" w:rsidRPr="00B05A27" w:rsidRDefault="00B05A27" w:rsidP="00EF469C">
            <w:pPr>
              <w:numPr>
                <w:ilvl w:val="0"/>
                <w:numId w:val="76"/>
              </w:numPr>
              <w:rPr>
                <w:sz w:val="18"/>
                <w:szCs w:val="18"/>
              </w:rPr>
            </w:pPr>
            <w:r w:rsidRPr="00B05A27">
              <w:rPr>
                <w:sz w:val="18"/>
                <w:szCs w:val="18"/>
              </w:rPr>
              <w:t>School Library Media Specialist effectively delegates responsibility and provides training, and the necessary supervision and support. Using district evaluation tools, School Library Media Specialist objectively</w:t>
            </w:r>
            <w:r w:rsidRPr="00B05A27">
              <w:t xml:space="preserve"> </w:t>
            </w:r>
            <w:r w:rsidRPr="00B05A27">
              <w:rPr>
                <w:sz w:val="18"/>
                <w:szCs w:val="18"/>
              </w:rPr>
              <w:t>evaluates support staff.</w:t>
            </w:r>
          </w:p>
          <w:p w14:paraId="187F7AD3" w14:textId="77777777" w:rsidR="00B05A27" w:rsidRPr="00B05A27" w:rsidRDefault="00B05A27" w:rsidP="00EF469C">
            <w:pPr>
              <w:numPr>
                <w:ilvl w:val="0"/>
                <w:numId w:val="76"/>
              </w:numPr>
              <w:rPr>
                <w:sz w:val="18"/>
                <w:szCs w:val="18"/>
              </w:rPr>
            </w:pPr>
            <w:r w:rsidRPr="00B05A27">
              <w:rPr>
                <w:sz w:val="18"/>
                <w:szCs w:val="18"/>
              </w:rPr>
              <w:t>School Library Media Specialist establishes expectations that motivate and guide support staff to perform with initiative and independence. School Library Media Specialist effectively delegates responsibility and provides training and the necessary supervision and support. School Library Media Specialist uses district evaluation tools and objectively evaluates support staff.</w:t>
            </w:r>
          </w:p>
        </w:tc>
        <w:tc>
          <w:tcPr>
            <w:tcW w:w="1191" w:type="dxa"/>
            <w:gridSpan w:val="2"/>
            <w:tcBorders>
              <w:top w:val="single" w:sz="6" w:space="0" w:color="000000"/>
              <w:left w:val="single" w:sz="6" w:space="0" w:color="000000"/>
              <w:bottom w:val="single" w:sz="6" w:space="0" w:color="000000"/>
              <w:right w:val="single" w:sz="6" w:space="0" w:color="000000"/>
            </w:tcBorders>
          </w:tcPr>
          <w:p w14:paraId="6D97BA3B" w14:textId="77777777" w:rsidR="00B05A27" w:rsidRPr="00B05A27" w:rsidRDefault="00B05A27" w:rsidP="00B05A27">
            <w:pPr>
              <w:jc w:val="center"/>
              <w:rPr>
                <w:sz w:val="18"/>
                <w:szCs w:val="18"/>
              </w:rPr>
            </w:pPr>
            <w:r w:rsidRPr="00B05A27">
              <w:rPr>
                <w:sz w:val="18"/>
                <w:szCs w:val="18"/>
              </w:rPr>
              <w:t>I</w:t>
            </w:r>
          </w:p>
        </w:tc>
        <w:tc>
          <w:tcPr>
            <w:tcW w:w="1334" w:type="dxa"/>
            <w:vMerge w:val="restart"/>
            <w:tcBorders>
              <w:top w:val="single" w:sz="6" w:space="0" w:color="000000"/>
              <w:left w:val="single" w:sz="6" w:space="0" w:color="000000"/>
              <w:bottom w:val="single" w:sz="6" w:space="0" w:color="000000"/>
              <w:right w:val="single" w:sz="4" w:space="0" w:color="000000"/>
            </w:tcBorders>
          </w:tcPr>
          <w:p w14:paraId="70D05182" w14:textId="77777777" w:rsidR="00B05A27" w:rsidRPr="00B05A27" w:rsidRDefault="00B05A27" w:rsidP="00B05A27">
            <w:pPr>
              <w:rPr>
                <w:sz w:val="18"/>
                <w:szCs w:val="18"/>
              </w:rPr>
            </w:pPr>
          </w:p>
        </w:tc>
      </w:tr>
      <w:tr w:rsidR="00B05A27" w:rsidRPr="00B05A27" w14:paraId="086AECE8" w14:textId="77777777" w:rsidTr="00B05A27">
        <w:trPr>
          <w:gridAfter w:val="1"/>
          <w:wAfter w:w="36" w:type="dxa"/>
          <w:trHeight w:val="3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1283840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5A6C0C41" w14:textId="77777777" w:rsidR="00B05A27" w:rsidRPr="00B05A27" w:rsidRDefault="00B05A27" w:rsidP="00B05A27">
            <w:pPr>
              <w:jc w:val="center"/>
              <w:rPr>
                <w:sz w:val="18"/>
                <w:szCs w:val="18"/>
              </w:rPr>
            </w:pPr>
            <w:r w:rsidRPr="00B05A27">
              <w:rPr>
                <w:sz w:val="18"/>
                <w:szCs w:val="18"/>
              </w:rPr>
              <w:t>D</w:t>
            </w:r>
          </w:p>
        </w:tc>
        <w:tc>
          <w:tcPr>
            <w:tcW w:w="1334" w:type="dxa"/>
            <w:vMerge/>
            <w:tcBorders>
              <w:top w:val="single" w:sz="6" w:space="0" w:color="000000"/>
              <w:left w:val="single" w:sz="6" w:space="0" w:color="000000"/>
              <w:bottom w:val="single" w:sz="6" w:space="0" w:color="000000"/>
              <w:right w:val="single" w:sz="4" w:space="0" w:color="000000"/>
            </w:tcBorders>
          </w:tcPr>
          <w:p w14:paraId="7E1F0E0C"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30BF9F63" w14:textId="77777777" w:rsidTr="00B05A27">
        <w:trPr>
          <w:gridAfter w:val="1"/>
          <w:wAfter w:w="36" w:type="dxa"/>
          <w:trHeight w:val="3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090F2E3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266CB4B8" w14:textId="77777777" w:rsidR="00B05A27" w:rsidRPr="00B05A27" w:rsidRDefault="00B05A27" w:rsidP="00B05A27">
            <w:pPr>
              <w:jc w:val="center"/>
              <w:rPr>
                <w:sz w:val="18"/>
                <w:szCs w:val="18"/>
              </w:rPr>
            </w:pPr>
            <w:r w:rsidRPr="00B05A27">
              <w:rPr>
                <w:sz w:val="18"/>
                <w:szCs w:val="18"/>
              </w:rPr>
              <w:t>A</w:t>
            </w:r>
          </w:p>
        </w:tc>
        <w:tc>
          <w:tcPr>
            <w:tcW w:w="1334" w:type="dxa"/>
            <w:vMerge/>
            <w:tcBorders>
              <w:top w:val="single" w:sz="6" w:space="0" w:color="000000"/>
              <w:left w:val="single" w:sz="6" w:space="0" w:color="000000"/>
              <w:bottom w:val="single" w:sz="6" w:space="0" w:color="000000"/>
              <w:right w:val="single" w:sz="4" w:space="0" w:color="000000"/>
            </w:tcBorders>
          </w:tcPr>
          <w:p w14:paraId="335DCE4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09A04E17" w14:textId="77777777" w:rsidTr="00B05A27">
        <w:trPr>
          <w:gridAfter w:val="1"/>
          <w:wAfter w:w="36" w:type="dxa"/>
          <w:trHeight w:val="3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42525CC6"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6CBE0087" w14:textId="77777777" w:rsidR="00B05A27" w:rsidRPr="00B05A27" w:rsidRDefault="00B05A27" w:rsidP="00B05A27">
            <w:pPr>
              <w:jc w:val="center"/>
              <w:rPr>
                <w:sz w:val="18"/>
                <w:szCs w:val="18"/>
              </w:rPr>
            </w:pPr>
            <w:r w:rsidRPr="00B05A27">
              <w:rPr>
                <w:sz w:val="18"/>
                <w:szCs w:val="18"/>
              </w:rPr>
              <w:t>E</w:t>
            </w:r>
          </w:p>
        </w:tc>
        <w:tc>
          <w:tcPr>
            <w:tcW w:w="1334" w:type="dxa"/>
            <w:vMerge/>
            <w:tcBorders>
              <w:top w:val="single" w:sz="6" w:space="0" w:color="000000"/>
              <w:left w:val="single" w:sz="6" w:space="0" w:color="000000"/>
              <w:bottom w:val="single" w:sz="6" w:space="0" w:color="000000"/>
              <w:right w:val="single" w:sz="4" w:space="0" w:color="000000"/>
            </w:tcBorders>
          </w:tcPr>
          <w:p w14:paraId="50272AC3"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426EAB6D" w14:textId="77777777" w:rsidTr="00B05A27">
        <w:trPr>
          <w:gridAfter w:val="1"/>
          <w:wAfter w:w="36" w:type="dxa"/>
          <w:trHeight w:val="360"/>
        </w:trPr>
        <w:tc>
          <w:tcPr>
            <w:tcW w:w="7072" w:type="dxa"/>
            <w:gridSpan w:val="2"/>
            <w:vMerge w:val="restart"/>
            <w:tcBorders>
              <w:top w:val="single" w:sz="6" w:space="0" w:color="000000"/>
              <w:left w:val="single" w:sz="4" w:space="0" w:color="000000"/>
              <w:bottom w:val="single" w:sz="4" w:space="0" w:color="000000"/>
              <w:right w:val="single" w:sz="6" w:space="0" w:color="000000"/>
            </w:tcBorders>
            <w:vAlign w:val="center"/>
          </w:tcPr>
          <w:p w14:paraId="65E07443" w14:textId="77777777" w:rsidR="00B05A27" w:rsidRPr="00B05A27" w:rsidRDefault="00B05A27" w:rsidP="00B05A27">
            <w:pPr>
              <w:rPr>
                <w:sz w:val="18"/>
                <w:szCs w:val="18"/>
              </w:rPr>
            </w:pPr>
            <w:r w:rsidRPr="00B05A27">
              <w:rPr>
                <w:b/>
                <w:sz w:val="18"/>
                <w:szCs w:val="18"/>
              </w:rPr>
              <w:t>4I</w:t>
            </w:r>
          </w:p>
          <w:p w14:paraId="6ED9191C" w14:textId="77777777" w:rsidR="00B05A27" w:rsidRPr="00B05A27" w:rsidRDefault="00B05A27" w:rsidP="00EF469C">
            <w:pPr>
              <w:numPr>
                <w:ilvl w:val="0"/>
                <w:numId w:val="73"/>
              </w:numPr>
              <w:rPr>
                <w:sz w:val="18"/>
                <w:szCs w:val="18"/>
              </w:rPr>
            </w:pPr>
            <w:r w:rsidRPr="00B05A27">
              <w:rPr>
                <w:sz w:val="18"/>
                <w:szCs w:val="18"/>
              </w:rPr>
              <w:t>School Library Media Specialist does not adhere to the professional ethics of librarianship.</w:t>
            </w:r>
          </w:p>
          <w:p w14:paraId="19A54128" w14:textId="77777777" w:rsidR="00B05A27" w:rsidRPr="00B05A27" w:rsidRDefault="00B05A27" w:rsidP="00EF469C">
            <w:pPr>
              <w:numPr>
                <w:ilvl w:val="0"/>
                <w:numId w:val="73"/>
              </w:numPr>
              <w:rPr>
                <w:sz w:val="18"/>
                <w:szCs w:val="18"/>
              </w:rPr>
            </w:pPr>
            <w:r w:rsidRPr="00B05A27">
              <w:rPr>
                <w:sz w:val="18"/>
                <w:szCs w:val="18"/>
              </w:rPr>
              <w:t>School Library Media Specialist is knowledgeable of the ethics of librarianship but is inconsistent in following copyright law and adhering to the principles of the Library Bill of Rights American Library Association’s Code of Ethics. (See addendums A, B and C).</w:t>
            </w:r>
          </w:p>
          <w:p w14:paraId="73C16A47" w14:textId="77777777" w:rsidR="00B05A27" w:rsidRPr="00B05A27" w:rsidRDefault="00B05A27" w:rsidP="00EF469C">
            <w:pPr>
              <w:numPr>
                <w:ilvl w:val="0"/>
                <w:numId w:val="73"/>
              </w:numPr>
              <w:rPr>
                <w:sz w:val="18"/>
                <w:szCs w:val="18"/>
              </w:rPr>
            </w:pPr>
            <w:r w:rsidRPr="00B05A27">
              <w:rPr>
                <w:sz w:val="18"/>
                <w:szCs w:val="18"/>
              </w:rPr>
              <w:t>School Library Media Specialist is knowledgeable of the ethics of librarianship and follows copyright law and adheres to the principles of the Library Bill of Rights and the American Library Association’s Code of Ethics. (See addendums A, B and C).</w:t>
            </w:r>
          </w:p>
          <w:p w14:paraId="5E172253" w14:textId="77777777" w:rsidR="00B05A27" w:rsidRPr="00B05A27" w:rsidRDefault="00B05A27" w:rsidP="00EF469C">
            <w:pPr>
              <w:numPr>
                <w:ilvl w:val="0"/>
                <w:numId w:val="73"/>
              </w:numPr>
              <w:rPr>
                <w:sz w:val="18"/>
                <w:szCs w:val="18"/>
              </w:rPr>
            </w:pPr>
            <w:r w:rsidRPr="00B05A27">
              <w:rPr>
                <w:sz w:val="18"/>
                <w:szCs w:val="18"/>
              </w:rPr>
              <w:t>Through teaching and practice the school Library Media Specialist demonstrates a commitment to the professional ethics of librarianship by following copyright law and by upholding and defending the principles of the Library Bill of Rights and the American Library Association’s Code of Ethics. (See addendums A, B and C).</w:t>
            </w:r>
          </w:p>
        </w:tc>
        <w:tc>
          <w:tcPr>
            <w:tcW w:w="1191" w:type="dxa"/>
            <w:gridSpan w:val="2"/>
            <w:tcBorders>
              <w:top w:val="single" w:sz="6" w:space="0" w:color="000000"/>
              <w:left w:val="single" w:sz="6" w:space="0" w:color="000000"/>
              <w:bottom w:val="single" w:sz="6" w:space="0" w:color="000000"/>
              <w:right w:val="single" w:sz="6" w:space="0" w:color="000000"/>
            </w:tcBorders>
          </w:tcPr>
          <w:p w14:paraId="388C9FCC" w14:textId="77777777" w:rsidR="00B05A27" w:rsidRPr="00B05A27" w:rsidRDefault="00B05A27" w:rsidP="00B05A27">
            <w:pPr>
              <w:jc w:val="center"/>
              <w:rPr>
                <w:sz w:val="18"/>
                <w:szCs w:val="18"/>
              </w:rPr>
            </w:pPr>
            <w:r w:rsidRPr="00B05A27">
              <w:rPr>
                <w:sz w:val="18"/>
                <w:szCs w:val="18"/>
              </w:rPr>
              <w:t>I</w:t>
            </w:r>
          </w:p>
        </w:tc>
        <w:tc>
          <w:tcPr>
            <w:tcW w:w="1334" w:type="dxa"/>
            <w:vMerge w:val="restart"/>
            <w:tcBorders>
              <w:top w:val="single" w:sz="6" w:space="0" w:color="000000"/>
              <w:left w:val="single" w:sz="6" w:space="0" w:color="000000"/>
              <w:bottom w:val="single" w:sz="4" w:space="0" w:color="000000"/>
              <w:right w:val="single" w:sz="4" w:space="0" w:color="000000"/>
            </w:tcBorders>
          </w:tcPr>
          <w:p w14:paraId="05DB2031" w14:textId="77777777" w:rsidR="00B05A27" w:rsidRPr="00B05A27" w:rsidRDefault="00B05A27" w:rsidP="00B05A27">
            <w:pPr>
              <w:rPr>
                <w:sz w:val="18"/>
                <w:szCs w:val="18"/>
              </w:rPr>
            </w:pPr>
          </w:p>
        </w:tc>
      </w:tr>
      <w:tr w:rsidR="00B05A27" w:rsidRPr="00B05A27" w14:paraId="25396367" w14:textId="77777777" w:rsidTr="00B05A27">
        <w:trPr>
          <w:gridAfter w:val="1"/>
          <w:wAfter w:w="36" w:type="dxa"/>
          <w:trHeight w:val="360"/>
        </w:trPr>
        <w:tc>
          <w:tcPr>
            <w:tcW w:w="7072" w:type="dxa"/>
            <w:gridSpan w:val="2"/>
            <w:vMerge/>
            <w:tcBorders>
              <w:top w:val="single" w:sz="6" w:space="0" w:color="000000"/>
              <w:left w:val="single" w:sz="4" w:space="0" w:color="000000"/>
              <w:bottom w:val="single" w:sz="4" w:space="0" w:color="000000"/>
              <w:right w:val="single" w:sz="6" w:space="0" w:color="000000"/>
            </w:tcBorders>
            <w:vAlign w:val="center"/>
          </w:tcPr>
          <w:p w14:paraId="2AB3543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3CB24667" w14:textId="77777777" w:rsidR="00B05A27" w:rsidRPr="00B05A27" w:rsidRDefault="00B05A27" w:rsidP="00B05A27">
            <w:pPr>
              <w:jc w:val="center"/>
              <w:rPr>
                <w:sz w:val="18"/>
                <w:szCs w:val="18"/>
              </w:rPr>
            </w:pPr>
            <w:r w:rsidRPr="00B05A27">
              <w:rPr>
                <w:sz w:val="18"/>
                <w:szCs w:val="18"/>
              </w:rPr>
              <w:t>D</w:t>
            </w:r>
          </w:p>
        </w:tc>
        <w:tc>
          <w:tcPr>
            <w:tcW w:w="1334" w:type="dxa"/>
            <w:vMerge/>
            <w:tcBorders>
              <w:top w:val="single" w:sz="6" w:space="0" w:color="000000"/>
              <w:left w:val="single" w:sz="6" w:space="0" w:color="000000"/>
              <w:bottom w:val="single" w:sz="4" w:space="0" w:color="000000"/>
              <w:right w:val="single" w:sz="4" w:space="0" w:color="000000"/>
            </w:tcBorders>
          </w:tcPr>
          <w:p w14:paraId="1E43AC6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6B912FAC" w14:textId="77777777" w:rsidTr="00B05A27">
        <w:trPr>
          <w:gridAfter w:val="1"/>
          <w:wAfter w:w="36" w:type="dxa"/>
          <w:trHeight w:val="360"/>
        </w:trPr>
        <w:tc>
          <w:tcPr>
            <w:tcW w:w="7072" w:type="dxa"/>
            <w:gridSpan w:val="2"/>
            <w:vMerge/>
            <w:tcBorders>
              <w:top w:val="single" w:sz="6" w:space="0" w:color="000000"/>
              <w:left w:val="single" w:sz="4" w:space="0" w:color="000000"/>
              <w:bottom w:val="single" w:sz="4" w:space="0" w:color="000000"/>
              <w:right w:val="single" w:sz="6" w:space="0" w:color="000000"/>
            </w:tcBorders>
            <w:vAlign w:val="center"/>
          </w:tcPr>
          <w:p w14:paraId="25A72F8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19D7F27E" w14:textId="77777777" w:rsidR="00B05A27" w:rsidRPr="00B05A27" w:rsidRDefault="00B05A27" w:rsidP="00B05A27">
            <w:pPr>
              <w:jc w:val="center"/>
              <w:rPr>
                <w:sz w:val="18"/>
                <w:szCs w:val="18"/>
              </w:rPr>
            </w:pPr>
            <w:r w:rsidRPr="00B05A27">
              <w:rPr>
                <w:sz w:val="18"/>
                <w:szCs w:val="18"/>
              </w:rPr>
              <w:t>A</w:t>
            </w:r>
          </w:p>
        </w:tc>
        <w:tc>
          <w:tcPr>
            <w:tcW w:w="1334" w:type="dxa"/>
            <w:vMerge/>
            <w:tcBorders>
              <w:top w:val="single" w:sz="6" w:space="0" w:color="000000"/>
              <w:left w:val="single" w:sz="6" w:space="0" w:color="000000"/>
              <w:bottom w:val="single" w:sz="4" w:space="0" w:color="000000"/>
              <w:right w:val="single" w:sz="4" w:space="0" w:color="000000"/>
            </w:tcBorders>
          </w:tcPr>
          <w:p w14:paraId="0C7E7D1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DD52EF7" w14:textId="77777777" w:rsidTr="00B05A27">
        <w:trPr>
          <w:gridAfter w:val="1"/>
          <w:wAfter w:w="36" w:type="dxa"/>
          <w:trHeight w:val="360"/>
        </w:trPr>
        <w:tc>
          <w:tcPr>
            <w:tcW w:w="7072" w:type="dxa"/>
            <w:gridSpan w:val="2"/>
            <w:vMerge/>
            <w:tcBorders>
              <w:top w:val="single" w:sz="6" w:space="0" w:color="000000"/>
              <w:left w:val="single" w:sz="4" w:space="0" w:color="000000"/>
              <w:bottom w:val="single" w:sz="4" w:space="0" w:color="000000"/>
              <w:right w:val="single" w:sz="6" w:space="0" w:color="000000"/>
            </w:tcBorders>
            <w:vAlign w:val="center"/>
          </w:tcPr>
          <w:p w14:paraId="3BDEB74C"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4" w:space="0" w:color="000000"/>
              <w:right w:val="single" w:sz="6" w:space="0" w:color="000000"/>
            </w:tcBorders>
          </w:tcPr>
          <w:p w14:paraId="6A2AA1F8" w14:textId="77777777" w:rsidR="00B05A27" w:rsidRPr="00B05A27" w:rsidRDefault="00B05A27" w:rsidP="00B05A27">
            <w:pPr>
              <w:jc w:val="center"/>
              <w:rPr>
                <w:sz w:val="18"/>
                <w:szCs w:val="18"/>
              </w:rPr>
            </w:pPr>
            <w:r w:rsidRPr="00B05A27">
              <w:rPr>
                <w:sz w:val="18"/>
                <w:szCs w:val="18"/>
              </w:rPr>
              <w:t>E</w:t>
            </w:r>
          </w:p>
        </w:tc>
        <w:tc>
          <w:tcPr>
            <w:tcW w:w="1334" w:type="dxa"/>
            <w:vMerge/>
            <w:tcBorders>
              <w:top w:val="single" w:sz="6" w:space="0" w:color="000000"/>
              <w:left w:val="single" w:sz="6" w:space="0" w:color="000000"/>
              <w:bottom w:val="single" w:sz="4" w:space="0" w:color="000000"/>
              <w:right w:val="single" w:sz="4" w:space="0" w:color="000000"/>
            </w:tcBorders>
          </w:tcPr>
          <w:p w14:paraId="00948C40"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bl>
    <w:p w14:paraId="5677B104" w14:textId="77777777" w:rsidR="00B05A27" w:rsidRPr="00B05A27" w:rsidRDefault="00B05A27" w:rsidP="00B05A27">
      <w:pPr>
        <w:rPr>
          <w:sz w:val="18"/>
          <w:szCs w:val="18"/>
        </w:rPr>
      </w:pPr>
      <w:r w:rsidRPr="00B05A27">
        <w:rPr>
          <w:sz w:val="18"/>
          <w:szCs w:val="18"/>
        </w:rPr>
        <w:t>Evaluator’s Signature:  _________________________________________</w:t>
      </w:r>
      <w:r w:rsidRPr="00B05A27">
        <w:rPr>
          <w:sz w:val="24"/>
          <w:szCs w:val="24"/>
        </w:rPr>
        <w:tab/>
      </w:r>
      <w:r w:rsidRPr="00B05A27">
        <w:rPr>
          <w:sz w:val="18"/>
          <w:szCs w:val="18"/>
        </w:rPr>
        <w:t>Date:  __________________________________</w:t>
      </w:r>
      <w:r w:rsidRPr="00B05A27">
        <w:rPr>
          <w:sz w:val="18"/>
          <w:szCs w:val="18"/>
        </w:rPr>
        <w:tab/>
      </w:r>
    </w:p>
    <w:p w14:paraId="48CED25A" w14:textId="77777777" w:rsidR="00B05A27" w:rsidRPr="00B05A27" w:rsidRDefault="00B05A27" w:rsidP="00B05A27">
      <w:r w:rsidRPr="00B05A27">
        <w:rPr>
          <w:sz w:val="18"/>
          <w:szCs w:val="18"/>
        </w:rPr>
        <w:t>Evaluatee’s Signature:__________________________________________</w:t>
      </w:r>
      <w:r w:rsidRPr="00B05A27">
        <w:rPr>
          <w:sz w:val="18"/>
          <w:szCs w:val="18"/>
        </w:rPr>
        <w:tab/>
        <w:t>Date:  ___________</w:t>
      </w:r>
    </w:p>
    <w:p w14:paraId="41688FC0" w14:textId="77777777" w:rsidR="00B05A27" w:rsidRPr="00B05A27" w:rsidRDefault="00B05A27" w:rsidP="00B05A27">
      <w:pPr>
        <w:keepNext/>
        <w:spacing w:after="0"/>
        <w:ind w:left="-86"/>
        <w:outlineLvl w:val="1"/>
        <w:rPr>
          <w:b/>
          <w:sz w:val="24"/>
          <w:szCs w:val="24"/>
          <w:u w:val="single"/>
        </w:rPr>
      </w:pPr>
    </w:p>
    <w:p w14:paraId="635F9669" w14:textId="77777777" w:rsidR="00B05A27" w:rsidRPr="00B05A27" w:rsidRDefault="00B05A27" w:rsidP="00B05A27">
      <w:pPr>
        <w:rPr>
          <w:sz w:val="24"/>
          <w:szCs w:val="24"/>
          <w:u w:val="single"/>
        </w:rPr>
      </w:pPr>
      <w:r w:rsidRPr="00B05A27">
        <w:br w:type="page"/>
      </w:r>
    </w:p>
    <w:p w14:paraId="69D2CF05" w14:textId="77777777" w:rsidR="001934C7" w:rsidRPr="001934C7" w:rsidRDefault="001934C7" w:rsidP="001934C7">
      <w:pPr>
        <w:contextualSpacing/>
        <w:jc w:val="center"/>
        <w:rPr>
          <w:sz w:val="32"/>
          <w:szCs w:val="32"/>
        </w:rPr>
      </w:pPr>
      <w:r w:rsidRPr="001934C7">
        <w:rPr>
          <w:sz w:val="32"/>
          <w:szCs w:val="32"/>
        </w:rPr>
        <w:lastRenderedPageBreak/>
        <w:t>PRE-OBSERVATION DOCUMENT</w:t>
      </w:r>
    </w:p>
    <w:tbl>
      <w:tblPr>
        <w:tblW w:w="930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81"/>
        <w:gridCol w:w="6328"/>
      </w:tblGrid>
      <w:tr w:rsidR="001934C7" w:rsidRPr="001934C7" w14:paraId="031913D4" w14:textId="77777777" w:rsidTr="00D161CB">
        <w:trPr>
          <w:trHeight w:val="298"/>
        </w:trPr>
        <w:tc>
          <w:tcPr>
            <w:tcW w:w="2981" w:type="dxa"/>
            <w:shd w:val="clear" w:color="auto" w:fill="D9D9D9"/>
            <w:vAlign w:val="center"/>
          </w:tcPr>
          <w:p w14:paraId="575CE5FB" w14:textId="77777777" w:rsidR="001934C7" w:rsidRPr="001934C7" w:rsidRDefault="001934C7" w:rsidP="001934C7">
            <w:pPr>
              <w:spacing w:after="0"/>
              <w:rPr>
                <w:b/>
                <w:sz w:val="24"/>
                <w:szCs w:val="24"/>
              </w:rPr>
            </w:pPr>
            <w:r w:rsidRPr="001934C7">
              <w:rPr>
                <w:b/>
                <w:sz w:val="24"/>
                <w:szCs w:val="24"/>
              </w:rPr>
              <w:t>Teacher</w:t>
            </w:r>
          </w:p>
        </w:tc>
        <w:tc>
          <w:tcPr>
            <w:tcW w:w="6328" w:type="dxa"/>
            <w:shd w:val="clear" w:color="auto" w:fill="auto"/>
            <w:vAlign w:val="center"/>
          </w:tcPr>
          <w:p w14:paraId="21EFAEFE" w14:textId="77777777" w:rsidR="001934C7" w:rsidRPr="001934C7" w:rsidRDefault="001934C7" w:rsidP="001934C7">
            <w:pPr>
              <w:spacing w:after="0"/>
              <w:rPr>
                <w:sz w:val="20"/>
                <w:szCs w:val="20"/>
              </w:rPr>
            </w:pPr>
          </w:p>
        </w:tc>
      </w:tr>
      <w:tr w:rsidR="001934C7" w:rsidRPr="001934C7" w14:paraId="3DC539EB" w14:textId="77777777" w:rsidTr="00D161CB">
        <w:trPr>
          <w:trHeight w:val="298"/>
        </w:trPr>
        <w:tc>
          <w:tcPr>
            <w:tcW w:w="2981" w:type="dxa"/>
            <w:shd w:val="clear" w:color="auto" w:fill="D9D9D9"/>
            <w:vAlign w:val="center"/>
          </w:tcPr>
          <w:p w14:paraId="741A5F6A" w14:textId="77777777" w:rsidR="001934C7" w:rsidRPr="001934C7" w:rsidRDefault="001934C7" w:rsidP="001934C7">
            <w:pPr>
              <w:spacing w:after="0"/>
              <w:rPr>
                <w:b/>
                <w:sz w:val="24"/>
                <w:szCs w:val="24"/>
              </w:rPr>
            </w:pPr>
            <w:r w:rsidRPr="001934C7">
              <w:rPr>
                <w:b/>
                <w:sz w:val="24"/>
                <w:szCs w:val="24"/>
              </w:rPr>
              <w:t>EPSB ID#</w:t>
            </w:r>
          </w:p>
        </w:tc>
        <w:tc>
          <w:tcPr>
            <w:tcW w:w="6328" w:type="dxa"/>
            <w:shd w:val="clear" w:color="auto" w:fill="auto"/>
            <w:vAlign w:val="center"/>
          </w:tcPr>
          <w:p w14:paraId="32CB5694" w14:textId="77777777" w:rsidR="001934C7" w:rsidRPr="001934C7" w:rsidRDefault="001934C7" w:rsidP="001934C7">
            <w:pPr>
              <w:spacing w:after="0"/>
              <w:rPr>
                <w:sz w:val="20"/>
                <w:szCs w:val="20"/>
              </w:rPr>
            </w:pPr>
          </w:p>
        </w:tc>
      </w:tr>
      <w:tr w:rsidR="001934C7" w:rsidRPr="001934C7" w14:paraId="49A8CFFF" w14:textId="77777777" w:rsidTr="00D161CB">
        <w:trPr>
          <w:trHeight w:val="298"/>
        </w:trPr>
        <w:tc>
          <w:tcPr>
            <w:tcW w:w="2981" w:type="dxa"/>
            <w:shd w:val="clear" w:color="auto" w:fill="D9D9D9"/>
            <w:vAlign w:val="center"/>
          </w:tcPr>
          <w:p w14:paraId="524BB128" w14:textId="77777777" w:rsidR="001934C7" w:rsidRPr="001934C7" w:rsidRDefault="001934C7" w:rsidP="001934C7">
            <w:pPr>
              <w:spacing w:after="0"/>
              <w:rPr>
                <w:b/>
                <w:sz w:val="24"/>
                <w:szCs w:val="24"/>
              </w:rPr>
            </w:pPr>
            <w:r w:rsidRPr="001934C7">
              <w:rPr>
                <w:b/>
                <w:sz w:val="24"/>
                <w:szCs w:val="24"/>
              </w:rPr>
              <w:t>School</w:t>
            </w:r>
          </w:p>
        </w:tc>
        <w:tc>
          <w:tcPr>
            <w:tcW w:w="6328" w:type="dxa"/>
            <w:shd w:val="clear" w:color="auto" w:fill="auto"/>
            <w:vAlign w:val="center"/>
          </w:tcPr>
          <w:p w14:paraId="3CD81BA1" w14:textId="77777777" w:rsidR="001934C7" w:rsidRPr="001934C7" w:rsidRDefault="001934C7" w:rsidP="001934C7">
            <w:pPr>
              <w:spacing w:after="0"/>
              <w:rPr>
                <w:sz w:val="20"/>
                <w:szCs w:val="20"/>
              </w:rPr>
            </w:pPr>
          </w:p>
        </w:tc>
      </w:tr>
      <w:tr w:rsidR="001934C7" w:rsidRPr="001934C7" w14:paraId="2986AC70" w14:textId="77777777" w:rsidTr="00D161CB">
        <w:trPr>
          <w:trHeight w:val="298"/>
        </w:trPr>
        <w:tc>
          <w:tcPr>
            <w:tcW w:w="2981" w:type="dxa"/>
            <w:shd w:val="clear" w:color="auto" w:fill="D9D9D9"/>
            <w:vAlign w:val="center"/>
          </w:tcPr>
          <w:p w14:paraId="6C4041AD" w14:textId="77777777" w:rsidR="001934C7" w:rsidRPr="001934C7" w:rsidRDefault="001934C7" w:rsidP="001934C7">
            <w:pPr>
              <w:spacing w:after="0"/>
              <w:rPr>
                <w:b/>
                <w:sz w:val="24"/>
                <w:szCs w:val="24"/>
              </w:rPr>
            </w:pPr>
            <w:r w:rsidRPr="001934C7">
              <w:rPr>
                <w:b/>
                <w:sz w:val="24"/>
                <w:szCs w:val="24"/>
              </w:rPr>
              <w:t>Grade Level/Subject(s)</w:t>
            </w:r>
          </w:p>
        </w:tc>
        <w:tc>
          <w:tcPr>
            <w:tcW w:w="6328" w:type="dxa"/>
            <w:shd w:val="clear" w:color="auto" w:fill="auto"/>
            <w:vAlign w:val="center"/>
          </w:tcPr>
          <w:p w14:paraId="78247418" w14:textId="77777777" w:rsidR="001934C7" w:rsidRPr="001934C7" w:rsidRDefault="001934C7" w:rsidP="001934C7">
            <w:pPr>
              <w:spacing w:after="0"/>
              <w:rPr>
                <w:sz w:val="20"/>
                <w:szCs w:val="20"/>
              </w:rPr>
            </w:pPr>
          </w:p>
        </w:tc>
      </w:tr>
      <w:tr w:rsidR="001934C7" w:rsidRPr="001934C7" w14:paraId="489CC97E" w14:textId="77777777" w:rsidTr="00D161CB">
        <w:trPr>
          <w:trHeight w:val="298"/>
        </w:trPr>
        <w:tc>
          <w:tcPr>
            <w:tcW w:w="2981" w:type="dxa"/>
            <w:shd w:val="clear" w:color="auto" w:fill="D9D9D9"/>
            <w:vAlign w:val="center"/>
          </w:tcPr>
          <w:p w14:paraId="2E9217EF" w14:textId="77777777" w:rsidR="001934C7" w:rsidRPr="001934C7" w:rsidRDefault="001934C7" w:rsidP="001934C7">
            <w:pPr>
              <w:spacing w:after="0"/>
              <w:rPr>
                <w:b/>
                <w:sz w:val="24"/>
                <w:szCs w:val="24"/>
              </w:rPr>
            </w:pPr>
            <w:r w:rsidRPr="001934C7">
              <w:rPr>
                <w:b/>
                <w:sz w:val="24"/>
                <w:szCs w:val="24"/>
              </w:rPr>
              <w:t>Observer</w:t>
            </w:r>
          </w:p>
        </w:tc>
        <w:tc>
          <w:tcPr>
            <w:tcW w:w="6328" w:type="dxa"/>
            <w:shd w:val="clear" w:color="auto" w:fill="auto"/>
            <w:vAlign w:val="center"/>
          </w:tcPr>
          <w:p w14:paraId="35ACFE19" w14:textId="77777777" w:rsidR="001934C7" w:rsidRPr="001934C7" w:rsidRDefault="001934C7" w:rsidP="001934C7">
            <w:pPr>
              <w:spacing w:after="0"/>
              <w:rPr>
                <w:sz w:val="20"/>
                <w:szCs w:val="20"/>
              </w:rPr>
            </w:pPr>
          </w:p>
        </w:tc>
      </w:tr>
      <w:tr w:rsidR="001934C7" w:rsidRPr="001934C7" w14:paraId="6CA85C37" w14:textId="77777777" w:rsidTr="00D161CB">
        <w:trPr>
          <w:trHeight w:val="298"/>
        </w:trPr>
        <w:tc>
          <w:tcPr>
            <w:tcW w:w="2981" w:type="dxa"/>
            <w:shd w:val="clear" w:color="auto" w:fill="D9D9D9"/>
            <w:vAlign w:val="center"/>
          </w:tcPr>
          <w:p w14:paraId="41EABA65" w14:textId="77777777" w:rsidR="001934C7" w:rsidRPr="001934C7" w:rsidRDefault="001934C7" w:rsidP="001934C7">
            <w:pPr>
              <w:spacing w:after="0"/>
              <w:rPr>
                <w:b/>
                <w:sz w:val="24"/>
                <w:szCs w:val="24"/>
              </w:rPr>
            </w:pPr>
            <w:r w:rsidRPr="001934C7">
              <w:rPr>
                <w:b/>
                <w:sz w:val="24"/>
                <w:szCs w:val="24"/>
              </w:rPr>
              <w:t>Date of Conference</w:t>
            </w:r>
          </w:p>
        </w:tc>
        <w:tc>
          <w:tcPr>
            <w:tcW w:w="6328" w:type="dxa"/>
            <w:shd w:val="clear" w:color="auto" w:fill="auto"/>
            <w:vAlign w:val="center"/>
          </w:tcPr>
          <w:p w14:paraId="64FD8370" w14:textId="77777777" w:rsidR="001934C7" w:rsidRPr="001934C7" w:rsidRDefault="001934C7" w:rsidP="001934C7">
            <w:pPr>
              <w:spacing w:after="0"/>
              <w:rPr>
                <w:sz w:val="20"/>
                <w:szCs w:val="20"/>
              </w:rPr>
            </w:pPr>
          </w:p>
        </w:tc>
      </w:tr>
    </w:tbl>
    <w:p w14:paraId="11E6A5D7" w14:textId="77777777" w:rsidR="001934C7" w:rsidRPr="001934C7" w:rsidRDefault="001934C7" w:rsidP="001934C7">
      <w:pPr>
        <w:tabs>
          <w:tab w:val="left" w:pos="1080"/>
          <w:tab w:val="left" w:pos="2269"/>
          <w:tab w:val="left" w:pos="3608"/>
          <w:tab w:val="left" w:pos="4975"/>
          <w:tab w:val="left" w:pos="5841"/>
        </w:tabs>
        <w:autoSpaceDE w:val="0"/>
        <w:autoSpaceDN w:val="0"/>
        <w:adjustRightInd w:val="0"/>
        <w:spacing w:line="240" w:lineRule="atLeast"/>
        <w:jc w:val="center"/>
        <w:textAlignment w:val="center"/>
        <w:rPr>
          <w:b/>
          <w:color w:val="000000"/>
        </w:rPr>
      </w:pPr>
      <w:r w:rsidRPr="001934C7">
        <w:rPr>
          <w:b/>
          <w:color w:val="000000"/>
        </w:rPr>
        <w:t>Preconference (Planning Conference)</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709"/>
        <w:gridCol w:w="4621"/>
      </w:tblGrid>
      <w:tr w:rsidR="001934C7" w:rsidRPr="001934C7" w14:paraId="0C5C84A7" w14:textId="77777777" w:rsidTr="00D161CB">
        <w:trPr>
          <w:trHeight w:val="720"/>
        </w:trPr>
        <w:tc>
          <w:tcPr>
            <w:tcW w:w="4709" w:type="dxa"/>
            <w:shd w:val="clear" w:color="auto" w:fill="D9D9D9"/>
            <w:vAlign w:val="center"/>
          </w:tcPr>
          <w:p w14:paraId="5874E652" w14:textId="77777777" w:rsidR="001934C7" w:rsidRPr="001934C7" w:rsidRDefault="001934C7" w:rsidP="001934C7">
            <w:pPr>
              <w:spacing w:after="0"/>
              <w:rPr>
                <w:sz w:val="20"/>
                <w:szCs w:val="20"/>
              </w:rPr>
            </w:pPr>
            <w:r w:rsidRPr="001934C7">
              <w:rPr>
                <w:b/>
                <w:bCs/>
                <w:color w:val="000000"/>
                <w:sz w:val="24"/>
                <w:szCs w:val="24"/>
              </w:rPr>
              <w:t>Questions for Discussion:</w:t>
            </w:r>
          </w:p>
        </w:tc>
        <w:tc>
          <w:tcPr>
            <w:tcW w:w="4621" w:type="dxa"/>
            <w:shd w:val="clear" w:color="auto" w:fill="D9D9D9"/>
            <w:vAlign w:val="center"/>
          </w:tcPr>
          <w:p w14:paraId="17B4C0FE" w14:textId="77777777" w:rsidR="001934C7" w:rsidRPr="001934C7" w:rsidRDefault="001934C7" w:rsidP="001934C7">
            <w:pPr>
              <w:spacing w:after="0"/>
              <w:rPr>
                <w:b/>
                <w:sz w:val="24"/>
                <w:szCs w:val="24"/>
              </w:rPr>
            </w:pPr>
            <w:r w:rsidRPr="001934C7">
              <w:rPr>
                <w:b/>
                <w:sz w:val="24"/>
                <w:szCs w:val="24"/>
              </w:rPr>
              <w:t>Notes:</w:t>
            </w:r>
          </w:p>
        </w:tc>
      </w:tr>
      <w:tr w:rsidR="001934C7" w:rsidRPr="001934C7" w14:paraId="19BD90C9" w14:textId="77777777" w:rsidTr="00D161CB">
        <w:trPr>
          <w:trHeight w:val="1080"/>
        </w:trPr>
        <w:tc>
          <w:tcPr>
            <w:tcW w:w="4709" w:type="dxa"/>
            <w:shd w:val="clear" w:color="auto" w:fill="D9D9D9"/>
            <w:vAlign w:val="center"/>
          </w:tcPr>
          <w:p w14:paraId="5459ACDE" w14:textId="77777777" w:rsidR="001934C7" w:rsidRPr="001934C7" w:rsidRDefault="001934C7" w:rsidP="001934C7">
            <w:pPr>
              <w:spacing w:after="0"/>
              <w:rPr>
                <w:sz w:val="20"/>
                <w:szCs w:val="20"/>
              </w:rPr>
            </w:pPr>
            <w:r w:rsidRPr="001934C7">
              <w:rPr>
                <w:sz w:val="20"/>
                <w:szCs w:val="20"/>
              </w:rPr>
              <w:t>What is your identified student learning target(s)?</w:t>
            </w:r>
          </w:p>
        </w:tc>
        <w:tc>
          <w:tcPr>
            <w:tcW w:w="4621" w:type="dxa"/>
            <w:shd w:val="clear" w:color="auto" w:fill="auto"/>
            <w:vAlign w:val="center"/>
          </w:tcPr>
          <w:p w14:paraId="0F49B551" w14:textId="77777777" w:rsidR="001934C7" w:rsidRPr="001934C7" w:rsidRDefault="001934C7" w:rsidP="001934C7">
            <w:pPr>
              <w:spacing w:after="0"/>
              <w:rPr>
                <w:sz w:val="20"/>
                <w:szCs w:val="20"/>
              </w:rPr>
            </w:pPr>
          </w:p>
        </w:tc>
      </w:tr>
      <w:tr w:rsidR="001934C7" w:rsidRPr="001934C7" w14:paraId="43A0E7D9" w14:textId="77777777" w:rsidTr="00D161CB">
        <w:trPr>
          <w:trHeight w:val="1080"/>
        </w:trPr>
        <w:tc>
          <w:tcPr>
            <w:tcW w:w="4709" w:type="dxa"/>
            <w:shd w:val="clear" w:color="auto" w:fill="D9D9D9"/>
            <w:vAlign w:val="center"/>
          </w:tcPr>
          <w:p w14:paraId="186836E1" w14:textId="77777777" w:rsidR="001934C7" w:rsidRPr="001934C7" w:rsidRDefault="001934C7" w:rsidP="001934C7">
            <w:pPr>
              <w:spacing w:after="0"/>
              <w:rPr>
                <w:sz w:val="20"/>
                <w:szCs w:val="20"/>
              </w:rPr>
            </w:pPr>
            <w:r w:rsidRPr="001934C7">
              <w:rPr>
                <w:sz w:val="20"/>
                <w:szCs w:val="20"/>
              </w:rPr>
              <w:t>To which part of your curriculum does this lesson relate?</w:t>
            </w:r>
          </w:p>
        </w:tc>
        <w:tc>
          <w:tcPr>
            <w:tcW w:w="4621" w:type="dxa"/>
            <w:shd w:val="clear" w:color="auto" w:fill="auto"/>
            <w:vAlign w:val="center"/>
          </w:tcPr>
          <w:p w14:paraId="710E10A1" w14:textId="77777777" w:rsidR="001934C7" w:rsidRPr="001934C7" w:rsidRDefault="001934C7" w:rsidP="001934C7">
            <w:pPr>
              <w:spacing w:after="0"/>
              <w:rPr>
                <w:sz w:val="20"/>
                <w:szCs w:val="20"/>
              </w:rPr>
            </w:pPr>
          </w:p>
        </w:tc>
      </w:tr>
      <w:tr w:rsidR="001934C7" w:rsidRPr="001934C7" w14:paraId="7B58A905" w14:textId="77777777" w:rsidTr="00D161CB">
        <w:trPr>
          <w:trHeight w:val="1080"/>
        </w:trPr>
        <w:tc>
          <w:tcPr>
            <w:tcW w:w="4709" w:type="dxa"/>
            <w:shd w:val="clear" w:color="auto" w:fill="D9D9D9"/>
            <w:vAlign w:val="center"/>
          </w:tcPr>
          <w:p w14:paraId="0EEB5750" w14:textId="77777777" w:rsidR="001934C7" w:rsidRPr="001934C7" w:rsidRDefault="001934C7" w:rsidP="001934C7">
            <w:pPr>
              <w:spacing w:after="0"/>
              <w:rPr>
                <w:sz w:val="20"/>
                <w:szCs w:val="20"/>
              </w:rPr>
            </w:pPr>
            <w:r w:rsidRPr="001934C7">
              <w:rPr>
                <w:sz w:val="20"/>
                <w:szCs w:val="20"/>
              </w:rPr>
              <w:t>How does this learning fit in the sequence of learning for this class?</w:t>
            </w:r>
          </w:p>
        </w:tc>
        <w:tc>
          <w:tcPr>
            <w:tcW w:w="4621" w:type="dxa"/>
            <w:shd w:val="clear" w:color="auto" w:fill="auto"/>
            <w:vAlign w:val="center"/>
          </w:tcPr>
          <w:p w14:paraId="7581459E" w14:textId="77777777" w:rsidR="001934C7" w:rsidRPr="001934C7" w:rsidRDefault="001934C7" w:rsidP="001934C7">
            <w:pPr>
              <w:spacing w:after="0"/>
              <w:rPr>
                <w:sz w:val="20"/>
                <w:szCs w:val="20"/>
              </w:rPr>
            </w:pPr>
          </w:p>
        </w:tc>
      </w:tr>
      <w:tr w:rsidR="001934C7" w:rsidRPr="001934C7" w14:paraId="1D2E53FA" w14:textId="77777777" w:rsidTr="00D161CB">
        <w:trPr>
          <w:trHeight w:val="1080"/>
        </w:trPr>
        <w:tc>
          <w:tcPr>
            <w:tcW w:w="4709" w:type="dxa"/>
            <w:shd w:val="clear" w:color="auto" w:fill="D9D9D9"/>
            <w:vAlign w:val="center"/>
          </w:tcPr>
          <w:p w14:paraId="135910F1" w14:textId="77777777" w:rsidR="001934C7" w:rsidRPr="001934C7" w:rsidRDefault="001934C7" w:rsidP="001934C7">
            <w:pPr>
              <w:spacing w:after="0"/>
              <w:rPr>
                <w:sz w:val="20"/>
                <w:szCs w:val="20"/>
              </w:rPr>
            </w:pPr>
            <w:r w:rsidRPr="001934C7">
              <w:rPr>
                <w:sz w:val="20"/>
                <w:szCs w:val="20"/>
              </w:rPr>
              <w:t>Briefly describe the students in this class, including those with special needs.</w:t>
            </w:r>
          </w:p>
        </w:tc>
        <w:tc>
          <w:tcPr>
            <w:tcW w:w="4621" w:type="dxa"/>
            <w:shd w:val="clear" w:color="auto" w:fill="auto"/>
            <w:vAlign w:val="center"/>
          </w:tcPr>
          <w:p w14:paraId="5AEBA539" w14:textId="77777777" w:rsidR="001934C7" w:rsidRPr="001934C7" w:rsidRDefault="001934C7" w:rsidP="001934C7">
            <w:pPr>
              <w:spacing w:after="0"/>
              <w:rPr>
                <w:sz w:val="20"/>
                <w:szCs w:val="20"/>
              </w:rPr>
            </w:pPr>
          </w:p>
        </w:tc>
      </w:tr>
      <w:tr w:rsidR="001934C7" w:rsidRPr="001934C7" w14:paraId="680BB313" w14:textId="77777777" w:rsidTr="00D161CB">
        <w:trPr>
          <w:trHeight w:val="1080"/>
        </w:trPr>
        <w:tc>
          <w:tcPr>
            <w:tcW w:w="4709" w:type="dxa"/>
            <w:shd w:val="clear" w:color="auto" w:fill="D9D9D9"/>
            <w:vAlign w:val="center"/>
          </w:tcPr>
          <w:p w14:paraId="15585040" w14:textId="77777777" w:rsidR="001934C7" w:rsidRPr="001934C7" w:rsidRDefault="001934C7" w:rsidP="001934C7">
            <w:pPr>
              <w:spacing w:after="0"/>
              <w:rPr>
                <w:sz w:val="20"/>
                <w:szCs w:val="20"/>
              </w:rPr>
            </w:pPr>
            <w:r w:rsidRPr="001934C7">
              <w:rPr>
                <w:sz w:val="20"/>
                <w:szCs w:val="20"/>
              </w:rPr>
              <w:t>How will you engage the students in the learning? What will you do?  What will the students do?  Will the students work in groups, or individually, or as a large group?  Provide any materials that the students will be using.</w:t>
            </w:r>
          </w:p>
        </w:tc>
        <w:tc>
          <w:tcPr>
            <w:tcW w:w="4621" w:type="dxa"/>
            <w:shd w:val="clear" w:color="auto" w:fill="auto"/>
            <w:vAlign w:val="center"/>
          </w:tcPr>
          <w:p w14:paraId="780B6417" w14:textId="77777777" w:rsidR="001934C7" w:rsidRPr="001934C7" w:rsidRDefault="001934C7" w:rsidP="001934C7">
            <w:pPr>
              <w:spacing w:after="0"/>
              <w:rPr>
                <w:sz w:val="20"/>
                <w:szCs w:val="20"/>
              </w:rPr>
            </w:pPr>
          </w:p>
        </w:tc>
      </w:tr>
      <w:tr w:rsidR="001934C7" w:rsidRPr="001934C7" w14:paraId="0229C992" w14:textId="77777777" w:rsidTr="00D161CB">
        <w:trPr>
          <w:trHeight w:val="1080"/>
        </w:trPr>
        <w:tc>
          <w:tcPr>
            <w:tcW w:w="4709" w:type="dxa"/>
            <w:shd w:val="clear" w:color="auto" w:fill="D9D9D9"/>
            <w:vAlign w:val="center"/>
          </w:tcPr>
          <w:p w14:paraId="23E1CF53" w14:textId="77777777" w:rsidR="001934C7" w:rsidRPr="001934C7" w:rsidRDefault="001934C7" w:rsidP="001934C7">
            <w:pPr>
              <w:spacing w:after="0"/>
              <w:rPr>
                <w:sz w:val="20"/>
                <w:szCs w:val="20"/>
              </w:rPr>
            </w:pPr>
            <w:r w:rsidRPr="001934C7">
              <w:rPr>
                <w:sz w:val="20"/>
                <w:szCs w:val="20"/>
              </w:rPr>
              <w:t>How will you differentiate instruction for individuals or groups of students?</w:t>
            </w:r>
          </w:p>
        </w:tc>
        <w:tc>
          <w:tcPr>
            <w:tcW w:w="4621" w:type="dxa"/>
            <w:shd w:val="clear" w:color="auto" w:fill="auto"/>
            <w:vAlign w:val="center"/>
          </w:tcPr>
          <w:p w14:paraId="28DB5A73" w14:textId="77777777" w:rsidR="001934C7" w:rsidRPr="001934C7" w:rsidRDefault="001934C7" w:rsidP="001934C7">
            <w:pPr>
              <w:spacing w:after="0"/>
              <w:rPr>
                <w:sz w:val="20"/>
                <w:szCs w:val="20"/>
              </w:rPr>
            </w:pPr>
          </w:p>
        </w:tc>
      </w:tr>
      <w:tr w:rsidR="001934C7" w:rsidRPr="001934C7" w14:paraId="49EBCDF6" w14:textId="77777777" w:rsidTr="00D161CB">
        <w:trPr>
          <w:trHeight w:val="1080"/>
        </w:trPr>
        <w:tc>
          <w:tcPr>
            <w:tcW w:w="4709" w:type="dxa"/>
            <w:shd w:val="clear" w:color="auto" w:fill="D9D9D9"/>
            <w:vAlign w:val="center"/>
          </w:tcPr>
          <w:p w14:paraId="182686B6" w14:textId="77777777" w:rsidR="001934C7" w:rsidRPr="001934C7" w:rsidRDefault="001934C7" w:rsidP="001934C7">
            <w:pPr>
              <w:spacing w:after="0"/>
              <w:rPr>
                <w:sz w:val="20"/>
                <w:szCs w:val="20"/>
              </w:rPr>
            </w:pPr>
            <w:r w:rsidRPr="001934C7">
              <w:rPr>
                <w:sz w:val="20"/>
                <w:szCs w:val="20"/>
              </w:rPr>
              <w:t>How and when will you know whether the students have achieved the learning target(s)?</w:t>
            </w:r>
          </w:p>
        </w:tc>
        <w:tc>
          <w:tcPr>
            <w:tcW w:w="4621" w:type="dxa"/>
            <w:shd w:val="clear" w:color="auto" w:fill="auto"/>
            <w:vAlign w:val="center"/>
          </w:tcPr>
          <w:p w14:paraId="190AAF17" w14:textId="77777777" w:rsidR="001934C7" w:rsidRPr="001934C7" w:rsidRDefault="001934C7" w:rsidP="001934C7">
            <w:pPr>
              <w:spacing w:after="0"/>
              <w:rPr>
                <w:sz w:val="20"/>
                <w:szCs w:val="20"/>
              </w:rPr>
            </w:pPr>
          </w:p>
        </w:tc>
      </w:tr>
      <w:tr w:rsidR="001934C7" w:rsidRPr="001934C7" w14:paraId="65CD9903" w14:textId="77777777" w:rsidTr="00D161CB">
        <w:trPr>
          <w:trHeight w:val="1080"/>
        </w:trPr>
        <w:tc>
          <w:tcPr>
            <w:tcW w:w="4709" w:type="dxa"/>
            <w:shd w:val="clear" w:color="auto" w:fill="D9D9D9"/>
            <w:vAlign w:val="center"/>
          </w:tcPr>
          <w:p w14:paraId="76493094" w14:textId="77777777" w:rsidR="001934C7" w:rsidRPr="001934C7" w:rsidRDefault="001934C7" w:rsidP="001934C7">
            <w:pPr>
              <w:spacing w:after="0"/>
              <w:rPr>
                <w:sz w:val="20"/>
                <w:szCs w:val="20"/>
              </w:rPr>
            </w:pPr>
            <w:r w:rsidRPr="001934C7">
              <w:rPr>
                <w:sz w:val="20"/>
                <w:szCs w:val="20"/>
              </w:rPr>
              <w:t>Is there anything that you would like me to specifically observe during the lesson?</w:t>
            </w:r>
          </w:p>
        </w:tc>
        <w:tc>
          <w:tcPr>
            <w:tcW w:w="4621" w:type="dxa"/>
            <w:shd w:val="clear" w:color="auto" w:fill="auto"/>
            <w:vAlign w:val="center"/>
          </w:tcPr>
          <w:p w14:paraId="70D99247" w14:textId="77777777" w:rsidR="001934C7" w:rsidRPr="001934C7" w:rsidRDefault="001934C7" w:rsidP="001934C7">
            <w:pPr>
              <w:spacing w:after="0"/>
              <w:rPr>
                <w:sz w:val="20"/>
                <w:szCs w:val="20"/>
              </w:rPr>
            </w:pPr>
          </w:p>
        </w:tc>
      </w:tr>
    </w:tbl>
    <w:p w14:paraId="1B740599" w14:textId="77777777" w:rsidR="001934C7" w:rsidRDefault="001934C7" w:rsidP="00B05A27">
      <w:pPr>
        <w:spacing w:after="0"/>
        <w:jc w:val="center"/>
        <w:rPr>
          <w:b/>
          <w:sz w:val="32"/>
          <w:szCs w:val="32"/>
        </w:rPr>
      </w:pPr>
    </w:p>
    <w:p w14:paraId="366F5B3E" w14:textId="77777777" w:rsidR="001934C7" w:rsidRPr="001934C7" w:rsidRDefault="001934C7" w:rsidP="001934C7">
      <w:pPr>
        <w:spacing w:after="0"/>
        <w:jc w:val="center"/>
        <w:rPr>
          <w:sz w:val="36"/>
          <w:szCs w:val="36"/>
        </w:rPr>
      </w:pPr>
      <w:r w:rsidRPr="001934C7">
        <w:rPr>
          <w:sz w:val="36"/>
          <w:szCs w:val="36"/>
        </w:rPr>
        <w:lastRenderedPageBreak/>
        <w:t>Pre-Observation Document for Other Professionals</w:t>
      </w:r>
    </w:p>
    <w:p w14:paraId="690C3682" w14:textId="77777777" w:rsidR="001934C7" w:rsidRPr="001934C7" w:rsidRDefault="001934C7" w:rsidP="001934C7">
      <w:pPr>
        <w:spacing w:after="0"/>
        <w:jc w:val="center"/>
        <w:rPr>
          <w:sz w:val="36"/>
          <w:szCs w:val="36"/>
        </w:rPr>
      </w:pPr>
      <w:r w:rsidRPr="001934C7">
        <w:rPr>
          <w:sz w:val="36"/>
          <w:szCs w:val="36"/>
        </w:rPr>
        <w:t xml:space="preserve">For Scheduled Observations </w:t>
      </w:r>
    </w:p>
    <w:p w14:paraId="14940307" w14:textId="77777777" w:rsidR="001934C7" w:rsidRPr="001934C7" w:rsidRDefault="001934C7" w:rsidP="001934C7">
      <w:pPr>
        <w:spacing w:after="0"/>
      </w:pPr>
    </w:p>
    <w:p w14:paraId="0D44E94E" w14:textId="77777777" w:rsidR="001934C7" w:rsidRPr="001934C7" w:rsidRDefault="001934C7" w:rsidP="001934C7">
      <w:pPr>
        <w:spacing w:after="0"/>
        <w:rPr>
          <w:sz w:val="20"/>
          <w:szCs w:val="20"/>
        </w:rPr>
      </w:pPr>
      <w:r w:rsidRPr="001934C7">
        <w:rPr>
          <w:sz w:val="20"/>
          <w:szCs w:val="20"/>
          <w:u w:val="single"/>
        </w:rPr>
        <w:t>Directions:</w:t>
      </w:r>
      <w:r w:rsidRPr="001934C7">
        <w:rPr>
          <w:sz w:val="20"/>
          <w:szCs w:val="20"/>
        </w:rPr>
        <w:t xml:space="preserve"> Observees complete the pre-conference document for scheduled observations prior to the pre-conference. For electronic pre- conferences email the document to the observer.  </w:t>
      </w:r>
    </w:p>
    <w:p w14:paraId="27B70CEF" w14:textId="77777777" w:rsidR="001934C7" w:rsidRPr="001934C7" w:rsidRDefault="001934C7" w:rsidP="001934C7">
      <w:pPr>
        <w:tabs>
          <w:tab w:val="left" w:pos="1080"/>
          <w:tab w:val="left" w:pos="2269"/>
          <w:tab w:val="left" w:pos="3608"/>
          <w:tab w:val="left" w:pos="4975"/>
          <w:tab w:val="left" w:pos="5841"/>
        </w:tabs>
        <w:spacing w:after="0" w:line="276" w:lineRule="auto"/>
        <w:jc w:val="center"/>
        <w:rPr>
          <w:b/>
          <w:sz w:val="16"/>
          <w:szCs w:val="16"/>
        </w:rPr>
      </w:pPr>
    </w:p>
    <w:tbl>
      <w:tblPr>
        <w:tblStyle w:val="461"/>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1105"/>
        <w:gridCol w:w="1760"/>
        <w:gridCol w:w="327"/>
        <w:gridCol w:w="1432"/>
        <w:gridCol w:w="2102"/>
      </w:tblGrid>
      <w:tr w:rsidR="001934C7" w:rsidRPr="001934C7" w14:paraId="67A31D4A" w14:textId="77777777" w:rsidTr="00D161CB">
        <w:trPr>
          <w:trHeight w:val="260"/>
        </w:trPr>
        <w:tc>
          <w:tcPr>
            <w:tcW w:w="3192" w:type="dxa"/>
          </w:tcPr>
          <w:p w14:paraId="3477FE1F" w14:textId="77777777" w:rsidR="001934C7" w:rsidRPr="001934C7" w:rsidRDefault="001934C7" w:rsidP="001934C7">
            <w:pPr>
              <w:tabs>
                <w:tab w:val="left" w:pos="8355"/>
              </w:tabs>
              <w:rPr>
                <w:rFonts w:ascii="Times New Roman" w:eastAsia="Times New Roman" w:hAnsi="Times New Roman" w:cs="Times New Roman"/>
                <w:b/>
              </w:rPr>
            </w:pPr>
            <w:r w:rsidRPr="001934C7">
              <w:rPr>
                <w:rFonts w:ascii="Times New Roman" w:eastAsia="Times New Roman" w:hAnsi="Times New Roman" w:cs="Times New Roman"/>
                <w:b/>
              </w:rPr>
              <w:t>Other Professional</w:t>
            </w:r>
          </w:p>
        </w:tc>
        <w:tc>
          <w:tcPr>
            <w:tcW w:w="3192" w:type="dxa"/>
            <w:gridSpan w:val="3"/>
          </w:tcPr>
          <w:p w14:paraId="7A5CC82B" w14:textId="77777777" w:rsidR="001934C7" w:rsidRPr="001934C7" w:rsidRDefault="001934C7" w:rsidP="001934C7">
            <w:pPr>
              <w:tabs>
                <w:tab w:val="left" w:pos="8355"/>
              </w:tabs>
              <w:rPr>
                <w:rFonts w:ascii="Times New Roman" w:eastAsia="Times New Roman" w:hAnsi="Times New Roman" w:cs="Times New Roman"/>
                <w:b/>
              </w:rPr>
            </w:pPr>
            <w:r w:rsidRPr="001934C7">
              <w:rPr>
                <w:rFonts w:ascii="Times New Roman" w:eastAsia="Times New Roman" w:hAnsi="Times New Roman" w:cs="Times New Roman"/>
                <w:b/>
              </w:rPr>
              <w:t>Position</w:t>
            </w:r>
          </w:p>
        </w:tc>
        <w:tc>
          <w:tcPr>
            <w:tcW w:w="3534" w:type="dxa"/>
            <w:gridSpan w:val="2"/>
          </w:tcPr>
          <w:p w14:paraId="547822D0" w14:textId="77777777" w:rsidR="001934C7" w:rsidRPr="001934C7" w:rsidRDefault="001934C7" w:rsidP="001934C7">
            <w:pPr>
              <w:tabs>
                <w:tab w:val="left" w:pos="8355"/>
              </w:tabs>
              <w:rPr>
                <w:rFonts w:ascii="Times New Roman" w:eastAsia="Times New Roman" w:hAnsi="Times New Roman" w:cs="Times New Roman"/>
                <w:b/>
              </w:rPr>
            </w:pPr>
            <w:r w:rsidRPr="001934C7">
              <w:rPr>
                <w:rFonts w:ascii="Times New Roman" w:eastAsia="Times New Roman" w:hAnsi="Times New Roman" w:cs="Times New Roman"/>
                <w:b/>
              </w:rPr>
              <w:t xml:space="preserve">School   </w:t>
            </w:r>
          </w:p>
          <w:p w14:paraId="1FDC75E2" w14:textId="77777777" w:rsidR="001934C7" w:rsidRPr="001934C7" w:rsidRDefault="001934C7" w:rsidP="001934C7">
            <w:pPr>
              <w:tabs>
                <w:tab w:val="left" w:pos="8355"/>
              </w:tabs>
              <w:rPr>
                <w:rFonts w:ascii="Times New Roman" w:eastAsia="Times New Roman" w:hAnsi="Times New Roman" w:cs="Times New Roman"/>
                <w:b/>
              </w:rPr>
            </w:pPr>
          </w:p>
        </w:tc>
      </w:tr>
      <w:tr w:rsidR="001934C7" w:rsidRPr="001934C7" w14:paraId="36B31783" w14:textId="77777777" w:rsidTr="00D161CB">
        <w:tc>
          <w:tcPr>
            <w:tcW w:w="3192" w:type="dxa"/>
            <w:tcBorders>
              <w:bottom w:val="single" w:sz="4" w:space="0" w:color="000000"/>
            </w:tcBorders>
          </w:tcPr>
          <w:p w14:paraId="77A796F1" w14:textId="77777777" w:rsidR="001934C7" w:rsidRPr="001934C7" w:rsidRDefault="001934C7" w:rsidP="001934C7">
            <w:pPr>
              <w:tabs>
                <w:tab w:val="left" w:pos="8355"/>
              </w:tabs>
              <w:rPr>
                <w:b/>
              </w:rPr>
            </w:pPr>
            <w:r w:rsidRPr="001934C7">
              <w:rPr>
                <w:rFonts w:ascii="Times New Roman" w:eastAsia="Times New Roman" w:hAnsi="Times New Roman" w:cs="Times New Roman"/>
                <w:b/>
              </w:rPr>
              <w:t>Observer</w:t>
            </w:r>
            <w:r w:rsidRPr="001934C7">
              <w:rPr>
                <w:b/>
              </w:rPr>
              <w:t> </w:t>
            </w:r>
          </w:p>
          <w:p w14:paraId="73568D70" w14:textId="77777777" w:rsidR="001934C7" w:rsidRPr="001934C7" w:rsidRDefault="001934C7" w:rsidP="001934C7">
            <w:pPr>
              <w:tabs>
                <w:tab w:val="left" w:pos="8355"/>
              </w:tabs>
              <w:rPr>
                <w:rFonts w:ascii="Times New Roman" w:eastAsia="Times New Roman" w:hAnsi="Times New Roman" w:cs="Times New Roman"/>
                <w:b/>
              </w:rPr>
            </w:pPr>
          </w:p>
        </w:tc>
        <w:tc>
          <w:tcPr>
            <w:tcW w:w="3192" w:type="dxa"/>
            <w:gridSpan w:val="3"/>
          </w:tcPr>
          <w:p w14:paraId="5A7D057C" w14:textId="77777777" w:rsidR="001934C7" w:rsidRPr="001934C7" w:rsidRDefault="001934C7" w:rsidP="001934C7">
            <w:pPr>
              <w:tabs>
                <w:tab w:val="left" w:pos="8355"/>
              </w:tabs>
              <w:rPr>
                <w:rFonts w:ascii="Times New Roman" w:eastAsia="Times New Roman" w:hAnsi="Times New Roman" w:cs="Times New Roman"/>
                <w:b/>
              </w:rPr>
            </w:pPr>
            <w:r w:rsidRPr="001934C7">
              <w:rPr>
                <w:rFonts w:ascii="Times New Roman" w:eastAsia="Times New Roman" w:hAnsi="Times New Roman" w:cs="Times New Roman"/>
                <w:b/>
              </w:rPr>
              <w:t>Pre-Conference Date</w:t>
            </w:r>
          </w:p>
        </w:tc>
        <w:tc>
          <w:tcPr>
            <w:tcW w:w="3534" w:type="dxa"/>
            <w:gridSpan w:val="2"/>
          </w:tcPr>
          <w:p w14:paraId="0948535F" w14:textId="77777777" w:rsidR="001934C7" w:rsidRPr="001934C7" w:rsidRDefault="001934C7" w:rsidP="001934C7">
            <w:pPr>
              <w:tabs>
                <w:tab w:val="left" w:pos="8355"/>
              </w:tabs>
              <w:rPr>
                <w:rFonts w:ascii="Times New Roman" w:eastAsia="Times New Roman" w:hAnsi="Times New Roman" w:cs="Times New Roman"/>
                <w:b/>
              </w:rPr>
            </w:pPr>
            <w:r w:rsidRPr="001934C7">
              <w:rPr>
                <w:rFonts w:ascii="Times New Roman" w:eastAsia="Times New Roman" w:hAnsi="Times New Roman" w:cs="Times New Roman"/>
                <w:b/>
              </w:rPr>
              <w:t>Observation Date</w:t>
            </w:r>
          </w:p>
        </w:tc>
      </w:tr>
      <w:tr w:rsidR="001934C7" w:rsidRPr="001934C7" w14:paraId="1C1A47C1" w14:textId="77777777" w:rsidTr="00D161CB">
        <w:trPr>
          <w:trHeight w:val="240"/>
        </w:trPr>
        <w:tc>
          <w:tcPr>
            <w:tcW w:w="9918" w:type="dxa"/>
            <w:gridSpan w:val="6"/>
            <w:tcBorders>
              <w:top w:val="single" w:sz="4" w:space="0" w:color="000000"/>
              <w:left w:val="single" w:sz="4" w:space="0" w:color="000000"/>
              <w:bottom w:val="nil"/>
            </w:tcBorders>
          </w:tcPr>
          <w:p w14:paraId="0F99D8AE" w14:textId="77777777" w:rsidR="001934C7" w:rsidRPr="001934C7" w:rsidRDefault="001934C7" w:rsidP="001934C7">
            <w:pPr>
              <w:tabs>
                <w:tab w:val="left" w:pos="8355"/>
              </w:tabs>
              <w:rPr>
                <w:rFonts w:ascii="Times New Roman" w:eastAsia="Times New Roman" w:hAnsi="Times New Roman" w:cs="Times New Roman"/>
                <w:b/>
              </w:rPr>
            </w:pPr>
            <w:r w:rsidRPr="001934C7">
              <w:rPr>
                <w:rFonts w:ascii="Times New Roman" w:eastAsia="Times New Roman" w:hAnsi="Times New Roman" w:cs="Times New Roman"/>
                <w:b/>
              </w:rPr>
              <w:t xml:space="preserve">Pre-Conference Type:                              </w:t>
            </w:r>
            <w:r w:rsidRPr="001934C7">
              <w:rPr>
                <w:rFonts w:ascii="Arial" w:eastAsia="Arial" w:hAnsi="Arial" w:cs="Arial"/>
                <w:b/>
              </w:rPr>
              <w:t xml:space="preserve"> </w:t>
            </w:r>
            <w:r w:rsidRPr="001934C7">
              <w:rPr>
                <w:rFonts w:ascii="Times New Roman" w:eastAsia="Times New Roman" w:hAnsi="Times New Roman" w:cs="Times New Roman"/>
                <w:b/>
              </w:rPr>
              <w:t xml:space="preserve">Pre-Conference In person      </w:t>
            </w:r>
            <w:r w:rsidRPr="001934C7">
              <w:rPr>
                <w:rFonts w:ascii="Arial" w:eastAsia="Arial" w:hAnsi="Arial" w:cs="Arial"/>
                <w:b/>
              </w:rPr>
              <w:t xml:space="preserve">            </w:t>
            </w:r>
            <w:r w:rsidRPr="001934C7">
              <w:rPr>
                <w:rFonts w:ascii="Times New Roman" w:eastAsia="Times New Roman" w:hAnsi="Times New Roman" w:cs="Times New Roman"/>
                <w:b/>
              </w:rPr>
              <w:t>Pre-Conference Electronic</w:t>
            </w:r>
            <w:r w:rsidRPr="001934C7">
              <w:rPr>
                <w:noProof/>
              </w:rPr>
              <mc:AlternateContent>
                <mc:Choice Requires="wps">
                  <w:drawing>
                    <wp:anchor distT="0" distB="0" distL="114300" distR="114300" simplePos="0" relativeHeight="251682816" behindDoc="0" locked="0" layoutInCell="1" hidden="0" allowOverlap="1" wp14:anchorId="7663D4DB" wp14:editId="6EE9DB27">
                      <wp:simplePos x="0" y="0"/>
                      <wp:positionH relativeFrom="margin">
                        <wp:posOffset>1993900</wp:posOffset>
                      </wp:positionH>
                      <wp:positionV relativeFrom="paragraph">
                        <wp:posOffset>0</wp:posOffset>
                      </wp:positionV>
                      <wp:extent cx="158115" cy="168275"/>
                      <wp:effectExtent l="0" t="0" r="0" b="0"/>
                      <wp:wrapNone/>
                      <wp:docPr id="10" name="Rectangle 10"/>
                      <wp:cNvGraphicFramePr/>
                      <a:graphic xmlns:a="http://schemas.openxmlformats.org/drawingml/2006/main">
                        <a:graphicData uri="http://schemas.microsoft.com/office/word/2010/wordprocessingShape">
                          <wps:wsp>
                            <wps:cNvSpPr/>
                            <wps:spPr>
                              <a:xfrm>
                                <a:off x="5276468" y="3705388"/>
                                <a:ext cx="139065" cy="149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438D871" w14:textId="77777777" w:rsidR="001934C7" w:rsidRDefault="001934C7" w:rsidP="001934C7">
                                  <w:pPr>
                                    <w:spacing w:after="0"/>
                                    <w:textDirection w:val="btLr"/>
                                  </w:pPr>
                                </w:p>
                              </w:txbxContent>
                            </wps:txbx>
                            <wps:bodyPr spcFirstLastPara="1" wrap="square" lIns="91425" tIns="91425" rIns="91425" bIns="91425" anchor="ctr" anchorCtr="0"/>
                          </wps:wsp>
                        </a:graphicData>
                      </a:graphic>
                    </wp:anchor>
                  </w:drawing>
                </mc:Choice>
                <mc:Fallback>
                  <w:pict>
                    <v:rect w14:anchorId="7663D4DB" id="Rectangle 10" o:spid="_x0000_s1053" style="position:absolute;margin-left:157pt;margin-top:0;width:12.45pt;height:13.25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">
                      <v:stroke startarrowwidth="narrow" startarrowlength="short" endarrowwidth="narrow" endarrowlength="short"/>
                      <v:textbox inset="2.53958mm,2.53958mm,2.53958mm,2.53958mm">
                        <w:txbxContent>
                          <w:p w14:paraId="4438D871" w14:textId="77777777" w:rsidR="001934C7" w:rsidRDefault="001934C7" w:rsidP="001934C7">
                            <w:pPr>
                              <w:spacing w:after="0"/>
                              <w:textDirection w:val="btLr"/>
                            </w:pPr>
                          </w:p>
                        </w:txbxContent>
                      </v:textbox>
                      <w10:wrap anchorx="margin"/>
                    </v:rect>
                  </w:pict>
                </mc:Fallback>
              </mc:AlternateContent>
            </w:r>
            <w:r w:rsidRPr="001934C7">
              <w:rPr>
                <w:noProof/>
              </w:rPr>
              <mc:AlternateContent>
                <mc:Choice Requires="wps">
                  <w:drawing>
                    <wp:anchor distT="0" distB="0" distL="114300" distR="114300" simplePos="0" relativeHeight="251683840" behindDoc="0" locked="0" layoutInCell="1" hidden="0" allowOverlap="1" wp14:anchorId="1C896247" wp14:editId="5D8C020D">
                      <wp:simplePos x="0" y="0"/>
                      <wp:positionH relativeFrom="margin">
                        <wp:posOffset>4038600</wp:posOffset>
                      </wp:positionH>
                      <wp:positionV relativeFrom="paragraph">
                        <wp:posOffset>0</wp:posOffset>
                      </wp:positionV>
                      <wp:extent cx="158115" cy="168275"/>
                      <wp:effectExtent l="0" t="0" r="0" b="0"/>
                      <wp:wrapNone/>
                      <wp:docPr id="6" name="Rectangle 6"/>
                      <wp:cNvGraphicFramePr/>
                      <a:graphic xmlns:a="http://schemas.openxmlformats.org/drawingml/2006/main">
                        <a:graphicData uri="http://schemas.microsoft.com/office/word/2010/wordprocessingShape">
                          <wps:wsp>
                            <wps:cNvSpPr/>
                            <wps:spPr>
                              <a:xfrm>
                                <a:off x="5276468" y="3705388"/>
                                <a:ext cx="139065" cy="149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2E80F5" w14:textId="77777777" w:rsidR="001934C7" w:rsidRDefault="001934C7" w:rsidP="001934C7">
                                  <w:pPr>
                                    <w:spacing w:after="0"/>
                                    <w:textDirection w:val="btLr"/>
                                  </w:pPr>
                                </w:p>
                              </w:txbxContent>
                            </wps:txbx>
                            <wps:bodyPr spcFirstLastPara="1" wrap="square" lIns="91425" tIns="91425" rIns="91425" bIns="91425" anchor="ctr" anchorCtr="0"/>
                          </wps:wsp>
                        </a:graphicData>
                      </a:graphic>
                    </wp:anchor>
                  </w:drawing>
                </mc:Choice>
                <mc:Fallback>
                  <w:pict>
                    <v:rect w14:anchorId="1C896247" id="Rectangle 6" o:spid="_x0000_s1054" style="position:absolute;margin-left:318pt;margin-top:0;width:12.45pt;height:13.25pt;z-index:251683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">
                      <v:stroke startarrowwidth="narrow" startarrowlength="short" endarrowwidth="narrow" endarrowlength="short"/>
                      <v:textbox inset="2.53958mm,2.53958mm,2.53958mm,2.53958mm">
                        <w:txbxContent>
                          <w:p w14:paraId="132E80F5" w14:textId="77777777" w:rsidR="001934C7" w:rsidRDefault="001934C7" w:rsidP="001934C7">
                            <w:pPr>
                              <w:spacing w:after="0"/>
                              <w:textDirection w:val="btLr"/>
                            </w:pPr>
                          </w:p>
                        </w:txbxContent>
                      </v:textbox>
                      <w10:wrap anchorx="margin"/>
                    </v:rect>
                  </w:pict>
                </mc:Fallback>
              </mc:AlternateContent>
            </w:r>
          </w:p>
        </w:tc>
      </w:tr>
      <w:tr w:rsidR="001934C7" w:rsidRPr="001934C7" w14:paraId="3B90FA33" w14:textId="77777777" w:rsidTr="00D161CB">
        <w:tc>
          <w:tcPr>
            <w:tcW w:w="3192" w:type="dxa"/>
          </w:tcPr>
          <w:p w14:paraId="373F87F6" w14:textId="77777777" w:rsidR="001934C7" w:rsidRPr="001934C7" w:rsidRDefault="001934C7" w:rsidP="001934C7">
            <w:pPr>
              <w:tabs>
                <w:tab w:val="left" w:pos="8355"/>
              </w:tabs>
              <w:rPr>
                <w:rFonts w:ascii="Times New Roman" w:eastAsia="Times New Roman" w:hAnsi="Times New Roman" w:cs="Times New Roman"/>
                <w:b/>
              </w:rPr>
            </w:pPr>
            <w:r w:rsidRPr="001934C7">
              <w:rPr>
                <w:rFonts w:ascii="Times New Roman" w:eastAsia="Times New Roman" w:hAnsi="Times New Roman" w:cs="Times New Roman"/>
                <w:b/>
              </w:rPr>
              <w:t>Observation Type</w:t>
            </w:r>
          </w:p>
        </w:tc>
        <w:tc>
          <w:tcPr>
            <w:tcW w:w="1105" w:type="dxa"/>
            <w:vAlign w:val="center"/>
          </w:tcPr>
          <w:p w14:paraId="1B4FC1D6" w14:textId="77777777" w:rsidR="001934C7" w:rsidRPr="001934C7" w:rsidRDefault="001934C7" w:rsidP="001934C7">
            <w:pPr>
              <w:tabs>
                <w:tab w:val="left" w:pos="8355"/>
              </w:tabs>
              <w:jc w:val="center"/>
              <w:rPr>
                <w:rFonts w:ascii="Times New Roman" w:eastAsia="Times New Roman" w:hAnsi="Times New Roman" w:cs="Times New Roman"/>
              </w:rPr>
            </w:pPr>
            <w:r w:rsidRPr="001934C7">
              <w:rPr>
                <w:rFonts w:ascii="Times New Roman" w:eastAsia="Times New Roman" w:hAnsi="Times New Roman" w:cs="Times New Roman"/>
              </w:rPr>
              <w:t>Mini #1</w:t>
            </w:r>
          </w:p>
        </w:tc>
        <w:tc>
          <w:tcPr>
            <w:tcW w:w="1760" w:type="dxa"/>
            <w:vAlign w:val="center"/>
          </w:tcPr>
          <w:p w14:paraId="5DCBDD92" w14:textId="77777777" w:rsidR="001934C7" w:rsidRPr="001934C7" w:rsidRDefault="001934C7" w:rsidP="001934C7">
            <w:pPr>
              <w:tabs>
                <w:tab w:val="left" w:pos="8355"/>
              </w:tabs>
              <w:jc w:val="center"/>
              <w:rPr>
                <w:rFonts w:ascii="Times New Roman" w:eastAsia="Times New Roman" w:hAnsi="Times New Roman" w:cs="Times New Roman"/>
              </w:rPr>
            </w:pPr>
            <w:r w:rsidRPr="001934C7">
              <w:rPr>
                <w:rFonts w:ascii="Times New Roman" w:eastAsia="Times New Roman" w:hAnsi="Times New Roman" w:cs="Times New Roman"/>
              </w:rPr>
              <w:t>Mini #2</w:t>
            </w:r>
          </w:p>
        </w:tc>
        <w:tc>
          <w:tcPr>
            <w:tcW w:w="1759" w:type="dxa"/>
            <w:gridSpan w:val="2"/>
            <w:vAlign w:val="center"/>
          </w:tcPr>
          <w:p w14:paraId="71001808" w14:textId="77777777" w:rsidR="001934C7" w:rsidRPr="001934C7" w:rsidRDefault="001934C7" w:rsidP="001934C7">
            <w:pPr>
              <w:tabs>
                <w:tab w:val="left" w:pos="8355"/>
              </w:tabs>
              <w:jc w:val="center"/>
              <w:rPr>
                <w:rFonts w:ascii="Times New Roman" w:eastAsia="Times New Roman" w:hAnsi="Times New Roman" w:cs="Times New Roman"/>
              </w:rPr>
            </w:pPr>
            <w:r w:rsidRPr="001934C7">
              <w:rPr>
                <w:rFonts w:ascii="Times New Roman" w:eastAsia="Times New Roman" w:hAnsi="Times New Roman" w:cs="Times New Roman"/>
              </w:rPr>
              <w:t>Full</w:t>
            </w:r>
          </w:p>
        </w:tc>
        <w:tc>
          <w:tcPr>
            <w:tcW w:w="2102" w:type="dxa"/>
            <w:vAlign w:val="center"/>
          </w:tcPr>
          <w:p w14:paraId="2BA6DD9F" w14:textId="77777777" w:rsidR="001934C7" w:rsidRPr="001934C7" w:rsidRDefault="001934C7" w:rsidP="001934C7">
            <w:pPr>
              <w:tabs>
                <w:tab w:val="left" w:pos="8355"/>
              </w:tabs>
              <w:jc w:val="center"/>
              <w:rPr>
                <w:rFonts w:ascii="Times New Roman" w:eastAsia="Times New Roman" w:hAnsi="Times New Roman" w:cs="Times New Roman"/>
              </w:rPr>
            </w:pPr>
            <w:r w:rsidRPr="001934C7">
              <w:rPr>
                <w:rFonts w:ascii="Times New Roman" w:eastAsia="Times New Roman" w:hAnsi="Times New Roman" w:cs="Times New Roman"/>
              </w:rPr>
              <w:t>Peer</w:t>
            </w:r>
          </w:p>
        </w:tc>
      </w:tr>
    </w:tbl>
    <w:p w14:paraId="43DB3D69" w14:textId="77777777" w:rsidR="001934C7" w:rsidRPr="001934C7" w:rsidRDefault="001934C7" w:rsidP="001934C7">
      <w:pPr>
        <w:tabs>
          <w:tab w:val="left" w:pos="1080"/>
          <w:tab w:val="left" w:pos="2269"/>
          <w:tab w:val="left" w:pos="3608"/>
          <w:tab w:val="left" w:pos="4975"/>
          <w:tab w:val="left" w:pos="5841"/>
        </w:tabs>
        <w:spacing w:after="0" w:line="276" w:lineRule="auto"/>
        <w:jc w:val="center"/>
        <w:rPr>
          <w:b/>
          <w:sz w:val="16"/>
          <w:szCs w:val="16"/>
        </w:rPr>
      </w:pPr>
    </w:p>
    <w:tbl>
      <w:tblPr>
        <w:tblStyle w:val="451"/>
        <w:tblW w:w="933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4784"/>
        <w:gridCol w:w="4546"/>
      </w:tblGrid>
      <w:tr w:rsidR="001934C7" w:rsidRPr="001934C7" w14:paraId="634DFA22" w14:textId="77777777" w:rsidTr="00D161CB">
        <w:trPr>
          <w:trHeight w:val="680"/>
        </w:trPr>
        <w:tc>
          <w:tcPr>
            <w:tcW w:w="4784" w:type="dxa"/>
            <w:tcBorders>
              <w:top w:val="single" w:sz="4" w:space="0" w:color="000000"/>
              <w:bottom w:val="single" w:sz="6" w:space="0" w:color="000000"/>
            </w:tcBorders>
            <w:shd w:val="clear" w:color="auto" w:fill="auto"/>
            <w:vAlign w:val="center"/>
          </w:tcPr>
          <w:p w14:paraId="4CCFB88A" w14:textId="77777777" w:rsidR="001934C7" w:rsidRPr="001934C7" w:rsidRDefault="001934C7" w:rsidP="001934C7">
            <w:pPr>
              <w:rPr>
                <w:sz w:val="24"/>
                <w:szCs w:val="24"/>
              </w:rPr>
            </w:pPr>
            <w:r w:rsidRPr="001934C7">
              <w:rPr>
                <w:b/>
                <w:sz w:val="24"/>
                <w:szCs w:val="24"/>
              </w:rPr>
              <w:t>Questions for Discussion:</w:t>
            </w:r>
          </w:p>
        </w:tc>
        <w:tc>
          <w:tcPr>
            <w:tcW w:w="4546" w:type="dxa"/>
            <w:tcBorders>
              <w:top w:val="single" w:sz="4" w:space="0" w:color="000000"/>
              <w:bottom w:val="single" w:sz="6" w:space="0" w:color="000000"/>
            </w:tcBorders>
            <w:shd w:val="clear" w:color="auto" w:fill="auto"/>
            <w:vAlign w:val="center"/>
          </w:tcPr>
          <w:p w14:paraId="57E76657" w14:textId="77777777" w:rsidR="001934C7" w:rsidRPr="001934C7" w:rsidRDefault="001934C7" w:rsidP="001934C7">
            <w:pPr>
              <w:rPr>
                <w:b/>
                <w:sz w:val="24"/>
                <w:szCs w:val="24"/>
              </w:rPr>
            </w:pPr>
            <w:r w:rsidRPr="001934C7">
              <w:rPr>
                <w:b/>
                <w:sz w:val="24"/>
                <w:szCs w:val="24"/>
              </w:rPr>
              <w:t>Notes:</w:t>
            </w:r>
          </w:p>
        </w:tc>
      </w:tr>
      <w:tr w:rsidR="001934C7" w:rsidRPr="001934C7" w14:paraId="273CE193" w14:textId="77777777" w:rsidTr="00D161CB">
        <w:trPr>
          <w:trHeight w:val="1280"/>
        </w:trPr>
        <w:tc>
          <w:tcPr>
            <w:tcW w:w="4784" w:type="dxa"/>
            <w:tcBorders>
              <w:top w:val="single" w:sz="6" w:space="0" w:color="000000"/>
              <w:bottom w:val="single" w:sz="6" w:space="0" w:color="000000"/>
            </w:tcBorders>
            <w:shd w:val="clear" w:color="auto" w:fill="auto"/>
            <w:vAlign w:val="center"/>
          </w:tcPr>
          <w:p w14:paraId="4181E516" w14:textId="77777777" w:rsidR="001934C7" w:rsidRPr="001934C7" w:rsidRDefault="001934C7" w:rsidP="001934C7">
            <w:pPr>
              <w:rPr>
                <w:sz w:val="24"/>
                <w:szCs w:val="24"/>
              </w:rPr>
            </w:pPr>
            <w:r w:rsidRPr="001934C7">
              <w:rPr>
                <w:sz w:val="24"/>
                <w:szCs w:val="24"/>
              </w:rPr>
              <w:t>Describe the types of activities/work that will be observed/discussed during the schedule observation/site visit.</w:t>
            </w:r>
          </w:p>
          <w:p w14:paraId="2F3E44B3" w14:textId="77777777" w:rsidR="001934C7" w:rsidRPr="001934C7" w:rsidRDefault="001934C7" w:rsidP="001934C7">
            <w:pPr>
              <w:rPr>
                <w:sz w:val="24"/>
                <w:szCs w:val="24"/>
              </w:rPr>
            </w:pPr>
          </w:p>
        </w:tc>
        <w:tc>
          <w:tcPr>
            <w:tcW w:w="4546" w:type="dxa"/>
            <w:tcBorders>
              <w:top w:val="single" w:sz="6" w:space="0" w:color="000000"/>
            </w:tcBorders>
            <w:shd w:val="clear" w:color="auto" w:fill="auto"/>
            <w:vAlign w:val="center"/>
          </w:tcPr>
          <w:p w14:paraId="02DE5A5A" w14:textId="77777777" w:rsidR="001934C7" w:rsidRPr="001934C7" w:rsidRDefault="001934C7" w:rsidP="001934C7">
            <w:pPr>
              <w:rPr>
                <w:sz w:val="24"/>
                <w:szCs w:val="24"/>
              </w:rPr>
            </w:pPr>
          </w:p>
        </w:tc>
      </w:tr>
      <w:tr w:rsidR="001934C7" w:rsidRPr="001934C7" w14:paraId="0E63FD23" w14:textId="77777777" w:rsidTr="00D161CB">
        <w:trPr>
          <w:trHeight w:val="1600"/>
        </w:trPr>
        <w:tc>
          <w:tcPr>
            <w:tcW w:w="4784" w:type="dxa"/>
            <w:tcBorders>
              <w:top w:val="single" w:sz="6" w:space="0" w:color="000000"/>
              <w:bottom w:val="single" w:sz="6" w:space="0" w:color="000000"/>
            </w:tcBorders>
            <w:shd w:val="clear" w:color="auto" w:fill="auto"/>
            <w:vAlign w:val="center"/>
          </w:tcPr>
          <w:p w14:paraId="65A684B1" w14:textId="77777777" w:rsidR="001934C7" w:rsidRPr="001934C7" w:rsidRDefault="001934C7" w:rsidP="001934C7">
            <w:pPr>
              <w:rPr>
                <w:sz w:val="24"/>
                <w:szCs w:val="24"/>
              </w:rPr>
            </w:pPr>
            <w:r w:rsidRPr="001934C7">
              <w:rPr>
                <w:sz w:val="24"/>
                <w:szCs w:val="24"/>
              </w:rPr>
              <w:t>Describe how the activities/work performed tie to the Specialist Framework for this position.  (Identify the specific domain and components of the Specialist Frameworks for Other Professionals.)</w:t>
            </w:r>
          </w:p>
        </w:tc>
        <w:tc>
          <w:tcPr>
            <w:tcW w:w="4546" w:type="dxa"/>
            <w:shd w:val="clear" w:color="auto" w:fill="auto"/>
            <w:vAlign w:val="center"/>
          </w:tcPr>
          <w:p w14:paraId="403D654C" w14:textId="77777777" w:rsidR="001934C7" w:rsidRPr="001934C7" w:rsidRDefault="001934C7" w:rsidP="001934C7">
            <w:pPr>
              <w:rPr>
                <w:sz w:val="24"/>
                <w:szCs w:val="24"/>
              </w:rPr>
            </w:pPr>
          </w:p>
        </w:tc>
      </w:tr>
      <w:tr w:rsidR="001934C7" w:rsidRPr="001934C7" w14:paraId="23A12397" w14:textId="77777777" w:rsidTr="00D161CB">
        <w:trPr>
          <w:trHeight w:val="1760"/>
        </w:trPr>
        <w:tc>
          <w:tcPr>
            <w:tcW w:w="4784" w:type="dxa"/>
            <w:tcBorders>
              <w:top w:val="single" w:sz="6" w:space="0" w:color="000000"/>
              <w:bottom w:val="single" w:sz="6" w:space="0" w:color="000000"/>
            </w:tcBorders>
            <w:shd w:val="clear" w:color="auto" w:fill="auto"/>
            <w:vAlign w:val="center"/>
          </w:tcPr>
          <w:p w14:paraId="2CF2EA1A" w14:textId="77777777" w:rsidR="001934C7" w:rsidRPr="001934C7" w:rsidRDefault="001934C7" w:rsidP="001934C7">
            <w:pPr>
              <w:rPr>
                <w:sz w:val="24"/>
                <w:szCs w:val="24"/>
              </w:rPr>
            </w:pPr>
            <w:r w:rsidRPr="001934C7">
              <w:rPr>
                <w:sz w:val="24"/>
                <w:szCs w:val="24"/>
              </w:rPr>
              <w:t>How and when will you know whether the objectives or targets for the work conducted have been successfully achieved?</w:t>
            </w:r>
          </w:p>
        </w:tc>
        <w:tc>
          <w:tcPr>
            <w:tcW w:w="4546" w:type="dxa"/>
            <w:shd w:val="clear" w:color="auto" w:fill="auto"/>
            <w:vAlign w:val="center"/>
          </w:tcPr>
          <w:p w14:paraId="7E0BBEBC" w14:textId="77777777" w:rsidR="001934C7" w:rsidRPr="001934C7" w:rsidRDefault="001934C7" w:rsidP="001934C7">
            <w:pPr>
              <w:rPr>
                <w:sz w:val="24"/>
                <w:szCs w:val="24"/>
              </w:rPr>
            </w:pPr>
          </w:p>
        </w:tc>
      </w:tr>
      <w:tr w:rsidR="001934C7" w:rsidRPr="001934C7" w14:paraId="06F4DFE7" w14:textId="77777777" w:rsidTr="00D161CB">
        <w:trPr>
          <w:trHeight w:val="1140"/>
        </w:trPr>
        <w:tc>
          <w:tcPr>
            <w:tcW w:w="4784" w:type="dxa"/>
            <w:tcBorders>
              <w:top w:val="single" w:sz="6" w:space="0" w:color="000000"/>
              <w:bottom w:val="single" w:sz="4" w:space="0" w:color="000000"/>
            </w:tcBorders>
            <w:shd w:val="clear" w:color="auto" w:fill="auto"/>
            <w:vAlign w:val="center"/>
          </w:tcPr>
          <w:p w14:paraId="77DF23E8" w14:textId="77777777" w:rsidR="001934C7" w:rsidRPr="001934C7" w:rsidRDefault="001934C7" w:rsidP="001934C7">
            <w:pPr>
              <w:rPr>
                <w:sz w:val="24"/>
                <w:szCs w:val="24"/>
              </w:rPr>
            </w:pPr>
            <w:r w:rsidRPr="001934C7">
              <w:rPr>
                <w:sz w:val="24"/>
                <w:szCs w:val="24"/>
              </w:rPr>
              <w:t>Is there anything specific that you would like to be observed/discussed during the workplace visit?</w:t>
            </w:r>
          </w:p>
        </w:tc>
        <w:tc>
          <w:tcPr>
            <w:tcW w:w="4546" w:type="dxa"/>
            <w:shd w:val="clear" w:color="auto" w:fill="auto"/>
            <w:vAlign w:val="center"/>
          </w:tcPr>
          <w:p w14:paraId="46716322" w14:textId="77777777" w:rsidR="001934C7" w:rsidRPr="001934C7" w:rsidRDefault="001934C7" w:rsidP="001934C7">
            <w:pPr>
              <w:rPr>
                <w:sz w:val="24"/>
                <w:szCs w:val="24"/>
              </w:rPr>
            </w:pPr>
          </w:p>
        </w:tc>
      </w:tr>
    </w:tbl>
    <w:p w14:paraId="7B3E5E81" w14:textId="77777777" w:rsidR="001934C7" w:rsidRPr="001934C7" w:rsidRDefault="001934C7" w:rsidP="001934C7">
      <w:pPr>
        <w:spacing w:after="0"/>
        <w:rPr>
          <w:rFonts w:ascii="Arial" w:eastAsia="Arial" w:hAnsi="Arial" w:cs="Arial"/>
          <w:sz w:val="16"/>
          <w:szCs w:val="16"/>
        </w:rPr>
      </w:pPr>
    </w:p>
    <w:p w14:paraId="22BC86E8" w14:textId="77777777" w:rsidR="001934C7" w:rsidRPr="001934C7" w:rsidRDefault="001934C7" w:rsidP="001934C7">
      <w:pPr>
        <w:spacing w:after="0"/>
        <w:rPr>
          <w:rFonts w:ascii="Arial" w:eastAsia="Arial" w:hAnsi="Arial" w:cs="Arial"/>
          <w:sz w:val="16"/>
          <w:szCs w:val="16"/>
        </w:rPr>
      </w:pPr>
    </w:p>
    <w:p w14:paraId="3590387D" w14:textId="77777777" w:rsidR="001934C7" w:rsidRPr="001934C7" w:rsidRDefault="001934C7" w:rsidP="001934C7">
      <w:pPr>
        <w:spacing w:after="0" w:line="259" w:lineRule="auto"/>
        <w:rPr>
          <w:rFonts w:ascii="Times New Roman" w:eastAsia="Times New Roman" w:hAnsi="Times New Roman" w:cs="Times New Roman"/>
          <w:b/>
          <w:sz w:val="20"/>
          <w:szCs w:val="20"/>
        </w:rPr>
      </w:pPr>
      <w:r w:rsidRPr="001934C7">
        <w:rPr>
          <w:rFonts w:ascii="Times New Roman" w:eastAsia="Times New Roman" w:hAnsi="Times New Roman" w:cs="Times New Roman"/>
          <w:b/>
          <w:sz w:val="20"/>
          <w:szCs w:val="20"/>
        </w:rPr>
        <w:t>________________________________</w:t>
      </w:r>
      <w:r w:rsidRPr="001934C7">
        <w:rPr>
          <w:rFonts w:ascii="Times New Roman" w:eastAsia="Times New Roman" w:hAnsi="Times New Roman" w:cs="Times New Roman"/>
          <w:b/>
          <w:sz w:val="20"/>
          <w:szCs w:val="20"/>
        </w:rPr>
        <w:tab/>
      </w:r>
      <w:r w:rsidRPr="001934C7">
        <w:rPr>
          <w:rFonts w:ascii="Times New Roman" w:eastAsia="Times New Roman" w:hAnsi="Times New Roman" w:cs="Times New Roman"/>
          <w:b/>
          <w:sz w:val="20"/>
          <w:szCs w:val="20"/>
        </w:rPr>
        <w:tab/>
      </w:r>
      <w:r w:rsidRPr="001934C7">
        <w:rPr>
          <w:rFonts w:ascii="Times New Roman" w:eastAsia="Times New Roman" w:hAnsi="Times New Roman" w:cs="Times New Roman"/>
          <w:b/>
          <w:sz w:val="20"/>
          <w:szCs w:val="20"/>
        </w:rPr>
        <w:tab/>
      </w:r>
      <w:r w:rsidRPr="001934C7">
        <w:rPr>
          <w:rFonts w:ascii="Times New Roman" w:eastAsia="Times New Roman" w:hAnsi="Times New Roman" w:cs="Times New Roman"/>
          <w:b/>
          <w:sz w:val="20"/>
          <w:szCs w:val="20"/>
        </w:rPr>
        <w:tab/>
        <w:t xml:space="preserve">      _________________________________</w:t>
      </w:r>
    </w:p>
    <w:p w14:paraId="78D3F4D0" w14:textId="77777777" w:rsidR="001934C7" w:rsidRPr="001934C7" w:rsidRDefault="001934C7" w:rsidP="001934C7">
      <w:pPr>
        <w:spacing w:after="0" w:line="259" w:lineRule="auto"/>
        <w:rPr>
          <w:rFonts w:ascii="Times New Roman" w:eastAsia="Times New Roman" w:hAnsi="Times New Roman" w:cs="Times New Roman"/>
          <w:b/>
          <w:sz w:val="20"/>
          <w:szCs w:val="20"/>
        </w:rPr>
      </w:pPr>
      <w:r w:rsidRPr="001934C7">
        <w:rPr>
          <w:rFonts w:ascii="Times New Roman" w:eastAsia="Times New Roman" w:hAnsi="Times New Roman" w:cs="Times New Roman"/>
          <w:b/>
          <w:sz w:val="16"/>
          <w:szCs w:val="16"/>
        </w:rPr>
        <w:t xml:space="preserve">             Observee’s Signature/Date</w:t>
      </w:r>
      <w:r w:rsidRPr="001934C7">
        <w:rPr>
          <w:rFonts w:ascii="Times New Roman" w:eastAsia="Times New Roman" w:hAnsi="Times New Roman" w:cs="Times New Roman"/>
          <w:b/>
          <w:sz w:val="20"/>
          <w:szCs w:val="20"/>
        </w:rPr>
        <w:tab/>
      </w:r>
      <w:r w:rsidRPr="001934C7">
        <w:rPr>
          <w:rFonts w:ascii="Times New Roman" w:eastAsia="Times New Roman" w:hAnsi="Times New Roman" w:cs="Times New Roman"/>
          <w:b/>
          <w:sz w:val="20"/>
          <w:szCs w:val="20"/>
        </w:rPr>
        <w:tab/>
      </w:r>
      <w:r w:rsidRPr="001934C7">
        <w:rPr>
          <w:rFonts w:ascii="Times New Roman" w:eastAsia="Times New Roman" w:hAnsi="Times New Roman" w:cs="Times New Roman"/>
          <w:b/>
          <w:sz w:val="20"/>
          <w:szCs w:val="20"/>
        </w:rPr>
        <w:tab/>
      </w:r>
      <w:r w:rsidRPr="001934C7">
        <w:rPr>
          <w:rFonts w:ascii="Times New Roman" w:eastAsia="Times New Roman" w:hAnsi="Times New Roman" w:cs="Times New Roman"/>
          <w:b/>
          <w:sz w:val="20"/>
          <w:szCs w:val="20"/>
        </w:rPr>
        <w:tab/>
        <w:t xml:space="preserve">     </w:t>
      </w:r>
      <w:r w:rsidRPr="001934C7">
        <w:rPr>
          <w:rFonts w:ascii="Times New Roman" w:eastAsia="Times New Roman" w:hAnsi="Times New Roman" w:cs="Times New Roman"/>
          <w:b/>
          <w:sz w:val="20"/>
          <w:szCs w:val="20"/>
        </w:rPr>
        <w:tab/>
        <w:t xml:space="preserve">                      </w:t>
      </w:r>
      <w:r w:rsidRPr="001934C7">
        <w:rPr>
          <w:rFonts w:ascii="Times New Roman" w:eastAsia="Times New Roman" w:hAnsi="Times New Roman" w:cs="Times New Roman"/>
          <w:b/>
          <w:sz w:val="16"/>
          <w:szCs w:val="16"/>
        </w:rPr>
        <w:t>Observer’s Signature</w:t>
      </w:r>
      <w:r w:rsidRPr="001934C7">
        <w:rPr>
          <w:rFonts w:ascii="Times New Roman" w:eastAsia="Times New Roman" w:hAnsi="Times New Roman" w:cs="Times New Roman"/>
          <w:b/>
          <w:sz w:val="20"/>
          <w:szCs w:val="20"/>
        </w:rPr>
        <w:t xml:space="preserve">/ </w:t>
      </w:r>
      <w:r w:rsidRPr="001934C7">
        <w:rPr>
          <w:rFonts w:ascii="Times New Roman" w:eastAsia="Times New Roman" w:hAnsi="Times New Roman" w:cs="Times New Roman"/>
          <w:b/>
          <w:sz w:val="16"/>
          <w:szCs w:val="16"/>
        </w:rPr>
        <w:t>Date</w:t>
      </w:r>
    </w:p>
    <w:p w14:paraId="72EC948E" w14:textId="77777777" w:rsidR="001934C7" w:rsidRDefault="001934C7" w:rsidP="00B05A27">
      <w:pPr>
        <w:spacing w:after="0"/>
        <w:jc w:val="center"/>
        <w:rPr>
          <w:b/>
          <w:sz w:val="32"/>
          <w:szCs w:val="32"/>
        </w:rPr>
      </w:pPr>
    </w:p>
    <w:p w14:paraId="790C075D" w14:textId="77777777" w:rsidR="001934C7" w:rsidRDefault="001934C7" w:rsidP="00B05A27">
      <w:pPr>
        <w:spacing w:after="0"/>
        <w:jc w:val="center"/>
        <w:rPr>
          <w:b/>
          <w:sz w:val="32"/>
          <w:szCs w:val="32"/>
        </w:rPr>
      </w:pPr>
    </w:p>
    <w:p w14:paraId="5D837DAF" w14:textId="77777777" w:rsidR="001934C7" w:rsidRDefault="001934C7" w:rsidP="00B05A27">
      <w:pPr>
        <w:spacing w:after="0"/>
        <w:jc w:val="center"/>
        <w:rPr>
          <w:b/>
          <w:sz w:val="32"/>
          <w:szCs w:val="32"/>
        </w:rPr>
      </w:pPr>
    </w:p>
    <w:p w14:paraId="18798901" w14:textId="77777777" w:rsidR="001934C7" w:rsidRDefault="001934C7" w:rsidP="00B05A27">
      <w:pPr>
        <w:spacing w:after="0"/>
        <w:jc w:val="center"/>
        <w:rPr>
          <w:b/>
          <w:sz w:val="32"/>
          <w:szCs w:val="32"/>
        </w:rPr>
      </w:pPr>
    </w:p>
    <w:p w14:paraId="0989AA75" w14:textId="77777777" w:rsidR="001934C7" w:rsidRDefault="001934C7" w:rsidP="00B05A27">
      <w:pPr>
        <w:spacing w:after="0"/>
        <w:jc w:val="center"/>
        <w:rPr>
          <w:b/>
          <w:sz w:val="32"/>
          <w:szCs w:val="32"/>
        </w:rPr>
      </w:pPr>
    </w:p>
    <w:p w14:paraId="203080E0" w14:textId="77777777" w:rsidR="001934C7" w:rsidRPr="001934C7" w:rsidRDefault="001934C7" w:rsidP="001934C7">
      <w:pPr>
        <w:keepNext/>
        <w:spacing w:after="0"/>
        <w:outlineLvl w:val="1"/>
        <w:rPr>
          <w:rFonts w:ascii="Times New Roman" w:eastAsia="Times New Roman" w:hAnsi="Times New Roman" w:cs="Times New Roman"/>
          <w:b/>
          <w:sz w:val="32"/>
          <w:szCs w:val="32"/>
        </w:rPr>
      </w:pPr>
      <w:r w:rsidRPr="001934C7">
        <w:rPr>
          <w:rFonts w:ascii="Times New Roman" w:eastAsia="Times New Roman" w:hAnsi="Times New Roman" w:cs="Times New Roman"/>
          <w:b/>
          <w:sz w:val="32"/>
          <w:szCs w:val="32"/>
        </w:rPr>
        <w:lastRenderedPageBreak/>
        <w:t>Reflective Practice &amp; Professional Growth Planning Template</w:t>
      </w:r>
    </w:p>
    <w:p w14:paraId="7FCCD807" w14:textId="77777777" w:rsidR="001934C7" w:rsidRPr="001934C7" w:rsidRDefault="001934C7" w:rsidP="001934C7">
      <w:pPr>
        <w:spacing w:after="0"/>
        <w:ind w:left="-86"/>
      </w:pPr>
      <w:r w:rsidRPr="001934C7">
        <w:rPr>
          <w:noProof/>
          <w:sz w:val="44"/>
          <w:szCs w:val="44"/>
        </w:rPr>
        <w:drawing>
          <wp:inline distT="0" distB="0" distL="114300" distR="114300" wp14:anchorId="1D659450" wp14:editId="5CF7707E">
            <wp:extent cx="5934710" cy="9652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5934710" cy="96520"/>
                    </a:xfrm>
                    <a:prstGeom prst="rect">
                      <a:avLst/>
                    </a:prstGeom>
                    <a:ln/>
                  </pic:spPr>
                </pic:pic>
              </a:graphicData>
            </a:graphic>
          </wp:inline>
        </w:drawing>
      </w:r>
    </w:p>
    <w:tbl>
      <w:tblPr>
        <w:tblStyle w:val="441"/>
        <w:tblW w:w="9957"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420"/>
        <w:gridCol w:w="6537"/>
      </w:tblGrid>
      <w:tr w:rsidR="001934C7" w:rsidRPr="001934C7" w14:paraId="12FB5796" w14:textId="77777777" w:rsidTr="00D161CB">
        <w:trPr>
          <w:trHeight w:val="360"/>
        </w:trPr>
        <w:tc>
          <w:tcPr>
            <w:tcW w:w="3420" w:type="dxa"/>
            <w:shd w:val="clear" w:color="auto" w:fill="D9D9D9"/>
            <w:vAlign w:val="center"/>
          </w:tcPr>
          <w:p w14:paraId="70888FC2" w14:textId="77777777" w:rsidR="001934C7" w:rsidRPr="001934C7" w:rsidRDefault="001934C7" w:rsidP="001934C7">
            <w:pPr>
              <w:rPr>
                <w:b/>
                <w:sz w:val="24"/>
                <w:szCs w:val="24"/>
              </w:rPr>
            </w:pPr>
            <w:r w:rsidRPr="001934C7">
              <w:rPr>
                <w:b/>
                <w:sz w:val="24"/>
                <w:szCs w:val="24"/>
              </w:rPr>
              <w:t>Teacher</w:t>
            </w:r>
          </w:p>
        </w:tc>
        <w:tc>
          <w:tcPr>
            <w:tcW w:w="6537" w:type="dxa"/>
            <w:shd w:val="clear" w:color="auto" w:fill="auto"/>
            <w:vAlign w:val="center"/>
          </w:tcPr>
          <w:p w14:paraId="41FFF233" w14:textId="77777777" w:rsidR="001934C7" w:rsidRPr="001934C7" w:rsidRDefault="001934C7" w:rsidP="001934C7"/>
        </w:tc>
      </w:tr>
      <w:tr w:rsidR="001934C7" w:rsidRPr="001934C7" w14:paraId="29538805" w14:textId="77777777" w:rsidTr="00D161CB">
        <w:trPr>
          <w:trHeight w:val="360"/>
        </w:trPr>
        <w:tc>
          <w:tcPr>
            <w:tcW w:w="3420" w:type="dxa"/>
            <w:shd w:val="clear" w:color="auto" w:fill="D9D9D9"/>
            <w:vAlign w:val="center"/>
          </w:tcPr>
          <w:p w14:paraId="4F5BCCCA" w14:textId="77777777" w:rsidR="001934C7" w:rsidRPr="001934C7" w:rsidRDefault="001934C7" w:rsidP="001934C7">
            <w:pPr>
              <w:rPr>
                <w:b/>
                <w:sz w:val="24"/>
                <w:szCs w:val="24"/>
              </w:rPr>
            </w:pPr>
            <w:r w:rsidRPr="001934C7">
              <w:rPr>
                <w:b/>
                <w:sz w:val="24"/>
                <w:szCs w:val="24"/>
              </w:rPr>
              <w:t>EPSB ID#</w:t>
            </w:r>
          </w:p>
        </w:tc>
        <w:tc>
          <w:tcPr>
            <w:tcW w:w="6537" w:type="dxa"/>
            <w:shd w:val="clear" w:color="auto" w:fill="auto"/>
            <w:vAlign w:val="center"/>
          </w:tcPr>
          <w:p w14:paraId="0FCC3D2C" w14:textId="77777777" w:rsidR="001934C7" w:rsidRPr="001934C7" w:rsidRDefault="001934C7" w:rsidP="001934C7"/>
        </w:tc>
      </w:tr>
      <w:tr w:rsidR="001934C7" w:rsidRPr="001934C7" w14:paraId="39DA76D4" w14:textId="77777777" w:rsidTr="00D161CB">
        <w:trPr>
          <w:trHeight w:val="360"/>
        </w:trPr>
        <w:tc>
          <w:tcPr>
            <w:tcW w:w="3420" w:type="dxa"/>
            <w:shd w:val="clear" w:color="auto" w:fill="D9D9D9"/>
            <w:vAlign w:val="center"/>
          </w:tcPr>
          <w:p w14:paraId="0495E2CA" w14:textId="77777777" w:rsidR="001934C7" w:rsidRPr="001934C7" w:rsidRDefault="001934C7" w:rsidP="001934C7">
            <w:pPr>
              <w:rPr>
                <w:b/>
                <w:sz w:val="24"/>
                <w:szCs w:val="24"/>
              </w:rPr>
            </w:pPr>
            <w:r w:rsidRPr="001934C7">
              <w:rPr>
                <w:b/>
                <w:sz w:val="24"/>
                <w:szCs w:val="24"/>
              </w:rPr>
              <w:t>School</w:t>
            </w:r>
          </w:p>
        </w:tc>
        <w:tc>
          <w:tcPr>
            <w:tcW w:w="6537" w:type="dxa"/>
            <w:shd w:val="clear" w:color="auto" w:fill="auto"/>
            <w:vAlign w:val="center"/>
          </w:tcPr>
          <w:p w14:paraId="052A10FD" w14:textId="77777777" w:rsidR="001934C7" w:rsidRPr="001934C7" w:rsidRDefault="001934C7" w:rsidP="001934C7"/>
        </w:tc>
      </w:tr>
      <w:tr w:rsidR="001934C7" w:rsidRPr="001934C7" w14:paraId="090F3016" w14:textId="77777777" w:rsidTr="00D161CB">
        <w:trPr>
          <w:trHeight w:val="360"/>
        </w:trPr>
        <w:tc>
          <w:tcPr>
            <w:tcW w:w="3420" w:type="dxa"/>
            <w:shd w:val="clear" w:color="auto" w:fill="D9D9D9"/>
            <w:vAlign w:val="center"/>
          </w:tcPr>
          <w:p w14:paraId="0D0D7058" w14:textId="77777777" w:rsidR="001934C7" w:rsidRPr="001934C7" w:rsidRDefault="001934C7" w:rsidP="001934C7">
            <w:pPr>
              <w:rPr>
                <w:b/>
                <w:sz w:val="24"/>
                <w:szCs w:val="24"/>
              </w:rPr>
            </w:pPr>
            <w:r w:rsidRPr="001934C7">
              <w:rPr>
                <w:b/>
                <w:sz w:val="24"/>
                <w:szCs w:val="24"/>
              </w:rPr>
              <w:t>Grade Level/Subject(s)</w:t>
            </w:r>
          </w:p>
        </w:tc>
        <w:tc>
          <w:tcPr>
            <w:tcW w:w="6537" w:type="dxa"/>
            <w:shd w:val="clear" w:color="auto" w:fill="auto"/>
            <w:vAlign w:val="center"/>
          </w:tcPr>
          <w:p w14:paraId="579BA4D4" w14:textId="77777777" w:rsidR="001934C7" w:rsidRPr="001934C7" w:rsidRDefault="001934C7" w:rsidP="001934C7"/>
        </w:tc>
      </w:tr>
    </w:tbl>
    <w:p w14:paraId="26B47204" w14:textId="77777777" w:rsidR="001934C7" w:rsidRPr="001934C7" w:rsidRDefault="001934C7" w:rsidP="001934C7">
      <w:pPr>
        <w:spacing w:after="0"/>
        <w:rPr>
          <w:sz w:val="16"/>
          <w:szCs w:val="16"/>
        </w:rPr>
      </w:pPr>
    </w:p>
    <w:p w14:paraId="7386DBDE" w14:textId="77777777" w:rsidR="001934C7" w:rsidRPr="001934C7" w:rsidRDefault="001934C7" w:rsidP="001934C7">
      <w:pPr>
        <w:spacing w:after="0"/>
        <w:ind w:left="-90"/>
        <w:rPr>
          <w:b/>
          <w:sz w:val="28"/>
          <w:szCs w:val="28"/>
        </w:rPr>
      </w:pPr>
      <w:r w:rsidRPr="001934C7">
        <w:rPr>
          <w:b/>
          <w:sz w:val="28"/>
          <w:szCs w:val="28"/>
        </w:rPr>
        <w:t xml:space="preserve"> Part A: Initial Reflection – Establishing Priority Growth Needs</w:t>
      </w:r>
    </w:p>
    <w:tbl>
      <w:tblPr>
        <w:tblStyle w:val="431"/>
        <w:tblW w:w="9957"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4500"/>
        <w:gridCol w:w="495"/>
        <w:gridCol w:w="495"/>
        <w:gridCol w:w="495"/>
        <w:gridCol w:w="495"/>
        <w:gridCol w:w="3477"/>
      </w:tblGrid>
      <w:tr w:rsidR="001934C7" w:rsidRPr="001934C7" w14:paraId="7BAE93F4" w14:textId="77777777" w:rsidTr="00D161CB">
        <w:tc>
          <w:tcPr>
            <w:tcW w:w="4500" w:type="dxa"/>
            <w:shd w:val="clear" w:color="auto" w:fill="D9D9D9"/>
            <w:vAlign w:val="center"/>
          </w:tcPr>
          <w:p w14:paraId="17ADBA61" w14:textId="77777777" w:rsidR="001934C7" w:rsidRPr="001934C7" w:rsidRDefault="001934C7" w:rsidP="001934C7">
            <w:pPr>
              <w:jc w:val="center"/>
              <w:rPr>
                <w:b/>
              </w:rPr>
            </w:pPr>
            <w:r w:rsidRPr="001934C7">
              <w:rPr>
                <w:b/>
              </w:rPr>
              <w:t>Component:</w:t>
            </w:r>
          </w:p>
        </w:tc>
        <w:tc>
          <w:tcPr>
            <w:tcW w:w="1980" w:type="dxa"/>
            <w:gridSpan w:val="4"/>
            <w:shd w:val="clear" w:color="auto" w:fill="D9D9D9"/>
            <w:vAlign w:val="center"/>
          </w:tcPr>
          <w:p w14:paraId="7ED3CFE9" w14:textId="77777777" w:rsidR="001934C7" w:rsidRPr="001934C7" w:rsidRDefault="001934C7" w:rsidP="001934C7">
            <w:pPr>
              <w:jc w:val="center"/>
              <w:rPr>
                <w:b/>
              </w:rPr>
            </w:pPr>
            <w:r w:rsidRPr="001934C7">
              <w:rPr>
                <w:b/>
              </w:rPr>
              <w:t>Self-Assessment:</w:t>
            </w:r>
          </w:p>
        </w:tc>
        <w:tc>
          <w:tcPr>
            <w:tcW w:w="3477" w:type="dxa"/>
            <w:shd w:val="clear" w:color="auto" w:fill="D9D9D9"/>
            <w:vAlign w:val="center"/>
          </w:tcPr>
          <w:p w14:paraId="1EDC1216" w14:textId="77777777" w:rsidR="001934C7" w:rsidRPr="001934C7" w:rsidRDefault="001934C7" w:rsidP="001934C7">
            <w:pPr>
              <w:jc w:val="center"/>
              <w:rPr>
                <w:b/>
              </w:rPr>
            </w:pPr>
            <w:r w:rsidRPr="001934C7">
              <w:rPr>
                <w:b/>
              </w:rPr>
              <w:t>Rationale:</w:t>
            </w:r>
          </w:p>
        </w:tc>
      </w:tr>
      <w:tr w:rsidR="001934C7" w:rsidRPr="001934C7" w14:paraId="73B04A9C" w14:textId="77777777" w:rsidTr="00D161CB">
        <w:tc>
          <w:tcPr>
            <w:tcW w:w="4500" w:type="dxa"/>
            <w:shd w:val="clear" w:color="auto" w:fill="auto"/>
            <w:vAlign w:val="center"/>
          </w:tcPr>
          <w:p w14:paraId="736F0028" w14:textId="77777777" w:rsidR="001934C7" w:rsidRPr="001934C7" w:rsidRDefault="001934C7" w:rsidP="001934C7">
            <w:pPr>
              <w:rPr>
                <w:sz w:val="18"/>
                <w:szCs w:val="18"/>
              </w:rPr>
            </w:pPr>
            <w:r w:rsidRPr="001934C7">
              <w:rPr>
                <w:sz w:val="18"/>
                <w:szCs w:val="18"/>
              </w:rPr>
              <w:t>1A - Demonstrating Knowledge of Content and Pedagogy</w:t>
            </w:r>
          </w:p>
        </w:tc>
        <w:tc>
          <w:tcPr>
            <w:tcW w:w="495" w:type="dxa"/>
            <w:shd w:val="clear" w:color="auto" w:fill="auto"/>
            <w:vAlign w:val="center"/>
          </w:tcPr>
          <w:p w14:paraId="0465FCF0" w14:textId="77777777" w:rsidR="001934C7" w:rsidRPr="001934C7" w:rsidRDefault="001934C7" w:rsidP="001934C7">
            <w:pPr>
              <w:jc w:val="center"/>
            </w:pPr>
            <w:r w:rsidRPr="001934C7">
              <w:t>I</w:t>
            </w:r>
          </w:p>
        </w:tc>
        <w:tc>
          <w:tcPr>
            <w:tcW w:w="495" w:type="dxa"/>
            <w:shd w:val="clear" w:color="auto" w:fill="auto"/>
            <w:vAlign w:val="center"/>
          </w:tcPr>
          <w:p w14:paraId="57A54725" w14:textId="77777777" w:rsidR="001934C7" w:rsidRPr="001934C7" w:rsidRDefault="001934C7" w:rsidP="001934C7">
            <w:pPr>
              <w:jc w:val="center"/>
            </w:pPr>
            <w:r w:rsidRPr="001934C7">
              <w:t>D</w:t>
            </w:r>
          </w:p>
        </w:tc>
        <w:tc>
          <w:tcPr>
            <w:tcW w:w="495" w:type="dxa"/>
            <w:shd w:val="clear" w:color="auto" w:fill="auto"/>
            <w:vAlign w:val="center"/>
          </w:tcPr>
          <w:p w14:paraId="7AA74CFA" w14:textId="77777777" w:rsidR="001934C7" w:rsidRPr="001934C7" w:rsidRDefault="001934C7" w:rsidP="001934C7">
            <w:pPr>
              <w:jc w:val="center"/>
            </w:pPr>
            <w:r w:rsidRPr="001934C7">
              <w:t>A</w:t>
            </w:r>
          </w:p>
        </w:tc>
        <w:tc>
          <w:tcPr>
            <w:tcW w:w="495" w:type="dxa"/>
            <w:shd w:val="clear" w:color="auto" w:fill="auto"/>
            <w:vAlign w:val="center"/>
          </w:tcPr>
          <w:p w14:paraId="7F40FA4B" w14:textId="77777777" w:rsidR="001934C7" w:rsidRPr="001934C7" w:rsidRDefault="001934C7" w:rsidP="001934C7">
            <w:pPr>
              <w:jc w:val="center"/>
            </w:pPr>
            <w:r w:rsidRPr="001934C7">
              <w:t>E</w:t>
            </w:r>
          </w:p>
        </w:tc>
        <w:tc>
          <w:tcPr>
            <w:tcW w:w="3477" w:type="dxa"/>
            <w:shd w:val="clear" w:color="auto" w:fill="auto"/>
          </w:tcPr>
          <w:p w14:paraId="7ACF099A" w14:textId="77777777" w:rsidR="001934C7" w:rsidRPr="001934C7" w:rsidRDefault="001934C7" w:rsidP="001934C7"/>
        </w:tc>
      </w:tr>
      <w:tr w:rsidR="001934C7" w:rsidRPr="001934C7" w14:paraId="4D842F80" w14:textId="77777777" w:rsidTr="00D161CB">
        <w:tc>
          <w:tcPr>
            <w:tcW w:w="4500" w:type="dxa"/>
            <w:shd w:val="clear" w:color="auto" w:fill="auto"/>
            <w:vAlign w:val="center"/>
          </w:tcPr>
          <w:p w14:paraId="4D2B31A4" w14:textId="77777777" w:rsidR="001934C7" w:rsidRPr="001934C7" w:rsidRDefault="001934C7" w:rsidP="001934C7">
            <w:pPr>
              <w:rPr>
                <w:sz w:val="18"/>
                <w:szCs w:val="18"/>
              </w:rPr>
            </w:pPr>
            <w:r w:rsidRPr="001934C7">
              <w:rPr>
                <w:sz w:val="18"/>
                <w:szCs w:val="18"/>
              </w:rPr>
              <w:t>1B - Demonstrating Knowledge of Students</w:t>
            </w:r>
          </w:p>
        </w:tc>
        <w:tc>
          <w:tcPr>
            <w:tcW w:w="495" w:type="dxa"/>
            <w:shd w:val="clear" w:color="auto" w:fill="auto"/>
            <w:vAlign w:val="center"/>
          </w:tcPr>
          <w:p w14:paraId="0D1C3ADF" w14:textId="77777777" w:rsidR="001934C7" w:rsidRPr="001934C7" w:rsidRDefault="001934C7" w:rsidP="001934C7">
            <w:pPr>
              <w:jc w:val="center"/>
            </w:pPr>
            <w:r w:rsidRPr="001934C7">
              <w:t>I</w:t>
            </w:r>
          </w:p>
        </w:tc>
        <w:tc>
          <w:tcPr>
            <w:tcW w:w="495" w:type="dxa"/>
            <w:shd w:val="clear" w:color="auto" w:fill="auto"/>
            <w:vAlign w:val="center"/>
          </w:tcPr>
          <w:p w14:paraId="0F0B2BC5" w14:textId="77777777" w:rsidR="001934C7" w:rsidRPr="001934C7" w:rsidRDefault="001934C7" w:rsidP="001934C7">
            <w:pPr>
              <w:jc w:val="center"/>
            </w:pPr>
            <w:r w:rsidRPr="001934C7">
              <w:t>D</w:t>
            </w:r>
          </w:p>
        </w:tc>
        <w:tc>
          <w:tcPr>
            <w:tcW w:w="495" w:type="dxa"/>
            <w:shd w:val="clear" w:color="auto" w:fill="auto"/>
            <w:vAlign w:val="center"/>
          </w:tcPr>
          <w:p w14:paraId="3A9AE53B" w14:textId="77777777" w:rsidR="001934C7" w:rsidRPr="001934C7" w:rsidRDefault="001934C7" w:rsidP="001934C7">
            <w:pPr>
              <w:jc w:val="center"/>
            </w:pPr>
            <w:r w:rsidRPr="001934C7">
              <w:t>A</w:t>
            </w:r>
          </w:p>
        </w:tc>
        <w:tc>
          <w:tcPr>
            <w:tcW w:w="495" w:type="dxa"/>
            <w:shd w:val="clear" w:color="auto" w:fill="auto"/>
            <w:vAlign w:val="center"/>
          </w:tcPr>
          <w:p w14:paraId="6358D8E8" w14:textId="77777777" w:rsidR="001934C7" w:rsidRPr="001934C7" w:rsidRDefault="001934C7" w:rsidP="001934C7">
            <w:pPr>
              <w:jc w:val="center"/>
            </w:pPr>
            <w:r w:rsidRPr="001934C7">
              <w:t>E</w:t>
            </w:r>
          </w:p>
        </w:tc>
        <w:tc>
          <w:tcPr>
            <w:tcW w:w="3477" w:type="dxa"/>
            <w:shd w:val="clear" w:color="auto" w:fill="auto"/>
          </w:tcPr>
          <w:p w14:paraId="62861944" w14:textId="77777777" w:rsidR="001934C7" w:rsidRPr="001934C7" w:rsidRDefault="001934C7" w:rsidP="001934C7"/>
        </w:tc>
      </w:tr>
      <w:tr w:rsidR="001934C7" w:rsidRPr="001934C7" w14:paraId="780D896D" w14:textId="77777777" w:rsidTr="00D161CB">
        <w:tc>
          <w:tcPr>
            <w:tcW w:w="4500" w:type="dxa"/>
            <w:shd w:val="clear" w:color="auto" w:fill="auto"/>
            <w:vAlign w:val="center"/>
          </w:tcPr>
          <w:p w14:paraId="631F2D9F" w14:textId="77777777" w:rsidR="001934C7" w:rsidRPr="001934C7" w:rsidRDefault="001934C7" w:rsidP="001934C7">
            <w:pPr>
              <w:rPr>
                <w:sz w:val="18"/>
                <w:szCs w:val="18"/>
              </w:rPr>
            </w:pPr>
            <w:r w:rsidRPr="001934C7">
              <w:rPr>
                <w:sz w:val="18"/>
                <w:szCs w:val="18"/>
              </w:rPr>
              <w:t>1C - Selecting Instructional Outcomes</w:t>
            </w:r>
          </w:p>
        </w:tc>
        <w:tc>
          <w:tcPr>
            <w:tcW w:w="495" w:type="dxa"/>
            <w:shd w:val="clear" w:color="auto" w:fill="auto"/>
            <w:vAlign w:val="center"/>
          </w:tcPr>
          <w:p w14:paraId="3E260AB9" w14:textId="77777777" w:rsidR="001934C7" w:rsidRPr="001934C7" w:rsidRDefault="001934C7" w:rsidP="001934C7">
            <w:pPr>
              <w:jc w:val="center"/>
            </w:pPr>
            <w:r w:rsidRPr="001934C7">
              <w:t>I</w:t>
            </w:r>
          </w:p>
        </w:tc>
        <w:tc>
          <w:tcPr>
            <w:tcW w:w="495" w:type="dxa"/>
            <w:shd w:val="clear" w:color="auto" w:fill="auto"/>
            <w:vAlign w:val="center"/>
          </w:tcPr>
          <w:p w14:paraId="54762C81" w14:textId="77777777" w:rsidR="001934C7" w:rsidRPr="001934C7" w:rsidRDefault="001934C7" w:rsidP="001934C7">
            <w:pPr>
              <w:jc w:val="center"/>
            </w:pPr>
            <w:r w:rsidRPr="001934C7">
              <w:t>D</w:t>
            </w:r>
          </w:p>
        </w:tc>
        <w:tc>
          <w:tcPr>
            <w:tcW w:w="495" w:type="dxa"/>
            <w:shd w:val="clear" w:color="auto" w:fill="auto"/>
            <w:vAlign w:val="center"/>
          </w:tcPr>
          <w:p w14:paraId="54962DC6" w14:textId="77777777" w:rsidR="001934C7" w:rsidRPr="001934C7" w:rsidRDefault="001934C7" w:rsidP="001934C7">
            <w:pPr>
              <w:jc w:val="center"/>
            </w:pPr>
            <w:r w:rsidRPr="001934C7">
              <w:t>A</w:t>
            </w:r>
          </w:p>
        </w:tc>
        <w:tc>
          <w:tcPr>
            <w:tcW w:w="495" w:type="dxa"/>
            <w:shd w:val="clear" w:color="auto" w:fill="auto"/>
            <w:vAlign w:val="center"/>
          </w:tcPr>
          <w:p w14:paraId="2066E7C3" w14:textId="77777777" w:rsidR="001934C7" w:rsidRPr="001934C7" w:rsidRDefault="001934C7" w:rsidP="001934C7">
            <w:pPr>
              <w:jc w:val="center"/>
            </w:pPr>
            <w:r w:rsidRPr="001934C7">
              <w:t>E</w:t>
            </w:r>
          </w:p>
        </w:tc>
        <w:tc>
          <w:tcPr>
            <w:tcW w:w="3477" w:type="dxa"/>
            <w:shd w:val="clear" w:color="auto" w:fill="auto"/>
          </w:tcPr>
          <w:p w14:paraId="26D5EDB9" w14:textId="77777777" w:rsidR="001934C7" w:rsidRPr="001934C7" w:rsidRDefault="001934C7" w:rsidP="001934C7"/>
        </w:tc>
      </w:tr>
      <w:tr w:rsidR="001934C7" w:rsidRPr="001934C7" w14:paraId="66DCEBEA" w14:textId="77777777" w:rsidTr="00D161CB">
        <w:tc>
          <w:tcPr>
            <w:tcW w:w="4500" w:type="dxa"/>
            <w:shd w:val="clear" w:color="auto" w:fill="auto"/>
            <w:vAlign w:val="center"/>
          </w:tcPr>
          <w:p w14:paraId="3A5E15C8" w14:textId="77777777" w:rsidR="001934C7" w:rsidRPr="001934C7" w:rsidRDefault="001934C7" w:rsidP="001934C7">
            <w:pPr>
              <w:rPr>
                <w:sz w:val="18"/>
                <w:szCs w:val="18"/>
              </w:rPr>
            </w:pPr>
            <w:r w:rsidRPr="001934C7">
              <w:rPr>
                <w:sz w:val="18"/>
                <w:szCs w:val="18"/>
              </w:rPr>
              <w:t>1D - Demonstrating Knowledge of Resources</w:t>
            </w:r>
          </w:p>
        </w:tc>
        <w:tc>
          <w:tcPr>
            <w:tcW w:w="495" w:type="dxa"/>
            <w:shd w:val="clear" w:color="auto" w:fill="auto"/>
            <w:vAlign w:val="center"/>
          </w:tcPr>
          <w:p w14:paraId="467664CF" w14:textId="77777777" w:rsidR="001934C7" w:rsidRPr="001934C7" w:rsidRDefault="001934C7" w:rsidP="001934C7">
            <w:pPr>
              <w:jc w:val="center"/>
            </w:pPr>
            <w:r w:rsidRPr="001934C7">
              <w:t>I</w:t>
            </w:r>
          </w:p>
        </w:tc>
        <w:tc>
          <w:tcPr>
            <w:tcW w:w="495" w:type="dxa"/>
            <w:shd w:val="clear" w:color="auto" w:fill="auto"/>
            <w:vAlign w:val="center"/>
          </w:tcPr>
          <w:p w14:paraId="47063A28" w14:textId="77777777" w:rsidR="001934C7" w:rsidRPr="001934C7" w:rsidRDefault="001934C7" w:rsidP="001934C7">
            <w:pPr>
              <w:jc w:val="center"/>
            </w:pPr>
            <w:r w:rsidRPr="001934C7">
              <w:t>D</w:t>
            </w:r>
          </w:p>
        </w:tc>
        <w:tc>
          <w:tcPr>
            <w:tcW w:w="495" w:type="dxa"/>
            <w:shd w:val="clear" w:color="auto" w:fill="auto"/>
            <w:vAlign w:val="center"/>
          </w:tcPr>
          <w:p w14:paraId="54F1EC05" w14:textId="77777777" w:rsidR="001934C7" w:rsidRPr="001934C7" w:rsidRDefault="001934C7" w:rsidP="001934C7">
            <w:pPr>
              <w:jc w:val="center"/>
            </w:pPr>
            <w:r w:rsidRPr="001934C7">
              <w:t>A</w:t>
            </w:r>
          </w:p>
        </w:tc>
        <w:tc>
          <w:tcPr>
            <w:tcW w:w="495" w:type="dxa"/>
            <w:shd w:val="clear" w:color="auto" w:fill="auto"/>
            <w:vAlign w:val="center"/>
          </w:tcPr>
          <w:p w14:paraId="5FF84D56" w14:textId="77777777" w:rsidR="001934C7" w:rsidRPr="001934C7" w:rsidRDefault="001934C7" w:rsidP="001934C7">
            <w:pPr>
              <w:jc w:val="center"/>
            </w:pPr>
            <w:r w:rsidRPr="001934C7">
              <w:t>E</w:t>
            </w:r>
          </w:p>
        </w:tc>
        <w:tc>
          <w:tcPr>
            <w:tcW w:w="3477" w:type="dxa"/>
            <w:shd w:val="clear" w:color="auto" w:fill="auto"/>
          </w:tcPr>
          <w:p w14:paraId="53BBCE0F" w14:textId="77777777" w:rsidR="001934C7" w:rsidRPr="001934C7" w:rsidRDefault="001934C7" w:rsidP="001934C7"/>
        </w:tc>
      </w:tr>
      <w:tr w:rsidR="001934C7" w:rsidRPr="001934C7" w14:paraId="45263EF0" w14:textId="77777777" w:rsidTr="00D161CB">
        <w:tc>
          <w:tcPr>
            <w:tcW w:w="4500" w:type="dxa"/>
            <w:shd w:val="clear" w:color="auto" w:fill="auto"/>
            <w:vAlign w:val="center"/>
          </w:tcPr>
          <w:p w14:paraId="44536160" w14:textId="77777777" w:rsidR="001934C7" w:rsidRPr="001934C7" w:rsidRDefault="001934C7" w:rsidP="001934C7">
            <w:pPr>
              <w:rPr>
                <w:sz w:val="18"/>
                <w:szCs w:val="18"/>
              </w:rPr>
            </w:pPr>
            <w:r w:rsidRPr="001934C7">
              <w:rPr>
                <w:sz w:val="18"/>
                <w:szCs w:val="18"/>
              </w:rPr>
              <w:t>1E - Designing Coherent Instruction</w:t>
            </w:r>
          </w:p>
        </w:tc>
        <w:tc>
          <w:tcPr>
            <w:tcW w:w="495" w:type="dxa"/>
            <w:shd w:val="clear" w:color="auto" w:fill="auto"/>
            <w:vAlign w:val="center"/>
          </w:tcPr>
          <w:p w14:paraId="4DCB72E5" w14:textId="77777777" w:rsidR="001934C7" w:rsidRPr="001934C7" w:rsidRDefault="001934C7" w:rsidP="001934C7">
            <w:pPr>
              <w:jc w:val="center"/>
            </w:pPr>
            <w:r w:rsidRPr="001934C7">
              <w:t>I</w:t>
            </w:r>
          </w:p>
        </w:tc>
        <w:tc>
          <w:tcPr>
            <w:tcW w:w="495" w:type="dxa"/>
            <w:shd w:val="clear" w:color="auto" w:fill="auto"/>
            <w:vAlign w:val="center"/>
          </w:tcPr>
          <w:p w14:paraId="11039EED" w14:textId="77777777" w:rsidR="001934C7" w:rsidRPr="001934C7" w:rsidRDefault="001934C7" w:rsidP="001934C7">
            <w:pPr>
              <w:jc w:val="center"/>
            </w:pPr>
            <w:r w:rsidRPr="001934C7">
              <w:t>D</w:t>
            </w:r>
          </w:p>
        </w:tc>
        <w:tc>
          <w:tcPr>
            <w:tcW w:w="495" w:type="dxa"/>
            <w:shd w:val="clear" w:color="auto" w:fill="auto"/>
            <w:vAlign w:val="center"/>
          </w:tcPr>
          <w:p w14:paraId="52F49482" w14:textId="77777777" w:rsidR="001934C7" w:rsidRPr="001934C7" w:rsidRDefault="001934C7" w:rsidP="001934C7">
            <w:pPr>
              <w:jc w:val="center"/>
            </w:pPr>
            <w:r w:rsidRPr="001934C7">
              <w:t>A</w:t>
            </w:r>
          </w:p>
        </w:tc>
        <w:tc>
          <w:tcPr>
            <w:tcW w:w="495" w:type="dxa"/>
            <w:shd w:val="clear" w:color="auto" w:fill="auto"/>
            <w:vAlign w:val="center"/>
          </w:tcPr>
          <w:p w14:paraId="0BF211BA" w14:textId="77777777" w:rsidR="001934C7" w:rsidRPr="001934C7" w:rsidRDefault="001934C7" w:rsidP="001934C7">
            <w:pPr>
              <w:jc w:val="center"/>
            </w:pPr>
            <w:r w:rsidRPr="001934C7">
              <w:t>E</w:t>
            </w:r>
          </w:p>
        </w:tc>
        <w:tc>
          <w:tcPr>
            <w:tcW w:w="3477" w:type="dxa"/>
            <w:shd w:val="clear" w:color="auto" w:fill="auto"/>
          </w:tcPr>
          <w:p w14:paraId="609EBF85" w14:textId="77777777" w:rsidR="001934C7" w:rsidRPr="001934C7" w:rsidRDefault="001934C7" w:rsidP="001934C7"/>
        </w:tc>
      </w:tr>
      <w:tr w:rsidR="001934C7" w:rsidRPr="001934C7" w14:paraId="70013FB0" w14:textId="77777777" w:rsidTr="00D161CB">
        <w:tc>
          <w:tcPr>
            <w:tcW w:w="4500" w:type="dxa"/>
            <w:shd w:val="clear" w:color="auto" w:fill="auto"/>
            <w:vAlign w:val="center"/>
          </w:tcPr>
          <w:p w14:paraId="67494D0F" w14:textId="77777777" w:rsidR="001934C7" w:rsidRPr="001934C7" w:rsidRDefault="001934C7" w:rsidP="001934C7">
            <w:pPr>
              <w:rPr>
                <w:sz w:val="18"/>
                <w:szCs w:val="18"/>
              </w:rPr>
            </w:pPr>
            <w:r w:rsidRPr="001934C7">
              <w:rPr>
                <w:sz w:val="18"/>
                <w:szCs w:val="18"/>
              </w:rPr>
              <w:t>1F - Designing Student Assessment</w:t>
            </w:r>
          </w:p>
        </w:tc>
        <w:tc>
          <w:tcPr>
            <w:tcW w:w="495" w:type="dxa"/>
            <w:shd w:val="clear" w:color="auto" w:fill="auto"/>
            <w:vAlign w:val="center"/>
          </w:tcPr>
          <w:p w14:paraId="021E2A6B" w14:textId="77777777" w:rsidR="001934C7" w:rsidRPr="001934C7" w:rsidRDefault="001934C7" w:rsidP="001934C7">
            <w:pPr>
              <w:jc w:val="center"/>
            </w:pPr>
            <w:r w:rsidRPr="001934C7">
              <w:t>I</w:t>
            </w:r>
          </w:p>
        </w:tc>
        <w:tc>
          <w:tcPr>
            <w:tcW w:w="495" w:type="dxa"/>
            <w:shd w:val="clear" w:color="auto" w:fill="auto"/>
            <w:vAlign w:val="center"/>
          </w:tcPr>
          <w:p w14:paraId="5A4E08E9" w14:textId="77777777" w:rsidR="001934C7" w:rsidRPr="001934C7" w:rsidRDefault="001934C7" w:rsidP="001934C7">
            <w:pPr>
              <w:jc w:val="center"/>
            </w:pPr>
            <w:r w:rsidRPr="001934C7">
              <w:t>D</w:t>
            </w:r>
          </w:p>
        </w:tc>
        <w:tc>
          <w:tcPr>
            <w:tcW w:w="495" w:type="dxa"/>
            <w:shd w:val="clear" w:color="auto" w:fill="auto"/>
            <w:vAlign w:val="center"/>
          </w:tcPr>
          <w:p w14:paraId="7EB8BBC5" w14:textId="77777777" w:rsidR="001934C7" w:rsidRPr="001934C7" w:rsidRDefault="001934C7" w:rsidP="001934C7">
            <w:pPr>
              <w:jc w:val="center"/>
            </w:pPr>
            <w:r w:rsidRPr="001934C7">
              <w:t>A</w:t>
            </w:r>
          </w:p>
        </w:tc>
        <w:tc>
          <w:tcPr>
            <w:tcW w:w="495" w:type="dxa"/>
            <w:shd w:val="clear" w:color="auto" w:fill="auto"/>
            <w:vAlign w:val="center"/>
          </w:tcPr>
          <w:p w14:paraId="10085F58" w14:textId="77777777" w:rsidR="001934C7" w:rsidRPr="001934C7" w:rsidRDefault="001934C7" w:rsidP="001934C7">
            <w:pPr>
              <w:jc w:val="center"/>
            </w:pPr>
            <w:r w:rsidRPr="001934C7">
              <w:t>E</w:t>
            </w:r>
          </w:p>
        </w:tc>
        <w:tc>
          <w:tcPr>
            <w:tcW w:w="3477" w:type="dxa"/>
            <w:shd w:val="clear" w:color="auto" w:fill="auto"/>
          </w:tcPr>
          <w:p w14:paraId="2C3E604D" w14:textId="77777777" w:rsidR="001934C7" w:rsidRPr="001934C7" w:rsidRDefault="001934C7" w:rsidP="001934C7"/>
        </w:tc>
      </w:tr>
      <w:tr w:rsidR="001934C7" w:rsidRPr="001934C7" w14:paraId="313094A0" w14:textId="77777777" w:rsidTr="00D161CB">
        <w:tc>
          <w:tcPr>
            <w:tcW w:w="4500" w:type="dxa"/>
            <w:shd w:val="clear" w:color="auto" w:fill="auto"/>
            <w:vAlign w:val="center"/>
          </w:tcPr>
          <w:p w14:paraId="7AF53B58" w14:textId="77777777" w:rsidR="001934C7" w:rsidRPr="001934C7" w:rsidRDefault="001934C7" w:rsidP="001934C7">
            <w:pPr>
              <w:rPr>
                <w:sz w:val="18"/>
                <w:szCs w:val="18"/>
              </w:rPr>
            </w:pPr>
            <w:r w:rsidRPr="001934C7">
              <w:rPr>
                <w:sz w:val="18"/>
                <w:szCs w:val="18"/>
              </w:rPr>
              <w:t>2A -  Creating an Environment of Respect and Rapport</w:t>
            </w:r>
          </w:p>
        </w:tc>
        <w:tc>
          <w:tcPr>
            <w:tcW w:w="495" w:type="dxa"/>
            <w:shd w:val="clear" w:color="auto" w:fill="auto"/>
            <w:vAlign w:val="center"/>
          </w:tcPr>
          <w:p w14:paraId="2CF29B47" w14:textId="77777777" w:rsidR="001934C7" w:rsidRPr="001934C7" w:rsidRDefault="001934C7" w:rsidP="001934C7">
            <w:pPr>
              <w:jc w:val="center"/>
            </w:pPr>
            <w:r w:rsidRPr="001934C7">
              <w:t>I</w:t>
            </w:r>
          </w:p>
        </w:tc>
        <w:tc>
          <w:tcPr>
            <w:tcW w:w="495" w:type="dxa"/>
            <w:shd w:val="clear" w:color="auto" w:fill="auto"/>
            <w:vAlign w:val="center"/>
          </w:tcPr>
          <w:p w14:paraId="723BB374" w14:textId="77777777" w:rsidR="001934C7" w:rsidRPr="001934C7" w:rsidRDefault="001934C7" w:rsidP="001934C7">
            <w:pPr>
              <w:jc w:val="center"/>
            </w:pPr>
            <w:r w:rsidRPr="001934C7">
              <w:t>D</w:t>
            </w:r>
          </w:p>
        </w:tc>
        <w:tc>
          <w:tcPr>
            <w:tcW w:w="495" w:type="dxa"/>
            <w:shd w:val="clear" w:color="auto" w:fill="auto"/>
            <w:vAlign w:val="center"/>
          </w:tcPr>
          <w:p w14:paraId="77605FF9" w14:textId="77777777" w:rsidR="001934C7" w:rsidRPr="001934C7" w:rsidRDefault="001934C7" w:rsidP="001934C7">
            <w:pPr>
              <w:jc w:val="center"/>
            </w:pPr>
            <w:r w:rsidRPr="001934C7">
              <w:t>A</w:t>
            </w:r>
          </w:p>
        </w:tc>
        <w:tc>
          <w:tcPr>
            <w:tcW w:w="495" w:type="dxa"/>
            <w:shd w:val="clear" w:color="auto" w:fill="auto"/>
            <w:vAlign w:val="center"/>
          </w:tcPr>
          <w:p w14:paraId="474ED6F5" w14:textId="77777777" w:rsidR="001934C7" w:rsidRPr="001934C7" w:rsidRDefault="001934C7" w:rsidP="001934C7">
            <w:pPr>
              <w:jc w:val="center"/>
            </w:pPr>
            <w:r w:rsidRPr="001934C7">
              <w:t>E</w:t>
            </w:r>
          </w:p>
        </w:tc>
        <w:tc>
          <w:tcPr>
            <w:tcW w:w="3477" w:type="dxa"/>
            <w:shd w:val="clear" w:color="auto" w:fill="auto"/>
          </w:tcPr>
          <w:p w14:paraId="36994674" w14:textId="77777777" w:rsidR="001934C7" w:rsidRPr="001934C7" w:rsidRDefault="001934C7" w:rsidP="001934C7"/>
        </w:tc>
      </w:tr>
      <w:tr w:rsidR="001934C7" w:rsidRPr="001934C7" w14:paraId="0AE18936" w14:textId="77777777" w:rsidTr="00D161CB">
        <w:tc>
          <w:tcPr>
            <w:tcW w:w="4500" w:type="dxa"/>
            <w:shd w:val="clear" w:color="auto" w:fill="auto"/>
            <w:vAlign w:val="center"/>
          </w:tcPr>
          <w:p w14:paraId="2FC298B7" w14:textId="77777777" w:rsidR="001934C7" w:rsidRPr="001934C7" w:rsidRDefault="001934C7" w:rsidP="001934C7">
            <w:pPr>
              <w:rPr>
                <w:sz w:val="18"/>
                <w:szCs w:val="18"/>
              </w:rPr>
            </w:pPr>
            <w:r w:rsidRPr="001934C7">
              <w:rPr>
                <w:sz w:val="18"/>
                <w:szCs w:val="18"/>
              </w:rPr>
              <w:t>2B - Establishing a Culture for Learning</w:t>
            </w:r>
          </w:p>
        </w:tc>
        <w:tc>
          <w:tcPr>
            <w:tcW w:w="495" w:type="dxa"/>
            <w:shd w:val="clear" w:color="auto" w:fill="auto"/>
            <w:vAlign w:val="center"/>
          </w:tcPr>
          <w:p w14:paraId="57696F1C" w14:textId="77777777" w:rsidR="001934C7" w:rsidRPr="001934C7" w:rsidRDefault="001934C7" w:rsidP="001934C7">
            <w:pPr>
              <w:jc w:val="center"/>
            </w:pPr>
            <w:r w:rsidRPr="001934C7">
              <w:t>I</w:t>
            </w:r>
          </w:p>
        </w:tc>
        <w:tc>
          <w:tcPr>
            <w:tcW w:w="495" w:type="dxa"/>
            <w:shd w:val="clear" w:color="auto" w:fill="auto"/>
            <w:vAlign w:val="center"/>
          </w:tcPr>
          <w:p w14:paraId="02D85BB8" w14:textId="77777777" w:rsidR="001934C7" w:rsidRPr="001934C7" w:rsidRDefault="001934C7" w:rsidP="001934C7">
            <w:pPr>
              <w:jc w:val="center"/>
            </w:pPr>
            <w:r w:rsidRPr="001934C7">
              <w:t>D</w:t>
            </w:r>
          </w:p>
        </w:tc>
        <w:tc>
          <w:tcPr>
            <w:tcW w:w="495" w:type="dxa"/>
            <w:shd w:val="clear" w:color="auto" w:fill="auto"/>
            <w:vAlign w:val="center"/>
          </w:tcPr>
          <w:p w14:paraId="41434D74" w14:textId="77777777" w:rsidR="001934C7" w:rsidRPr="001934C7" w:rsidRDefault="001934C7" w:rsidP="001934C7">
            <w:pPr>
              <w:jc w:val="center"/>
            </w:pPr>
            <w:r w:rsidRPr="001934C7">
              <w:t>A</w:t>
            </w:r>
          </w:p>
        </w:tc>
        <w:tc>
          <w:tcPr>
            <w:tcW w:w="495" w:type="dxa"/>
            <w:shd w:val="clear" w:color="auto" w:fill="auto"/>
            <w:vAlign w:val="center"/>
          </w:tcPr>
          <w:p w14:paraId="4DFF2A0B" w14:textId="77777777" w:rsidR="001934C7" w:rsidRPr="001934C7" w:rsidRDefault="001934C7" w:rsidP="001934C7">
            <w:pPr>
              <w:jc w:val="center"/>
            </w:pPr>
            <w:r w:rsidRPr="001934C7">
              <w:t>E</w:t>
            </w:r>
          </w:p>
        </w:tc>
        <w:tc>
          <w:tcPr>
            <w:tcW w:w="3477" w:type="dxa"/>
            <w:shd w:val="clear" w:color="auto" w:fill="auto"/>
          </w:tcPr>
          <w:p w14:paraId="50FCBCBD" w14:textId="77777777" w:rsidR="001934C7" w:rsidRPr="001934C7" w:rsidRDefault="001934C7" w:rsidP="001934C7"/>
        </w:tc>
      </w:tr>
      <w:tr w:rsidR="001934C7" w:rsidRPr="001934C7" w14:paraId="754631C1" w14:textId="77777777" w:rsidTr="00D161CB">
        <w:tc>
          <w:tcPr>
            <w:tcW w:w="4500" w:type="dxa"/>
            <w:shd w:val="clear" w:color="auto" w:fill="auto"/>
            <w:vAlign w:val="center"/>
          </w:tcPr>
          <w:p w14:paraId="09599B56" w14:textId="77777777" w:rsidR="001934C7" w:rsidRPr="001934C7" w:rsidRDefault="001934C7" w:rsidP="001934C7">
            <w:pPr>
              <w:rPr>
                <w:sz w:val="18"/>
                <w:szCs w:val="18"/>
              </w:rPr>
            </w:pPr>
            <w:r w:rsidRPr="001934C7">
              <w:rPr>
                <w:sz w:val="18"/>
                <w:szCs w:val="18"/>
              </w:rPr>
              <w:t>2C - Managing Classroom Procedures</w:t>
            </w:r>
          </w:p>
        </w:tc>
        <w:tc>
          <w:tcPr>
            <w:tcW w:w="495" w:type="dxa"/>
            <w:shd w:val="clear" w:color="auto" w:fill="auto"/>
            <w:vAlign w:val="center"/>
          </w:tcPr>
          <w:p w14:paraId="4DA8E6FE" w14:textId="77777777" w:rsidR="001934C7" w:rsidRPr="001934C7" w:rsidRDefault="001934C7" w:rsidP="001934C7">
            <w:pPr>
              <w:jc w:val="center"/>
            </w:pPr>
            <w:r w:rsidRPr="001934C7">
              <w:t>I</w:t>
            </w:r>
          </w:p>
        </w:tc>
        <w:tc>
          <w:tcPr>
            <w:tcW w:w="495" w:type="dxa"/>
            <w:shd w:val="clear" w:color="auto" w:fill="auto"/>
            <w:vAlign w:val="center"/>
          </w:tcPr>
          <w:p w14:paraId="63B27351" w14:textId="77777777" w:rsidR="001934C7" w:rsidRPr="001934C7" w:rsidRDefault="001934C7" w:rsidP="001934C7">
            <w:pPr>
              <w:jc w:val="center"/>
            </w:pPr>
            <w:r w:rsidRPr="001934C7">
              <w:t>D</w:t>
            </w:r>
          </w:p>
        </w:tc>
        <w:tc>
          <w:tcPr>
            <w:tcW w:w="495" w:type="dxa"/>
            <w:shd w:val="clear" w:color="auto" w:fill="auto"/>
            <w:vAlign w:val="center"/>
          </w:tcPr>
          <w:p w14:paraId="4FFECA7C" w14:textId="77777777" w:rsidR="001934C7" w:rsidRPr="001934C7" w:rsidRDefault="001934C7" w:rsidP="001934C7">
            <w:pPr>
              <w:jc w:val="center"/>
            </w:pPr>
            <w:r w:rsidRPr="001934C7">
              <w:t>A</w:t>
            </w:r>
          </w:p>
        </w:tc>
        <w:tc>
          <w:tcPr>
            <w:tcW w:w="495" w:type="dxa"/>
            <w:shd w:val="clear" w:color="auto" w:fill="auto"/>
            <w:vAlign w:val="center"/>
          </w:tcPr>
          <w:p w14:paraId="7CAACBA3" w14:textId="77777777" w:rsidR="001934C7" w:rsidRPr="001934C7" w:rsidRDefault="001934C7" w:rsidP="001934C7">
            <w:pPr>
              <w:jc w:val="center"/>
            </w:pPr>
            <w:r w:rsidRPr="001934C7">
              <w:t>E</w:t>
            </w:r>
          </w:p>
        </w:tc>
        <w:tc>
          <w:tcPr>
            <w:tcW w:w="3477" w:type="dxa"/>
            <w:shd w:val="clear" w:color="auto" w:fill="auto"/>
          </w:tcPr>
          <w:p w14:paraId="3F532F31" w14:textId="77777777" w:rsidR="001934C7" w:rsidRPr="001934C7" w:rsidRDefault="001934C7" w:rsidP="001934C7"/>
        </w:tc>
      </w:tr>
      <w:tr w:rsidR="001934C7" w:rsidRPr="001934C7" w14:paraId="6B40B80C" w14:textId="77777777" w:rsidTr="00D161CB">
        <w:tc>
          <w:tcPr>
            <w:tcW w:w="4500" w:type="dxa"/>
            <w:shd w:val="clear" w:color="auto" w:fill="auto"/>
            <w:vAlign w:val="center"/>
          </w:tcPr>
          <w:p w14:paraId="20EFB9D8" w14:textId="77777777" w:rsidR="001934C7" w:rsidRPr="001934C7" w:rsidRDefault="001934C7" w:rsidP="001934C7">
            <w:pPr>
              <w:rPr>
                <w:sz w:val="18"/>
                <w:szCs w:val="18"/>
              </w:rPr>
            </w:pPr>
            <w:r w:rsidRPr="001934C7">
              <w:rPr>
                <w:sz w:val="18"/>
                <w:szCs w:val="18"/>
              </w:rPr>
              <w:t>2D - Managing Student Behavior</w:t>
            </w:r>
          </w:p>
        </w:tc>
        <w:tc>
          <w:tcPr>
            <w:tcW w:w="495" w:type="dxa"/>
            <w:shd w:val="clear" w:color="auto" w:fill="auto"/>
            <w:vAlign w:val="center"/>
          </w:tcPr>
          <w:p w14:paraId="27B94958" w14:textId="77777777" w:rsidR="001934C7" w:rsidRPr="001934C7" w:rsidRDefault="001934C7" w:rsidP="001934C7">
            <w:pPr>
              <w:jc w:val="center"/>
            </w:pPr>
            <w:r w:rsidRPr="001934C7">
              <w:t>I</w:t>
            </w:r>
          </w:p>
        </w:tc>
        <w:tc>
          <w:tcPr>
            <w:tcW w:w="495" w:type="dxa"/>
            <w:shd w:val="clear" w:color="auto" w:fill="auto"/>
            <w:vAlign w:val="center"/>
          </w:tcPr>
          <w:p w14:paraId="0A3F7F73" w14:textId="77777777" w:rsidR="001934C7" w:rsidRPr="001934C7" w:rsidRDefault="001934C7" w:rsidP="001934C7">
            <w:pPr>
              <w:jc w:val="center"/>
            </w:pPr>
            <w:r w:rsidRPr="001934C7">
              <w:t>D</w:t>
            </w:r>
          </w:p>
        </w:tc>
        <w:tc>
          <w:tcPr>
            <w:tcW w:w="495" w:type="dxa"/>
            <w:shd w:val="clear" w:color="auto" w:fill="auto"/>
            <w:vAlign w:val="center"/>
          </w:tcPr>
          <w:p w14:paraId="41092762" w14:textId="77777777" w:rsidR="001934C7" w:rsidRPr="001934C7" w:rsidRDefault="001934C7" w:rsidP="001934C7">
            <w:pPr>
              <w:jc w:val="center"/>
            </w:pPr>
            <w:r w:rsidRPr="001934C7">
              <w:t>A</w:t>
            </w:r>
          </w:p>
        </w:tc>
        <w:tc>
          <w:tcPr>
            <w:tcW w:w="495" w:type="dxa"/>
            <w:shd w:val="clear" w:color="auto" w:fill="auto"/>
            <w:vAlign w:val="center"/>
          </w:tcPr>
          <w:p w14:paraId="1738B4D1" w14:textId="77777777" w:rsidR="001934C7" w:rsidRPr="001934C7" w:rsidRDefault="001934C7" w:rsidP="001934C7">
            <w:pPr>
              <w:jc w:val="center"/>
            </w:pPr>
            <w:r w:rsidRPr="001934C7">
              <w:t>E</w:t>
            </w:r>
          </w:p>
        </w:tc>
        <w:tc>
          <w:tcPr>
            <w:tcW w:w="3477" w:type="dxa"/>
            <w:shd w:val="clear" w:color="auto" w:fill="auto"/>
          </w:tcPr>
          <w:p w14:paraId="757D8413" w14:textId="77777777" w:rsidR="001934C7" w:rsidRPr="001934C7" w:rsidRDefault="001934C7" w:rsidP="001934C7"/>
        </w:tc>
      </w:tr>
      <w:tr w:rsidR="001934C7" w:rsidRPr="001934C7" w14:paraId="60674971" w14:textId="77777777" w:rsidTr="00D161CB">
        <w:tc>
          <w:tcPr>
            <w:tcW w:w="4500" w:type="dxa"/>
            <w:shd w:val="clear" w:color="auto" w:fill="auto"/>
            <w:vAlign w:val="center"/>
          </w:tcPr>
          <w:p w14:paraId="2CE19AF9" w14:textId="77777777" w:rsidR="001934C7" w:rsidRPr="001934C7" w:rsidRDefault="001934C7" w:rsidP="001934C7">
            <w:pPr>
              <w:rPr>
                <w:sz w:val="18"/>
                <w:szCs w:val="18"/>
              </w:rPr>
            </w:pPr>
            <w:r w:rsidRPr="001934C7">
              <w:rPr>
                <w:sz w:val="18"/>
                <w:szCs w:val="18"/>
              </w:rPr>
              <w:t>2E - Organizing Physical Space</w:t>
            </w:r>
          </w:p>
        </w:tc>
        <w:tc>
          <w:tcPr>
            <w:tcW w:w="495" w:type="dxa"/>
            <w:shd w:val="clear" w:color="auto" w:fill="auto"/>
            <w:vAlign w:val="center"/>
          </w:tcPr>
          <w:p w14:paraId="66030A9C" w14:textId="77777777" w:rsidR="001934C7" w:rsidRPr="001934C7" w:rsidRDefault="001934C7" w:rsidP="001934C7">
            <w:pPr>
              <w:jc w:val="center"/>
            </w:pPr>
            <w:r w:rsidRPr="001934C7">
              <w:t>I</w:t>
            </w:r>
          </w:p>
        </w:tc>
        <w:tc>
          <w:tcPr>
            <w:tcW w:w="495" w:type="dxa"/>
            <w:shd w:val="clear" w:color="auto" w:fill="auto"/>
            <w:vAlign w:val="center"/>
          </w:tcPr>
          <w:p w14:paraId="1DBAFFCE" w14:textId="77777777" w:rsidR="001934C7" w:rsidRPr="001934C7" w:rsidRDefault="001934C7" w:rsidP="001934C7">
            <w:pPr>
              <w:jc w:val="center"/>
            </w:pPr>
            <w:r w:rsidRPr="001934C7">
              <w:t>D</w:t>
            </w:r>
          </w:p>
        </w:tc>
        <w:tc>
          <w:tcPr>
            <w:tcW w:w="495" w:type="dxa"/>
            <w:shd w:val="clear" w:color="auto" w:fill="auto"/>
            <w:vAlign w:val="center"/>
          </w:tcPr>
          <w:p w14:paraId="29F4425A" w14:textId="77777777" w:rsidR="001934C7" w:rsidRPr="001934C7" w:rsidRDefault="001934C7" w:rsidP="001934C7">
            <w:pPr>
              <w:jc w:val="center"/>
            </w:pPr>
            <w:r w:rsidRPr="001934C7">
              <w:t>A</w:t>
            </w:r>
          </w:p>
        </w:tc>
        <w:tc>
          <w:tcPr>
            <w:tcW w:w="495" w:type="dxa"/>
            <w:shd w:val="clear" w:color="auto" w:fill="auto"/>
            <w:vAlign w:val="center"/>
          </w:tcPr>
          <w:p w14:paraId="1AA2393C" w14:textId="77777777" w:rsidR="001934C7" w:rsidRPr="001934C7" w:rsidRDefault="001934C7" w:rsidP="001934C7">
            <w:pPr>
              <w:jc w:val="center"/>
            </w:pPr>
            <w:r w:rsidRPr="001934C7">
              <w:t>E</w:t>
            </w:r>
          </w:p>
        </w:tc>
        <w:tc>
          <w:tcPr>
            <w:tcW w:w="3477" w:type="dxa"/>
            <w:shd w:val="clear" w:color="auto" w:fill="auto"/>
          </w:tcPr>
          <w:p w14:paraId="5C7A71A9" w14:textId="77777777" w:rsidR="001934C7" w:rsidRPr="001934C7" w:rsidRDefault="001934C7" w:rsidP="001934C7"/>
        </w:tc>
      </w:tr>
      <w:tr w:rsidR="001934C7" w:rsidRPr="001934C7" w14:paraId="5CCE97B7" w14:textId="77777777" w:rsidTr="00D161CB">
        <w:tc>
          <w:tcPr>
            <w:tcW w:w="4500" w:type="dxa"/>
            <w:shd w:val="clear" w:color="auto" w:fill="auto"/>
            <w:vAlign w:val="center"/>
          </w:tcPr>
          <w:p w14:paraId="75796736" w14:textId="77777777" w:rsidR="001934C7" w:rsidRPr="001934C7" w:rsidRDefault="001934C7" w:rsidP="001934C7">
            <w:pPr>
              <w:rPr>
                <w:sz w:val="18"/>
                <w:szCs w:val="18"/>
              </w:rPr>
            </w:pPr>
            <w:r w:rsidRPr="001934C7">
              <w:rPr>
                <w:sz w:val="18"/>
                <w:szCs w:val="18"/>
              </w:rPr>
              <w:t>3A - Communicating with Students</w:t>
            </w:r>
          </w:p>
        </w:tc>
        <w:tc>
          <w:tcPr>
            <w:tcW w:w="495" w:type="dxa"/>
            <w:shd w:val="clear" w:color="auto" w:fill="auto"/>
            <w:vAlign w:val="center"/>
          </w:tcPr>
          <w:p w14:paraId="4D7989CA" w14:textId="77777777" w:rsidR="001934C7" w:rsidRPr="001934C7" w:rsidRDefault="001934C7" w:rsidP="001934C7">
            <w:pPr>
              <w:jc w:val="center"/>
            </w:pPr>
            <w:r w:rsidRPr="001934C7">
              <w:t>I</w:t>
            </w:r>
          </w:p>
        </w:tc>
        <w:tc>
          <w:tcPr>
            <w:tcW w:w="495" w:type="dxa"/>
            <w:shd w:val="clear" w:color="auto" w:fill="auto"/>
            <w:vAlign w:val="center"/>
          </w:tcPr>
          <w:p w14:paraId="4AA7D7EF" w14:textId="77777777" w:rsidR="001934C7" w:rsidRPr="001934C7" w:rsidRDefault="001934C7" w:rsidP="001934C7">
            <w:pPr>
              <w:jc w:val="center"/>
            </w:pPr>
            <w:r w:rsidRPr="001934C7">
              <w:t>D</w:t>
            </w:r>
          </w:p>
        </w:tc>
        <w:tc>
          <w:tcPr>
            <w:tcW w:w="495" w:type="dxa"/>
            <w:shd w:val="clear" w:color="auto" w:fill="auto"/>
            <w:vAlign w:val="center"/>
          </w:tcPr>
          <w:p w14:paraId="2413C597" w14:textId="77777777" w:rsidR="001934C7" w:rsidRPr="001934C7" w:rsidRDefault="001934C7" w:rsidP="001934C7">
            <w:pPr>
              <w:jc w:val="center"/>
            </w:pPr>
            <w:r w:rsidRPr="001934C7">
              <w:t>A</w:t>
            </w:r>
          </w:p>
        </w:tc>
        <w:tc>
          <w:tcPr>
            <w:tcW w:w="495" w:type="dxa"/>
            <w:shd w:val="clear" w:color="auto" w:fill="auto"/>
            <w:vAlign w:val="center"/>
          </w:tcPr>
          <w:p w14:paraId="258FFC90" w14:textId="77777777" w:rsidR="001934C7" w:rsidRPr="001934C7" w:rsidRDefault="001934C7" w:rsidP="001934C7">
            <w:pPr>
              <w:jc w:val="center"/>
            </w:pPr>
            <w:r w:rsidRPr="001934C7">
              <w:t>E</w:t>
            </w:r>
          </w:p>
        </w:tc>
        <w:tc>
          <w:tcPr>
            <w:tcW w:w="3477" w:type="dxa"/>
            <w:shd w:val="clear" w:color="auto" w:fill="auto"/>
          </w:tcPr>
          <w:p w14:paraId="1FD8D776" w14:textId="77777777" w:rsidR="001934C7" w:rsidRPr="001934C7" w:rsidRDefault="001934C7" w:rsidP="001934C7"/>
        </w:tc>
      </w:tr>
      <w:tr w:rsidR="001934C7" w:rsidRPr="001934C7" w14:paraId="2FBD3A14" w14:textId="77777777" w:rsidTr="00D161CB">
        <w:tc>
          <w:tcPr>
            <w:tcW w:w="4500" w:type="dxa"/>
            <w:shd w:val="clear" w:color="auto" w:fill="auto"/>
            <w:vAlign w:val="center"/>
          </w:tcPr>
          <w:p w14:paraId="7C9F3D1D" w14:textId="77777777" w:rsidR="001934C7" w:rsidRPr="001934C7" w:rsidRDefault="001934C7" w:rsidP="001934C7">
            <w:pPr>
              <w:rPr>
                <w:sz w:val="18"/>
                <w:szCs w:val="18"/>
              </w:rPr>
            </w:pPr>
            <w:r w:rsidRPr="001934C7">
              <w:rPr>
                <w:sz w:val="18"/>
                <w:szCs w:val="18"/>
              </w:rPr>
              <w:t>3B - Using Questioning and Discussion Techniques</w:t>
            </w:r>
          </w:p>
        </w:tc>
        <w:tc>
          <w:tcPr>
            <w:tcW w:w="495" w:type="dxa"/>
            <w:shd w:val="clear" w:color="auto" w:fill="auto"/>
            <w:vAlign w:val="center"/>
          </w:tcPr>
          <w:p w14:paraId="03F8887C" w14:textId="77777777" w:rsidR="001934C7" w:rsidRPr="001934C7" w:rsidRDefault="001934C7" w:rsidP="001934C7">
            <w:pPr>
              <w:jc w:val="center"/>
            </w:pPr>
            <w:r w:rsidRPr="001934C7">
              <w:t>I</w:t>
            </w:r>
          </w:p>
        </w:tc>
        <w:tc>
          <w:tcPr>
            <w:tcW w:w="495" w:type="dxa"/>
            <w:shd w:val="clear" w:color="auto" w:fill="auto"/>
            <w:vAlign w:val="center"/>
          </w:tcPr>
          <w:p w14:paraId="7098B5C4" w14:textId="77777777" w:rsidR="001934C7" w:rsidRPr="001934C7" w:rsidRDefault="001934C7" w:rsidP="001934C7">
            <w:pPr>
              <w:jc w:val="center"/>
            </w:pPr>
            <w:r w:rsidRPr="001934C7">
              <w:t>D</w:t>
            </w:r>
          </w:p>
        </w:tc>
        <w:tc>
          <w:tcPr>
            <w:tcW w:w="495" w:type="dxa"/>
            <w:shd w:val="clear" w:color="auto" w:fill="auto"/>
            <w:vAlign w:val="center"/>
          </w:tcPr>
          <w:p w14:paraId="2D820D4D" w14:textId="77777777" w:rsidR="001934C7" w:rsidRPr="001934C7" w:rsidRDefault="001934C7" w:rsidP="001934C7">
            <w:pPr>
              <w:jc w:val="center"/>
            </w:pPr>
            <w:r w:rsidRPr="001934C7">
              <w:t>A</w:t>
            </w:r>
          </w:p>
        </w:tc>
        <w:tc>
          <w:tcPr>
            <w:tcW w:w="495" w:type="dxa"/>
            <w:shd w:val="clear" w:color="auto" w:fill="auto"/>
            <w:vAlign w:val="center"/>
          </w:tcPr>
          <w:p w14:paraId="7145086E" w14:textId="77777777" w:rsidR="001934C7" w:rsidRPr="001934C7" w:rsidRDefault="001934C7" w:rsidP="001934C7">
            <w:pPr>
              <w:jc w:val="center"/>
            </w:pPr>
            <w:r w:rsidRPr="001934C7">
              <w:t>E</w:t>
            </w:r>
          </w:p>
        </w:tc>
        <w:tc>
          <w:tcPr>
            <w:tcW w:w="3477" w:type="dxa"/>
            <w:shd w:val="clear" w:color="auto" w:fill="auto"/>
          </w:tcPr>
          <w:p w14:paraId="00614C6A" w14:textId="77777777" w:rsidR="001934C7" w:rsidRPr="001934C7" w:rsidRDefault="001934C7" w:rsidP="001934C7"/>
        </w:tc>
      </w:tr>
      <w:tr w:rsidR="001934C7" w:rsidRPr="001934C7" w14:paraId="667796D9" w14:textId="77777777" w:rsidTr="00D161CB">
        <w:tc>
          <w:tcPr>
            <w:tcW w:w="4500" w:type="dxa"/>
            <w:shd w:val="clear" w:color="auto" w:fill="auto"/>
            <w:vAlign w:val="center"/>
          </w:tcPr>
          <w:p w14:paraId="0969D442" w14:textId="77777777" w:rsidR="001934C7" w:rsidRPr="001934C7" w:rsidRDefault="001934C7" w:rsidP="001934C7">
            <w:pPr>
              <w:rPr>
                <w:sz w:val="18"/>
                <w:szCs w:val="18"/>
              </w:rPr>
            </w:pPr>
            <w:r w:rsidRPr="001934C7">
              <w:rPr>
                <w:sz w:val="18"/>
                <w:szCs w:val="18"/>
              </w:rPr>
              <w:t>3C - Engaging Students in Learning</w:t>
            </w:r>
          </w:p>
        </w:tc>
        <w:tc>
          <w:tcPr>
            <w:tcW w:w="495" w:type="dxa"/>
            <w:shd w:val="clear" w:color="auto" w:fill="auto"/>
            <w:vAlign w:val="center"/>
          </w:tcPr>
          <w:p w14:paraId="3C009250" w14:textId="77777777" w:rsidR="001934C7" w:rsidRPr="001934C7" w:rsidRDefault="001934C7" w:rsidP="001934C7">
            <w:pPr>
              <w:jc w:val="center"/>
            </w:pPr>
            <w:r w:rsidRPr="001934C7">
              <w:t>I</w:t>
            </w:r>
          </w:p>
        </w:tc>
        <w:tc>
          <w:tcPr>
            <w:tcW w:w="495" w:type="dxa"/>
            <w:shd w:val="clear" w:color="auto" w:fill="auto"/>
            <w:vAlign w:val="center"/>
          </w:tcPr>
          <w:p w14:paraId="7CF9D296" w14:textId="77777777" w:rsidR="001934C7" w:rsidRPr="001934C7" w:rsidRDefault="001934C7" w:rsidP="001934C7">
            <w:pPr>
              <w:jc w:val="center"/>
            </w:pPr>
            <w:r w:rsidRPr="001934C7">
              <w:t>D</w:t>
            </w:r>
          </w:p>
        </w:tc>
        <w:tc>
          <w:tcPr>
            <w:tcW w:w="495" w:type="dxa"/>
            <w:shd w:val="clear" w:color="auto" w:fill="auto"/>
            <w:vAlign w:val="center"/>
          </w:tcPr>
          <w:p w14:paraId="1710C84B" w14:textId="77777777" w:rsidR="001934C7" w:rsidRPr="001934C7" w:rsidRDefault="001934C7" w:rsidP="001934C7">
            <w:pPr>
              <w:jc w:val="center"/>
            </w:pPr>
            <w:r w:rsidRPr="001934C7">
              <w:t>A</w:t>
            </w:r>
          </w:p>
        </w:tc>
        <w:tc>
          <w:tcPr>
            <w:tcW w:w="495" w:type="dxa"/>
            <w:shd w:val="clear" w:color="auto" w:fill="auto"/>
            <w:vAlign w:val="center"/>
          </w:tcPr>
          <w:p w14:paraId="79E0AC33" w14:textId="77777777" w:rsidR="001934C7" w:rsidRPr="001934C7" w:rsidRDefault="001934C7" w:rsidP="001934C7">
            <w:pPr>
              <w:jc w:val="center"/>
            </w:pPr>
            <w:r w:rsidRPr="001934C7">
              <w:t>E</w:t>
            </w:r>
          </w:p>
        </w:tc>
        <w:tc>
          <w:tcPr>
            <w:tcW w:w="3477" w:type="dxa"/>
            <w:shd w:val="clear" w:color="auto" w:fill="auto"/>
          </w:tcPr>
          <w:p w14:paraId="3B3B2141" w14:textId="77777777" w:rsidR="001934C7" w:rsidRPr="001934C7" w:rsidRDefault="001934C7" w:rsidP="001934C7"/>
        </w:tc>
      </w:tr>
      <w:tr w:rsidR="001934C7" w:rsidRPr="001934C7" w14:paraId="46CB2E80" w14:textId="77777777" w:rsidTr="00D161CB">
        <w:tc>
          <w:tcPr>
            <w:tcW w:w="4500" w:type="dxa"/>
            <w:shd w:val="clear" w:color="auto" w:fill="auto"/>
            <w:vAlign w:val="center"/>
          </w:tcPr>
          <w:p w14:paraId="14E2F3AD" w14:textId="77777777" w:rsidR="001934C7" w:rsidRPr="001934C7" w:rsidRDefault="001934C7" w:rsidP="001934C7">
            <w:pPr>
              <w:rPr>
                <w:sz w:val="18"/>
                <w:szCs w:val="18"/>
              </w:rPr>
            </w:pPr>
            <w:r w:rsidRPr="001934C7">
              <w:rPr>
                <w:sz w:val="18"/>
                <w:szCs w:val="18"/>
              </w:rPr>
              <w:t>3D - Using Assessment in Instruction</w:t>
            </w:r>
          </w:p>
        </w:tc>
        <w:tc>
          <w:tcPr>
            <w:tcW w:w="495" w:type="dxa"/>
            <w:shd w:val="clear" w:color="auto" w:fill="auto"/>
            <w:vAlign w:val="center"/>
          </w:tcPr>
          <w:p w14:paraId="61AAFC74" w14:textId="77777777" w:rsidR="001934C7" w:rsidRPr="001934C7" w:rsidRDefault="001934C7" w:rsidP="001934C7">
            <w:pPr>
              <w:jc w:val="center"/>
            </w:pPr>
            <w:r w:rsidRPr="001934C7">
              <w:t>I</w:t>
            </w:r>
          </w:p>
        </w:tc>
        <w:tc>
          <w:tcPr>
            <w:tcW w:w="495" w:type="dxa"/>
            <w:shd w:val="clear" w:color="auto" w:fill="auto"/>
            <w:vAlign w:val="center"/>
          </w:tcPr>
          <w:p w14:paraId="77A3C85A" w14:textId="77777777" w:rsidR="001934C7" w:rsidRPr="001934C7" w:rsidRDefault="001934C7" w:rsidP="001934C7">
            <w:pPr>
              <w:jc w:val="center"/>
            </w:pPr>
            <w:r w:rsidRPr="001934C7">
              <w:t>D</w:t>
            </w:r>
          </w:p>
        </w:tc>
        <w:tc>
          <w:tcPr>
            <w:tcW w:w="495" w:type="dxa"/>
            <w:shd w:val="clear" w:color="auto" w:fill="auto"/>
            <w:vAlign w:val="center"/>
          </w:tcPr>
          <w:p w14:paraId="614A1935" w14:textId="77777777" w:rsidR="001934C7" w:rsidRPr="001934C7" w:rsidRDefault="001934C7" w:rsidP="001934C7">
            <w:pPr>
              <w:jc w:val="center"/>
            </w:pPr>
            <w:r w:rsidRPr="001934C7">
              <w:t>A</w:t>
            </w:r>
          </w:p>
        </w:tc>
        <w:tc>
          <w:tcPr>
            <w:tcW w:w="495" w:type="dxa"/>
            <w:shd w:val="clear" w:color="auto" w:fill="auto"/>
            <w:vAlign w:val="center"/>
          </w:tcPr>
          <w:p w14:paraId="72B5F179" w14:textId="77777777" w:rsidR="001934C7" w:rsidRPr="001934C7" w:rsidRDefault="001934C7" w:rsidP="001934C7">
            <w:pPr>
              <w:jc w:val="center"/>
            </w:pPr>
            <w:r w:rsidRPr="001934C7">
              <w:t>E</w:t>
            </w:r>
          </w:p>
        </w:tc>
        <w:tc>
          <w:tcPr>
            <w:tcW w:w="3477" w:type="dxa"/>
            <w:shd w:val="clear" w:color="auto" w:fill="auto"/>
          </w:tcPr>
          <w:p w14:paraId="48FDAC63" w14:textId="77777777" w:rsidR="001934C7" w:rsidRPr="001934C7" w:rsidRDefault="001934C7" w:rsidP="001934C7"/>
        </w:tc>
      </w:tr>
      <w:tr w:rsidR="001934C7" w:rsidRPr="001934C7" w14:paraId="54F47FE7" w14:textId="77777777" w:rsidTr="00D161CB">
        <w:tc>
          <w:tcPr>
            <w:tcW w:w="4500" w:type="dxa"/>
            <w:shd w:val="clear" w:color="auto" w:fill="auto"/>
            <w:vAlign w:val="center"/>
          </w:tcPr>
          <w:p w14:paraId="7BC3CAD9" w14:textId="77777777" w:rsidR="001934C7" w:rsidRPr="001934C7" w:rsidRDefault="001934C7" w:rsidP="001934C7">
            <w:pPr>
              <w:rPr>
                <w:sz w:val="18"/>
                <w:szCs w:val="18"/>
              </w:rPr>
            </w:pPr>
            <w:r w:rsidRPr="001934C7">
              <w:rPr>
                <w:sz w:val="18"/>
                <w:szCs w:val="18"/>
              </w:rPr>
              <w:t>3E - Demonstrating Flexibility and Responsiveness</w:t>
            </w:r>
          </w:p>
        </w:tc>
        <w:tc>
          <w:tcPr>
            <w:tcW w:w="495" w:type="dxa"/>
            <w:shd w:val="clear" w:color="auto" w:fill="auto"/>
            <w:vAlign w:val="center"/>
          </w:tcPr>
          <w:p w14:paraId="2149EBAF" w14:textId="77777777" w:rsidR="001934C7" w:rsidRPr="001934C7" w:rsidRDefault="001934C7" w:rsidP="001934C7">
            <w:pPr>
              <w:jc w:val="center"/>
            </w:pPr>
            <w:r w:rsidRPr="001934C7">
              <w:t>I</w:t>
            </w:r>
          </w:p>
        </w:tc>
        <w:tc>
          <w:tcPr>
            <w:tcW w:w="495" w:type="dxa"/>
            <w:shd w:val="clear" w:color="auto" w:fill="auto"/>
            <w:vAlign w:val="center"/>
          </w:tcPr>
          <w:p w14:paraId="2BE34E00" w14:textId="77777777" w:rsidR="001934C7" w:rsidRPr="001934C7" w:rsidRDefault="001934C7" w:rsidP="001934C7">
            <w:pPr>
              <w:jc w:val="center"/>
            </w:pPr>
            <w:r w:rsidRPr="001934C7">
              <w:t>D</w:t>
            </w:r>
          </w:p>
        </w:tc>
        <w:tc>
          <w:tcPr>
            <w:tcW w:w="495" w:type="dxa"/>
            <w:shd w:val="clear" w:color="auto" w:fill="auto"/>
            <w:vAlign w:val="center"/>
          </w:tcPr>
          <w:p w14:paraId="4A341D08" w14:textId="77777777" w:rsidR="001934C7" w:rsidRPr="001934C7" w:rsidRDefault="001934C7" w:rsidP="001934C7">
            <w:pPr>
              <w:jc w:val="center"/>
            </w:pPr>
            <w:r w:rsidRPr="001934C7">
              <w:t>A</w:t>
            </w:r>
          </w:p>
        </w:tc>
        <w:tc>
          <w:tcPr>
            <w:tcW w:w="495" w:type="dxa"/>
            <w:shd w:val="clear" w:color="auto" w:fill="auto"/>
            <w:vAlign w:val="center"/>
          </w:tcPr>
          <w:p w14:paraId="4C4A9D3D" w14:textId="77777777" w:rsidR="001934C7" w:rsidRPr="001934C7" w:rsidRDefault="001934C7" w:rsidP="001934C7">
            <w:pPr>
              <w:jc w:val="center"/>
            </w:pPr>
            <w:r w:rsidRPr="001934C7">
              <w:t>E</w:t>
            </w:r>
          </w:p>
        </w:tc>
        <w:tc>
          <w:tcPr>
            <w:tcW w:w="3477" w:type="dxa"/>
            <w:shd w:val="clear" w:color="auto" w:fill="auto"/>
          </w:tcPr>
          <w:p w14:paraId="657F0520" w14:textId="77777777" w:rsidR="001934C7" w:rsidRPr="001934C7" w:rsidRDefault="001934C7" w:rsidP="001934C7"/>
        </w:tc>
      </w:tr>
      <w:tr w:rsidR="001934C7" w:rsidRPr="001934C7" w14:paraId="3D34B6EA" w14:textId="77777777" w:rsidTr="00D161CB">
        <w:tc>
          <w:tcPr>
            <w:tcW w:w="4500" w:type="dxa"/>
            <w:shd w:val="clear" w:color="auto" w:fill="auto"/>
            <w:vAlign w:val="center"/>
          </w:tcPr>
          <w:p w14:paraId="42DBB49B" w14:textId="77777777" w:rsidR="001934C7" w:rsidRPr="001934C7" w:rsidRDefault="001934C7" w:rsidP="001934C7">
            <w:pPr>
              <w:rPr>
                <w:sz w:val="18"/>
                <w:szCs w:val="18"/>
              </w:rPr>
            </w:pPr>
            <w:r w:rsidRPr="001934C7">
              <w:rPr>
                <w:sz w:val="18"/>
                <w:szCs w:val="18"/>
              </w:rPr>
              <w:t>4A - Reflecting on Teaching</w:t>
            </w:r>
          </w:p>
        </w:tc>
        <w:tc>
          <w:tcPr>
            <w:tcW w:w="495" w:type="dxa"/>
            <w:shd w:val="clear" w:color="auto" w:fill="auto"/>
            <w:vAlign w:val="center"/>
          </w:tcPr>
          <w:p w14:paraId="01AC8989" w14:textId="77777777" w:rsidR="001934C7" w:rsidRPr="001934C7" w:rsidRDefault="001934C7" w:rsidP="001934C7">
            <w:pPr>
              <w:jc w:val="center"/>
            </w:pPr>
            <w:r w:rsidRPr="001934C7">
              <w:t>I</w:t>
            </w:r>
          </w:p>
        </w:tc>
        <w:tc>
          <w:tcPr>
            <w:tcW w:w="495" w:type="dxa"/>
            <w:shd w:val="clear" w:color="auto" w:fill="auto"/>
            <w:vAlign w:val="center"/>
          </w:tcPr>
          <w:p w14:paraId="5324FD79" w14:textId="77777777" w:rsidR="001934C7" w:rsidRPr="001934C7" w:rsidRDefault="001934C7" w:rsidP="001934C7">
            <w:pPr>
              <w:jc w:val="center"/>
            </w:pPr>
            <w:r w:rsidRPr="001934C7">
              <w:t>D</w:t>
            </w:r>
          </w:p>
        </w:tc>
        <w:tc>
          <w:tcPr>
            <w:tcW w:w="495" w:type="dxa"/>
            <w:shd w:val="clear" w:color="auto" w:fill="auto"/>
            <w:vAlign w:val="center"/>
          </w:tcPr>
          <w:p w14:paraId="4D1CE758" w14:textId="77777777" w:rsidR="001934C7" w:rsidRPr="001934C7" w:rsidRDefault="001934C7" w:rsidP="001934C7">
            <w:pPr>
              <w:jc w:val="center"/>
            </w:pPr>
            <w:r w:rsidRPr="001934C7">
              <w:t>A</w:t>
            </w:r>
          </w:p>
        </w:tc>
        <w:tc>
          <w:tcPr>
            <w:tcW w:w="495" w:type="dxa"/>
            <w:shd w:val="clear" w:color="auto" w:fill="auto"/>
            <w:vAlign w:val="center"/>
          </w:tcPr>
          <w:p w14:paraId="68E40A63" w14:textId="77777777" w:rsidR="001934C7" w:rsidRPr="001934C7" w:rsidRDefault="001934C7" w:rsidP="001934C7">
            <w:pPr>
              <w:jc w:val="center"/>
            </w:pPr>
            <w:r w:rsidRPr="001934C7">
              <w:t>E</w:t>
            </w:r>
          </w:p>
        </w:tc>
        <w:tc>
          <w:tcPr>
            <w:tcW w:w="3477" w:type="dxa"/>
            <w:shd w:val="clear" w:color="auto" w:fill="auto"/>
          </w:tcPr>
          <w:p w14:paraId="0F6F55A1" w14:textId="77777777" w:rsidR="001934C7" w:rsidRPr="001934C7" w:rsidRDefault="001934C7" w:rsidP="001934C7"/>
        </w:tc>
      </w:tr>
      <w:tr w:rsidR="001934C7" w:rsidRPr="001934C7" w14:paraId="4D32CEAB" w14:textId="77777777" w:rsidTr="00D161CB">
        <w:tc>
          <w:tcPr>
            <w:tcW w:w="4500" w:type="dxa"/>
            <w:shd w:val="clear" w:color="auto" w:fill="auto"/>
            <w:vAlign w:val="center"/>
          </w:tcPr>
          <w:p w14:paraId="2A59F60B" w14:textId="77777777" w:rsidR="001934C7" w:rsidRPr="001934C7" w:rsidRDefault="001934C7" w:rsidP="001934C7">
            <w:pPr>
              <w:rPr>
                <w:sz w:val="18"/>
                <w:szCs w:val="18"/>
              </w:rPr>
            </w:pPr>
            <w:r w:rsidRPr="001934C7">
              <w:rPr>
                <w:sz w:val="18"/>
                <w:szCs w:val="18"/>
              </w:rPr>
              <w:t>4B - Maintaining Accurate Records</w:t>
            </w:r>
          </w:p>
        </w:tc>
        <w:tc>
          <w:tcPr>
            <w:tcW w:w="495" w:type="dxa"/>
            <w:shd w:val="clear" w:color="auto" w:fill="auto"/>
            <w:vAlign w:val="center"/>
          </w:tcPr>
          <w:p w14:paraId="5840BEF7" w14:textId="77777777" w:rsidR="001934C7" w:rsidRPr="001934C7" w:rsidRDefault="001934C7" w:rsidP="001934C7">
            <w:pPr>
              <w:jc w:val="center"/>
            </w:pPr>
            <w:r w:rsidRPr="001934C7">
              <w:t>I</w:t>
            </w:r>
          </w:p>
        </w:tc>
        <w:tc>
          <w:tcPr>
            <w:tcW w:w="495" w:type="dxa"/>
            <w:shd w:val="clear" w:color="auto" w:fill="auto"/>
            <w:vAlign w:val="center"/>
          </w:tcPr>
          <w:p w14:paraId="46EAE1B2" w14:textId="77777777" w:rsidR="001934C7" w:rsidRPr="001934C7" w:rsidRDefault="001934C7" w:rsidP="001934C7">
            <w:pPr>
              <w:jc w:val="center"/>
            </w:pPr>
            <w:r w:rsidRPr="001934C7">
              <w:t>D</w:t>
            </w:r>
          </w:p>
        </w:tc>
        <w:tc>
          <w:tcPr>
            <w:tcW w:w="495" w:type="dxa"/>
            <w:shd w:val="clear" w:color="auto" w:fill="auto"/>
            <w:vAlign w:val="center"/>
          </w:tcPr>
          <w:p w14:paraId="3BE14CF2" w14:textId="77777777" w:rsidR="001934C7" w:rsidRPr="001934C7" w:rsidRDefault="001934C7" w:rsidP="001934C7">
            <w:pPr>
              <w:jc w:val="center"/>
            </w:pPr>
            <w:r w:rsidRPr="001934C7">
              <w:t>A</w:t>
            </w:r>
          </w:p>
        </w:tc>
        <w:tc>
          <w:tcPr>
            <w:tcW w:w="495" w:type="dxa"/>
            <w:shd w:val="clear" w:color="auto" w:fill="auto"/>
            <w:vAlign w:val="center"/>
          </w:tcPr>
          <w:p w14:paraId="4D51AD3D" w14:textId="77777777" w:rsidR="001934C7" w:rsidRPr="001934C7" w:rsidRDefault="001934C7" w:rsidP="001934C7">
            <w:pPr>
              <w:jc w:val="center"/>
            </w:pPr>
            <w:r w:rsidRPr="001934C7">
              <w:t>E</w:t>
            </w:r>
          </w:p>
        </w:tc>
        <w:tc>
          <w:tcPr>
            <w:tcW w:w="3477" w:type="dxa"/>
            <w:shd w:val="clear" w:color="auto" w:fill="auto"/>
          </w:tcPr>
          <w:p w14:paraId="516FE862" w14:textId="77777777" w:rsidR="001934C7" w:rsidRPr="001934C7" w:rsidRDefault="001934C7" w:rsidP="001934C7"/>
        </w:tc>
      </w:tr>
      <w:tr w:rsidR="001934C7" w:rsidRPr="001934C7" w14:paraId="478BF69D" w14:textId="77777777" w:rsidTr="00D161CB">
        <w:tc>
          <w:tcPr>
            <w:tcW w:w="4500" w:type="dxa"/>
            <w:shd w:val="clear" w:color="auto" w:fill="auto"/>
            <w:vAlign w:val="center"/>
          </w:tcPr>
          <w:p w14:paraId="312F5282" w14:textId="77777777" w:rsidR="001934C7" w:rsidRPr="001934C7" w:rsidRDefault="001934C7" w:rsidP="001934C7">
            <w:pPr>
              <w:rPr>
                <w:sz w:val="18"/>
                <w:szCs w:val="18"/>
              </w:rPr>
            </w:pPr>
            <w:r w:rsidRPr="001934C7">
              <w:rPr>
                <w:sz w:val="18"/>
                <w:szCs w:val="18"/>
              </w:rPr>
              <w:t>4C - Communicating with Families</w:t>
            </w:r>
          </w:p>
        </w:tc>
        <w:tc>
          <w:tcPr>
            <w:tcW w:w="495" w:type="dxa"/>
            <w:shd w:val="clear" w:color="auto" w:fill="auto"/>
            <w:vAlign w:val="center"/>
          </w:tcPr>
          <w:p w14:paraId="7F7D1DA3" w14:textId="77777777" w:rsidR="001934C7" w:rsidRPr="001934C7" w:rsidRDefault="001934C7" w:rsidP="001934C7">
            <w:pPr>
              <w:jc w:val="center"/>
            </w:pPr>
            <w:r w:rsidRPr="001934C7">
              <w:t>I</w:t>
            </w:r>
          </w:p>
        </w:tc>
        <w:tc>
          <w:tcPr>
            <w:tcW w:w="495" w:type="dxa"/>
            <w:shd w:val="clear" w:color="auto" w:fill="auto"/>
            <w:vAlign w:val="center"/>
          </w:tcPr>
          <w:p w14:paraId="7DE7034D" w14:textId="77777777" w:rsidR="001934C7" w:rsidRPr="001934C7" w:rsidRDefault="001934C7" w:rsidP="001934C7">
            <w:pPr>
              <w:jc w:val="center"/>
            </w:pPr>
            <w:r w:rsidRPr="001934C7">
              <w:t>D</w:t>
            </w:r>
          </w:p>
        </w:tc>
        <w:tc>
          <w:tcPr>
            <w:tcW w:w="495" w:type="dxa"/>
            <w:shd w:val="clear" w:color="auto" w:fill="auto"/>
            <w:vAlign w:val="center"/>
          </w:tcPr>
          <w:p w14:paraId="2276A260" w14:textId="77777777" w:rsidR="001934C7" w:rsidRPr="001934C7" w:rsidRDefault="001934C7" w:rsidP="001934C7">
            <w:pPr>
              <w:jc w:val="center"/>
            </w:pPr>
            <w:r w:rsidRPr="001934C7">
              <w:t>A</w:t>
            </w:r>
          </w:p>
        </w:tc>
        <w:tc>
          <w:tcPr>
            <w:tcW w:w="495" w:type="dxa"/>
            <w:shd w:val="clear" w:color="auto" w:fill="auto"/>
            <w:vAlign w:val="center"/>
          </w:tcPr>
          <w:p w14:paraId="3C400B07" w14:textId="77777777" w:rsidR="001934C7" w:rsidRPr="001934C7" w:rsidRDefault="001934C7" w:rsidP="001934C7">
            <w:pPr>
              <w:jc w:val="center"/>
            </w:pPr>
            <w:r w:rsidRPr="001934C7">
              <w:t>E</w:t>
            </w:r>
          </w:p>
        </w:tc>
        <w:tc>
          <w:tcPr>
            <w:tcW w:w="3477" w:type="dxa"/>
            <w:shd w:val="clear" w:color="auto" w:fill="auto"/>
          </w:tcPr>
          <w:p w14:paraId="7FF3D053" w14:textId="77777777" w:rsidR="001934C7" w:rsidRPr="001934C7" w:rsidRDefault="001934C7" w:rsidP="001934C7"/>
        </w:tc>
      </w:tr>
      <w:tr w:rsidR="001934C7" w:rsidRPr="001934C7" w14:paraId="66B40DCD" w14:textId="77777777" w:rsidTr="00D161CB">
        <w:tc>
          <w:tcPr>
            <w:tcW w:w="4500" w:type="dxa"/>
            <w:shd w:val="clear" w:color="auto" w:fill="auto"/>
            <w:vAlign w:val="center"/>
          </w:tcPr>
          <w:p w14:paraId="5F80C59E" w14:textId="77777777" w:rsidR="001934C7" w:rsidRPr="001934C7" w:rsidRDefault="001934C7" w:rsidP="001934C7">
            <w:pPr>
              <w:rPr>
                <w:sz w:val="18"/>
                <w:szCs w:val="18"/>
              </w:rPr>
            </w:pPr>
            <w:r w:rsidRPr="001934C7">
              <w:rPr>
                <w:sz w:val="18"/>
                <w:szCs w:val="18"/>
              </w:rPr>
              <w:t>4D - Participating in a Professional Community</w:t>
            </w:r>
          </w:p>
        </w:tc>
        <w:tc>
          <w:tcPr>
            <w:tcW w:w="495" w:type="dxa"/>
            <w:shd w:val="clear" w:color="auto" w:fill="auto"/>
            <w:vAlign w:val="center"/>
          </w:tcPr>
          <w:p w14:paraId="6A2A1D68" w14:textId="77777777" w:rsidR="001934C7" w:rsidRPr="001934C7" w:rsidRDefault="001934C7" w:rsidP="001934C7">
            <w:pPr>
              <w:jc w:val="center"/>
            </w:pPr>
            <w:r w:rsidRPr="001934C7">
              <w:t>I</w:t>
            </w:r>
          </w:p>
        </w:tc>
        <w:tc>
          <w:tcPr>
            <w:tcW w:w="495" w:type="dxa"/>
            <w:shd w:val="clear" w:color="auto" w:fill="auto"/>
            <w:vAlign w:val="center"/>
          </w:tcPr>
          <w:p w14:paraId="6CB704E8" w14:textId="77777777" w:rsidR="001934C7" w:rsidRPr="001934C7" w:rsidRDefault="001934C7" w:rsidP="001934C7">
            <w:pPr>
              <w:jc w:val="center"/>
            </w:pPr>
            <w:r w:rsidRPr="001934C7">
              <w:t>D</w:t>
            </w:r>
          </w:p>
        </w:tc>
        <w:tc>
          <w:tcPr>
            <w:tcW w:w="495" w:type="dxa"/>
            <w:shd w:val="clear" w:color="auto" w:fill="auto"/>
            <w:vAlign w:val="center"/>
          </w:tcPr>
          <w:p w14:paraId="44442839" w14:textId="77777777" w:rsidR="001934C7" w:rsidRPr="001934C7" w:rsidRDefault="001934C7" w:rsidP="001934C7">
            <w:pPr>
              <w:jc w:val="center"/>
            </w:pPr>
            <w:r w:rsidRPr="001934C7">
              <w:t>A</w:t>
            </w:r>
          </w:p>
        </w:tc>
        <w:tc>
          <w:tcPr>
            <w:tcW w:w="495" w:type="dxa"/>
            <w:shd w:val="clear" w:color="auto" w:fill="auto"/>
            <w:vAlign w:val="center"/>
          </w:tcPr>
          <w:p w14:paraId="05C7FAF0" w14:textId="77777777" w:rsidR="001934C7" w:rsidRPr="001934C7" w:rsidRDefault="001934C7" w:rsidP="001934C7">
            <w:pPr>
              <w:jc w:val="center"/>
            </w:pPr>
            <w:r w:rsidRPr="001934C7">
              <w:t>E</w:t>
            </w:r>
          </w:p>
        </w:tc>
        <w:tc>
          <w:tcPr>
            <w:tcW w:w="3477" w:type="dxa"/>
            <w:shd w:val="clear" w:color="auto" w:fill="auto"/>
          </w:tcPr>
          <w:p w14:paraId="63F26FB3" w14:textId="77777777" w:rsidR="001934C7" w:rsidRPr="001934C7" w:rsidRDefault="001934C7" w:rsidP="001934C7"/>
        </w:tc>
      </w:tr>
      <w:tr w:rsidR="001934C7" w:rsidRPr="001934C7" w14:paraId="590D5051" w14:textId="77777777" w:rsidTr="00D161CB">
        <w:tc>
          <w:tcPr>
            <w:tcW w:w="4500" w:type="dxa"/>
            <w:shd w:val="clear" w:color="auto" w:fill="auto"/>
            <w:vAlign w:val="center"/>
          </w:tcPr>
          <w:p w14:paraId="24826145" w14:textId="77777777" w:rsidR="001934C7" w:rsidRPr="001934C7" w:rsidRDefault="001934C7" w:rsidP="001934C7">
            <w:pPr>
              <w:rPr>
                <w:sz w:val="18"/>
                <w:szCs w:val="18"/>
              </w:rPr>
            </w:pPr>
            <w:r w:rsidRPr="001934C7">
              <w:rPr>
                <w:sz w:val="18"/>
                <w:szCs w:val="18"/>
              </w:rPr>
              <w:t>4E - Growing and Developing Professionally</w:t>
            </w:r>
          </w:p>
        </w:tc>
        <w:tc>
          <w:tcPr>
            <w:tcW w:w="495" w:type="dxa"/>
            <w:shd w:val="clear" w:color="auto" w:fill="auto"/>
            <w:vAlign w:val="center"/>
          </w:tcPr>
          <w:p w14:paraId="38DA47D8" w14:textId="77777777" w:rsidR="001934C7" w:rsidRPr="001934C7" w:rsidRDefault="001934C7" w:rsidP="001934C7">
            <w:pPr>
              <w:jc w:val="center"/>
            </w:pPr>
            <w:r w:rsidRPr="001934C7">
              <w:t>I</w:t>
            </w:r>
          </w:p>
        </w:tc>
        <w:tc>
          <w:tcPr>
            <w:tcW w:w="495" w:type="dxa"/>
            <w:shd w:val="clear" w:color="auto" w:fill="auto"/>
            <w:vAlign w:val="center"/>
          </w:tcPr>
          <w:p w14:paraId="2902F0A7" w14:textId="77777777" w:rsidR="001934C7" w:rsidRPr="001934C7" w:rsidRDefault="001934C7" w:rsidP="001934C7">
            <w:pPr>
              <w:jc w:val="center"/>
            </w:pPr>
            <w:r w:rsidRPr="001934C7">
              <w:t>D</w:t>
            </w:r>
          </w:p>
        </w:tc>
        <w:tc>
          <w:tcPr>
            <w:tcW w:w="495" w:type="dxa"/>
            <w:shd w:val="clear" w:color="auto" w:fill="auto"/>
            <w:vAlign w:val="center"/>
          </w:tcPr>
          <w:p w14:paraId="70D6FF92" w14:textId="77777777" w:rsidR="001934C7" w:rsidRPr="001934C7" w:rsidRDefault="001934C7" w:rsidP="001934C7">
            <w:pPr>
              <w:jc w:val="center"/>
            </w:pPr>
            <w:r w:rsidRPr="001934C7">
              <w:t>A</w:t>
            </w:r>
          </w:p>
        </w:tc>
        <w:tc>
          <w:tcPr>
            <w:tcW w:w="495" w:type="dxa"/>
            <w:shd w:val="clear" w:color="auto" w:fill="auto"/>
            <w:vAlign w:val="center"/>
          </w:tcPr>
          <w:p w14:paraId="03177A21" w14:textId="77777777" w:rsidR="001934C7" w:rsidRPr="001934C7" w:rsidRDefault="001934C7" w:rsidP="001934C7">
            <w:pPr>
              <w:jc w:val="center"/>
            </w:pPr>
            <w:r w:rsidRPr="001934C7">
              <w:t>E</w:t>
            </w:r>
          </w:p>
        </w:tc>
        <w:tc>
          <w:tcPr>
            <w:tcW w:w="3477" w:type="dxa"/>
            <w:shd w:val="clear" w:color="auto" w:fill="auto"/>
          </w:tcPr>
          <w:p w14:paraId="36B501A8" w14:textId="77777777" w:rsidR="001934C7" w:rsidRPr="001934C7" w:rsidRDefault="001934C7" w:rsidP="001934C7"/>
        </w:tc>
      </w:tr>
      <w:tr w:rsidR="001934C7" w:rsidRPr="001934C7" w14:paraId="09E3298F" w14:textId="77777777" w:rsidTr="00D161CB">
        <w:tc>
          <w:tcPr>
            <w:tcW w:w="4500" w:type="dxa"/>
            <w:shd w:val="clear" w:color="auto" w:fill="auto"/>
            <w:vAlign w:val="center"/>
          </w:tcPr>
          <w:p w14:paraId="6ECF0C70" w14:textId="77777777" w:rsidR="001934C7" w:rsidRPr="001934C7" w:rsidRDefault="001934C7" w:rsidP="001934C7">
            <w:pPr>
              <w:rPr>
                <w:sz w:val="18"/>
                <w:szCs w:val="18"/>
              </w:rPr>
            </w:pPr>
            <w:r w:rsidRPr="001934C7">
              <w:rPr>
                <w:sz w:val="18"/>
                <w:szCs w:val="18"/>
              </w:rPr>
              <w:t>4F - Demonstrating Professionalism</w:t>
            </w:r>
          </w:p>
        </w:tc>
        <w:tc>
          <w:tcPr>
            <w:tcW w:w="495" w:type="dxa"/>
            <w:shd w:val="clear" w:color="auto" w:fill="auto"/>
            <w:vAlign w:val="center"/>
          </w:tcPr>
          <w:p w14:paraId="181D1CCD" w14:textId="77777777" w:rsidR="001934C7" w:rsidRPr="001934C7" w:rsidRDefault="001934C7" w:rsidP="001934C7">
            <w:pPr>
              <w:jc w:val="center"/>
            </w:pPr>
            <w:r w:rsidRPr="001934C7">
              <w:t>I</w:t>
            </w:r>
          </w:p>
        </w:tc>
        <w:tc>
          <w:tcPr>
            <w:tcW w:w="495" w:type="dxa"/>
            <w:shd w:val="clear" w:color="auto" w:fill="auto"/>
            <w:vAlign w:val="center"/>
          </w:tcPr>
          <w:p w14:paraId="2FE69E8B" w14:textId="77777777" w:rsidR="001934C7" w:rsidRPr="001934C7" w:rsidRDefault="001934C7" w:rsidP="001934C7">
            <w:pPr>
              <w:jc w:val="center"/>
            </w:pPr>
            <w:r w:rsidRPr="001934C7">
              <w:t>D</w:t>
            </w:r>
          </w:p>
        </w:tc>
        <w:tc>
          <w:tcPr>
            <w:tcW w:w="495" w:type="dxa"/>
            <w:shd w:val="clear" w:color="auto" w:fill="auto"/>
            <w:vAlign w:val="center"/>
          </w:tcPr>
          <w:p w14:paraId="3D5D0B92" w14:textId="77777777" w:rsidR="001934C7" w:rsidRPr="001934C7" w:rsidRDefault="001934C7" w:rsidP="001934C7">
            <w:pPr>
              <w:jc w:val="center"/>
            </w:pPr>
            <w:r w:rsidRPr="001934C7">
              <w:t>A</w:t>
            </w:r>
          </w:p>
        </w:tc>
        <w:tc>
          <w:tcPr>
            <w:tcW w:w="495" w:type="dxa"/>
            <w:shd w:val="clear" w:color="auto" w:fill="auto"/>
            <w:vAlign w:val="center"/>
          </w:tcPr>
          <w:p w14:paraId="3591A80C" w14:textId="77777777" w:rsidR="001934C7" w:rsidRPr="001934C7" w:rsidRDefault="001934C7" w:rsidP="001934C7">
            <w:pPr>
              <w:jc w:val="center"/>
            </w:pPr>
            <w:r w:rsidRPr="001934C7">
              <w:t>E</w:t>
            </w:r>
          </w:p>
        </w:tc>
        <w:tc>
          <w:tcPr>
            <w:tcW w:w="3477" w:type="dxa"/>
            <w:shd w:val="clear" w:color="auto" w:fill="auto"/>
          </w:tcPr>
          <w:p w14:paraId="2FE89D31" w14:textId="77777777" w:rsidR="001934C7" w:rsidRPr="001934C7" w:rsidRDefault="001934C7" w:rsidP="001934C7"/>
        </w:tc>
      </w:tr>
      <w:tr w:rsidR="001934C7" w:rsidRPr="001934C7" w14:paraId="04B69665" w14:textId="77777777" w:rsidTr="00D161CB">
        <w:tc>
          <w:tcPr>
            <w:tcW w:w="4500" w:type="dxa"/>
            <w:shd w:val="clear" w:color="auto" w:fill="auto"/>
            <w:vAlign w:val="center"/>
          </w:tcPr>
          <w:p w14:paraId="6ABE14BC" w14:textId="77777777" w:rsidR="001934C7" w:rsidRPr="001934C7" w:rsidRDefault="001934C7" w:rsidP="001934C7">
            <w:pPr>
              <w:rPr>
                <w:sz w:val="18"/>
                <w:szCs w:val="18"/>
              </w:rPr>
            </w:pPr>
            <w:r w:rsidRPr="001934C7">
              <w:rPr>
                <w:sz w:val="18"/>
                <w:szCs w:val="18"/>
              </w:rPr>
              <w:t>5A - Student Growth</w:t>
            </w:r>
          </w:p>
        </w:tc>
        <w:tc>
          <w:tcPr>
            <w:tcW w:w="495" w:type="dxa"/>
            <w:shd w:val="clear" w:color="auto" w:fill="auto"/>
            <w:vAlign w:val="center"/>
          </w:tcPr>
          <w:p w14:paraId="192E5C92" w14:textId="77777777" w:rsidR="001934C7" w:rsidRPr="001934C7" w:rsidRDefault="001934C7" w:rsidP="001934C7">
            <w:pPr>
              <w:jc w:val="center"/>
            </w:pPr>
            <w:r w:rsidRPr="001934C7">
              <w:t>I</w:t>
            </w:r>
          </w:p>
        </w:tc>
        <w:tc>
          <w:tcPr>
            <w:tcW w:w="495" w:type="dxa"/>
            <w:shd w:val="clear" w:color="auto" w:fill="auto"/>
            <w:vAlign w:val="center"/>
          </w:tcPr>
          <w:p w14:paraId="22A21293" w14:textId="77777777" w:rsidR="001934C7" w:rsidRPr="001934C7" w:rsidRDefault="001934C7" w:rsidP="001934C7">
            <w:pPr>
              <w:jc w:val="center"/>
            </w:pPr>
            <w:r w:rsidRPr="001934C7">
              <w:t>D</w:t>
            </w:r>
          </w:p>
        </w:tc>
        <w:tc>
          <w:tcPr>
            <w:tcW w:w="495" w:type="dxa"/>
            <w:shd w:val="clear" w:color="auto" w:fill="auto"/>
            <w:vAlign w:val="center"/>
          </w:tcPr>
          <w:p w14:paraId="3EAF5A75" w14:textId="77777777" w:rsidR="001934C7" w:rsidRPr="001934C7" w:rsidRDefault="001934C7" w:rsidP="001934C7">
            <w:pPr>
              <w:jc w:val="center"/>
            </w:pPr>
            <w:r w:rsidRPr="001934C7">
              <w:t>A</w:t>
            </w:r>
          </w:p>
        </w:tc>
        <w:tc>
          <w:tcPr>
            <w:tcW w:w="495" w:type="dxa"/>
            <w:shd w:val="clear" w:color="auto" w:fill="auto"/>
            <w:vAlign w:val="center"/>
          </w:tcPr>
          <w:p w14:paraId="682E182A" w14:textId="77777777" w:rsidR="001934C7" w:rsidRPr="001934C7" w:rsidRDefault="001934C7" w:rsidP="001934C7">
            <w:pPr>
              <w:jc w:val="center"/>
            </w:pPr>
            <w:r w:rsidRPr="001934C7">
              <w:t>E</w:t>
            </w:r>
          </w:p>
        </w:tc>
        <w:tc>
          <w:tcPr>
            <w:tcW w:w="3477" w:type="dxa"/>
            <w:shd w:val="clear" w:color="auto" w:fill="auto"/>
          </w:tcPr>
          <w:p w14:paraId="4B61DF0B" w14:textId="77777777" w:rsidR="001934C7" w:rsidRPr="001934C7" w:rsidRDefault="001934C7" w:rsidP="001934C7"/>
        </w:tc>
      </w:tr>
    </w:tbl>
    <w:p w14:paraId="6BB45BA8" w14:textId="77777777" w:rsidR="001934C7" w:rsidRPr="001934C7" w:rsidRDefault="001934C7" w:rsidP="001934C7">
      <w:pPr>
        <w:spacing w:after="0"/>
        <w:rPr>
          <w:sz w:val="12"/>
          <w:szCs w:val="12"/>
        </w:rPr>
      </w:pPr>
    </w:p>
    <w:tbl>
      <w:tblPr>
        <w:tblStyle w:val="421"/>
        <w:tblW w:w="9957"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2886"/>
        <w:gridCol w:w="565"/>
        <w:gridCol w:w="563"/>
        <w:gridCol w:w="562"/>
        <w:gridCol w:w="568"/>
        <w:gridCol w:w="558"/>
        <w:gridCol w:w="558"/>
        <w:gridCol w:w="727"/>
        <w:gridCol w:w="751"/>
        <w:gridCol w:w="746"/>
        <w:gridCol w:w="1473"/>
      </w:tblGrid>
      <w:tr w:rsidR="001934C7" w:rsidRPr="001934C7" w14:paraId="719A0439" w14:textId="77777777" w:rsidTr="00D161CB">
        <w:trPr>
          <w:trHeight w:val="540"/>
        </w:trPr>
        <w:tc>
          <w:tcPr>
            <w:tcW w:w="2886" w:type="dxa"/>
            <w:shd w:val="clear" w:color="auto" w:fill="D9D9D9"/>
            <w:vAlign w:val="center"/>
          </w:tcPr>
          <w:p w14:paraId="012D3A5D" w14:textId="77777777" w:rsidR="001934C7" w:rsidRPr="001934C7" w:rsidRDefault="001934C7" w:rsidP="001934C7">
            <w:pPr>
              <w:jc w:val="center"/>
              <w:rPr>
                <w:b/>
              </w:rPr>
            </w:pPr>
            <w:r w:rsidRPr="001934C7">
              <w:rPr>
                <w:b/>
              </w:rPr>
              <w:t>Domain:</w:t>
            </w:r>
          </w:p>
        </w:tc>
        <w:tc>
          <w:tcPr>
            <w:tcW w:w="3374" w:type="dxa"/>
            <w:gridSpan w:val="6"/>
            <w:shd w:val="clear" w:color="auto" w:fill="D9D9D9"/>
            <w:vAlign w:val="center"/>
          </w:tcPr>
          <w:p w14:paraId="3F24BEDA" w14:textId="77777777" w:rsidR="001934C7" w:rsidRPr="001934C7" w:rsidRDefault="001934C7" w:rsidP="001934C7">
            <w:pPr>
              <w:jc w:val="center"/>
              <w:rPr>
                <w:b/>
              </w:rPr>
            </w:pPr>
            <w:r w:rsidRPr="001934C7">
              <w:rPr>
                <w:b/>
              </w:rPr>
              <w:t>Component:</w:t>
            </w:r>
          </w:p>
          <w:p w14:paraId="7FBA8C75" w14:textId="77777777" w:rsidR="001934C7" w:rsidRPr="001934C7" w:rsidRDefault="001934C7" w:rsidP="001934C7">
            <w:pPr>
              <w:jc w:val="center"/>
              <w:rPr>
                <w:b/>
              </w:rPr>
            </w:pPr>
            <w:r w:rsidRPr="001934C7">
              <w:t>Circle Professional Growth Priority Components</w:t>
            </w:r>
          </w:p>
        </w:tc>
        <w:tc>
          <w:tcPr>
            <w:tcW w:w="3697" w:type="dxa"/>
            <w:gridSpan w:val="4"/>
            <w:shd w:val="clear" w:color="auto" w:fill="D9D9D9"/>
            <w:vAlign w:val="center"/>
          </w:tcPr>
          <w:p w14:paraId="32AB52F3" w14:textId="77777777" w:rsidR="001934C7" w:rsidRPr="001934C7" w:rsidRDefault="001934C7" w:rsidP="001934C7">
            <w:pPr>
              <w:jc w:val="center"/>
              <w:rPr>
                <w:b/>
              </w:rPr>
            </w:pPr>
            <w:r w:rsidRPr="001934C7">
              <w:rPr>
                <w:b/>
              </w:rPr>
              <w:t>Select a component from those circled for focused professional growth goal development (Part B):</w:t>
            </w:r>
          </w:p>
        </w:tc>
      </w:tr>
      <w:tr w:rsidR="001934C7" w:rsidRPr="001934C7" w14:paraId="174CF47E" w14:textId="77777777" w:rsidTr="00D161CB">
        <w:trPr>
          <w:trHeight w:val="480"/>
        </w:trPr>
        <w:tc>
          <w:tcPr>
            <w:tcW w:w="2886" w:type="dxa"/>
            <w:shd w:val="clear" w:color="auto" w:fill="auto"/>
            <w:vAlign w:val="center"/>
          </w:tcPr>
          <w:p w14:paraId="3CA0F7A4" w14:textId="77777777" w:rsidR="001934C7" w:rsidRPr="001934C7" w:rsidRDefault="001934C7" w:rsidP="001934C7">
            <w:r w:rsidRPr="001934C7">
              <w:t>Planning &amp; Preparation</w:t>
            </w:r>
          </w:p>
        </w:tc>
        <w:tc>
          <w:tcPr>
            <w:tcW w:w="565" w:type="dxa"/>
            <w:shd w:val="clear" w:color="auto" w:fill="auto"/>
            <w:vAlign w:val="center"/>
          </w:tcPr>
          <w:p w14:paraId="06492F04" w14:textId="77777777" w:rsidR="001934C7" w:rsidRPr="001934C7" w:rsidRDefault="001934C7" w:rsidP="001934C7">
            <w:pPr>
              <w:jc w:val="center"/>
            </w:pPr>
            <w:r w:rsidRPr="001934C7">
              <w:t>1A</w:t>
            </w:r>
          </w:p>
        </w:tc>
        <w:tc>
          <w:tcPr>
            <w:tcW w:w="563" w:type="dxa"/>
            <w:shd w:val="clear" w:color="auto" w:fill="auto"/>
            <w:vAlign w:val="center"/>
          </w:tcPr>
          <w:p w14:paraId="409D572A" w14:textId="77777777" w:rsidR="001934C7" w:rsidRPr="001934C7" w:rsidRDefault="001934C7" w:rsidP="001934C7">
            <w:pPr>
              <w:jc w:val="center"/>
            </w:pPr>
            <w:r w:rsidRPr="001934C7">
              <w:t>1B</w:t>
            </w:r>
          </w:p>
        </w:tc>
        <w:tc>
          <w:tcPr>
            <w:tcW w:w="562" w:type="dxa"/>
            <w:shd w:val="clear" w:color="auto" w:fill="auto"/>
            <w:vAlign w:val="center"/>
          </w:tcPr>
          <w:p w14:paraId="6F25AE43" w14:textId="77777777" w:rsidR="001934C7" w:rsidRPr="001934C7" w:rsidRDefault="001934C7" w:rsidP="001934C7">
            <w:pPr>
              <w:jc w:val="center"/>
            </w:pPr>
            <w:r w:rsidRPr="001934C7">
              <w:t>1C</w:t>
            </w:r>
          </w:p>
        </w:tc>
        <w:tc>
          <w:tcPr>
            <w:tcW w:w="568" w:type="dxa"/>
            <w:shd w:val="clear" w:color="auto" w:fill="auto"/>
            <w:vAlign w:val="center"/>
          </w:tcPr>
          <w:p w14:paraId="139B2F89" w14:textId="77777777" w:rsidR="001934C7" w:rsidRPr="001934C7" w:rsidRDefault="001934C7" w:rsidP="001934C7">
            <w:pPr>
              <w:jc w:val="center"/>
            </w:pPr>
            <w:r w:rsidRPr="001934C7">
              <w:t>1D</w:t>
            </w:r>
          </w:p>
        </w:tc>
        <w:tc>
          <w:tcPr>
            <w:tcW w:w="558" w:type="dxa"/>
            <w:shd w:val="clear" w:color="auto" w:fill="auto"/>
            <w:vAlign w:val="center"/>
          </w:tcPr>
          <w:p w14:paraId="437B6386" w14:textId="77777777" w:rsidR="001934C7" w:rsidRPr="001934C7" w:rsidRDefault="001934C7" w:rsidP="001934C7">
            <w:pPr>
              <w:jc w:val="center"/>
            </w:pPr>
            <w:r w:rsidRPr="001934C7">
              <w:t>1E</w:t>
            </w:r>
          </w:p>
        </w:tc>
        <w:tc>
          <w:tcPr>
            <w:tcW w:w="558" w:type="dxa"/>
            <w:shd w:val="clear" w:color="auto" w:fill="auto"/>
            <w:vAlign w:val="center"/>
          </w:tcPr>
          <w:p w14:paraId="6FA5F3D4" w14:textId="77777777" w:rsidR="001934C7" w:rsidRPr="001934C7" w:rsidRDefault="001934C7" w:rsidP="001934C7">
            <w:pPr>
              <w:jc w:val="center"/>
            </w:pPr>
            <w:r w:rsidRPr="001934C7">
              <w:t>1F</w:t>
            </w:r>
          </w:p>
        </w:tc>
        <w:tc>
          <w:tcPr>
            <w:tcW w:w="3697" w:type="dxa"/>
            <w:gridSpan w:val="4"/>
            <w:vMerge w:val="restart"/>
            <w:shd w:val="clear" w:color="auto" w:fill="auto"/>
          </w:tcPr>
          <w:p w14:paraId="4C87F849" w14:textId="77777777" w:rsidR="001934C7" w:rsidRPr="001934C7" w:rsidRDefault="001934C7" w:rsidP="001934C7"/>
        </w:tc>
      </w:tr>
      <w:tr w:rsidR="001934C7" w:rsidRPr="001934C7" w14:paraId="027240E6" w14:textId="77777777" w:rsidTr="00D161CB">
        <w:trPr>
          <w:trHeight w:val="380"/>
        </w:trPr>
        <w:tc>
          <w:tcPr>
            <w:tcW w:w="2886" w:type="dxa"/>
            <w:shd w:val="clear" w:color="auto" w:fill="auto"/>
            <w:vAlign w:val="center"/>
          </w:tcPr>
          <w:p w14:paraId="7E4C55CB" w14:textId="77777777" w:rsidR="001934C7" w:rsidRPr="001934C7" w:rsidRDefault="001934C7" w:rsidP="001934C7">
            <w:r w:rsidRPr="001934C7">
              <w:t>The Classroom Environment</w:t>
            </w:r>
          </w:p>
        </w:tc>
        <w:tc>
          <w:tcPr>
            <w:tcW w:w="565" w:type="dxa"/>
            <w:shd w:val="clear" w:color="auto" w:fill="auto"/>
            <w:vAlign w:val="center"/>
          </w:tcPr>
          <w:p w14:paraId="51844CA6" w14:textId="77777777" w:rsidR="001934C7" w:rsidRPr="001934C7" w:rsidRDefault="001934C7" w:rsidP="001934C7">
            <w:pPr>
              <w:jc w:val="center"/>
            </w:pPr>
            <w:r w:rsidRPr="001934C7">
              <w:t>2A</w:t>
            </w:r>
          </w:p>
        </w:tc>
        <w:tc>
          <w:tcPr>
            <w:tcW w:w="563" w:type="dxa"/>
            <w:shd w:val="clear" w:color="auto" w:fill="auto"/>
            <w:vAlign w:val="center"/>
          </w:tcPr>
          <w:p w14:paraId="5B7D588A" w14:textId="77777777" w:rsidR="001934C7" w:rsidRPr="001934C7" w:rsidRDefault="001934C7" w:rsidP="001934C7">
            <w:pPr>
              <w:jc w:val="center"/>
            </w:pPr>
            <w:r w:rsidRPr="001934C7">
              <w:t>2B</w:t>
            </w:r>
          </w:p>
        </w:tc>
        <w:tc>
          <w:tcPr>
            <w:tcW w:w="562" w:type="dxa"/>
            <w:shd w:val="clear" w:color="auto" w:fill="auto"/>
            <w:vAlign w:val="center"/>
          </w:tcPr>
          <w:p w14:paraId="72BA96F9" w14:textId="77777777" w:rsidR="001934C7" w:rsidRPr="001934C7" w:rsidRDefault="001934C7" w:rsidP="001934C7">
            <w:pPr>
              <w:jc w:val="center"/>
            </w:pPr>
            <w:r w:rsidRPr="001934C7">
              <w:t>2C</w:t>
            </w:r>
          </w:p>
        </w:tc>
        <w:tc>
          <w:tcPr>
            <w:tcW w:w="568" w:type="dxa"/>
            <w:shd w:val="clear" w:color="auto" w:fill="auto"/>
            <w:vAlign w:val="center"/>
          </w:tcPr>
          <w:p w14:paraId="7B3EBD6C" w14:textId="77777777" w:rsidR="001934C7" w:rsidRPr="001934C7" w:rsidRDefault="001934C7" w:rsidP="001934C7">
            <w:pPr>
              <w:jc w:val="center"/>
            </w:pPr>
            <w:r w:rsidRPr="001934C7">
              <w:t>2D</w:t>
            </w:r>
          </w:p>
        </w:tc>
        <w:tc>
          <w:tcPr>
            <w:tcW w:w="558" w:type="dxa"/>
            <w:shd w:val="clear" w:color="auto" w:fill="auto"/>
            <w:vAlign w:val="center"/>
          </w:tcPr>
          <w:p w14:paraId="30F5D8E3" w14:textId="77777777" w:rsidR="001934C7" w:rsidRPr="001934C7" w:rsidRDefault="001934C7" w:rsidP="001934C7">
            <w:pPr>
              <w:jc w:val="center"/>
            </w:pPr>
            <w:r w:rsidRPr="001934C7">
              <w:t>2E</w:t>
            </w:r>
          </w:p>
        </w:tc>
        <w:tc>
          <w:tcPr>
            <w:tcW w:w="558" w:type="dxa"/>
            <w:shd w:val="clear" w:color="auto" w:fill="auto"/>
            <w:vAlign w:val="center"/>
          </w:tcPr>
          <w:p w14:paraId="628E51A8" w14:textId="77777777" w:rsidR="001934C7" w:rsidRPr="001934C7" w:rsidRDefault="001934C7" w:rsidP="001934C7">
            <w:pPr>
              <w:jc w:val="center"/>
            </w:pPr>
          </w:p>
        </w:tc>
        <w:tc>
          <w:tcPr>
            <w:tcW w:w="3697" w:type="dxa"/>
            <w:gridSpan w:val="4"/>
            <w:vMerge/>
            <w:shd w:val="clear" w:color="auto" w:fill="auto"/>
          </w:tcPr>
          <w:p w14:paraId="08DF8808" w14:textId="77777777" w:rsidR="001934C7" w:rsidRPr="001934C7" w:rsidRDefault="001934C7" w:rsidP="001934C7">
            <w:pPr>
              <w:widowControl w:val="0"/>
              <w:pBdr>
                <w:top w:val="nil"/>
                <w:left w:val="nil"/>
                <w:bottom w:val="nil"/>
                <w:right w:val="nil"/>
                <w:between w:val="nil"/>
              </w:pBdr>
              <w:spacing w:line="276" w:lineRule="auto"/>
            </w:pPr>
          </w:p>
        </w:tc>
      </w:tr>
      <w:tr w:rsidR="001934C7" w:rsidRPr="001934C7" w14:paraId="14F69784" w14:textId="77777777" w:rsidTr="00D161CB">
        <w:trPr>
          <w:trHeight w:val="300"/>
        </w:trPr>
        <w:tc>
          <w:tcPr>
            <w:tcW w:w="2886" w:type="dxa"/>
            <w:shd w:val="clear" w:color="auto" w:fill="auto"/>
            <w:vAlign w:val="center"/>
          </w:tcPr>
          <w:p w14:paraId="74306E8D" w14:textId="77777777" w:rsidR="001934C7" w:rsidRPr="001934C7" w:rsidRDefault="001934C7" w:rsidP="001934C7">
            <w:r w:rsidRPr="001934C7">
              <w:t>Instruction</w:t>
            </w:r>
          </w:p>
        </w:tc>
        <w:tc>
          <w:tcPr>
            <w:tcW w:w="565" w:type="dxa"/>
            <w:shd w:val="clear" w:color="auto" w:fill="auto"/>
            <w:vAlign w:val="center"/>
          </w:tcPr>
          <w:p w14:paraId="010DFD82" w14:textId="77777777" w:rsidR="001934C7" w:rsidRPr="001934C7" w:rsidRDefault="001934C7" w:rsidP="001934C7">
            <w:pPr>
              <w:jc w:val="center"/>
            </w:pPr>
            <w:r w:rsidRPr="001934C7">
              <w:t>3A</w:t>
            </w:r>
          </w:p>
        </w:tc>
        <w:tc>
          <w:tcPr>
            <w:tcW w:w="563" w:type="dxa"/>
            <w:shd w:val="clear" w:color="auto" w:fill="auto"/>
            <w:vAlign w:val="center"/>
          </w:tcPr>
          <w:p w14:paraId="10C30606" w14:textId="77777777" w:rsidR="001934C7" w:rsidRPr="001934C7" w:rsidRDefault="001934C7" w:rsidP="001934C7">
            <w:pPr>
              <w:jc w:val="center"/>
            </w:pPr>
            <w:r w:rsidRPr="001934C7">
              <w:t>3B</w:t>
            </w:r>
          </w:p>
        </w:tc>
        <w:tc>
          <w:tcPr>
            <w:tcW w:w="562" w:type="dxa"/>
            <w:shd w:val="clear" w:color="auto" w:fill="auto"/>
            <w:vAlign w:val="center"/>
          </w:tcPr>
          <w:p w14:paraId="24CAC496" w14:textId="77777777" w:rsidR="001934C7" w:rsidRPr="001934C7" w:rsidRDefault="001934C7" w:rsidP="001934C7">
            <w:pPr>
              <w:jc w:val="center"/>
            </w:pPr>
            <w:r w:rsidRPr="001934C7">
              <w:t>3C</w:t>
            </w:r>
          </w:p>
        </w:tc>
        <w:tc>
          <w:tcPr>
            <w:tcW w:w="568" w:type="dxa"/>
            <w:shd w:val="clear" w:color="auto" w:fill="auto"/>
            <w:vAlign w:val="center"/>
          </w:tcPr>
          <w:p w14:paraId="11E47A83" w14:textId="77777777" w:rsidR="001934C7" w:rsidRPr="001934C7" w:rsidRDefault="001934C7" w:rsidP="001934C7">
            <w:pPr>
              <w:jc w:val="center"/>
            </w:pPr>
            <w:r w:rsidRPr="001934C7">
              <w:t>3D</w:t>
            </w:r>
          </w:p>
        </w:tc>
        <w:tc>
          <w:tcPr>
            <w:tcW w:w="558" w:type="dxa"/>
            <w:shd w:val="clear" w:color="auto" w:fill="auto"/>
            <w:vAlign w:val="center"/>
          </w:tcPr>
          <w:p w14:paraId="053C9E6A" w14:textId="77777777" w:rsidR="001934C7" w:rsidRPr="001934C7" w:rsidRDefault="001934C7" w:rsidP="001934C7">
            <w:pPr>
              <w:jc w:val="center"/>
            </w:pPr>
            <w:r w:rsidRPr="001934C7">
              <w:t>3E</w:t>
            </w:r>
          </w:p>
        </w:tc>
        <w:tc>
          <w:tcPr>
            <w:tcW w:w="558" w:type="dxa"/>
            <w:shd w:val="clear" w:color="auto" w:fill="auto"/>
            <w:vAlign w:val="center"/>
          </w:tcPr>
          <w:p w14:paraId="019607CA" w14:textId="77777777" w:rsidR="001934C7" w:rsidRPr="001934C7" w:rsidRDefault="001934C7" w:rsidP="001934C7">
            <w:pPr>
              <w:jc w:val="center"/>
            </w:pPr>
          </w:p>
        </w:tc>
        <w:tc>
          <w:tcPr>
            <w:tcW w:w="3697" w:type="dxa"/>
            <w:gridSpan w:val="4"/>
            <w:vMerge/>
            <w:shd w:val="clear" w:color="auto" w:fill="auto"/>
          </w:tcPr>
          <w:p w14:paraId="73B57FD9" w14:textId="77777777" w:rsidR="001934C7" w:rsidRPr="001934C7" w:rsidRDefault="001934C7" w:rsidP="001934C7">
            <w:pPr>
              <w:widowControl w:val="0"/>
              <w:pBdr>
                <w:top w:val="nil"/>
                <w:left w:val="nil"/>
                <w:bottom w:val="nil"/>
                <w:right w:val="nil"/>
                <w:between w:val="nil"/>
              </w:pBdr>
              <w:spacing w:line="276" w:lineRule="auto"/>
            </w:pPr>
          </w:p>
        </w:tc>
      </w:tr>
      <w:tr w:rsidR="001934C7" w:rsidRPr="001934C7" w14:paraId="5FBF271D" w14:textId="77777777" w:rsidTr="00D161CB">
        <w:trPr>
          <w:trHeight w:val="460"/>
        </w:trPr>
        <w:tc>
          <w:tcPr>
            <w:tcW w:w="2886" w:type="dxa"/>
            <w:shd w:val="clear" w:color="auto" w:fill="auto"/>
            <w:vAlign w:val="center"/>
          </w:tcPr>
          <w:p w14:paraId="531F6AF5" w14:textId="77777777" w:rsidR="001934C7" w:rsidRPr="001934C7" w:rsidRDefault="001934C7" w:rsidP="001934C7">
            <w:r w:rsidRPr="001934C7">
              <w:t>Professional Responsibilities</w:t>
            </w:r>
          </w:p>
        </w:tc>
        <w:tc>
          <w:tcPr>
            <w:tcW w:w="565" w:type="dxa"/>
            <w:shd w:val="clear" w:color="auto" w:fill="auto"/>
            <w:vAlign w:val="center"/>
          </w:tcPr>
          <w:p w14:paraId="77572832" w14:textId="77777777" w:rsidR="001934C7" w:rsidRPr="001934C7" w:rsidRDefault="001934C7" w:rsidP="001934C7">
            <w:pPr>
              <w:jc w:val="center"/>
            </w:pPr>
            <w:r w:rsidRPr="001934C7">
              <w:t>4A</w:t>
            </w:r>
          </w:p>
        </w:tc>
        <w:tc>
          <w:tcPr>
            <w:tcW w:w="563" w:type="dxa"/>
            <w:shd w:val="clear" w:color="auto" w:fill="auto"/>
            <w:vAlign w:val="center"/>
          </w:tcPr>
          <w:p w14:paraId="65ADF548" w14:textId="77777777" w:rsidR="001934C7" w:rsidRPr="001934C7" w:rsidRDefault="001934C7" w:rsidP="001934C7">
            <w:pPr>
              <w:jc w:val="center"/>
            </w:pPr>
            <w:r w:rsidRPr="001934C7">
              <w:t>4B</w:t>
            </w:r>
          </w:p>
        </w:tc>
        <w:tc>
          <w:tcPr>
            <w:tcW w:w="562" w:type="dxa"/>
            <w:shd w:val="clear" w:color="auto" w:fill="auto"/>
            <w:vAlign w:val="center"/>
          </w:tcPr>
          <w:p w14:paraId="5DA7B361" w14:textId="77777777" w:rsidR="001934C7" w:rsidRPr="001934C7" w:rsidRDefault="001934C7" w:rsidP="001934C7">
            <w:pPr>
              <w:jc w:val="center"/>
            </w:pPr>
            <w:r w:rsidRPr="001934C7">
              <w:t>4C</w:t>
            </w:r>
          </w:p>
        </w:tc>
        <w:tc>
          <w:tcPr>
            <w:tcW w:w="568" w:type="dxa"/>
            <w:shd w:val="clear" w:color="auto" w:fill="auto"/>
            <w:vAlign w:val="center"/>
          </w:tcPr>
          <w:p w14:paraId="0599837B" w14:textId="77777777" w:rsidR="001934C7" w:rsidRPr="001934C7" w:rsidRDefault="001934C7" w:rsidP="001934C7">
            <w:pPr>
              <w:jc w:val="center"/>
            </w:pPr>
            <w:r w:rsidRPr="001934C7">
              <w:t>4D</w:t>
            </w:r>
          </w:p>
        </w:tc>
        <w:tc>
          <w:tcPr>
            <w:tcW w:w="558" w:type="dxa"/>
            <w:shd w:val="clear" w:color="auto" w:fill="auto"/>
            <w:vAlign w:val="center"/>
          </w:tcPr>
          <w:p w14:paraId="6D55C718" w14:textId="77777777" w:rsidR="001934C7" w:rsidRPr="001934C7" w:rsidRDefault="001934C7" w:rsidP="001934C7">
            <w:pPr>
              <w:jc w:val="center"/>
            </w:pPr>
            <w:r w:rsidRPr="001934C7">
              <w:t>4E</w:t>
            </w:r>
          </w:p>
        </w:tc>
        <w:tc>
          <w:tcPr>
            <w:tcW w:w="558" w:type="dxa"/>
            <w:shd w:val="clear" w:color="auto" w:fill="auto"/>
            <w:vAlign w:val="center"/>
          </w:tcPr>
          <w:p w14:paraId="0EC3D384" w14:textId="77777777" w:rsidR="001934C7" w:rsidRPr="001934C7" w:rsidRDefault="001934C7" w:rsidP="001934C7">
            <w:pPr>
              <w:jc w:val="center"/>
            </w:pPr>
            <w:r w:rsidRPr="001934C7">
              <w:t>4F</w:t>
            </w:r>
          </w:p>
        </w:tc>
        <w:tc>
          <w:tcPr>
            <w:tcW w:w="3697" w:type="dxa"/>
            <w:gridSpan w:val="4"/>
            <w:vMerge/>
            <w:shd w:val="clear" w:color="auto" w:fill="auto"/>
          </w:tcPr>
          <w:p w14:paraId="099622BB" w14:textId="77777777" w:rsidR="001934C7" w:rsidRPr="001934C7" w:rsidRDefault="001934C7" w:rsidP="001934C7">
            <w:pPr>
              <w:widowControl w:val="0"/>
              <w:pBdr>
                <w:top w:val="nil"/>
                <w:left w:val="nil"/>
                <w:bottom w:val="nil"/>
                <w:right w:val="nil"/>
                <w:between w:val="nil"/>
              </w:pBdr>
              <w:spacing w:line="276" w:lineRule="auto"/>
            </w:pPr>
          </w:p>
        </w:tc>
      </w:tr>
      <w:tr w:rsidR="001934C7" w:rsidRPr="001934C7" w14:paraId="014F882F" w14:textId="77777777" w:rsidTr="00D161CB">
        <w:trPr>
          <w:trHeight w:val="520"/>
        </w:trPr>
        <w:tc>
          <w:tcPr>
            <w:tcW w:w="2886" w:type="dxa"/>
            <w:shd w:val="clear" w:color="auto" w:fill="auto"/>
            <w:vAlign w:val="center"/>
          </w:tcPr>
          <w:p w14:paraId="434C72CE" w14:textId="77777777" w:rsidR="001934C7" w:rsidRPr="001934C7" w:rsidRDefault="001934C7" w:rsidP="001934C7">
            <w:r w:rsidRPr="001934C7">
              <w:t>Student Growth</w:t>
            </w:r>
          </w:p>
        </w:tc>
        <w:tc>
          <w:tcPr>
            <w:tcW w:w="565" w:type="dxa"/>
            <w:shd w:val="clear" w:color="auto" w:fill="auto"/>
            <w:vAlign w:val="center"/>
          </w:tcPr>
          <w:p w14:paraId="66DD188F" w14:textId="77777777" w:rsidR="001934C7" w:rsidRPr="001934C7" w:rsidRDefault="001934C7" w:rsidP="001934C7">
            <w:pPr>
              <w:jc w:val="center"/>
            </w:pPr>
            <w:r w:rsidRPr="001934C7">
              <w:t>5A</w:t>
            </w:r>
          </w:p>
        </w:tc>
        <w:tc>
          <w:tcPr>
            <w:tcW w:w="563" w:type="dxa"/>
            <w:shd w:val="clear" w:color="auto" w:fill="auto"/>
            <w:vAlign w:val="center"/>
          </w:tcPr>
          <w:p w14:paraId="4B0409FA" w14:textId="77777777" w:rsidR="001934C7" w:rsidRPr="001934C7" w:rsidRDefault="001934C7" w:rsidP="001934C7">
            <w:pPr>
              <w:jc w:val="center"/>
            </w:pPr>
          </w:p>
        </w:tc>
        <w:tc>
          <w:tcPr>
            <w:tcW w:w="562" w:type="dxa"/>
            <w:shd w:val="clear" w:color="auto" w:fill="auto"/>
            <w:vAlign w:val="center"/>
          </w:tcPr>
          <w:p w14:paraId="74FFA877" w14:textId="77777777" w:rsidR="001934C7" w:rsidRPr="001934C7" w:rsidRDefault="001934C7" w:rsidP="001934C7">
            <w:pPr>
              <w:jc w:val="center"/>
            </w:pPr>
          </w:p>
        </w:tc>
        <w:tc>
          <w:tcPr>
            <w:tcW w:w="568" w:type="dxa"/>
            <w:shd w:val="clear" w:color="auto" w:fill="auto"/>
            <w:vAlign w:val="center"/>
          </w:tcPr>
          <w:p w14:paraId="0EEEC59C" w14:textId="77777777" w:rsidR="001934C7" w:rsidRPr="001934C7" w:rsidRDefault="001934C7" w:rsidP="001934C7">
            <w:pPr>
              <w:jc w:val="center"/>
            </w:pPr>
          </w:p>
        </w:tc>
        <w:tc>
          <w:tcPr>
            <w:tcW w:w="558" w:type="dxa"/>
            <w:shd w:val="clear" w:color="auto" w:fill="auto"/>
            <w:vAlign w:val="center"/>
          </w:tcPr>
          <w:p w14:paraId="791FA632" w14:textId="77777777" w:rsidR="001934C7" w:rsidRPr="001934C7" w:rsidRDefault="001934C7" w:rsidP="001934C7">
            <w:pPr>
              <w:jc w:val="center"/>
            </w:pPr>
          </w:p>
        </w:tc>
        <w:tc>
          <w:tcPr>
            <w:tcW w:w="558" w:type="dxa"/>
            <w:shd w:val="clear" w:color="auto" w:fill="auto"/>
            <w:vAlign w:val="center"/>
          </w:tcPr>
          <w:p w14:paraId="4E37B2AA" w14:textId="77777777" w:rsidR="001934C7" w:rsidRPr="001934C7" w:rsidRDefault="001934C7" w:rsidP="001934C7">
            <w:pPr>
              <w:jc w:val="center"/>
            </w:pPr>
          </w:p>
        </w:tc>
        <w:tc>
          <w:tcPr>
            <w:tcW w:w="3697" w:type="dxa"/>
            <w:gridSpan w:val="4"/>
            <w:vMerge/>
            <w:shd w:val="clear" w:color="auto" w:fill="auto"/>
          </w:tcPr>
          <w:p w14:paraId="49CE102E" w14:textId="77777777" w:rsidR="001934C7" w:rsidRPr="001934C7" w:rsidRDefault="001934C7" w:rsidP="001934C7">
            <w:pPr>
              <w:widowControl w:val="0"/>
              <w:pBdr>
                <w:top w:val="nil"/>
                <w:left w:val="nil"/>
                <w:bottom w:val="nil"/>
                <w:right w:val="nil"/>
                <w:between w:val="nil"/>
              </w:pBdr>
              <w:spacing w:line="276" w:lineRule="auto"/>
            </w:pPr>
          </w:p>
        </w:tc>
      </w:tr>
      <w:tr w:rsidR="001934C7" w:rsidRPr="001934C7" w14:paraId="7663A5E8" w14:textId="77777777" w:rsidTr="00D161CB">
        <w:trPr>
          <w:trHeight w:val="520"/>
        </w:trPr>
        <w:tc>
          <w:tcPr>
            <w:tcW w:w="6260" w:type="dxa"/>
            <w:gridSpan w:val="7"/>
            <w:shd w:val="clear" w:color="auto" w:fill="auto"/>
            <w:vAlign w:val="center"/>
          </w:tcPr>
          <w:p w14:paraId="632833E3" w14:textId="77777777" w:rsidR="001934C7" w:rsidRPr="001934C7" w:rsidRDefault="001934C7" w:rsidP="001934C7">
            <w:r w:rsidRPr="001934C7">
              <w:rPr>
                <w:i/>
              </w:rPr>
              <w:t>Current Level of Performance for Selected Component:</w:t>
            </w:r>
          </w:p>
        </w:tc>
        <w:tc>
          <w:tcPr>
            <w:tcW w:w="727" w:type="dxa"/>
            <w:shd w:val="clear" w:color="auto" w:fill="auto"/>
            <w:vAlign w:val="center"/>
          </w:tcPr>
          <w:p w14:paraId="185B69E1" w14:textId="77777777" w:rsidR="001934C7" w:rsidRPr="001934C7" w:rsidRDefault="001934C7" w:rsidP="001934C7">
            <w:pPr>
              <w:jc w:val="center"/>
            </w:pPr>
            <w:r w:rsidRPr="001934C7">
              <w:t>I</w:t>
            </w:r>
          </w:p>
        </w:tc>
        <w:tc>
          <w:tcPr>
            <w:tcW w:w="751" w:type="dxa"/>
            <w:shd w:val="clear" w:color="auto" w:fill="auto"/>
            <w:vAlign w:val="center"/>
          </w:tcPr>
          <w:p w14:paraId="05F99696" w14:textId="77777777" w:rsidR="001934C7" w:rsidRPr="001934C7" w:rsidRDefault="001934C7" w:rsidP="001934C7">
            <w:pPr>
              <w:jc w:val="center"/>
            </w:pPr>
            <w:r w:rsidRPr="001934C7">
              <w:t>D</w:t>
            </w:r>
          </w:p>
        </w:tc>
        <w:tc>
          <w:tcPr>
            <w:tcW w:w="746" w:type="dxa"/>
            <w:shd w:val="clear" w:color="auto" w:fill="auto"/>
            <w:vAlign w:val="center"/>
          </w:tcPr>
          <w:p w14:paraId="5312B4A9" w14:textId="77777777" w:rsidR="001934C7" w:rsidRPr="001934C7" w:rsidRDefault="001934C7" w:rsidP="001934C7">
            <w:pPr>
              <w:jc w:val="center"/>
            </w:pPr>
            <w:r w:rsidRPr="001934C7">
              <w:t>A</w:t>
            </w:r>
          </w:p>
        </w:tc>
        <w:tc>
          <w:tcPr>
            <w:tcW w:w="1473" w:type="dxa"/>
            <w:shd w:val="clear" w:color="auto" w:fill="auto"/>
            <w:vAlign w:val="center"/>
          </w:tcPr>
          <w:p w14:paraId="0FA98BC4" w14:textId="77777777" w:rsidR="001934C7" w:rsidRPr="001934C7" w:rsidRDefault="001934C7" w:rsidP="001934C7">
            <w:pPr>
              <w:jc w:val="center"/>
            </w:pPr>
            <w:r w:rsidRPr="001934C7">
              <w:t>E</w:t>
            </w:r>
          </w:p>
        </w:tc>
      </w:tr>
    </w:tbl>
    <w:p w14:paraId="31A512F9" w14:textId="77777777" w:rsidR="001934C7" w:rsidRPr="001934C7" w:rsidRDefault="001934C7" w:rsidP="001934C7">
      <w:pPr>
        <w:spacing w:after="0"/>
        <w:rPr>
          <w:rFonts w:ascii="Times New Roman" w:eastAsia="Times New Roman" w:hAnsi="Times New Roman" w:cs="Times New Roman"/>
          <w:b/>
          <w:sz w:val="28"/>
          <w:szCs w:val="28"/>
        </w:rPr>
      </w:pPr>
      <w:r w:rsidRPr="001934C7">
        <w:rPr>
          <w:b/>
          <w:sz w:val="28"/>
          <w:szCs w:val="28"/>
        </w:rPr>
        <w:lastRenderedPageBreak/>
        <w:t>Part B:  Connecting Priority Growth Needs to Professional Growth Planning</w:t>
      </w:r>
    </w:p>
    <w:p w14:paraId="24D59ABF" w14:textId="77777777" w:rsidR="001934C7" w:rsidRPr="001934C7" w:rsidRDefault="001934C7" w:rsidP="001934C7">
      <w:pPr>
        <w:spacing w:after="0"/>
        <w:rPr>
          <w:sz w:val="12"/>
          <w:szCs w:val="12"/>
        </w:rPr>
      </w:pPr>
    </w:p>
    <w:tbl>
      <w:tblPr>
        <w:tblStyle w:val="411"/>
        <w:tblW w:w="9957"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4667"/>
        <w:gridCol w:w="5290"/>
      </w:tblGrid>
      <w:tr w:rsidR="001934C7" w:rsidRPr="001934C7" w14:paraId="30076F00" w14:textId="77777777" w:rsidTr="00D161CB">
        <w:trPr>
          <w:trHeight w:val="860"/>
        </w:trPr>
        <w:tc>
          <w:tcPr>
            <w:tcW w:w="4667" w:type="dxa"/>
            <w:shd w:val="clear" w:color="auto" w:fill="D9D9D9"/>
            <w:vAlign w:val="center"/>
          </w:tcPr>
          <w:p w14:paraId="319E6562" w14:textId="77777777" w:rsidR="001934C7" w:rsidRPr="001934C7" w:rsidRDefault="001934C7" w:rsidP="001934C7">
            <w:pPr>
              <w:rPr>
                <w:b/>
              </w:rPr>
            </w:pPr>
            <w:r w:rsidRPr="001934C7">
              <w:rPr>
                <w:b/>
              </w:rPr>
              <w:t>Professional Growth Goal:</w:t>
            </w:r>
          </w:p>
          <w:p w14:paraId="24A42BD5" w14:textId="77777777" w:rsidR="001934C7" w:rsidRPr="001934C7" w:rsidRDefault="001934C7" w:rsidP="00EF469C">
            <w:pPr>
              <w:numPr>
                <w:ilvl w:val="0"/>
                <w:numId w:val="47"/>
              </w:numPr>
              <w:rPr>
                <w:sz w:val="16"/>
                <w:szCs w:val="16"/>
              </w:rPr>
            </w:pPr>
            <w:r w:rsidRPr="001934C7">
              <w:rPr>
                <w:sz w:val="16"/>
                <w:szCs w:val="16"/>
              </w:rPr>
              <w:t>What do I want to change about my instruction that will effectively impact student learning?</w:t>
            </w:r>
          </w:p>
          <w:p w14:paraId="49324BF1" w14:textId="77777777" w:rsidR="001934C7" w:rsidRPr="001934C7" w:rsidRDefault="001934C7" w:rsidP="00EF469C">
            <w:pPr>
              <w:numPr>
                <w:ilvl w:val="0"/>
                <w:numId w:val="47"/>
              </w:numPr>
              <w:rPr>
                <w:sz w:val="16"/>
                <w:szCs w:val="16"/>
              </w:rPr>
            </w:pPr>
            <w:r w:rsidRPr="001934C7">
              <w:rPr>
                <w:sz w:val="16"/>
                <w:szCs w:val="16"/>
              </w:rPr>
              <w:t>What is my personal learning necessary to make that change?</w:t>
            </w:r>
          </w:p>
          <w:p w14:paraId="299833EB" w14:textId="77777777" w:rsidR="001934C7" w:rsidRPr="001934C7" w:rsidRDefault="001934C7" w:rsidP="00EF469C">
            <w:pPr>
              <w:numPr>
                <w:ilvl w:val="0"/>
                <w:numId w:val="47"/>
              </w:numPr>
              <w:rPr>
                <w:sz w:val="16"/>
                <w:szCs w:val="16"/>
              </w:rPr>
            </w:pPr>
            <w:r w:rsidRPr="001934C7">
              <w:rPr>
                <w:sz w:val="16"/>
                <w:szCs w:val="16"/>
              </w:rPr>
              <w:t>What are the measures of success?</w:t>
            </w:r>
          </w:p>
        </w:tc>
        <w:tc>
          <w:tcPr>
            <w:tcW w:w="5290" w:type="dxa"/>
            <w:shd w:val="clear" w:color="auto" w:fill="auto"/>
          </w:tcPr>
          <w:p w14:paraId="4F0C9044" w14:textId="77777777" w:rsidR="001934C7" w:rsidRPr="001934C7" w:rsidRDefault="001934C7" w:rsidP="001934C7">
            <w:pPr>
              <w:jc w:val="center"/>
            </w:pPr>
          </w:p>
        </w:tc>
      </w:tr>
    </w:tbl>
    <w:p w14:paraId="283A14DD" w14:textId="77777777" w:rsidR="001934C7" w:rsidRPr="001934C7" w:rsidRDefault="001934C7" w:rsidP="001934C7">
      <w:pPr>
        <w:spacing w:after="0"/>
        <w:rPr>
          <w:sz w:val="12"/>
          <w:szCs w:val="12"/>
        </w:rPr>
      </w:pPr>
    </w:p>
    <w:tbl>
      <w:tblPr>
        <w:tblStyle w:val="401"/>
        <w:tblW w:w="9957"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119"/>
        <w:gridCol w:w="3152"/>
        <w:gridCol w:w="3686"/>
      </w:tblGrid>
      <w:tr w:rsidR="001934C7" w:rsidRPr="001934C7" w14:paraId="2E011FAC" w14:textId="77777777" w:rsidTr="00D161CB">
        <w:tc>
          <w:tcPr>
            <w:tcW w:w="9957" w:type="dxa"/>
            <w:gridSpan w:val="3"/>
            <w:shd w:val="clear" w:color="auto" w:fill="D9D9D9"/>
            <w:vAlign w:val="center"/>
          </w:tcPr>
          <w:p w14:paraId="573F2F29" w14:textId="77777777" w:rsidR="001934C7" w:rsidRPr="001934C7" w:rsidRDefault="001934C7" w:rsidP="001934C7">
            <w:pPr>
              <w:jc w:val="center"/>
              <w:rPr>
                <w:b/>
              </w:rPr>
            </w:pPr>
            <w:r w:rsidRPr="001934C7">
              <w:rPr>
                <w:b/>
              </w:rPr>
              <w:t>Action Plan</w:t>
            </w:r>
          </w:p>
        </w:tc>
      </w:tr>
      <w:tr w:rsidR="001934C7" w:rsidRPr="001934C7" w14:paraId="23B5C7B0" w14:textId="77777777" w:rsidTr="00D161CB">
        <w:tc>
          <w:tcPr>
            <w:tcW w:w="3119" w:type="dxa"/>
            <w:shd w:val="clear" w:color="auto" w:fill="auto"/>
            <w:vAlign w:val="center"/>
          </w:tcPr>
          <w:p w14:paraId="7C28D2E9" w14:textId="77777777" w:rsidR="001934C7" w:rsidRPr="001934C7" w:rsidRDefault="001934C7" w:rsidP="001934C7">
            <w:pPr>
              <w:jc w:val="center"/>
              <w:rPr>
                <w:b/>
              </w:rPr>
            </w:pPr>
            <w:r w:rsidRPr="001934C7">
              <w:rPr>
                <w:b/>
              </w:rPr>
              <w:t>Professional Learning</w:t>
            </w:r>
          </w:p>
        </w:tc>
        <w:tc>
          <w:tcPr>
            <w:tcW w:w="3152" w:type="dxa"/>
            <w:shd w:val="clear" w:color="auto" w:fill="auto"/>
            <w:vAlign w:val="center"/>
          </w:tcPr>
          <w:p w14:paraId="45303526" w14:textId="77777777" w:rsidR="001934C7" w:rsidRPr="001934C7" w:rsidRDefault="001934C7" w:rsidP="001934C7">
            <w:pPr>
              <w:jc w:val="center"/>
              <w:rPr>
                <w:b/>
              </w:rPr>
            </w:pPr>
            <w:r w:rsidRPr="001934C7">
              <w:rPr>
                <w:b/>
              </w:rPr>
              <w:t>Resources/Support</w:t>
            </w:r>
          </w:p>
        </w:tc>
        <w:tc>
          <w:tcPr>
            <w:tcW w:w="3686" w:type="dxa"/>
            <w:shd w:val="clear" w:color="auto" w:fill="auto"/>
            <w:vAlign w:val="center"/>
          </w:tcPr>
          <w:p w14:paraId="6573BA0F" w14:textId="77777777" w:rsidR="001934C7" w:rsidRPr="001934C7" w:rsidRDefault="001934C7" w:rsidP="001934C7">
            <w:pPr>
              <w:jc w:val="center"/>
              <w:rPr>
                <w:b/>
              </w:rPr>
            </w:pPr>
            <w:r w:rsidRPr="001934C7">
              <w:rPr>
                <w:b/>
              </w:rPr>
              <w:t>Targeted Completion Date</w:t>
            </w:r>
          </w:p>
        </w:tc>
      </w:tr>
      <w:tr w:rsidR="001934C7" w:rsidRPr="001934C7" w14:paraId="2DEEC50A" w14:textId="77777777" w:rsidTr="00D161CB">
        <w:trPr>
          <w:trHeight w:val="500"/>
        </w:trPr>
        <w:tc>
          <w:tcPr>
            <w:tcW w:w="3119" w:type="dxa"/>
            <w:shd w:val="clear" w:color="auto" w:fill="auto"/>
          </w:tcPr>
          <w:p w14:paraId="0FBA768B" w14:textId="77777777" w:rsidR="001934C7" w:rsidRPr="001934C7" w:rsidRDefault="001934C7" w:rsidP="001934C7"/>
        </w:tc>
        <w:tc>
          <w:tcPr>
            <w:tcW w:w="3152" w:type="dxa"/>
            <w:shd w:val="clear" w:color="auto" w:fill="auto"/>
          </w:tcPr>
          <w:p w14:paraId="7F627088" w14:textId="77777777" w:rsidR="001934C7" w:rsidRPr="001934C7" w:rsidRDefault="001934C7" w:rsidP="001934C7"/>
        </w:tc>
        <w:tc>
          <w:tcPr>
            <w:tcW w:w="3686" w:type="dxa"/>
            <w:shd w:val="clear" w:color="auto" w:fill="auto"/>
          </w:tcPr>
          <w:p w14:paraId="7E8420E4" w14:textId="77777777" w:rsidR="001934C7" w:rsidRPr="001934C7" w:rsidRDefault="001934C7" w:rsidP="001934C7"/>
        </w:tc>
      </w:tr>
      <w:tr w:rsidR="001934C7" w:rsidRPr="001934C7" w14:paraId="4A014AE9" w14:textId="77777777" w:rsidTr="00D161CB">
        <w:trPr>
          <w:trHeight w:val="520"/>
        </w:trPr>
        <w:tc>
          <w:tcPr>
            <w:tcW w:w="3119" w:type="dxa"/>
            <w:shd w:val="clear" w:color="auto" w:fill="auto"/>
            <w:vAlign w:val="center"/>
          </w:tcPr>
          <w:p w14:paraId="3C09CE00" w14:textId="77777777" w:rsidR="001934C7" w:rsidRPr="001934C7" w:rsidRDefault="001934C7" w:rsidP="001934C7">
            <w:pPr>
              <w:rPr>
                <w:b/>
              </w:rPr>
            </w:pPr>
            <w:r w:rsidRPr="001934C7">
              <w:rPr>
                <w:b/>
              </w:rPr>
              <w:t>Measures of Goal Attainment (Tools/Instruments):</w:t>
            </w:r>
          </w:p>
        </w:tc>
        <w:tc>
          <w:tcPr>
            <w:tcW w:w="3152" w:type="dxa"/>
            <w:shd w:val="clear" w:color="auto" w:fill="auto"/>
          </w:tcPr>
          <w:p w14:paraId="5F30A6C5" w14:textId="77777777" w:rsidR="001934C7" w:rsidRPr="001934C7" w:rsidRDefault="001934C7" w:rsidP="001934C7"/>
        </w:tc>
        <w:tc>
          <w:tcPr>
            <w:tcW w:w="3686" w:type="dxa"/>
            <w:shd w:val="clear" w:color="auto" w:fill="auto"/>
          </w:tcPr>
          <w:p w14:paraId="687ACC6C" w14:textId="77777777" w:rsidR="001934C7" w:rsidRPr="001934C7" w:rsidRDefault="001934C7" w:rsidP="001934C7"/>
        </w:tc>
      </w:tr>
      <w:tr w:rsidR="001934C7" w:rsidRPr="001934C7" w14:paraId="0857118E" w14:textId="77777777" w:rsidTr="00D161CB">
        <w:trPr>
          <w:trHeight w:val="520"/>
        </w:trPr>
        <w:tc>
          <w:tcPr>
            <w:tcW w:w="3119" w:type="dxa"/>
            <w:shd w:val="clear" w:color="auto" w:fill="auto"/>
            <w:vAlign w:val="center"/>
          </w:tcPr>
          <w:p w14:paraId="2EA3BA44" w14:textId="77777777" w:rsidR="001934C7" w:rsidRPr="001934C7" w:rsidRDefault="001934C7" w:rsidP="001934C7">
            <w:pPr>
              <w:rPr>
                <w:b/>
              </w:rPr>
            </w:pPr>
            <w:r w:rsidRPr="001934C7">
              <w:rPr>
                <w:b/>
              </w:rPr>
              <w:t>Expected Student Growth Impact:</w:t>
            </w:r>
          </w:p>
        </w:tc>
        <w:tc>
          <w:tcPr>
            <w:tcW w:w="3152" w:type="dxa"/>
            <w:shd w:val="clear" w:color="auto" w:fill="auto"/>
          </w:tcPr>
          <w:p w14:paraId="5A2D9293" w14:textId="77777777" w:rsidR="001934C7" w:rsidRPr="001934C7" w:rsidRDefault="001934C7" w:rsidP="001934C7"/>
        </w:tc>
        <w:tc>
          <w:tcPr>
            <w:tcW w:w="3686" w:type="dxa"/>
            <w:shd w:val="clear" w:color="auto" w:fill="auto"/>
          </w:tcPr>
          <w:p w14:paraId="215D035F" w14:textId="77777777" w:rsidR="001934C7" w:rsidRPr="001934C7" w:rsidRDefault="001934C7" w:rsidP="001934C7"/>
        </w:tc>
      </w:tr>
      <w:tr w:rsidR="001934C7" w:rsidRPr="001934C7" w14:paraId="06DD251B" w14:textId="77777777" w:rsidTr="00D161CB">
        <w:tc>
          <w:tcPr>
            <w:tcW w:w="9957" w:type="dxa"/>
            <w:gridSpan w:val="3"/>
            <w:shd w:val="clear" w:color="auto" w:fill="D9D9D9"/>
            <w:vAlign w:val="center"/>
          </w:tcPr>
          <w:p w14:paraId="0F49375A" w14:textId="77777777" w:rsidR="001934C7" w:rsidRPr="001934C7" w:rsidRDefault="001934C7" w:rsidP="001934C7">
            <w:pPr>
              <w:jc w:val="center"/>
              <w:rPr>
                <w:b/>
              </w:rPr>
            </w:pPr>
            <w:r w:rsidRPr="001934C7">
              <w:rPr>
                <w:b/>
              </w:rPr>
              <w:t xml:space="preserve">Demonstrable:  </w:t>
            </w:r>
            <w:r w:rsidRPr="001934C7">
              <w:rPr>
                <w:b/>
                <w:i/>
              </w:rPr>
              <w:t>Identify the documentation intended to demonstrate your professional growth.</w:t>
            </w:r>
          </w:p>
        </w:tc>
      </w:tr>
      <w:tr w:rsidR="001934C7" w:rsidRPr="001934C7" w14:paraId="39DF1CBB" w14:textId="77777777" w:rsidTr="00D161CB">
        <w:tc>
          <w:tcPr>
            <w:tcW w:w="3119" w:type="dxa"/>
            <w:shd w:val="clear" w:color="auto" w:fill="auto"/>
          </w:tcPr>
          <w:p w14:paraId="6CE53321" w14:textId="77777777" w:rsidR="001934C7" w:rsidRPr="001934C7" w:rsidRDefault="001934C7" w:rsidP="001934C7">
            <w:r w:rsidRPr="001934C7">
              <w:rPr>
                <w:rFonts w:ascii="Times New Roman" w:eastAsia="Times New Roman" w:hAnsi="Times New Roman" w:cs="Times New Roman"/>
              </w:rPr>
              <w:t>□</w:t>
            </w:r>
            <w:r w:rsidRPr="001934C7">
              <w:t xml:space="preserve">  Artifacts</w:t>
            </w:r>
          </w:p>
        </w:tc>
        <w:tc>
          <w:tcPr>
            <w:tcW w:w="3152" w:type="dxa"/>
            <w:shd w:val="clear" w:color="auto" w:fill="auto"/>
          </w:tcPr>
          <w:p w14:paraId="2FE76D47" w14:textId="77777777" w:rsidR="001934C7" w:rsidRPr="001934C7" w:rsidRDefault="001934C7" w:rsidP="001934C7">
            <w:r w:rsidRPr="001934C7">
              <w:rPr>
                <w:rFonts w:ascii="Times New Roman" w:eastAsia="Times New Roman" w:hAnsi="Times New Roman" w:cs="Times New Roman"/>
              </w:rPr>
              <w:t>□</w:t>
            </w:r>
            <w:r w:rsidRPr="001934C7">
              <w:t xml:space="preserve">  Self-Assessment</w:t>
            </w:r>
          </w:p>
        </w:tc>
        <w:tc>
          <w:tcPr>
            <w:tcW w:w="3686" w:type="dxa"/>
            <w:shd w:val="clear" w:color="auto" w:fill="auto"/>
          </w:tcPr>
          <w:p w14:paraId="5C581309" w14:textId="77777777" w:rsidR="001934C7" w:rsidRPr="001934C7" w:rsidRDefault="001934C7" w:rsidP="001934C7">
            <w:r w:rsidRPr="001934C7">
              <w:rPr>
                <w:rFonts w:ascii="Times New Roman" w:eastAsia="Times New Roman" w:hAnsi="Times New Roman" w:cs="Times New Roman"/>
              </w:rPr>
              <w:t>□</w:t>
            </w:r>
            <w:r w:rsidRPr="001934C7">
              <w:t xml:space="preserve">  Ongoing Self-Reflection</w:t>
            </w:r>
          </w:p>
        </w:tc>
      </w:tr>
      <w:tr w:rsidR="001934C7" w:rsidRPr="001934C7" w14:paraId="7C775578" w14:textId="77777777" w:rsidTr="00D161CB">
        <w:tc>
          <w:tcPr>
            <w:tcW w:w="3119" w:type="dxa"/>
            <w:shd w:val="clear" w:color="auto" w:fill="auto"/>
          </w:tcPr>
          <w:p w14:paraId="3F5E1151" w14:textId="77777777" w:rsidR="001934C7" w:rsidRPr="001934C7" w:rsidRDefault="001934C7" w:rsidP="001934C7">
            <w:r w:rsidRPr="001934C7">
              <w:rPr>
                <w:rFonts w:ascii="Times New Roman" w:eastAsia="Times New Roman" w:hAnsi="Times New Roman" w:cs="Times New Roman"/>
              </w:rPr>
              <w:t>□</w:t>
            </w:r>
            <w:r w:rsidRPr="001934C7">
              <w:t xml:space="preserve">  Certificate of Completion</w:t>
            </w:r>
          </w:p>
        </w:tc>
        <w:tc>
          <w:tcPr>
            <w:tcW w:w="3152" w:type="dxa"/>
            <w:shd w:val="clear" w:color="auto" w:fill="auto"/>
          </w:tcPr>
          <w:p w14:paraId="16CB3309" w14:textId="77777777" w:rsidR="001934C7" w:rsidRPr="001934C7" w:rsidRDefault="001934C7" w:rsidP="001934C7">
            <w:r w:rsidRPr="001934C7">
              <w:rPr>
                <w:rFonts w:ascii="Times New Roman" w:eastAsia="Times New Roman" w:hAnsi="Times New Roman" w:cs="Times New Roman"/>
              </w:rPr>
              <w:t>□</w:t>
            </w:r>
            <w:r w:rsidRPr="001934C7">
              <w:t xml:space="preserve">  Teaming with Colleague</w:t>
            </w:r>
          </w:p>
        </w:tc>
        <w:tc>
          <w:tcPr>
            <w:tcW w:w="3686" w:type="dxa"/>
            <w:shd w:val="clear" w:color="auto" w:fill="auto"/>
          </w:tcPr>
          <w:p w14:paraId="0C71953F" w14:textId="77777777" w:rsidR="001934C7" w:rsidRPr="001934C7" w:rsidRDefault="001934C7" w:rsidP="001934C7">
            <w:r w:rsidRPr="001934C7">
              <w:rPr>
                <w:rFonts w:ascii="Times New Roman" w:eastAsia="Times New Roman" w:hAnsi="Times New Roman" w:cs="Times New Roman"/>
              </w:rPr>
              <w:t>□</w:t>
            </w:r>
            <w:r w:rsidRPr="001934C7">
              <w:t xml:space="preserve">  Observation Data</w:t>
            </w:r>
          </w:p>
        </w:tc>
      </w:tr>
      <w:tr w:rsidR="001934C7" w:rsidRPr="001934C7" w14:paraId="3F7379E2" w14:textId="77777777" w:rsidTr="00D161CB">
        <w:tc>
          <w:tcPr>
            <w:tcW w:w="3119" w:type="dxa"/>
            <w:shd w:val="clear" w:color="auto" w:fill="auto"/>
          </w:tcPr>
          <w:p w14:paraId="0916D6A8" w14:textId="77777777" w:rsidR="001934C7" w:rsidRPr="001934C7" w:rsidRDefault="001934C7" w:rsidP="001934C7">
            <w:r w:rsidRPr="001934C7">
              <w:rPr>
                <w:rFonts w:ascii="Times New Roman" w:eastAsia="Times New Roman" w:hAnsi="Times New Roman" w:cs="Times New Roman"/>
              </w:rPr>
              <w:t>□</w:t>
            </w:r>
            <w:r w:rsidRPr="001934C7">
              <w:t xml:space="preserve">  Other: (please specify)</w:t>
            </w:r>
          </w:p>
        </w:tc>
        <w:tc>
          <w:tcPr>
            <w:tcW w:w="6838" w:type="dxa"/>
            <w:gridSpan w:val="2"/>
            <w:shd w:val="clear" w:color="auto" w:fill="auto"/>
          </w:tcPr>
          <w:p w14:paraId="4C359A76" w14:textId="77777777" w:rsidR="001934C7" w:rsidRPr="001934C7" w:rsidRDefault="001934C7" w:rsidP="001934C7"/>
        </w:tc>
      </w:tr>
    </w:tbl>
    <w:p w14:paraId="4C17A4D9" w14:textId="77777777" w:rsidR="001934C7" w:rsidRPr="001934C7" w:rsidRDefault="001934C7" w:rsidP="001934C7">
      <w:pPr>
        <w:spacing w:after="0"/>
        <w:rPr>
          <w:sz w:val="16"/>
          <w:szCs w:val="16"/>
        </w:rPr>
      </w:pPr>
    </w:p>
    <w:tbl>
      <w:tblPr>
        <w:tblStyle w:val="391"/>
        <w:tblW w:w="9957"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6115"/>
        <w:gridCol w:w="3842"/>
      </w:tblGrid>
      <w:tr w:rsidR="001934C7" w:rsidRPr="001934C7" w14:paraId="44310E69" w14:textId="77777777" w:rsidTr="00D161CB">
        <w:trPr>
          <w:trHeight w:val="500"/>
        </w:trPr>
        <w:tc>
          <w:tcPr>
            <w:tcW w:w="6115" w:type="dxa"/>
            <w:shd w:val="clear" w:color="auto" w:fill="auto"/>
          </w:tcPr>
          <w:p w14:paraId="421BF931" w14:textId="77777777" w:rsidR="001934C7" w:rsidRPr="001934C7" w:rsidRDefault="001934C7" w:rsidP="001934C7">
            <w:pPr>
              <w:rPr>
                <w:b/>
                <w:sz w:val="12"/>
                <w:szCs w:val="12"/>
              </w:rPr>
            </w:pPr>
            <w:r w:rsidRPr="001934C7">
              <w:rPr>
                <w:b/>
                <w:sz w:val="12"/>
                <w:szCs w:val="12"/>
              </w:rPr>
              <w:t>Teacher Signature:</w:t>
            </w:r>
          </w:p>
        </w:tc>
        <w:tc>
          <w:tcPr>
            <w:tcW w:w="3842" w:type="dxa"/>
            <w:shd w:val="clear" w:color="auto" w:fill="auto"/>
          </w:tcPr>
          <w:p w14:paraId="463396E8" w14:textId="77777777" w:rsidR="001934C7" w:rsidRPr="001934C7" w:rsidRDefault="001934C7" w:rsidP="001934C7">
            <w:pPr>
              <w:rPr>
                <w:b/>
                <w:sz w:val="12"/>
                <w:szCs w:val="12"/>
              </w:rPr>
            </w:pPr>
            <w:r w:rsidRPr="001934C7">
              <w:rPr>
                <w:b/>
                <w:sz w:val="12"/>
                <w:szCs w:val="12"/>
              </w:rPr>
              <w:t>Date:</w:t>
            </w:r>
          </w:p>
        </w:tc>
      </w:tr>
      <w:tr w:rsidR="001934C7" w:rsidRPr="001934C7" w14:paraId="4F1AAB19" w14:textId="77777777" w:rsidTr="00D161CB">
        <w:trPr>
          <w:trHeight w:val="500"/>
        </w:trPr>
        <w:tc>
          <w:tcPr>
            <w:tcW w:w="6115" w:type="dxa"/>
            <w:shd w:val="clear" w:color="auto" w:fill="auto"/>
          </w:tcPr>
          <w:p w14:paraId="29029A9A" w14:textId="77777777" w:rsidR="001934C7" w:rsidRPr="001934C7" w:rsidRDefault="001934C7" w:rsidP="001934C7">
            <w:pPr>
              <w:rPr>
                <w:b/>
                <w:sz w:val="12"/>
                <w:szCs w:val="12"/>
              </w:rPr>
            </w:pPr>
            <w:r w:rsidRPr="001934C7">
              <w:rPr>
                <w:b/>
                <w:sz w:val="12"/>
                <w:szCs w:val="12"/>
              </w:rPr>
              <w:t>Administrator Signature:</w:t>
            </w:r>
          </w:p>
        </w:tc>
        <w:tc>
          <w:tcPr>
            <w:tcW w:w="3842" w:type="dxa"/>
            <w:shd w:val="clear" w:color="auto" w:fill="auto"/>
          </w:tcPr>
          <w:p w14:paraId="63F1D238" w14:textId="77777777" w:rsidR="001934C7" w:rsidRPr="001934C7" w:rsidRDefault="001934C7" w:rsidP="001934C7">
            <w:pPr>
              <w:rPr>
                <w:b/>
                <w:sz w:val="12"/>
                <w:szCs w:val="12"/>
              </w:rPr>
            </w:pPr>
            <w:r w:rsidRPr="001934C7">
              <w:rPr>
                <w:b/>
                <w:sz w:val="12"/>
                <w:szCs w:val="12"/>
              </w:rPr>
              <w:t>Date:</w:t>
            </w:r>
          </w:p>
        </w:tc>
      </w:tr>
    </w:tbl>
    <w:p w14:paraId="4D22C87B" w14:textId="77777777" w:rsidR="001934C7" w:rsidRPr="001934C7" w:rsidRDefault="001934C7" w:rsidP="001934C7">
      <w:pPr>
        <w:spacing w:after="0"/>
        <w:rPr>
          <w:b/>
          <w:sz w:val="12"/>
          <w:szCs w:val="12"/>
        </w:rPr>
      </w:pPr>
    </w:p>
    <w:p w14:paraId="4A71EDD3" w14:textId="77777777" w:rsidR="001934C7" w:rsidRPr="001934C7" w:rsidRDefault="001934C7" w:rsidP="001934C7">
      <w:pPr>
        <w:spacing w:after="0"/>
        <w:rPr>
          <w:b/>
          <w:sz w:val="28"/>
          <w:szCs w:val="28"/>
        </w:rPr>
      </w:pPr>
      <w:r w:rsidRPr="001934C7">
        <w:rPr>
          <w:b/>
          <w:sz w:val="28"/>
          <w:szCs w:val="28"/>
        </w:rPr>
        <w:t>Part C:  On-going Reflection – Progress Toward Professional Growth Goal</w:t>
      </w:r>
    </w:p>
    <w:p w14:paraId="0FBD9B03" w14:textId="77777777" w:rsidR="001934C7" w:rsidRPr="001934C7" w:rsidRDefault="001934C7" w:rsidP="001934C7">
      <w:pPr>
        <w:spacing w:after="0"/>
        <w:rPr>
          <w:sz w:val="12"/>
          <w:szCs w:val="12"/>
        </w:rPr>
      </w:pPr>
    </w:p>
    <w:tbl>
      <w:tblPr>
        <w:tblStyle w:val="381"/>
        <w:tblW w:w="9957"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512"/>
        <w:gridCol w:w="4343"/>
        <w:gridCol w:w="4102"/>
      </w:tblGrid>
      <w:tr w:rsidR="001934C7" w:rsidRPr="001934C7" w14:paraId="482CA06D" w14:textId="77777777" w:rsidTr="00D161CB">
        <w:trPr>
          <w:trHeight w:val="220"/>
        </w:trPr>
        <w:tc>
          <w:tcPr>
            <w:tcW w:w="1512" w:type="dxa"/>
            <w:shd w:val="clear" w:color="auto" w:fill="D9D9D9"/>
            <w:vAlign w:val="center"/>
          </w:tcPr>
          <w:p w14:paraId="77F07005" w14:textId="77777777" w:rsidR="001934C7" w:rsidRPr="001934C7" w:rsidRDefault="001934C7" w:rsidP="001934C7">
            <w:pPr>
              <w:jc w:val="center"/>
              <w:rPr>
                <w:b/>
              </w:rPr>
            </w:pPr>
            <w:r w:rsidRPr="001934C7">
              <w:rPr>
                <w:b/>
              </w:rPr>
              <w:t>Date:</w:t>
            </w:r>
          </w:p>
        </w:tc>
        <w:tc>
          <w:tcPr>
            <w:tcW w:w="4343" w:type="dxa"/>
            <w:shd w:val="clear" w:color="auto" w:fill="D9D9D9"/>
            <w:vAlign w:val="center"/>
          </w:tcPr>
          <w:p w14:paraId="5E0656EB" w14:textId="77777777" w:rsidR="001934C7" w:rsidRPr="001934C7" w:rsidRDefault="001934C7" w:rsidP="001934C7">
            <w:pPr>
              <w:jc w:val="center"/>
              <w:rPr>
                <w:b/>
              </w:rPr>
            </w:pPr>
            <w:r w:rsidRPr="001934C7">
              <w:rPr>
                <w:b/>
              </w:rPr>
              <w:t>Status of Professional Growth Goal:</w:t>
            </w:r>
          </w:p>
        </w:tc>
        <w:tc>
          <w:tcPr>
            <w:tcW w:w="4102" w:type="dxa"/>
            <w:shd w:val="clear" w:color="auto" w:fill="D9D9D9"/>
            <w:vAlign w:val="center"/>
          </w:tcPr>
          <w:p w14:paraId="34414CD0" w14:textId="77777777" w:rsidR="001934C7" w:rsidRPr="001934C7" w:rsidRDefault="001934C7" w:rsidP="001934C7">
            <w:pPr>
              <w:jc w:val="center"/>
              <w:rPr>
                <w:b/>
              </w:rPr>
            </w:pPr>
            <w:r w:rsidRPr="001934C7">
              <w:rPr>
                <w:b/>
              </w:rPr>
              <w:t>Revisions/Modifications:</w:t>
            </w:r>
          </w:p>
        </w:tc>
      </w:tr>
      <w:tr w:rsidR="001934C7" w:rsidRPr="001934C7" w14:paraId="33E994FE" w14:textId="77777777" w:rsidTr="00D161CB">
        <w:trPr>
          <w:trHeight w:val="460"/>
        </w:trPr>
        <w:tc>
          <w:tcPr>
            <w:tcW w:w="1512" w:type="dxa"/>
            <w:shd w:val="clear" w:color="auto" w:fill="auto"/>
          </w:tcPr>
          <w:p w14:paraId="73135FC5" w14:textId="77777777" w:rsidR="001934C7" w:rsidRPr="001934C7" w:rsidRDefault="001934C7" w:rsidP="001934C7"/>
        </w:tc>
        <w:tc>
          <w:tcPr>
            <w:tcW w:w="4343" w:type="dxa"/>
            <w:shd w:val="clear" w:color="auto" w:fill="auto"/>
          </w:tcPr>
          <w:p w14:paraId="494DF12B" w14:textId="77777777" w:rsidR="001934C7" w:rsidRPr="001934C7" w:rsidRDefault="001934C7" w:rsidP="001934C7"/>
        </w:tc>
        <w:tc>
          <w:tcPr>
            <w:tcW w:w="4102" w:type="dxa"/>
            <w:shd w:val="clear" w:color="auto" w:fill="auto"/>
          </w:tcPr>
          <w:p w14:paraId="4E29C7FA" w14:textId="77777777" w:rsidR="001934C7" w:rsidRPr="001934C7" w:rsidRDefault="001934C7" w:rsidP="001934C7"/>
        </w:tc>
      </w:tr>
      <w:tr w:rsidR="001934C7" w:rsidRPr="001934C7" w14:paraId="536282D4" w14:textId="77777777" w:rsidTr="00D161CB">
        <w:trPr>
          <w:trHeight w:val="460"/>
        </w:trPr>
        <w:tc>
          <w:tcPr>
            <w:tcW w:w="1512" w:type="dxa"/>
            <w:shd w:val="clear" w:color="auto" w:fill="auto"/>
          </w:tcPr>
          <w:p w14:paraId="23059F94" w14:textId="77777777" w:rsidR="001934C7" w:rsidRPr="001934C7" w:rsidRDefault="001934C7" w:rsidP="001934C7"/>
        </w:tc>
        <w:tc>
          <w:tcPr>
            <w:tcW w:w="4343" w:type="dxa"/>
            <w:shd w:val="clear" w:color="auto" w:fill="auto"/>
          </w:tcPr>
          <w:p w14:paraId="29C7B94C" w14:textId="77777777" w:rsidR="001934C7" w:rsidRPr="001934C7" w:rsidRDefault="001934C7" w:rsidP="001934C7"/>
        </w:tc>
        <w:tc>
          <w:tcPr>
            <w:tcW w:w="4102" w:type="dxa"/>
            <w:shd w:val="clear" w:color="auto" w:fill="auto"/>
          </w:tcPr>
          <w:p w14:paraId="6E1C6BDA" w14:textId="77777777" w:rsidR="001934C7" w:rsidRPr="001934C7" w:rsidRDefault="001934C7" w:rsidP="001934C7"/>
        </w:tc>
      </w:tr>
      <w:tr w:rsidR="001934C7" w:rsidRPr="001934C7" w14:paraId="5259FE1C" w14:textId="77777777" w:rsidTr="00D161CB">
        <w:trPr>
          <w:trHeight w:val="460"/>
        </w:trPr>
        <w:tc>
          <w:tcPr>
            <w:tcW w:w="1512" w:type="dxa"/>
            <w:shd w:val="clear" w:color="auto" w:fill="auto"/>
          </w:tcPr>
          <w:p w14:paraId="0541E9F1" w14:textId="77777777" w:rsidR="001934C7" w:rsidRPr="001934C7" w:rsidRDefault="001934C7" w:rsidP="001934C7"/>
        </w:tc>
        <w:tc>
          <w:tcPr>
            <w:tcW w:w="4343" w:type="dxa"/>
            <w:shd w:val="clear" w:color="auto" w:fill="auto"/>
          </w:tcPr>
          <w:p w14:paraId="4CB87DBE" w14:textId="77777777" w:rsidR="001934C7" w:rsidRPr="001934C7" w:rsidRDefault="001934C7" w:rsidP="001934C7"/>
        </w:tc>
        <w:tc>
          <w:tcPr>
            <w:tcW w:w="4102" w:type="dxa"/>
            <w:shd w:val="clear" w:color="auto" w:fill="auto"/>
          </w:tcPr>
          <w:p w14:paraId="5CBCCEE5" w14:textId="77777777" w:rsidR="001934C7" w:rsidRPr="001934C7" w:rsidRDefault="001934C7" w:rsidP="001934C7"/>
        </w:tc>
      </w:tr>
    </w:tbl>
    <w:p w14:paraId="6176469F" w14:textId="77777777" w:rsidR="001934C7" w:rsidRPr="001934C7" w:rsidRDefault="001934C7" w:rsidP="001934C7">
      <w:pPr>
        <w:spacing w:after="0"/>
        <w:rPr>
          <w:sz w:val="12"/>
          <w:szCs w:val="12"/>
        </w:rPr>
      </w:pPr>
    </w:p>
    <w:p w14:paraId="1180226C" w14:textId="77777777" w:rsidR="001934C7" w:rsidRPr="001934C7" w:rsidRDefault="001934C7" w:rsidP="001934C7">
      <w:pPr>
        <w:spacing w:after="0"/>
        <w:rPr>
          <w:rFonts w:ascii="Times New Roman" w:eastAsia="Times New Roman" w:hAnsi="Times New Roman" w:cs="Times New Roman"/>
          <w:b/>
          <w:sz w:val="28"/>
          <w:szCs w:val="28"/>
        </w:rPr>
      </w:pPr>
      <w:r w:rsidRPr="001934C7">
        <w:rPr>
          <w:b/>
          <w:sz w:val="28"/>
          <w:szCs w:val="28"/>
        </w:rPr>
        <w:t>Part D:  Summative Reflection- Level of Attainment for Professional Growth Goal</w:t>
      </w:r>
    </w:p>
    <w:p w14:paraId="7BB548D8" w14:textId="77777777" w:rsidR="001934C7" w:rsidRPr="001934C7" w:rsidRDefault="001934C7" w:rsidP="001934C7">
      <w:pPr>
        <w:spacing w:after="0"/>
        <w:rPr>
          <w:sz w:val="12"/>
          <w:szCs w:val="12"/>
        </w:rPr>
      </w:pPr>
    </w:p>
    <w:tbl>
      <w:tblPr>
        <w:tblStyle w:val="371"/>
        <w:tblW w:w="9957"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273"/>
        <w:gridCol w:w="8684"/>
      </w:tblGrid>
      <w:tr w:rsidR="001934C7" w:rsidRPr="001934C7" w14:paraId="00725C15" w14:textId="77777777" w:rsidTr="00D161CB">
        <w:trPr>
          <w:trHeight w:val="140"/>
        </w:trPr>
        <w:tc>
          <w:tcPr>
            <w:tcW w:w="1273" w:type="dxa"/>
            <w:shd w:val="clear" w:color="auto" w:fill="D9D9D9"/>
            <w:vAlign w:val="center"/>
          </w:tcPr>
          <w:p w14:paraId="74B88ED6" w14:textId="77777777" w:rsidR="001934C7" w:rsidRPr="001934C7" w:rsidRDefault="001934C7" w:rsidP="001934C7">
            <w:pPr>
              <w:jc w:val="center"/>
              <w:rPr>
                <w:b/>
              </w:rPr>
            </w:pPr>
            <w:r w:rsidRPr="001934C7">
              <w:rPr>
                <w:b/>
              </w:rPr>
              <w:t>Date:</w:t>
            </w:r>
          </w:p>
        </w:tc>
        <w:tc>
          <w:tcPr>
            <w:tcW w:w="8684" w:type="dxa"/>
            <w:shd w:val="clear" w:color="auto" w:fill="D9D9D9"/>
            <w:vAlign w:val="center"/>
          </w:tcPr>
          <w:p w14:paraId="674C980F" w14:textId="77777777" w:rsidR="001934C7" w:rsidRPr="001934C7" w:rsidRDefault="001934C7" w:rsidP="001934C7">
            <w:pPr>
              <w:jc w:val="center"/>
              <w:rPr>
                <w:b/>
              </w:rPr>
            </w:pPr>
            <w:r w:rsidRPr="001934C7">
              <w:rPr>
                <w:b/>
              </w:rPr>
              <w:t>End of Year Reflection:</w:t>
            </w:r>
          </w:p>
        </w:tc>
      </w:tr>
      <w:tr w:rsidR="001934C7" w:rsidRPr="001934C7" w14:paraId="7AD5CAB4" w14:textId="77777777" w:rsidTr="00D161CB">
        <w:trPr>
          <w:trHeight w:val="500"/>
        </w:trPr>
        <w:tc>
          <w:tcPr>
            <w:tcW w:w="1273" w:type="dxa"/>
            <w:shd w:val="clear" w:color="auto" w:fill="auto"/>
          </w:tcPr>
          <w:p w14:paraId="3E4342EF" w14:textId="77777777" w:rsidR="001934C7" w:rsidRPr="001934C7" w:rsidRDefault="001934C7" w:rsidP="001934C7"/>
        </w:tc>
        <w:tc>
          <w:tcPr>
            <w:tcW w:w="8684" w:type="dxa"/>
            <w:shd w:val="clear" w:color="auto" w:fill="auto"/>
            <w:vAlign w:val="center"/>
          </w:tcPr>
          <w:p w14:paraId="356B923C" w14:textId="77777777" w:rsidR="001934C7" w:rsidRPr="001934C7" w:rsidRDefault="001934C7" w:rsidP="001934C7"/>
        </w:tc>
      </w:tr>
    </w:tbl>
    <w:p w14:paraId="76CE6375" w14:textId="77777777" w:rsidR="001934C7" w:rsidRPr="001934C7" w:rsidRDefault="001934C7" w:rsidP="001934C7">
      <w:pPr>
        <w:spacing w:after="0"/>
        <w:rPr>
          <w:sz w:val="16"/>
          <w:szCs w:val="16"/>
        </w:rPr>
      </w:pPr>
    </w:p>
    <w:tbl>
      <w:tblPr>
        <w:tblStyle w:val="361"/>
        <w:tblW w:w="9957"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9957"/>
      </w:tblGrid>
      <w:tr w:rsidR="001934C7" w:rsidRPr="001934C7" w14:paraId="00C31DD1" w14:textId="77777777" w:rsidTr="00D161CB">
        <w:trPr>
          <w:trHeight w:val="180"/>
        </w:trPr>
        <w:tc>
          <w:tcPr>
            <w:tcW w:w="9957" w:type="dxa"/>
            <w:shd w:val="clear" w:color="auto" w:fill="D9D9D9"/>
          </w:tcPr>
          <w:p w14:paraId="66CA7A4F" w14:textId="77777777" w:rsidR="001934C7" w:rsidRPr="001934C7" w:rsidRDefault="001934C7" w:rsidP="001934C7">
            <w:pPr>
              <w:rPr>
                <w:b/>
              </w:rPr>
            </w:pPr>
            <w:r w:rsidRPr="001934C7">
              <w:rPr>
                <w:b/>
              </w:rPr>
              <w:t>Next Steps:</w:t>
            </w:r>
          </w:p>
        </w:tc>
      </w:tr>
      <w:tr w:rsidR="001934C7" w:rsidRPr="001934C7" w14:paraId="4AE5FD6D" w14:textId="77777777" w:rsidTr="00D161CB">
        <w:trPr>
          <w:trHeight w:val="580"/>
        </w:trPr>
        <w:tc>
          <w:tcPr>
            <w:tcW w:w="9957" w:type="dxa"/>
            <w:shd w:val="clear" w:color="auto" w:fill="auto"/>
          </w:tcPr>
          <w:p w14:paraId="585B8ABB" w14:textId="77777777" w:rsidR="001934C7" w:rsidRPr="001934C7" w:rsidRDefault="001934C7" w:rsidP="001934C7"/>
        </w:tc>
      </w:tr>
    </w:tbl>
    <w:p w14:paraId="74382D90" w14:textId="77777777" w:rsidR="001934C7" w:rsidRDefault="001934C7" w:rsidP="001934C7">
      <w:pPr>
        <w:spacing w:after="0"/>
        <w:rPr>
          <w:sz w:val="16"/>
          <w:szCs w:val="16"/>
        </w:rPr>
      </w:pPr>
    </w:p>
    <w:p w14:paraId="55DAEEBC" w14:textId="77777777" w:rsidR="001934C7" w:rsidRDefault="001934C7" w:rsidP="001934C7">
      <w:pPr>
        <w:spacing w:after="0"/>
        <w:rPr>
          <w:sz w:val="16"/>
          <w:szCs w:val="16"/>
        </w:rPr>
      </w:pPr>
    </w:p>
    <w:p w14:paraId="4B057D7C" w14:textId="77777777" w:rsidR="001934C7" w:rsidRDefault="001934C7" w:rsidP="001934C7">
      <w:pPr>
        <w:spacing w:after="0"/>
        <w:rPr>
          <w:sz w:val="16"/>
          <w:szCs w:val="16"/>
        </w:rPr>
      </w:pPr>
    </w:p>
    <w:p w14:paraId="2CABDA0F" w14:textId="77777777" w:rsidR="001934C7" w:rsidRDefault="001934C7" w:rsidP="001934C7">
      <w:pPr>
        <w:spacing w:after="0"/>
        <w:rPr>
          <w:sz w:val="16"/>
          <w:szCs w:val="16"/>
        </w:rPr>
      </w:pPr>
    </w:p>
    <w:p w14:paraId="57D94D63" w14:textId="77777777" w:rsidR="001934C7" w:rsidRDefault="001934C7" w:rsidP="001934C7">
      <w:pPr>
        <w:spacing w:after="0"/>
        <w:rPr>
          <w:sz w:val="16"/>
          <w:szCs w:val="16"/>
        </w:rPr>
      </w:pPr>
    </w:p>
    <w:p w14:paraId="467AA3EF" w14:textId="77777777" w:rsidR="001934C7" w:rsidRDefault="001934C7" w:rsidP="001934C7">
      <w:pPr>
        <w:spacing w:after="0"/>
        <w:rPr>
          <w:sz w:val="16"/>
          <w:szCs w:val="16"/>
        </w:rPr>
      </w:pPr>
    </w:p>
    <w:p w14:paraId="69EFE0E9" w14:textId="77777777" w:rsidR="001934C7" w:rsidRDefault="001934C7" w:rsidP="001934C7">
      <w:pPr>
        <w:spacing w:after="0"/>
        <w:rPr>
          <w:sz w:val="16"/>
          <w:szCs w:val="16"/>
        </w:rPr>
      </w:pPr>
    </w:p>
    <w:p w14:paraId="329449B9" w14:textId="77777777" w:rsidR="001934C7" w:rsidRPr="001934C7" w:rsidRDefault="001934C7" w:rsidP="001934C7">
      <w:pPr>
        <w:spacing w:after="0"/>
        <w:rPr>
          <w:sz w:val="16"/>
          <w:szCs w:val="16"/>
        </w:rPr>
      </w:pPr>
    </w:p>
    <w:tbl>
      <w:tblPr>
        <w:tblStyle w:val="351"/>
        <w:tblW w:w="9957"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2916"/>
        <w:gridCol w:w="3303"/>
        <w:gridCol w:w="736"/>
        <w:gridCol w:w="759"/>
        <w:gridCol w:w="757"/>
        <w:gridCol w:w="1486"/>
      </w:tblGrid>
      <w:tr w:rsidR="001934C7" w:rsidRPr="001934C7" w14:paraId="779FA4CC" w14:textId="77777777" w:rsidTr="00D161CB">
        <w:trPr>
          <w:trHeight w:val="340"/>
        </w:trPr>
        <w:tc>
          <w:tcPr>
            <w:tcW w:w="2916" w:type="dxa"/>
            <w:vMerge w:val="restart"/>
            <w:shd w:val="clear" w:color="auto" w:fill="D9D9D9"/>
            <w:vAlign w:val="center"/>
          </w:tcPr>
          <w:p w14:paraId="2A38EDE4" w14:textId="77777777" w:rsidR="001934C7" w:rsidRPr="001934C7" w:rsidRDefault="001934C7" w:rsidP="001934C7">
            <w:pPr>
              <w:jc w:val="center"/>
              <w:rPr>
                <w:b/>
              </w:rPr>
            </w:pPr>
            <w:r w:rsidRPr="001934C7">
              <w:rPr>
                <w:b/>
              </w:rPr>
              <w:lastRenderedPageBreak/>
              <w:t>Connection to Framework for Teaching:</w:t>
            </w:r>
          </w:p>
        </w:tc>
        <w:tc>
          <w:tcPr>
            <w:tcW w:w="3303" w:type="dxa"/>
            <w:shd w:val="clear" w:color="auto" w:fill="auto"/>
            <w:vAlign w:val="center"/>
          </w:tcPr>
          <w:p w14:paraId="650B11FA" w14:textId="77777777" w:rsidR="001934C7" w:rsidRPr="001934C7" w:rsidRDefault="001934C7" w:rsidP="001934C7">
            <w:r w:rsidRPr="001934C7">
              <w:t>4A – Reflecting on Teaching</w:t>
            </w:r>
          </w:p>
        </w:tc>
        <w:tc>
          <w:tcPr>
            <w:tcW w:w="736" w:type="dxa"/>
            <w:shd w:val="clear" w:color="auto" w:fill="auto"/>
            <w:vAlign w:val="center"/>
          </w:tcPr>
          <w:p w14:paraId="74BD8EF7" w14:textId="77777777" w:rsidR="001934C7" w:rsidRPr="001934C7" w:rsidRDefault="001934C7" w:rsidP="001934C7">
            <w:pPr>
              <w:jc w:val="center"/>
            </w:pPr>
            <w:r w:rsidRPr="001934C7">
              <w:t>I</w:t>
            </w:r>
          </w:p>
        </w:tc>
        <w:tc>
          <w:tcPr>
            <w:tcW w:w="759" w:type="dxa"/>
            <w:shd w:val="clear" w:color="auto" w:fill="auto"/>
            <w:vAlign w:val="center"/>
          </w:tcPr>
          <w:p w14:paraId="27229032" w14:textId="77777777" w:rsidR="001934C7" w:rsidRPr="001934C7" w:rsidRDefault="001934C7" w:rsidP="001934C7">
            <w:pPr>
              <w:jc w:val="center"/>
            </w:pPr>
            <w:r w:rsidRPr="001934C7">
              <w:t>D</w:t>
            </w:r>
          </w:p>
        </w:tc>
        <w:tc>
          <w:tcPr>
            <w:tcW w:w="757" w:type="dxa"/>
            <w:shd w:val="clear" w:color="auto" w:fill="auto"/>
            <w:vAlign w:val="center"/>
          </w:tcPr>
          <w:p w14:paraId="74028861" w14:textId="77777777" w:rsidR="001934C7" w:rsidRPr="001934C7" w:rsidRDefault="001934C7" w:rsidP="001934C7">
            <w:pPr>
              <w:jc w:val="center"/>
            </w:pPr>
            <w:r w:rsidRPr="001934C7">
              <w:t>A</w:t>
            </w:r>
          </w:p>
        </w:tc>
        <w:tc>
          <w:tcPr>
            <w:tcW w:w="1486" w:type="dxa"/>
            <w:shd w:val="clear" w:color="auto" w:fill="auto"/>
            <w:vAlign w:val="center"/>
          </w:tcPr>
          <w:p w14:paraId="2036F69D" w14:textId="77777777" w:rsidR="001934C7" w:rsidRPr="001934C7" w:rsidRDefault="001934C7" w:rsidP="001934C7">
            <w:pPr>
              <w:jc w:val="center"/>
            </w:pPr>
            <w:r w:rsidRPr="001934C7">
              <w:t>E</w:t>
            </w:r>
          </w:p>
        </w:tc>
      </w:tr>
      <w:tr w:rsidR="001934C7" w:rsidRPr="001934C7" w14:paraId="4D6F6A5A" w14:textId="77777777" w:rsidTr="00D161CB">
        <w:trPr>
          <w:trHeight w:val="340"/>
        </w:trPr>
        <w:tc>
          <w:tcPr>
            <w:tcW w:w="2916" w:type="dxa"/>
            <w:vMerge/>
            <w:shd w:val="clear" w:color="auto" w:fill="D9D9D9"/>
            <w:vAlign w:val="center"/>
          </w:tcPr>
          <w:p w14:paraId="4282160D" w14:textId="77777777" w:rsidR="001934C7" w:rsidRPr="001934C7" w:rsidRDefault="001934C7" w:rsidP="001934C7">
            <w:pPr>
              <w:widowControl w:val="0"/>
              <w:pBdr>
                <w:top w:val="nil"/>
                <w:left w:val="nil"/>
                <w:bottom w:val="nil"/>
                <w:right w:val="nil"/>
                <w:between w:val="nil"/>
              </w:pBdr>
              <w:spacing w:line="276" w:lineRule="auto"/>
            </w:pPr>
          </w:p>
        </w:tc>
        <w:tc>
          <w:tcPr>
            <w:tcW w:w="3303" w:type="dxa"/>
            <w:shd w:val="clear" w:color="auto" w:fill="auto"/>
            <w:vAlign w:val="center"/>
          </w:tcPr>
          <w:p w14:paraId="1394D8F3" w14:textId="77777777" w:rsidR="001934C7" w:rsidRPr="001934C7" w:rsidRDefault="001934C7" w:rsidP="001934C7">
            <w:r w:rsidRPr="001934C7">
              <w:t>4E – Growing and Developing Professionally</w:t>
            </w:r>
          </w:p>
        </w:tc>
        <w:tc>
          <w:tcPr>
            <w:tcW w:w="736" w:type="dxa"/>
            <w:shd w:val="clear" w:color="auto" w:fill="auto"/>
            <w:vAlign w:val="center"/>
          </w:tcPr>
          <w:p w14:paraId="5053AF27" w14:textId="77777777" w:rsidR="001934C7" w:rsidRPr="001934C7" w:rsidRDefault="001934C7" w:rsidP="001934C7">
            <w:pPr>
              <w:jc w:val="center"/>
            </w:pPr>
            <w:r w:rsidRPr="001934C7">
              <w:t>I</w:t>
            </w:r>
          </w:p>
        </w:tc>
        <w:tc>
          <w:tcPr>
            <w:tcW w:w="759" w:type="dxa"/>
            <w:shd w:val="clear" w:color="auto" w:fill="auto"/>
            <w:vAlign w:val="center"/>
          </w:tcPr>
          <w:p w14:paraId="357352F2" w14:textId="77777777" w:rsidR="001934C7" w:rsidRPr="001934C7" w:rsidRDefault="001934C7" w:rsidP="001934C7">
            <w:pPr>
              <w:jc w:val="center"/>
            </w:pPr>
            <w:r w:rsidRPr="001934C7">
              <w:t>D</w:t>
            </w:r>
          </w:p>
        </w:tc>
        <w:tc>
          <w:tcPr>
            <w:tcW w:w="757" w:type="dxa"/>
            <w:shd w:val="clear" w:color="auto" w:fill="auto"/>
            <w:vAlign w:val="center"/>
          </w:tcPr>
          <w:p w14:paraId="2441D759" w14:textId="77777777" w:rsidR="001934C7" w:rsidRPr="001934C7" w:rsidRDefault="001934C7" w:rsidP="001934C7">
            <w:pPr>
              <w:jc w:val="center"/>
            </w:pPr>
            <w:r w:rsidRPr="001934C7">
              <w:t>A</w:t>
            </w:r>
          </w:p>
        </w:tc>
        <w:tc>
          <w:tcPr>
            <w:tcW w:w="1486" w:type="dxa"/>
            <w:shd w:val="clear" w:color="auto" w:fill="auto"/>
            <w:vAlign w:val="center"/>
          </w:tcPr>
          <w:p w14:paraId="0CEF251C" w14:textId="77777777" w:rsidR="001934C7" w:rsidRPr="001934C7" w:rsidRDefault="001934C7" w:rsidP="001934C7">
            <w:pPr>
              <w:jc w:val="center"/>
            </w:pPr>
            <w:r w:rsidRPr="001934C7">
              <w:t>E</w:t>
            </w:r>
          </w:p>
        </w:tc>
      </w:tr>
    </w:tbl>
    <w:p w14:paraId="464FEDF7" w14:textId="77777777" w:rsidR="001934C7" w:rsidRPr="001934C7" w:rsidRDefault="001934C7" w:rsidP="001934C7">
      <w:pPr>
        <w:spacing w:after="0"/>
        <w:rPr>
          <w:sz w:val="16"/>
          <w:szCs w:val="16"/>
        </w:rPr>
      </w:pPr>
    </w:p>
    <w:tbl>
      <w:tblPr>
        <w:tblStyle w:val="341"/>
        <w:tblW w:w="9957"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6234"/>
        <w:gridCol w:w="3723"/>
      </w:tblGrid>
      <w:tr w:rsidR="001934C7" w:rsidRPr="001934C7" w14:paraId="2B141845" w14:textId="77777777" w:rsidTr="00D161CB">
        <w:trPr>
          <w:trHeight w:val="340"/>
        </w:trPr>
        <w:tc>
          <w:tcPr>
            <w:tcW w:w="6234" w:type="dxa"/>
            <w:shd w:val="clear" w:color="auto" w:fill="auto"/>
          </w:tcPr>
          <w:p w14:paraId="0368EC75" w14:textId="77777777" w:rsidR="001934C7" w:rsidRPr="001934C7" w:rsidRDefault="001934C7" w:rsidP="001934C7">
            <w:pPr>
              <w:rPr>
                <w:b/>
                <w:sz w:val="12"/>
                <w:szCs w:val="12"/>
              </w:rPr>
            </w:pPr>
            <w:r w:rsidRPr="001934C7">
              <w:rPr>
                <w:b/>
                <w:sz w:val="12"/>
                <w:szCs w:val="12"/>
              </w:rPr>
              <w:t>Teacher Signature:</w:t>
            </w:r>
          </w:p>
        </w:tc>
        <w:tc>
          <w:tcPr>
            <w:tcW w:w="3723" w:type="dxa"/>
            <w:shd w:val="clear" w:color="auto" w:fill="auto"/>
          </w:tcPr>
          <w:p w14:paraId="6B44022B" w14:textId="77777777" w:rsidR="001934C7" w:rsidRPr="001934C7" w:rsidRDefault="001934C7" w:rsidP="001934C7">
            <w:pPr>
              <w:rPr>
                <w:b/>
                <w:sz w:val="12"/>
                <w:szCs w:val="12"/>
              </w:rPr>
            </w:pPr>
            <w:r w:rsidRPr="001934C7">
              <w:rPr>
                <w:b/>
                <w:sz w:val="12"/>
                <w:szCs w:val="12"/>
              </w:rPr>
              <w:t>Date:</w:t>
            </w:r>
          </w:p>
        </w:tc>
      </w:tr>
      <w:tr w:rsidR="001934C7" w:rsidRPr="001934C7" w14:paraId="7276FD94" w14:textId="77777777" w:rsidTr="00D161CB">
        <w:trPr>
          <w:trHeight w:val="340"/>
        </w:trPr>
        <w:tc>
          <w:tcPr>
            <w:tcW w:w="6234" w:type="dxa"/>
            <w:shd w:val="clear" w:color="auto" w:fill="auto"/>
          </w:tcPr>
          <w:p w14:paraId="3CF3D13B" w14:textId="77777777" w:rsidR="001934C7" w:rsidRPr="001934C7" w:rsidRDefault="001934C7" w:rsidP="001934C7">
            <w:pPr>
              <w:rPr>
                <w:b/>
                <w:sz w:val="12"/>
                <w:szCs w:val="12"/>
              </w:rPr>
            </w:pPr>
            <w:r w:rsidRPr="001934C7">
              <w:rPr>
                <w:b/>
                <w:sz w:val="12"/>
                <w:szCs w:val="12"/>
              </w:rPr>
              <w:t>Administrator Signature:</w:t>
            </w:r>
          </w:p>
        </w:tc>
        <w:tc>
          <w:tcPr>
            <w:tcW w:w="3723" w:type="dxa"/>
            <w:shd w:val="clear" w:color="auto" w:fill="auto"/>
          </w:tcPr>
          <w:p w14:paraId="70AE86D1" w14:textId="77777777" w:rsidR="001934C7" w:rsidRPr="001934C7" w:rsidRDefault="001934C7" w:rsidP="001934C7">
            <w:pPr>
              <w:rPr>
                <w:b/>
                <w:sz w:val="12"/>
                <w:szCs w:val="12"/>
              </w:rPr>
            </w:pPr>
            <w:r w:rsidRPr="001934C7">
              <w:rPr>
                <w:b/>
                <w:sz w:val="12"/>
                <w:szCs w:val="12"/>
              </w:rPr>
              <w:t>Date:</w:t>
            </w:r>
          </w:p>
        </w:tc>
      </w:tr>
    </w:tbl>
    <w:p w14:paraId="59EB0822" w14:textId="77777777" w:rsidR="001934C7" w:rsidRPr="001934C7" w:rsidRDefault="001934C7" w:rsidP="001934C7">
      <w:pPr>
        <w:rPr>
          <w:b/>
          <w:sz w:val="28"/>
          <w:szCs w:val="28"/>
        </w:rPr>
      </w:pPr>
      <w:r w:rsidRPr="001934C7">
        <w:rPr>
          <w:b/>
          <w:sz w:val="28"/>
          <w:szCs w:val="28"/>
        </w:rPr>
        <w:t>Reflection on Practice Process</w:t>
      </w:r>
    </w:p>
    <w:p w14:paraId="28A3D373" w14:textId="77777777" w:rsidR="001934C7" w:rsidRPr="001934C7" w:rsidRDefault="001934C7" w:rsidP="001934C7">
      <w:pPr>
        <w:keepNext/>
        <w:keepLines/>
        <w:spacing w:after="0"/>
        <w:outlineLvl w:val="1"/>
        <w:rPr>
          <w:rFonts w:ascii="Times New Roman" w:eastAsia="Times New Roman" w:hAnsi="Times New Roman" w:cs="Times New Roman"/>
          <w:b/>
          <w:sz w:val="32"/>
          <w:szCs w:val="32"/>
        </w:rPr>
      </w:pPr>
    </w:p>
    <w:p w14:paraId="2FF3A71D" w14:textId="77777777" w:rsidR="001934C7" w:rsidRPr="001934C7" w:rsidRDefault="001934C7" w:rsidP="001934C7">
      <w:r w:rsidRPr="001934C7">
        <w:t>___________________________</w:t>
      </w:r>
      <w:r w:rsidRPr="001934C7">
        <w:tab/>
        <w:t>_________</w:t>
      </w:r>
      <w:r w:rsidRPr="001934C7">
        <w:tab/>
        <w:t>__________________________</w:t>
      </w:r>
      <w:r w:rsidRPr="001934C7">
        <w:tab/>
        <w:t xml:space="preserve">       </w:t>
      </w:r>
    </w:p>
    <w:p w14:paraId="315ED030" w14:textId="77777777" w:rsidR="001934C7" w:rsidRPr="001934C7" w:rsidRDefault="001934C7" w:rsidP="001934C7">
      <w:pPr>
        <w:rPr>
          <w:sz w:val="24"/>
          <w:szCs w:val="24"/>
        </w:rPr>
      </w:pPr>
      <w:r w:rsidRPr="001934C7">
        <w:rPr>
          <w:sz w:val="24"/>
          <w:szCs w:val="24"/>
        </w:rPr>
        <w:t xml:space="preserve">Teacher’s Signature         </w:t>
      </w:r>
      <w:r w:rsidRPr="001934C7">
        <w:rPr>
          <w:sz w:val="24"/>
          <w:szCs w:val="24"/>
        </w:rPr>
        <w:tab/>
      </w:r>
      <w:r w:rsidRPr="001934C7">
        <w:rPr>
          <w:sz w:val="24"/>
          <w:szCs w:val="24"/>
        </w:rPr>
        <w:tab/>
        <w:t>Date</w:t>
      </w:r>
      <w:r w:rsidRPr="001934C7">
        <w:rPr>
          <w:sz w:val="24"/>
          <w:szCs w:val="24"/>
        </w:rPr>
        <w:tab/>
      </w:r>
      <w:r w:rsidRPr="001934C7">
        <w:rPr>
          <w:sz w:val="24"/>
          <w:szCs w:val="24"/>
        </w:rPr>
        <w:tab/>
        <w:t xml:space="preserve">Evaluator’s Signature </w:t>
      </w:r>
      <w:r w:rsidRPr="001934C7">
        <w:rPr>
          <w:sz w:val="24"/>
          <w:szCs w:val="24"/>
        </w:rPr>
        <w:tab/>
        <w:t xml:space="preserve">      Date</w:t>
      </w:r>
    </w:p>
    <w:p w14:paraId="1BA36ACA" w14:textId="77777777" w:rsidR="001934C7" w:rsidRDefault="001934C7" w:rsidP="00B05A27">
      <w:pPr>
        <w:spacing w:after="0"/>
        <w:jc w:val="center"/>
        <w:rPr>
          <w:b/>
          <w:sz w:val="32"/>
          <w:szCs w:val="32"/>
        </w:rPr>
      </w:pPr>
    </w:p>
    <w:p w14:paraId="67449921" w14:textId="77777777" w:rsidR="001934C7" w:rsidRDefault="001934C7" w:rsidP="00B05A27">
      <w:pPr>
        <w:spacing w:after="0"/>
        <w:jc w:val="center"/>
        <w:rPr>
          <w:b/>
          <w:sz w:val="32"/>
          <w:szCs w:val="32"/>
        </w:rPr>
      </w:pPr>
    </w:p>
    <w:p w14:paraId="4DB36758" w14:textId="77777777" w:rsidR="001934C7" w:rsidRDefault="001934C7" w:rsidP="00B05A27">
      <w:pPr>
        <w:spacing w:after="0"/>
        <w:jc w:val="center"/>
        <w:rPr>
          <w:b/>
          <w:sz w:val="32"/>
          <w:szCs w:val="32"/>
        </w:rPr>
      </w:pPr>
    </w:p>
    <w:p w14:paraId="76908B6F" w14:textId="77777777" w:rsidR="001934C7" w:rsidRDefault="001934C7" w:rsidP="00B05A27">
      <w:pPr>
        <w:spacing w:after="0"/>
        <w:jc w:val="center"/>
        <w:rPr>
          <w:b/>
          <w:sz w:val="32"/>
          <w:szCs w:val="32"/>
        </w:rPr>
      </w:pPr>
    </w:p>
    <w:p w14:paraId="224213D1" w14:textId="77777777" w:rsidR="001934C7" w:rsidRDefault="001934C7" w:rsidP="00B05A27">
      <w:pPr>
        <w:spacing w:after="0"/>
        <w:jc w:val="center"/>
        <w:rPr>
          <w:b/>
          <w:sz w:val="32"/>
          <w:szCs w:val="32"/>
        </w:rPr>
      </w:pPr>
    </w:p>
    <w:p w14:paraId="5BFF0161" w14:textId="77777777" w:rsidR="001934C7" w:rsidRDefault="001934C7" w:rsidP="00B05A27">
      <w:pPr>
        <w:spacing w:after="0"/>
        <w:jc w:val="center"/>
        <w:rPr>
          <w:b/>
          <w:sz w:val="32"/>
          <w:szCs w:val="32"/>
        </w:rPr>
      </w:pPr>
    </w:p>
    <w:p w14:paraId="60E4D8E0" w14:textId="77777777" w:rsidR="001934C7" w:rsidRDefault="001934C7" w:rsidP="00B05A27">
      <w:pPr>
        <w:spacing w:after="0"/>
        <w:jc w:val="center"/>
        <w:rPr>
          <w:b/>
          <w:sz w:val="32"/>
          <w:szCs w:val="32"/>
        </w:rPr>
      </w:pPr>
    </w:p>
    <w:p w14:paraId="46610621" w14:textId="77777777" w:rsidR="001934C7" w:rsidRDefault="001934C7" w:rsidP="00B05A27">
      <w:pPr>
        <w:spacing w:after="0"/>
        <w:jc w:val="center"/>
        <w:rPr>
          <w:b/>
          <w:sz w:val="32"/>
          <w:szCs w:val="32"/>
        </w:rPr>
      </w:pPr>
    </w:p>
    <w:p w14:paraId="13350A64" w14:textId="77777777" w:rsidR="001934C7" w:rsidRDefault="001934C7" w:rsidP="00B05A27">
      <w:pPr>
        <w:spacing w:after="0"/>
        <w:jc w:val="center"/>
        <w:rPr>
          <w:b/>
          <w:sz w:val="32"/>
          <w:szCs w:val="32"/>
        </w:rPr>
      </w:pPr>
    </w:p>
    <w:p w14:paraId="74DC4F1B" w14:textId="77777777" w:rsidR="001934C7" w:rsidRDefault="001934C7" w:rsidP="00B05A27">
      <w:pPr>
        <w:spacing w:after="0"/>
        <w:jc w:val="center"/>
        <w:rPr>
          <w:b/>
          <w:sz w:val="32"/>
          <w:szCs w:val="32"/>
        </w:rPr>
      </w:pPr>
    </w:p>
    <w:p w14:paraId="42D3A22A" w14:textId="77777777" w:rsidR="001934C7" w:rsidRDefault="001934C7" w:rsidP="00B05A27">
      <w:pPr>
        <w:spacing w:after="0"/>
        <w:jc w:val="center"/>
        <w:rPr>
          <w:b/>
          <w:sz w:val="32"/>
          <w:szCs w:val="32"/>
        </w:rPr>
      </w:pPr>
    </w:p>
    <w:p w14:paraId="4C00F9B4" w14:textId="77777777" w:rsidR="001934C7" w:rsidRDefault="001934C7" w:rsidP="00B05A27">
      <w:pPr>
        <w:spacing w:after="0"/>
        <w:jc w:val="center"/>
        <w:rPr>
          <w:b/>
          <w:sz w:val="32"/>
          <w:szCs w:val="32"/>
        </w:rPr>
      </w:pPr>
    </w:p>
    <w:p w14:paraId="5C783D10" w14:textId="77777777" w:rsidR="001934C7" w:rsidRDefault="001934C7" w:rsidP="00B05A27">
      <w:pPr>
        <w:spacing w:after="0"/>
        <w:jc w:val="center"/>
        <w:rPr>
          <w:b/>
          <w:sz w:val="32"/>
          <w:szCs w:val="32"/>
        </w:rPr>
      </w:pPr>
    </w:p>
    <w:p w14:paraId="0BCB8461" w14:textId="77777777" w:rsidR="001934C7" w:rsidRDefault="001934C7" w:rsidP="00B05A27">
      <w:pPr>
        <w:spacing w:after="0"/>
        <w:jc w:val="center"/>
        <w:rPr>
          <w:b/>
          <w:sz w:val="32"/>
          <w:szCs w:val="32"/>
        </w:rPr>
      </w:pPr>
    </w:p>
    <w:p w14:paraId="19A2307E" w14:textId="77777777" w:rsidR="001934C7" w:rsidRDefault="001934C7" w:rsidP="00B05A27">
      <w:pPr>
        <w:spacing w:after="0"/>
        <w:jc w:val="center"/>
        <w:rPr>
          <w:b/>
          <w:sz w:val="32"/>
          <w:szCs w:val="32"/>
        </w:rPr>
      </w:pPr>
    </w:p>
    <w:p w14:paraId="7E2B0E89" w14:textId="77777777" w:rsidR="001934C7" w:rsidRDefault="001934C7" w:rsidP="00B05A27">
      <w:pPr>
        <w:spacing w:after="0"/>
        <w:jc w:val="center"/>
        <w:rPr>
          <w:b/>
          <w:sz w:val="32"/>
          <w:szCs w:val="32"/>
        </w:rPr>
      </w:pPr>
    </w:p>
    <w:p w14:paraId="54D9A9E2" w14:textId="77777777" w:rsidR="001934C7" w:rsidRDefault="001934C7" w:rsidP="00B05A27">
      <w:pPr>
        <w:spacing w:after="0"/>
        <w:jc w:val="center"/>
        <w:rPr>
          <w:b/>
          <w:sz w:val="32"/>
          <w:szCs w:val="32"/>
        </w:rPr>
      </w:pPr>
    </w:p>
    <w:p w14:paraId="3D5736B7" w14:textId="77777777" w:rsidR="001934C7" w:rsidRDefault="001934C7" w:rsidP="00B05A27">
      <w:pPr>
        <w:spacing w:after="0"/>
        <w:jc w:val="center"/>
        <w:rPr>
          <w:b/>
          <w:sz w:val="32"/>
          <w:szCs w:val="32"/>
        </w:rPr>
      </w:pPr>
    </w:p>
    <w:p w14:paraId="7DDD1A71" w14:textId="77777777" w:rsidR="001934C7" w:rsidRDefault="001934C7" w:rsidP="00B05A27">
      <w:pPr>
        <w:spacing w:after="0"/>
        <w:jc w:val="center"/>
        <w:rPr>
          <w:b/>
          <w:sz w:val="32"/>
          <w:szCs w:val="32"/>
        </w:rPr>
      </w:pPr>
    </w:p>
    <w:p w14:paraId="264C51E5" w14:textId="77777777" w:rsidR="001934C7" w:rsidRDefault="001934C7" w:rsidP="00B05A27">
      <w:pPr>
        <w:spacing w:after="0"/>
        <w:jc w:val="center"/>
        <w:rPr>
          <w:b/>
          <w:sz w:val="32"/>
          <w:szCs w:val="32"/>
        </w:rPr>
      </w:pPr>
    </w:p>
    <w:p w14:paraId="58EE86F2" w14:textId="77777777" w:rsidR="001934C7" w:rsidRDefault="001934C7" w:rsidP="00B05A27">
      <w:pPr>
        <w:spacing w:after="0"/>
        <w:jc w:val="center"/>
        <w:rPr>
          <w:b/>
          <w:sz w:val="32"/>
          <w:szCs w:val="32"/>
        </w:rPr>
      </w:pPr>
    </w:p>
    <w:p w14:paraId="51BBDA10" w14:textId="77777777" w:rsidR="001934C7" w:rsidRDefault="001934C7" w:rsidP="00B05A27">
      <w:pPr>
        <w:spacing w:after="0"/>
        <w:jc w:val="center"/>
        <w:rPr>
          <w:b/>
          <w:sz w:val="32"/>
          <w:szCs w:val="32"/>
        </w:rPr>
      </w:pPr>
    </w:p>
    <w:p w14:paraId="2EA98416" w14:textId="77777777" w:rsidR="001934C7" w:rsidRDefault="001934C7" w:rsidP="00B05A27">
      <w:pPr>
        <w:spacing w:after="0"/>
        <w:jc w:val="center"/>
        <w:rPr>
          <w:b/>
          <w:sz w:val="32"/>
          <w:szCs w:val="32"/>
        </w:rPr>
      </w:pPr>
    </w:p>
    <w:p w14:paraId="1DB9760F" w14:textId="77777777" w:rsidR="001934C7" w:rsidRPr="001934C7" w:rsidRDefault="001934C7" w:rsidP="001934C7">
      <w:pPr>
        <w:jc w:val="center"/>
        <w:rPr>
          <w:sz w:val="36"/>
          <w:szCs w:val="36"/>
        </w:rPr>
      </w:pPr>
      <w:r w:rsidRPr="001934C7">
        <w:rPr>
          <w:sz w:val="36"/>
          <w:szCs w:val="36"/>
        </w:rPr>
        <w:lastRenderedPageBreak/>
        <w:t>POST-OBSERVATION DOCUMENT</w:t>
      </w:r>
    </w:p>
    <w:p w14:paraId="6EF2DD36" w14:textId="77777777" w:rsidR="001934C7" w:rsidRPr="001934C7" w:rsidRDefault="001934C7" w:rsidP="001934C7">
      <w:pPr>
        <w:spacing w:after="0"/>
        <w:rPr>
          <w:sz w:val="12"/>
          <w:szCs w:val="12"/>
        </w:rPr>
      </w:pPr>
    </w:p>
    <w:tbl>
      <w:tblPr>
        <w:tblStyle w:val="331"/>
        <w:tblW w:w="933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154"/>
        <w:gridCol w:w="6176"/>
      </w:tblGrid>
      <w:tr w:rsidR="001934C7" w:rsidRPr="001934C7" w14:paraId="2064994D" w14:textId="77777777" w:rsidTr="00D161CB">
        <w:trPr>
          <w:trHeight w:val="280"/>
        </w:trPr>
        <w:tc>
          <w:tcPr>
            <w:tcW w:w="3154" w:type="dxa"/>
            <w:shd w:val="clear" w:color="auto" w:fill="D9D9D9"/>
            <w:vAlign w:val="center"/>
          </w:tcPr>
          <w:p w14:paraId="761D508F" w14:textId="77777777" w:rsidR="001934C7" w:rsidRPr="001934C7" w:rsidRDefault="001934C7" w:rsidP="001934C7">
            <w:pPr>
              <w:rPr>
                <w:b/>
              </w:rPr>
            </w:pPr>
            <w:r w:rsidRPr="001934C7">
              <w:rPr>
                <w:b/>
              </w:rPr>
              <w:t>Teacher</w:t>
            </w:r>
          </w:p>
        </w:tc>
        <w:tc>
          <w:tcPr>
            <w:tcW w:w="6176" w:type="dxa"/>
            <w:shd w:val="clear" w:color="auto" w:fill="auto"/>
            <w:vAlign w:val="center"/>
          </w:tcPr>
          <w:p w14:paraId="5DA8662C" w14:textId="77777777" w:rsidR="001934C7" w:rsidRPr="001934C7" w:rsidRDefault="001934C7" w:rsidP="001934C7"/>
        </w:tc>
      </w:tr>
      <w:tr w:rsidR="001934C7" w:rsidRPr="001934C7" w14:paraId="1C4417AA" w14:textId="77777777" w:rsidTr="00D161CB">
        <w:trPr>
          <w:trHeight w:val="280"/>
        </w:trPr>
        <w:tc>
          <w:tcPr>
            <w:tcW w:w="3154" w:type="dxa"/>
            <w:shd w:val="clear" w:color="auto" w:fill="D9D9D9"/>
            <w:vAlign w:val="center"/>
          </w:tcPr>
          <w:p w14:paraId="4E59E75A" w14:textId="77777777" w:rsidR="001934C7" w:rsidRPr="001934C7" w:rsidRDefault="001934C7" w:rsidP="001934C7">
            <w:pPr>
              <w:rPr>
                <w:b/>
              </w:rPr>
            </w:pPr>
            <w:r w:rsidRPr="001934C7">
              <w:rPr>
                <w:b/>
              </w:rPr>
              <w:t>EPSB ID#</w:t>
            </w:r>
          </w:p>
        </w:tc>
        <w:tc>
          <w:tcPr>
            <w:tcW w:w="6176" w:type="dxa"/>
            <w:shd w:val="clear" w:color="auto" w:fill="auto"/>
            <w:vAlign w:val="center"/>
          </w:tcPr>
          <w:p w14:paraId="6A0D535D" w14:textId="77777777" w:rsidR="001934C7" w:rsidRPr="001934C7" w:rsidRDefault="001934C7" w:rsidP="001934C7"/>
        </w:tc>
      </w:tr>
      <w:tr w:rsidR="001934C7" w:rsidRPr="001934C7" w14:paraId="01AD2885" w14:textId="77777777" w:rsidTr="00D161CB">
        <w:trPr>
          <w:trHeight w:val="280"/>
        </w:trPr>
        <w:tc>
          <w:tcPr>
            <w:tcW w:w="3154" w:type="dxa"/>
            <w:shd w:val="clear" w:color="auto" w:fill="D9D9D9"/>
            <w:vAlign w:val="center"/>
          </w:tcPr>
          <w:p w14:paraId="7B4C986A" w14:textId="77777777" w:rsidR="001934C7" w:rsidRPr="001934C7" w:rsidRDefault="001934C7" w:rsidP="001934C7">
            <w:pPr>
              <w:rPr>
                <w:b/>
              </w:rPr>
            </w:pPr>
            <w:r w:rsidRPr="001934C7">
              <w:rPr>
                <w:b/>
              </w:rPr>
              <w:t>School</w:t>
            </w:r>
          </w:p>
        </w:tc>
        <w:tc>
          <w:tcPr>
            <w:tcW w:w="6176" w:type="dxa"/>
            <w:shd w:val="clear" w:color="auto" w:fill="auto"/>
            <w:vAlign w:val="center"/>
          </w:tcPr>
          <w:p w14:paraId="44801B89" w14:textId="77777777" w:rsidR="001934C7" w:rsidRPr="001934C7" w:rsidRDefault="001934C7" w:rsidP="001934C7"/>
        </w:tc>
      </w:tr>
      <w:tr w:rsidR="001934C7" w:rsidRPr="001934C7" w14:paraId="28EB4FC1" w14:textId="77777777" w:rsidTr="00D161CB">
        <w:trPr>
          <w:trHeight w:val="280"/>
        </w:trPr>
        <w:tc>
          <w:tcPr>
            <w:tcW w:w="3154" w:type="dxa"/>
            <w:shd w:val="clear" w:color="auto" w:fill="D9D9D9"/>
            <w:vAlign w:val="center"/>
          </w:tcPr>
          <w:p w14:paraId="6AF8304F" w14:textId="77777777" w:rsidR="001934C7" w:rsidRPr="001934C7" w:rsidRDefault="001934C7" w:rsidP="001934C7">
            <w:pPr>
              <w:rPr>
                <w:b/>
              </w:rPr>
            </w:pPr>
            <w:r w:rsidRPr="001934C7">
              <w:rPr>
                <w:b/>
              </w:rPr>
              <w:t>Grade Level/Subject(s)</w:t>
            </w:r>
          </w:p>
        </w:tc>
        <w:tc>
          <w:tcPr>
            <w:tcW w:w="6176" w:type="dxa"/>
            <w:shd w:val="clear" w:color="auto" w:fill="auto"/>
            <w:vAlign w:val="center"/>
          </w:tcPr>
          <w:p w14:paraId="4E62372B" w14:textId="77777777" w:rsidR="001934C7" w:rsidRPr="001934C7" w:rsidRDefault="001934C7" w:rsidP="001934C7"/>
        </w:tc>
      </w:tr>
      <w:tr w:rsidR="001934C7" w:rsidRPr="001934C7" w14:paraId="260AA50D" w14:textId="77777777" w:rsidTr="00D161CB">
        <w:trPr>
          <w:trHeight w:val="280"/>
        </w:trPr>
        <w:tc>
          <w:tcPr>
            <w:tcW w:w="3154" w:type="dxa"/>
            <w:shd w:val="clear" w:color="auto" w:fill="D9D9D9"/>
            <w:vAlign w:val="center"/>
          </w:tcPr>
          <w:p w14:paraId="665F5E80" w14:textId="77777777" w:rsidR="001934C7" w:rsidRPr="001934C7" w:rsidRDefault="001934C7" w:rsidP="001934C7">
            <w:pPr>
              <w:rPr>
                <w:b/>
              </w:rPr>
            </w:pPr>
            <w:r w:rsidRPr="001934C7">
              <w:rPr>
                <w:b/>
              </w:rPr>
              <w:t>Observer</w:t>
            </w:r>
          </w:p>
        </w:tc>
        <w:tc>
          <w:tcPr>
            <w:tcW w:w="6176" w:type="dxa"/>
            <w:shd w:val="clear" w:color="auto" w:fill="auto"/>
            <w:vAlign w:val="center"/>
          </w:tcPr>
          <w:p w14:paraId="73B947F6" w14:textId="77777777" w:rsidR="001934C7" w:rsidRPr="001934C7" w:rsidRDefault="001934C7" w:rsidP="001934C7"/>
        </w:tc>
      </w:tr>
      <w:tr w:rsidR="001934C7" w:rsidRPr="001934C7" w14:paraId="1567DCED" w14:textId="77777777" w:rsidTr="00D161CB">
        <w:trPr>
          <w:trHeight w:val="280"/>
        </w:trPr>
        <w:tc>
          <w:tcPr>
            <w:tcW w:w="3154" w:type="dxa"/>
            <w:shd w:val="clear" w:color="auto" w:fill="D9D9D9"/>
            <w:vAlign w:val="center"/>
          </w:tcPr>
          <w:p w14:paraId="016AA0CB" w14:textId="77777777" w:rsidR="001934C7" w:rsidRPr="001934C7" w:rsidRDefault="001934C7" w:rsidP="001934C7">
            <w:pPr>
              <w:rPr>
                <w:b/>
              </w:rPr>
            </w:pPr>
            <w:r w:rsidRPr="001934C7">
              <w:rPr>
                <w:b/>
              </w:rPr>
              <w:t>Date of Conference</w:t>
            </w:r>
          </w:p>
        </w:tc>
        <w:tc>
          <w:tcPr>
            <w:tcW w:w="6176" w:type="dxa"/>
            <w:shd w:val="clear" w:color="auto" w:fill="auto"/>
            <w:vAlign w:val="center"/>
          </w:tcPr>
          <w:p w14:paraId="72A740A5" w14:textId="77777777" w:rsidR="001934C7" w:rsidRPr="001934C7" w:rsidRDefault="001934C7" w:rsidP="001934C7"/>
        </w:tc>
      </w:tr>
    </w:tbl>
    <w:p w14:paraId="4C932D2A" w14:textId="77777777" w:rsidR="001934C7" w:rsidRPr="001934C7" w:rsidRDefault="001934C7" w:rsidP="001934C7">
      <w:pPr>
        <w:spacing w:after="0"/>
        <w:jc w:val="center"/>
        <w:rPr>
          <w:b/>
          <w:sz w:val="8"/>
          <w:szCs w:val="8"/>
        </w:rPr>
      </w:pPr>
    </w:p>
    <w:p w14:paraId="45387F85" w14:textId="77777777" w:rsidR="001934C7" w:rsidRPr="001934C7" w:rsidRDefault="001934C7" w:rsidP="001934C7">
      <w:pPr>
        <w:spacing w:after="0"/>
        <w:rPr>
          <w:i/>
        </w:rPr>
      </w:pPr>
      <w:r w:rsidRPr="001934C7">
        <w:rPr>
          <w:i/>
        </w:rPr>
        <w:t xml:space="preserve">For each of the following standards, reflect on the lesson that was observed using the following guiding questions to focus your reflections: </w:t>
      </w:r>
    </w:p>
    <w:p w14:paraId="2380F44C" w14:textId="77777777" w:rsidR="001934C7" w:rsidRPr="001934C7" w:rsidRDefault="001934C7" w:rsidP="001934C7">
      <w:pPr>
        <w:spacing w:after="0"/>
        <w:rPr>
          <w:i/>
          <w:sz w:val="8"/>
          <w:szCs w:val="8"/>
        </w:rPr>
      </w:pPr>
    </w:p>
    <w:tbl>
      <w:tblPr>
        <w:tblStyle w:val="321"/>
        <w:tblW w:w="933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4928"/>
        <w:gridCol w:w="4402"/>
      </w:tblGrid>
      <w:tr w:rsidR="001934C7" w:rsidRPr="001934C7" w14:paraId="03BF4C1F" w14:textId="77777777" w:rsidTr="00D161CB">
        <w:trPr>
          <w:trHeight w:val="920"/>
        </w:trPr>
        <w:tc>
          <w:tcPr>
            <w:tcW w:w="4928" w:type="dxa"/>
            <w:shd w:val="clear" w:color="auto" w:fill="D9D9D9"/>
            <w:vAlign w:val="center"/>
          </w:tcPr>
          <w:p w14:paraId="2528DF6D" w14:textId="77777777" w:rsidR="001934C7" w:rsidRPr="001934C7" w:rsidRDefault="001934C7" w:rsidP="001934C7">
            <w:r w:rsidRPr="001934C7">
              <w:t>In general, how successful was the lesson?  Did the students achieve the learning targets?  How do you know, and what will you do for those students who did not?</w:t>
            </w:r>
          </w:p>
        </w:tc>
        <w:tc>
          <w:tcPr>
            <w:tcW w:w="4402" w:type="dxa"/>
            <w:shd w:val="clear" w:color="auto" w:fill="auto"/>
            <w:vAlign w:val="center"/>
          </w:tcPr>
          <w:p w14:paraId="2C102DF1" w14:textId="77777777" w:rsidR="001934C7" w:rsidRPr="001934C7" w:rsidRDefault="001934C7" w:rsidP="001934C7">
            <w:pPr>
              <w:rPr>
                <w:i/>
              </w:rPr>
            </w:pPr>
          </w:p>
        </w:tc>
      </w:tr>
      <w:tr w:rsidR="001934C7" w:rsidRPr="001934C7" w14:paraId="16261200" w14:textId="77777777" w:rsidTr="00D161CB">
        <w:trPr>
          <w:trHeight w:val="920"/>
        </w:trPr>
        <w:tc>
          <w:tcPr>
            <w:tcW w:w="4928" w:type="dxa"/>
            <w:shd w:val="clear" w:color="auto" w:fill="D9D9D9"/>
            <w:vAlign w:val="center"/>
          </w:tcPr>
          <w:p w14:paraId="5CD8055F" w14:textId="77777777" w:rsidR="001934C7" w:rsidRPr="001934C7" w:rsidRDefault="001934C7" w:rsidP="001934C7">
            <w:r w:rsidRPr="001934C7">
              <w:t>In addition to the student work witnessed by the observer, what other student work samples, evidence or artifacts assisted you in making your determination for question one?</w:t>
            </w:r>
          </w:p>
        </w:tc>
        <w:tc>
          <w:tcPr>
            <w:tcW w:w="4402" w:type="dxa"/>
            <w:shd w:val="clear" w:color="auto" w:fill="auto"/>
            <w:vAlign w:val="center"/>
          </w:tcPr>
          <w:p w14:paraId="6652EB9F" w14:textId="77777777" w:rsidR="001934C7" w:rsidRPr="001934C7" w:rsidRDefault="001934C7" w:rsidP="001934C7">
            <w:pPr>
              <w:rPr>
                <w:i/>
              </w:rPr>
            </w:pPr>
          </w:p>
        </w:tc>
      </w:tr>
      <w:tr w:rsidR="001934C7" w:rsidRPr="001934C7" w14:paraId="07285936" w14:textId="77777777" w:rsidTr="00D161CB">
        <w:trPr>
          <w:trHeight w:val="920"/>
        </w:trPr>
        <w:tc>
          <w:tcPr>
            <w:tcW w:w="4928" w:type="dxa"/>
            <w:shd w:val="clear" w:color="auto" w:fill="D9D9D9"/>
            <w:vAlign w:val="center"/>
          </w:tcPr>
          <w:p w14:paraId="4D8D384E" w14:textId="77777777" w:rsidR="001934C7" w:rsidRPr="001934C7" w:rsidRDefault="001934C7" w:rsidP="001934C7">
            <w:pPr>
              <w:rPr>
                <w:i/>
              </w:rPr>
            </w:pPr>
            <w:r w:rsidRPr="001934C7">
              <w:t>To what extent did classroom procedures, student conduct, and physical space contribute to or hinder student learning?</w:t>
            </w:r>
          </w:p>
        </w:tc>
        <w:tc>
          <w:tcPr>
            <w:tcW w:w="4402" w:type="dxa"/>
            <w:shd w:val="clear" w:color="auto" w:fill="auto"/>
            <w:vAlign w:val="center"/>
          </w:tcPr>
          <w:p w14:paraId="3DB5EBEB" w14:textId="77777777" w:rsidR="001934C7" w:rsidRPr="001934C7" w:rsidRDefault="001934C7" w:rsidP="001934C7">
            <w:pPr>
              <w:rPr>
                <w:i/>
              </w:rPr>
            </w:pPr>
          </w:p>
        </w:tc>
      </w:tr>
      <w:tr w:rsidR="001934C7" w:rsidRPr="001934C7" w14:paraId="219F6E68" w14:textId="77777777" w:rsidTr="00D161CB">
        <w:trPr>
          <w:trHeight w:val="920"/>
        </w:trPr>
        <w:tc>
          <w:tcPr>
            <w:tcW w:w="4928" w:type="dxa"/>
            <w:shd w:val="clear" w:color="auto" w:fill="D9D9D9"/>
            <w:vAlign w:val="center"/>
          </w:tcPr>
          <w:p w14:paraId="31F320FE" w14:textId="77777777" w:rsidR="001934C7" w:rsidRPr="001934C7" w:rsidRDefault="001934C7" w:rsidP="001934C7">
            <w:pPr>
              <w:rPr>
                <w:i/>
              </w:rPr>
            </w:pPr>
            <w:r w:rsidRPr="001934C7">
              <w:t xml:space="preserve">Did you depart from your plan? If so, how and why? </w:t>
            </w:r>
          </w:p>
        </w:tc>
        <w:tc>
          <w:tcPr>
            <w:tcW w:w="4402" w:type="dxa"/>
            <w:shd w:val="clear" w:color="auto" w:fill="auto"/>
            <w:vAlign w:val="center"/>
          </w:tcPr>
          <w:p w14:paraId="574588D6" w14:textId="77777777" w:rsidR="001934C7" w:rsidRPr="001934C7" w:rsidRDefault="001934C7" w:rsidP="001934C7">
            <w:pPr>
              <w:rPr>
                <w:i/>
              </w:rPr>
            </w:pPr>
          </w:p>
        </w:tc>
      </w:tr>
      <w:tr w:rsidR="001934C7" w:rsidRPr="001934C7" w14:paraId="741D6E2C" w14:textId="77777777" w:rsidTr="00D161CB">
        <w:trPr>
          <w:trHeight w:val="920"/>
        </w:trPr>
        <w:tc>
          <w:tcPr>
            <w:tcW w:w="4928" w:type="dxa"/>
            <w:shd w:val="clear" w:color="auto" w:fill="D9D9D9"/>
            <w:vAlign w:val="center"/>
          </w:tcPr>
          <w:p w14:paraId="7C5B5E80" w14:textId="77777777" w:rsidR="001934C7" w:rsidRPr="001934C7" w:rsidRDefault="001934C7" w:rsidP="001934C7">
            <w:pPr>
              <w:rPr>
                <w:i/>
              </w:rPr>
            </w:pPr>
            <w:r w:rsidRPr="001934C7">
              <w:t>If you had an opportunity to teach this lesson again to the same group of students, what would you do differently, and why?</w:t>
            </w:r>
          </w:p>
        </w:tc>
        <w:tc>
          <w:tcPr>
            <w:tcW w:w="4402" w:type="dxa"/>
            <w:shd w:val="clear" w:color="auto" w:fill="auto"/>
            <w:vAlign w:val="center"/>
          </w:tcPr>
          <w:p w14:paraId="584542B8" w14:textId="77777777" w:rsidR="001934C7" w:rsidRPr="001934C7" w:rsidRDefault="001934C7" w:rsidP="001934C7">
            <w:pPr>
              <w:rPr>
                <w:i/>
              </w:rPr>
            </w:pPr>
          </w:p>
        </w:tc>
      </w:tr>
      <w:tr w:rsidR="001934C7" w:rsidRPr="001934C7" w14:paraId="330B090A" w14:textId="77777777" w:rsidTr="00D161CB">
        <w:trPr>
          <w:trHeight w:val="920"/>
        </w:trPr>
        <w:tc>
          <w:tcPr>
            <w:tcW w:w="4928" w:type="dxa"/>
            <w:shd w:val="clear" w:color="auto" w:fill="D9D9D9"/>
            <w:vAlign w:val="center"/>
          </w:tcPr>
          <w:p w14:paraId="28188C51" w14:textId="77777777" w:rsidR="001934C7" w:rsidRPr="001934C7" w:rsidRDefault="001934C7" w:rsidP="001934C7">
            <w:pPr>
              <w:rPr>
                <w:i/>
              </w:rPr>
            </w:pPr>
            <w:r w:rsidRPr="001934C7">
              <w:t>What do you see as the next step(s) in your professional growth for addressing the needs you have identified through personal reflection?</w:t>
            </w:r>
          </w:p>
        </w:tc>
        <w:tc>
          <w:tcPr>
            <w:tcW w:w="4402" w:type="dxa"/>
            <w:shd w:val="clear" w:color="auto" w:fill="auto"/>
            <w:vAlign w:val="center"/>
          </w:tcPr>
          <w:p w14:paraId="50CBBC7E" w14:textId="77777777" w:rsidR="001934C7" w:rsidRPr="001934C7" w:rsidRDefault="001934C7" w:rsidP="001934C7">
            <w:pPr>
              <w:rPr>
                <w:i/>
              </w:rPr>
            </w:pPr>
          </w:p>
        </w:tc>
      </w:tr>
    </w:tbl>
    <w:p w14:paraId="49668140" w14:textId="77777777" w:rsidR="001934C7" w:rsidRPr="001934C7" w:rsidRDefault="001934C7" w:rsidP="001934C7">
      <w:pPr>
        <w:spacing w:after="0"/>
        <w:rPr>
          <w:sz w:val="8"/>
          <w:szCs w:val="8"/>
        </w:rPr>
      </w:pPr>
    </w:p>
    <w:p w14:paraId="7C794C10" w14:textId="77777777" w:rsidR="001934C7" w:rsidRPr="001934C7" w:rsidRDefault="001934C7" w:rsidP="001934C7">
      <w:pPr>
        <w:spacing w:after="0"/>
        <w:rPr>
          <w:i/>
        </w:rPr>
      </w:pPr>
    </w:p>
    <w:p w14:paraId="5467FD85" w14:textId="77777777" w:rsidR="001934C7" w:rsidRPr="001934C7" w:rsidRDefault="001934C7" w:rsidP="001934C7">
      <w:pPr>
        <w:spacing w:after="0"/>
        <w:rPr>
          <w:i/>
        </w:rPr>
      </w:pPr>
    </w:p>
    <w:p w14:paraId="3475ACF6" w14:textId="77777777" w:rsidR="001934C7" w:rsidRPr="001934C7" w:rsidRDefault="001934C7" w:rsidP="001934C7">
      <w:pPr>
        <w:spacing w:after="0"/>
        <w:rPr>
          <w:i/>
        </w:rPr>
      </w:pPr>
      <w:r w:rsidRPr="001934C7">
        <w:rPr>
          <w:i/>
        </w:rPr>
        <w:t>Evaluator’s Formative Observation Rating:</w:t>
      </w:r>
    </w:p>
    <w:p w14:paraId="21792473" w14:textId="77777777" w:rsidR="001934C7" w:rsidRPr="001934C7" w:rsidRDefault="001934C7" w:rsidP="001934C7">
      <w:pPr>
        <w:spacing w:after="0"/>
        <w:rPr>
          <w:sz w:val="8"/>
          <w:szCs w:val="8"/>
        </w:rPr>
      </w:pPr>
    </w:p>
    <w:p w14:paraId="3F780367" w14:textId="77777777" w:rsidR="001934C7" w:rsidRPr="001934C7" w:rsidRDefault="001934C7" w:rsidP="001934C7">
      <w:pPr>
        <w:spacing w:after="0"/>
        <w:rPr>
          <w:sz w:val="12"/>
          <w:szCs w:val="12"/>
        </w:rPr>
      </w:pPr>
    </w:p>
    <w:tbl>
      <w:tblPr>
        <w:tblStyle w:val="311"/>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4"/>
        <w:gridCol w:w="307"/>
        <w:gridCol w:w="1103"/>
        <w:gridCol w:w="367"/>
        <w:gridCol w:w="3186"/>
        <w:gridCol w:w="307"/>
        <w:gridCol w:w="1026"/>
      </w:tblGrid>
      <w:tr w:rsidR="001934C7" w:rsidRPr="001934C7" w14:paraId="3DFDDC85" w14:textId="77777777" w:rsidTr="00D161CB">
        <w:tc>
          <w:tcPr>
            <w:tcW w:w="3064" w:type="dxa"/>
            <w:tcBorders>
              <w:top w:val="nil"/>
              <w:left w:val="nil"/>
              <w:bottom w:val="single" w:sz="4" w:space="0" w:color="000000"/>
              <w:right w:val="nil"/>
            </w:tcBorders>
            <w:shd w:val="clear" w:color="auto" w:fill="auto"/>
          </w:tcPr>
          <w:p w14:paraId="7A276606" w14:textId="77777777" w:rsidR="001934C7" w:rsidRPr="001934C7" w:rsidRDefault="001934C7" w:rsidP="001934C7">
            <w:pPr>
              <w:rPr>
                <w:sz w:val="16"/>
                <w:szCs w:val="16"/>
              </w:rPr>
            </w:pPr>
          </w:p>
          <w:p w14:paraId="5481EBB0" w14:textId="77777777" w:rsidR="001934C7" w:rsidRPr="001934C7" w:rsidRDefault="001934C7" w:rsidP="001934C7"/>
        </w:tc>
        <w:tc>
          <w:tcPr>
            <w:tcW w:w="307" w:type="dxa"/>
            <w:tcBorders>
              <w:top w:val="nil"/>
              <w:left w:val="nil"/>
              <w:bottom w:val="nil"/>
              <w:right w:val="nil"/>
            </w:tcBorders>
            <w:shd w:val="clear" w:color="auto" w:fill="auto"/>
          </w:tcPr>
          <w:p w14:paraId="173BB45A" w14:textId="77777777" w:rsidR="001934C7" w:rsidRPr="001934C7" w:rsidRDefault="001934C7" w:rsidP="001934C7"/>
        </w:tc>
        <w:tc>
          <w:tcPr>
            <w:tcW w:w="1103" w:type="dxa"/>
            <w:tcBorders>
              <w:top w:val="nil"/>
              <w:left w:val="nil"/>
              <w:bottom w:val="single" w:sz="4" w:space="0" w:color="000000"/>
              <w:right w:val="nil"/>
            </w:tcBorders>
            <w:shd w:val="clear" w:color="auto" w:fill="auto"/>
          </w:tcPr>
          <w:p w14:paraId="6882AC5F" w14:textId="77777777" w:rsidR="001934C7" w:rsidRPr="001934C7" w:rsidRDefault="001934C7" w:rsidP="001934C7"/>
        </w:tc>
        <w:tc>
          <w:tcPr>
            <w:tcW w:w="367" w:type="dxa"/>
            <w:tcBorders>
              <w:top w:val="nil"/>
              <w:left w:val="nil"/>
              <w:bottom w:val="nil"/>
              <w:right w:val="nil"/>
            </w:tcBorders>
            <w:shd w:val="clear" w:color="auto" w:fill="auto"/>
          </w:tcPr>
          <w:p w14:paraId="781BA3E2" w14:textId="77777777" w:rsidR="001934C7" w:rsidRPr="001934C7" w:rsidRDefault="001934C7" w:rsidP="001934C7"/>
        </w:tc>
        <w:tc>
          <w:tcPr>
            <w:tcW w:w="3186" w:type="dxa"/>
            <w:tcBorders>
              <w:top w:val="nil"/>
              <w:left w:val="nil"/>
              <w:bottom w:val="single" w:sz="4" w:space="0" w:color="000000"/>
              <w:right w:val="nil"/>
            </w:tcBorders>
            <w:shd w:val="clear" w:color="auto" w:fill="auto"/>
          </w:tcPr>
          <w:p w14:paraId="576AFA1B" w14:textId="77777777" w:rsidR="001934C7" w:rsidRPr="001934C7" w:rsidRDefault="001934C7" w:rsidP="001934C7"/>
        </w:tc>
        <w:tc>
          <w:tcPr>
            <w:tcW w:w="307" w:type="dxa"/>
            <w:tcBorders>
              <w:top w:val="nil"/>
              <w:left w:val="nil"/>
              <w:bottom w:val="nil"/>
              <w:right w:val="nil"/>
            </w:tcBorders>
            <w:shd w:val="clear" w:color="auto" w:fill="auto"/>
          </w:tcPr>
          <w:p w14:paraId="3E09B1F4" w14:textId="77777777" w:rsidR="001934C7" w:rsidRPr="001934C7" w:rsidRDefault="001934C7" w:rsidP="001934C7"/>
        </w:tc>
        <w:tc>
          <w:tcPr>
            <w:tcW w:w="1026" w:type="dxa"/>
            <w:tcBorders>
              <w:top w:val="nil"/>
              <w:left w:val="nil"/>
              <w:bottom w:val="single" w:sz="4" w:space="0" w:color="000000"/>
              <w:right w:val="nil"/>
            </w:tcBorders>
            <w:shd w:val="clear" w:color="auto" w:fill="auto"/>
          </w:tcPr>
          <w:p w14:paraId="14FCB6CF" w14:textId="77777777" w:rsidR="001934C7" w:rsidRPr="001934C7" w:rsidRDefault="001934C7" w:rsidP="001934C7"/>
        </w:tc>
      </w:tr>
      <w:tr w:rsidR="001934C7" w:rsidRPr="001934C7" w14:paraId="1943C375" w14:textId="77777777" w:rsidTr="00D161CB">
        <w:tc>
          <w:tcPr>
            <w:tcW w:w="3064" w:type="dxa"/>
            <w:tcBorders>
              <w:left w:val="nil"/>
              <w:bottom w:val="nil"/>
              <w:right w:val="nil"/>
            </w:tcBorders>
            <w:shd w:val="clear" w:color="auto" w:fill="auto"/>
          </w:tcPr>
          <w:p w14:paraId="4F01B26E" w14:textId="77777777" w:rsidR="001934C7" w:rsidRPr="001934C7" w:rsidRDefault="001934C7" w:rsidP="001934C7">
            <w:pPr>
              <w:jc w:val="center"/>
            </w:pPr>
            <w:r w:rsidRPr="001934C7">
              <w:t>Teacher’s Signature*</w:t>
            </w:r>
          </w:p>
        </w:tc>
        <w:tc>
          <w:tcPr>
            <w:tcW w:w="307" w:type="dxa"/>
            <w:tcBorders>
              <w:top w:val="nil"/>
              <w:left w:val="nil"/>
              <w:bottom w:val="nil"/>
              <w:right w:val="nil"/>
            </w:tcBorders>
            <w:shd w:val="clear" w:color="auto" w:fill="auto"/>
          </w:tcPr>
          <w:p w14:paraId="0F27172E" w14:textId="77777777" w:rsidR="001934C7" w:rsidRPr="001934C7" w:rsidRDefault="001934C7" w:rsidP="001934C7">
            <w:pPr>
              <w:jc w:val="center"/>
            </w:pPr>
          </w:p>
        </w:tc>
        <w:tc>
          <w:tcPr>
            <w:tcW w:w="1103" w:type="dxa"/>
            <w:tcBorders>
              <w:left w:val="nil"/>
              <w:bottom w:val="nil"/>
              <w:right w:val="nil"/>
            </w:tcBorders>
            <w:shd w:val="clear" w:color="auto" w:fill="auto"/>
          </w:tcPr>
          <w:p w14:paraId="69B104CB" w14:textId="77777777" w:rsidR="001934C7" w:rsidRPr="001934C7" w:rsidRDefault="001934C7" w:rsidP="001934C7">
            <w:pPr>
              <w:jc w:val="center"/>
            </w:pPr>
            <w:r w:rsidRPr="001934C7">
              <w:t>Date</w:t>
            </w:r>
          </w:p>
        </w:tc>
        <w:tc>
          <w:tcPr>
            <w:tcW w:w="367" w:type="dxa"/>
            <w:tcBorders>
              <w:top w:val="nil"/>
              <w:left w:val="nil"/>
              <w:bottom w:val="nil"/>
              <w:right w:val="nil"/>
            </w:tcBorders>
            <w:shd w:val="clear" w:color="auto" w:fill="auto"/>
          </w:tcPr>
          <w:p w14:paraId="4711CBB8" w14:textId="77777777" w:rsidR="001934C7" w:rsidRPr="001934C7" w:rsidRDefault="001934C7" w:rsidP="001934C7">
            <w:pPr>
              <w:jc w:val="center"/>
            </w:pPr>
          </w:p>
        </w:tc>
        <w:tc>
          <w:tcPr>
            <w:tcW w:w="3186" w:type="dxa"/>
            <w:tcBorders>
              <w:left w:val="nil"/>
              <w:bottom w:val="nil"/>
              <w:right w:val="nil"/>
            </w:tcBorders>
            <w:shd w:val="clear" w:color="auto" w:fill="auto"/>
          </w:tcPr>
          <w:p w14:paraId="10C121DF" w14:textId="77777777" w:rsidR="001934C7" w:rsidRPr="001934C7" w:rsidRDefault="001934C7" w:rsidP="001934C7">
            <w:pPr>
              <w:jc w:val="center"/>
            </w:pPr>
            <w:r w:rsidRPr="001934C7">
              <w:t>Evaluator’s Signature</w:t>
            </w:r>
          </w:p>
        </w:tc>
        <w:tc>
          <w:tcPr>
            <w:tcW w:w="307" w:type="dxa"/>
            <w:tcBorders>
              <w:top w:val="nil"/>
              <w:left w:val="nil"/>
              <w:bottom w:val="nil"/>
              <w:right w:val="nil"/>
            </w:tcBorders>
            <w:shd w:val="clear" w:color="auto" w:fill="auto"/>
          </w:tcPr>
          <w:p w14:paraId="5C3D1B30" w14:textId="77777777" w:rsidR="001934C7" w:rsidRPr="001934C7" w:rsidRDefault="001934C7" w:rsidP="001934C7">
            <w:pPr>
              <w:jc w:val="center"/>
            </w:pPr>
          </w:p>
        </w:tc>
        <w:tc>
          <w:tcPr>
            <w:tcW w:w="1026" w:type="dxa"/>
            <w:tcBorders>
              <w:left w:val="nil"/>
              <w:bottom w:val="nil"/>
              <w:right w:val="nil"/>
            </w:tcBorders>
            <w:shd w:val="clear" w:color="auto" w:fill="auto"/>
          </w:tcPr>
          <w:p w14:paraId="2F48DC9A" w14:textId="77777777" w:rsidR="001934C7" w:rsidRPr="001934C7" w:rsidRDefault="001934C7" w:rsidP="001934C7">
            <w:pPr>
              <w:jc w:val="center"/>
            </w:pPr>
            <w:r w:rsidRPr="001934C7">
              <w:t>Date</w:t>
            </w:r>
          </w:p>
        </w:tc>
      </w:tr>
      <w:tr w:rsidR="001934C7" w:rsidRPr="001934C7" w14:paraId="4FE3AD46" w14:textId="77777777" w:rsidTr="00D161CB">
        <w:trPr>
          <w:trHeight w:val="360"/>
        </w:trPr>
        <w:tc>
          <w:tcPr>
            <w:tcW w:w="9360" w:type="dxa"/>
            <w:gridSpan w:val="7"/>
            <w:tcBorders>
              <w:top w:val="nil"/>
              <w:left w:val="nil"/>
              <w:bottom w:val="nil"/>
              <w:right w:val="nil"/>
            </w:tcBorders>
            <w:shd w:val="clear" w:color="auto" w:fill="auto"/>
            <w:vAlign w:val="bottom"/>
          </w:tcPr>
          <w:p w14:paraId="57AE2C3B" w14:textId="77777777" w:rsidR="001934C7" w:rsidRPr="001934C7" w:rsidRDefault="001934C7" w:rsidP="001934C7">
            <w:pPr>
              <w:rPr>
                <w:sz w:val="16"/>
                <w:szCs w:val="16"/>
              </w:rPr>
            </w:pPr>
            <w:r w:rsidRPr="001934C7">
              <w:rPr>
                <w:sz w:val="16"/>
                <w:szCs w:val="16"/>
              </w:rPr>
              <w:t>*Denotes sharing of results, not necessarily agreement with the formative rating</w:t>
            </w:r>
          </w:p>
        </w:tc>
      </w:tr>
    </w:tbl>
    <w:p w14:paraId="6C7B2819" w14:textId="77777777" w:rsidR="001934C7" w:rsidRPr="001934C7" w:rsidRDefault="001934C7" w:rsidP="001934C7">
      <w:pPr>
        <w:spacing w:after="0"/>
        <w:rPr>
          <w:b/>
          <w:sz w:val="24"/>
          <w:szCs w:val="24"/>
          <w:u w:val="single"/>
        </w:rPr>
      </w:pPr>
    </w:p>
    <w:p w14:paraId="4BBE46D6" w14:textId="77777777" w:rsidR="001934C7" w:rsidRDefault="001934C7" w:rsidP="00B05A27">
      <w:pPr>
        <w:spacing w:after="0"/>
        <w:jc w:val="center"/>
        <w:rPr>
          <w:b/>
          <w:sz w:val="32"/>
          <w:szCs w:val="32"/>
        </w:rPr>
      </w:pPr>
    </w:p>
    <w:p w14:paraId="5DB04E0A" w14:textId="77777777" w:rsidR="001934C7" w:rsidRDefault="001934C7" w:rsidP="00B05A27">
      <w:pPr>
        <w:spacing w:after="0"/>
        <w:jc w:val="center"/>
        <w:rPr>
          <w:b/>
          <w:sz w:val="32"/>
          <w:szCs w:val="32"/>
        </w:rPr>
      </w:pPr>
    </w:p>
    <w:p w14:paraId="4FAECEB7" w14:textId="77777777" w:rsidR="001934C7" w:rsidRDefault="001934C7" w:rsidP="00B05A27">
      <w:pPr>
        <w:spacing w:after="0"/>
        <w:jc w:val="center"/>
        <w:rPr>
          <w:b/>
          <w:sz w:val="32"/>
          <w:szCs w:val="32"/>
        </w:rPr>
      </w:pPr>
    </w:p>
    <w:p w14:paraId="6E439627" w14:textId="77777777" w:rsidR="001934C7" w:rsidRDefault="001934C7" w:rsidP="001934C7">
      <w:pPr>
        <w:contextualSpacing/>
        <w:jc w:val="center"/>
        <w:rPr>
          <w:b/>
          <w:sz w:val="24"/>
          <w:szCs w:val="24"/>
          <w:u w:val="single"/>
        </w:rPr>
      </w:pPr>
    </w:p>
    <w:p w14:paraId="0EE5797D" w14:textId="77777777" w:rsidR="001934C7" w:rsidRPr="001934C7" w:rsidRDefault="001934C7" w:rsidP="001934C7">
      <w:pPr>
        <w:contextualSpacing/>
        <w:jc w:val="center"/>
        <w:rPr>
          <w:b/>
          <w:sz w:val="24"/>
          <w:szCs w:val="24"/>
          <w:u w:val="single"/>
        </w:rPr>
      </w:pPr>
      <w:r w:rsidRPr="001934C7">
        <w:rPr>
          <w:b/>
          <w:sz w:val="24"/>
          <w:szCs w:val="24"/>
          <w:u w:val="single"/>
        </w:rPr>
        <w:lastRenderedPageBreak/>
        <w:t>Dawson Springs Partial Observation Instrument</w:t>
      </w:r>
    </w:p>
    <w:tbl>
      <w:tblPr>
        <w:tblpPr w:leftFromText="180" w:rightFromText="180" w:vertAnchor="page" w:horzAnchor="margin" w:tblpY="21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5922"/>
      </w:tblGrid>
      <w:tr w:rsidR="001934C7" w:rsidRPr="001934C7" w14:paraId="03F3549B" w14:textId="77777777" w:rsidTr="00D161CB">
        <w:trPr>
          <w:trHeight w:val="453"/>
        </w:trPr>
        <w:tc>
          <w:tcPr>
            <w:tcW w:w="1833" w:type="pct"/>
            <w:shd w:val="clear" w:color="auto" w:fill="auto"/>
          </w:tcPr>
          <w:p w14:paraId="1472617E" w14:textId="77777777" w:rsidR="001934C7" w:rsidRPr="001934C7" w:rsidRDefault="001934C7" w:rsidP="001934C7">
            <w:pPr>
              <w:jc w:val="center"/>
              <w:rPr>
                <w:sz w:val="28"/>
                <w:szCs w:val="28"/>
              </w:rPr>
            </w:pPr>
            <w:r w:rsidRPr="001934C7">
              <w:rPr>
                <w:sz w:val="28"/>
                <w:szCs w:val="28"/>
              </w:rPr>
              <w:t>Component</w:t>
            </w:r>
          </w:p>
        </w:tc>
        <w:tc>
          <w:tcPr>
            <w:tcW w:w="3167" w:type="pct"/>
            <w:shd w:val="clear" w:color="auto" w:fill="auto"/>
          </w:tcPr>
          <w:p w14:paraId="0312D147" w14:textId="77777777" w:rsidR="001934C7" w:rsidRPr="001934C7" w:rsidRDefault="001934C7" w:rsidP="001934C7">
            <w:pPr>
              <w:jc w:val="center"/>
              <w:rPr>
                <w:sz w:val="28"/>
                <w:szCs w:val="28"/>
              </w:rPr>
            </w:pPr>
            <w:r w:rsidRPr="001934C7">
              <w:rPr>
                <w:sz w:val="28"/>
                <w:szCs w:val="28"/>
              </w:rPr>
              <w:t>Possible Observables</w:t>
            </w:r>
          </w:p>
        </w:tc>
      </w:tr>
      <w:tr w:rsidR="001934C7" w:rsidRPr="001934C7" w14:paraId="4A90E179" w14:textId="77777777" w:rsidTr="00D161CB">
        <w:trPr>
          <w:trHeight w:val="785"/>
        </w:trPr>
        <w:tc>
          <w:tcPr>
            <w:tcW w:w="1833" w:type="pct"/>
            <w:shd w:val="clear" w:color="auto" w:fill="auto"/>
          </w:tcPr>
          <w:p w14:paraId="2901808D" w14:textId="77777777" w:rsidR="001934C7" w:rsidRPr="001934C7" w:rsidRDefault="001934C7" w:rsidP="001934C7">
            <w:pPr>
              <w:contextualSpacing/>
              <w:rPr>
                <w:rFonts w:eastAsia="Arial Unicode MS"/>
                <w:b/>
                <w:i/>
                <w:color w:val="000000"/>
              </w:rPr>
            </w:pPr>
            <w:r w:rsidRPr="001934C7">
              <w:rPr>
                <w:rFonts w:eastAsia="Arial Unicode MS"/>
                <w:b/>
                <w:i/>
                <w:color w:val="000000"/>
              </w:rPr>
              <w:t>2A - Creating an Environment of Respect and Rapport</w:t>
            </w:r>
          </w:p>
        </w:tc>
        <w:tc>
          <w:tcPr>
            <w:tcW w:w="3167" w:type="pct"/>
            <w:shd w:val="clear" w:color="auto" w:fill="auto"/>
          </w:tcPr>
          <w:p w14:paraId="39AD5B35" w14:textId="77777777" w:rsidR="001934C7" w:rsidRPr="001934C7" w:rsidRDefault="001934C7" w:rsidP="001934C7"/>
        </w:tc>
      </w:tr>
      <w:tr w:rsidR="001934C7" w:rsidRPr="001934C7" w14:paraId="24E5E519" w14:textId="77777777" w:rsidTr="00D161CB">
        <w:trPr>
          <w:trHeight w:val="1240"/>
        </w:trPr>
        <w:tc>
          <w:tcPr>
            <w:tcW w:w="1833" w:type="pct"/>
            <w:shd w:val="clear" w:color="auto" w:fill="auto"/>
          </w:tcPr>
          <w:p w14:paraId="3326BF9E" w14:textId="77777777" w:rsidR="001934C7" w:rsidRPr="001934C7" w:rsidRDefault="001934C7" w:rsidP="001934C7">
            <w:pPr>
              <w:contextualSpacing/>
              <w:rPr>
                <w:b/>
                <w:i/>
              </w:rPr>
            </w:pPr>
            <w:r w:rsidRPr="001934C7">
              <w:rPr>
                <w:b/>
                <w:i/>
              </w:rPr>
              <w:t>2B - Establishing a Culture for Learning</w:t>
            </w:r>
          </w:p>
        </w:tc>
        <w:tc>
          <w:tcPr>
            <w:tcW w:w="3167" w:type="pct"/>
            <w:shd w:val="clear" w:color="auto" w:fill="auto"/>
          </w:tcPr>
          <w:p w14:paraId="7091D003" w14:textId="77777777" w:rsidR="001934C7" w:rsidRPr="001934C7" w:rsidRDefault="001934C7" w:rsidP="001934C7"/>
        </w:tc>
      </w:tr>
      <w:tr w:rsidR="001934C7" w:rsidRPr="001934C7" w14:paraId="4AECA25A" w14:textId="77777777" w:rsidTr="00D161CB">
        <w:trPr>
          <w:trHeight w:val="1240"/>
        </w:trPr>
        <w:tc>
          <w:tcPr>
            <w:tcW w:w="1833" w:type="pct"/>
            <w:shd w:val="clear" w:color="auto" w:fill="auto"/>
          </w:tcPr>
          <w:p w14:paraId="2292BA0A" w14:textId="77777777" w:rsidR="001934C7" w:rsidRPr="001934C7" w:rsidRDefault="001934C7" w:rsidP="001934C7">
            <w:pPr>
              <w:contextualSpacing/>
              <w:rPr>
                <w:b/>
                <w:i/>
              </w:rPr>
            </w:pPr>
            <w:r w:rsidRPr="001934C7">
              <w:rPr>
                <w:b/>
                <w:i/>
              </w:rPr>
              <w:t>2C  - Managing Classroom Procedures</w:t>
            </w:r>
          </w:p>
        </w:tc>
        <w:tc>
          <w:tcPr>
            <w:tcW w:w="3167" w:type="pct"/>
            <w:shd w:val="clear" w:color="auto" w:fill="auto"/>
          </w:tcPr>
          <w:p w14:paraId="71F7CFD2" w14:textId="77777777" w:rsidR="001934C7" w:rsidRPr="001934C7" w:rsidRDefault="001934C7" w:rsidP="001934C7"/>
        </w:tc>
      </w:tr>
      <w:tr w:rsidR="001934C7" w:rsidRPr="001934C7" w14:paraId="4F893637" w14:textId="77777777" w:rsidTr="00D161CB">
        <w:trPr>
          <w:trHeight w:val="902"/>
        </w:trPr>
        <w:tc>
          <w:tcPr>
            <w:tcW w:w="1833" w:type="pct"/>
            <w:shd w:val="clear" w:color="auto" w:fill="auto"/>
          </w:tcPr>
          <w:p w14:paraId="731D224C" w14:textId="77777777" w:rsidR="001934C7" w:rsidRPr="001934C7" w:rsidRDefault="001934C7" w:rsidP="001934C7">
            <w:pPr>
              <w:spacing w:after="0"/>
              <w:contextualSpacing/>
              <w:rPr>
                <w:rFonts w:ascii="Times New Roman" w:hAnsi="Times New Roman" w:cs="Times New Roman"/>
                <w:b/>
                <w:i/>
                <w:sz w:val="24"/>
                <w:szCs w:val="24"/>
              </w:rPr>
            </w:pPr>
            <w:r w:rsidRPr="001934C7">
              <w:rPr>
                <w:rFonts w:ascii="Times New Roman" w:hAnsi="Times New Roman" w:cs="Times New Roman"/>
                <w:b/>
                <w:i/>
                <w:sz w:val="24"/>
                <w:szCs w:val="24"/>
              </w:rPr>
              <w:t>2D  - Managing Student Behavior</w:t>
            </w:r>
          </w:p>
        </w:tc>
        <w:tc>
          <w:tcPr>
            <w:tcW w:w="3167" w:type="pct"/>
            <w:shd w:val="clear" w:color="auto" w:fill="auto"/>
          </w:tcPr>
          <w:p w14:paraId="3FB9A203" w14:textId="77777777" w:rsidR="001934C7" w:rsidRPr="001934C7" w:rsidRDefault="001934C7" w:rsidP="001934C7"/>
        </w:tc>
      </w:tr>
      <w:tr w:rsidR="001934C7" w:rsidRPr="001934C7" w14:paraId="693ED79C" w14:textId="77777777" w:rsidTr="00D161CB">
        <w:trPr>
          <w:trHeight w:val="830"/>
        </w:trPr>
        <w:tc>
          <w:tcPr>
            <w:tcW w:w="1833" w:type="pct"/>
            <w:shd w:val="clear" w:color="auto" w:fill="auto"/>
          </w:tcPr>
          <w:p w14:paraId="5DF1AFC0" w14:textId="77777777" w:rsidR="001934C7" w:rsidRPr="001934C7" w:rsidRDefault="001934C7" w:rsidP="001934C7">
            <w:pPr>
              <w:contextualSpacing/>
              <w:rPr>
                <w:b/>
                <w:i/>
              </w:rPr>
            </w:pPr>
            <w:r w:rsidRPr="001934C7">
              <w:rPr>
                <w:b/>
                <w:i/>
              </w:rPr>
              <w:t>2E  - Organizing Physical Space</w:t>
            </w:r>
          </w:p>
        </w:tc>
        <w:tc>
          <w:tcPr>
            <w:tcW w:w="3167" w:type="pct"/>
            <w:shd w:val="clear" w:color="auto" w:fill="auto"/>
          </w:tcPr>
          <w:p w14:paraId="1BF03570" w14:textId="77777777" w:rsidR="001934C7" w:rsidRPr="001934C7" w:rsidRDefault="001934C7" w:rsidP="001934C7"/>
        </w:tc>
      </w:tr>
      <w:tr w:rsidR="001934C7" w:rsidRPr="001934C7" w14:paraId="560854FF" w14:textId="77777777" w:rsidTr="00D161CB">
        <w:trPr>
          <w:trHeight w:val="938"/>
        </w:trPr>
        <w:tc>
          <w:tcPr>
            <w:tcW w:w="1833" w:type="pct"/>
            <w:shd w:val="clear" w:color="auto" w:fill="auto"/>
          </w:tcPr>
          <w:p w14:paraId="2AE27847" w14:textId="77777777" w:rsidR="001934C7" w:rsidRPr="001934C7" w:rsidRDefault="001934C7" w:rsidP="001934C7">
            <w:pPr>
              <w:contextualSpacing/>
              <w:rPr>
                <w:b/>
                <w:i/>
              </w:rPr>
            </w:pPr>
            <w:r w:rsidRPr="001934C7">
              <w:rPr>
                <w:b/>
                <w:i/>
              </w:rPr>
              <w:t>3A - Communicating with students</w:t>
            </w:r>
          </w:p>
        </w:tc>
        <w:tc>
          <w:tcPr>
            <w:tcW w:w="3167" w:type="pct"/>
            <w:shd w:val="clear" w:color="auto" w:fill="auto"/>
          </w:tcPr>
          <w:p w14:paraId="4D2D1841" w14:textId="77777777" w:rsidR="001934C7" w:rsidRPr="001934C7" w:rsidRDefault="001934C7" w:rsidP="001934C7"/>
        </w:tc>
      </w:tr>
      <w:tr w:rsidR="001934C7" w:rsidRPr="001934C7" w14:paraId="631497DE" w14:textId="77777777" w:rsidTr="00D161CB">
        <w:trPr>
          <w:trHeight w:val="1240"/>
        </w:trPr>
        <w:tc>
          <w:tcPr>
            <w:tcW w:w="1833" w:type="pct"/>
            <w:shd w:val="clear" w:color="auto" w:fill="auto"/>
          </w:tcPr>
          <w:p w14:paraId="18B19D3F" w14:textId="77777777" w:rsidR="001934C7" w:rsidRPr="001934C7" w:rsidRDefault="001934C7" w:rsidP="001934C7">
            <w:pPr>
              <w:contextualSpacing/>
              <w:rPr>
                <w:b/>
                <w:i/>
              </w:rPr>
            </w:pPr>
            <w:r w:rsidRPr="001934C7">
              <w:rPr>
                <w:b/>
                <w:i/>
              </w:rPr>
              <w:t>3B - Questioning and Discussion Techniques</w:t>
            </w:r>
          </w:p>
        </w:tc>
        <w:tc>
          <w:tcPr>
            <w:tcW w:w="3167" w:type="pct"/>
            <w:shd w:val="clear" w:color="auto" w:fill="auto"/>
          </w:tcPr>
          <w:p w14:paraId="70EA2EDC" w14:textId="77777777" w:rsidR="001934C7" w:rsidRPr="001934C7" w:rsidRDefault="001934C7" w:rsidP="001934C7"/>
        </w:tc>
      </w:tr>
      <w:tr w:rsidR="001934C7" w:rsidRPr="001934C7" w14:paraId="7B0169C8" w14:textId="77777777" w:rsidTr="00D161CB">
        <w:trPr>
          <w:trHeight w:val="857"/>
        </w:trPr>
        <w:tc>
          <w:tcPr>
            <w:tcW w:w="1833" w:type="pct"/>
            <w:shd w:val="clear" w:color="auto" w:fill="auto"/>
          </w:tcPr>
          <w:p w14:paraId="281319DC" w14:textId="77777777" w:rsidR="001934C7" w:rsidRPr="001934C7" w:rsidRDefault="001934C7" w:rsidP="001934C7">
            <w:pPr>
              <w:contextualSpacing/>
              <w:rPr>
                <w:b/>
                <w:i/>
              </w:rPr>
            </w:pPr>
            <w:r w:rsidRPr="001934C7">
              <w:rPr>
                <w:b/>
                <w:i/>
              </w:rPr>
              <w:t>3C - Engaging Students in Learning</w:t>
            </w:r>
          </w:p>
        </w:tc>
        <w:tc>
          <w:tcPr>
            <w:tcW w:w="3167" w:type="pct"/>
            <w:shd w:val="clear" w:color="auto" w:fill="auto"/>
          </w:tcPr>
          <w:p w14:paraId="7FD3CA36" w14:textId="77777777" w:rsidR="001934C7" w:rsidRPr="001934C7" w:rsidRDefault="001934C7" w:rsidP="001934C7"/>
        </w:tc>
      </w:tr>
      <w:tr w:rsidR="001934C7" w:rsidRPr="001934C7" w14:paraId="50F4EB12" w14:textId="77777777" w:rsidTr="00D161CB">
        <w:trPr>
          <w:trHeight w:val="1240"/>
        </w:trPr>
        <w:tc>
          <w:tcPr>
            <w:tcW w:w="1833" w:type="pct"/>
            <w:shd w:val="clear" w:color="auto" w:fill="auto"/>
          </w:tcPr>
          <w:p w14:paraId="00441AB7" w14:textId="77777777" w:rsidR="001934C7" w:rsidRPr="001934C7" w:rsidRDefault="001934C7" w:rsidP="001934C7">
            <w:pPr>
              <w:contextualSpacing/>
              <w:rPr>
                <w:b/>
                <w:i/>
              </w:rPr>
            </w:pPr>
            <w:r w:rsidRPr="001934C7">
              <w:rPr>
                <w:b/>
                <w:i/>
              </w:rPr>
              <w:t>3D - Using Assessment in Instruction</w:t>
            </w:r>
          </w:p>
        </w:tc>
        <w:tc>
          <w:tcPr>
            <w:tcW w:w="3167" w:type="pct"/>
            <w:shd w:val="clear" w:color="auto" w:fill="auto"/>
          </w:tcPr>
          <w:p w14:paraId="4FC1981A" w14:textId="77777777" w:rsidR="001934C7" w:rsidRPr="001934C7" w:rsidRDefault="001934C7" w:rsidP="001934C7"/>
        </w:tc>
      </w:tr>
      <w:tr w:rsidR="001934C7" w:rsidRPr="001934C7" w14:paraId="248A71FC" w14:textId="77777777" w:rsidTr="00D161CB">
        <w:trPr>
          <w:trHeight w:val="1240"/>
        </w:trPr>
        <w:tc>
          <w:tcPr>
            <w:tcW w:w="1833" w:type="pct"/>
            <w:shd w:val="clear" w:color="auto" w:fill="auto"/>
          </w:tcPr>
          <w:p w14:paraId="5EEB00A8" w14:textId="77777777" w:rsidR="001934C7" w:rsidRPr="001934C7" w:rsidRDefault="001934C7" w:rsidP="001934C7">
            <w:pPr>
              <w:contextualSpacing/>
              <w:rPr>
                <w:b/>
                <w:i/>
              </w:rPr>
            </w:pPr>
            <w:r w:rsidRPr="001934C7">
              <w:rPr>
                <w:b/>
                <w:i/>
              </w:rPr>
              <w:t>3E  - Demonstrating Flexibility and Responsiveness</w:t>
            </w:r>
          </w:p>
        </w:tc>
        <w:tc>
          <w:tcPr>
            <w:tcW w:w="3167" w:type="pct"/>
            <w:shd w:val="clear" w:color="auto" w:fill="auto"/>
          </w:tcPr>
          <w:p w14:paraId="7885152E" w14:textId="77777777" w:rsidR="001934C7" w:rsidRPr="001934C7" w:rsidRDefault="001934C7" w:rsidP="001934C7"/>
        </w:tc>
      </w:tr>
    </w:tbl>
    <w:p w14:paraId="42E9501B" w14:textId="77777777" w:rsidR="0066461E" w:rsidRDefault="0066461E">
      <w:pPr>
        <w:spacing w:after="0"/>
        <w:rPr>
          <w:sz w:val="24"/>
          <w:szCs w:val="24"/>
        </w:rPr>
      </w:pPr>
    </w:p>
    <w:p w14:paraId="1E59BD21" w14:textId="77777777" w:rsidR="001934C7" w:rsidRDefault="001934C7">
      <w:pPr>
        <w:spacing w:after="0"/>
        <w:rPr>
          <w:sz w:val="24"/>
          <w:szCs w:val="24"/>
        </w:rPr>
      </w:pPr>
    </w:p>
    <w:p w14:paraId="73B950C9" w14:textId="77777777" w:rsidR="001934C7" w:rsidRDefault="001934C7">
      <w:pPr>
        <w:spacing w:after="0"/>
        <w:rPr>
          <w:sz w:val="24"/>
          <w:szCs w:val="24"/>
        </w:rPr>
      </w:pPr>
    </w:p>
    <w:p w14:paraId="275D18E5" w14:textId="77777777" w:rsidR="001934C7" w:rsidRDefault="001934C7">
      <w:pPr>
        <w:spacing w:after="0"/>
        <w:rPr>
          <w:sz w:val="24"/>
          <w:szCs w:val="24"/>
        </w:rPr>
      </w:pPr>
    </w:p>
    <w:p w14:paraId="67907765" w14:textId="77777777" w:rsidR="0066461E" w:rsidRDefault="0066461E"/>
    <w:p w14:paraId="2C41428C" w14:textId="77777777" w:rsidR="0066461E" w:rsidRDefault="0066461E"/>
    <w:sectPr w:rsidR="0066461E">
      <w:type w:val="continuous"/>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Davis, Todd - KDE Division Director" w:date="2018-06-01T13:38:00Z" w:initials="DT-DoNGP">
    <w:p w14:paraId="6FFDB6A7" w14:textId="77777777" w:rsidR="00B05A27" w:rsidRDefault="00B05A27" w:rsidP="00367B60">
      <w:pPr>
        <w:pStyle w:val="CommentText"/>
      </w:pPr>
      <w:r>
        <w:rPr>
          <w:rStyle w:val="CommentReference"/>
        </w:rPr>
        <w:annotationRef/>
      </w:r>
      <w:r>
        <w:t>Should reflect measures rather than domains</w:t>
      </w:r>
    </w:p>
  </w:comment>
  <w:comment w:id="3" w:author="Ward, Jennifer" w:date="2018-06-08T09:43:00Z" w:initials="WJ">
    <w:p w14:paraId="735521CC" w14:textId="77777777" w:rsidR="00B05A27" w:rsidRDefault="00B05A27" w:rsidP="00367B60">
      <w:pPr>
        <w:pStyle w:val="CommentText"/>
      </w:pPr>
      <w:r>
        <w:rPr>
          <w:rStyle w:val="CommentReference"/>
        </w:rPr>
        <w:annotationRef/>
      </w:r>
      <w:r>
        <w:t>Domain was changed to the actual term (environment, etc.) and summative rating was added on the “then” side.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FDB6A7" w15:done="0"/>
  <w15:commentEx w15:paraId="735521CC" w15:paraIdParent="6FFDB6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40E43" w14:textId="77777777" w:rsidR="0045712E" w:rsidRDefault="0045712E">
      <w:pPr>
        <w:spacing w:after="0"/>
      </w:pPr>
      <w:r>
        <w:separator/>
      </w:r>
    </w:p>
  </w:endnote>
  <w:endnote w:type="continuationSeparator" w:id="0">
    <w:p w14:paraId="4785F859" w14:textId="77777777" w:rsidR="0045712E" w:rsidRDefault="004571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ime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702131"/>
      <w:docPartObj>
        <w:docPartGallery w:val="Page Numbers (Bottom of Page)"/>
        <w:docPartUnique/>
      </w:docPartObj>
    </w:sdtPr>
    <w:sdtEndPr>
      <w:rPr>
        <w:noProof/>
      </w:rPr>
    </w:sdtEndPr>
    <w:sdtContent>
      <w:p w14:paraId="260264D5" w14:textId="77777777" w:rsidR="00B05A27" w:rsidRDefault="00B05A27">
        <w:pPr>
          <w:pStyle w:val="Footer"/>
          <w:jc w:val="right"/>
        </w:pPr>
        <w:r>
          <w:fldChar w:fldCharType="begin"/>
        </w:r>
        <w:r>
          <w:instrText xml:space="preserve"> PAGE   \* MERGEFORMAT </w:instrText>
        </w:r>
        <w:r>
          <w:fldChar w:fldCharType="separate"/>
        </w:r>
        <w:r w:rsidR="000D3A58">
          <w:rPr>
            <w:noProof/>
          </w:rPr>
          <w:t>20</w:t>
        </w:r>
        <w:r>
          <w:rPr>
            <w:noProof/>
          </w:rPr>
          <w:fldChar w:fldCharType="end"/>
        </w:r>
      </w:p>
    </w:sdtContent>
  </w:sdt>
  <w:p w14:paraId="44E306A3" w14:textId="77777777" w:rsidR="00B05A27" w:rsidRDefault="00B05A27">
    <w:pPr>
      <w:tabs>
        <w:tab w:val="left" w:pos="8445"/>
      </w:tabs>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CBB10" w14:textId="77777777" w:rsidR="0045712E" w:rsidRDefault="0045712E">
      <w:pPr>
        <w:spacing w:after="0"/>
      </w:pPr>
      <w:r>
        <w:separator/>
      </w:r>
    </w:p>
  </w:footnote>
  <w:footnote w:type="continuationSeparator" w:id="0">
    <w:p w14:paraId="35A897A7" w14:textId="77777777" w:rsidR="0045712E" w:rsidRDefault="004571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88AD9" w14:textId="13F94115" w:rsidR="00B05A27" w:rsidRDefault="00B05A27">
    <w:pPr>
      <w:tabs>
        <w:tab w:val="left" w:pos="676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31CF6" w14:textId="6A07B57A" w:rsidR="00B05A27" w:rsidRDefault="00B05A27">
    <w:pPr>
      <w:tabs>
        <w:tab w:val="center" w:pos="4680"/>
        <w:tab w:val="right" w:pos="9360"/>
      </w:tabs>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1A96"/>
    <w:multiLevelType w:val="singleLevel"/>
    <w:tmpl w:val="4AF4F916"/>
    <w:lvl w:ilvl="0">
      <w:start w:val="1"/>
      <w:numFmt w:val="decimal"/>
      <w:lvlText w:val="%1."/>
      <w:legacy w:legacy="1" w:legacySpace="0" w:legacyIndent="720"/>
      <w:lvlJc w:val="left"/>
      <w:pPr>
        <w:ind w:left="720" w:hanging="720"/>
      </w:pPr>
    </w:lvl>
  </w:abstractNum>
  <w:abstractNum w:abstractNumId="1" w15:restartNumberingAfterBreak="0">
    <w:nsid w:val="0033604E"/>
    <w:multiLevelType w:val="multilevel"/>
    <w:tmpl w:val="9FAE72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1D6238C"/>
    <w:multiLevelType w:val="hybridMultilevel"/>
    <w:tmpl w:val="D07CB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482821"/>
    <w:multiLevelType w:val="multilevel"/>
    <w:tmpl w:val="74C649DC"/>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4" w15:restartNumberingAfterBreak="0">
    <w:nsid w:val="02E539D7"/>
    <w:multiLevelType w:val="multilevel"/>
    <w:tmpl w:val="50C056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42A6586"/>
    <w:multiLevelType w:val="multilevel"/>
    <w:tmpl w:val="1436C5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42D7066"/>
    <w:multiLevelType w:val="singleLevel"/>
    <w:tmpl w:val="B0C63B56"/>
    <w:lvl w:ilvl="0">
      <w:start w:val="1"/>
      <w:numFmt w:val="decimal"/>
      <w:lvlText w:val="%1."/>
      <w:legacy w:legacy="1" w:legacySpace="0" w:legacyIndent="720"/>
      <w:lvlJc w:val="left"/>
      <w:pPr>
        <w:ind w:left="720" w:hanging="720"/>
      </w:pPr>
    </w:lvl>
  </w:abstractNum>
  <w:abstractNum w:abstractNumId="7" w15:restartNumberingAfterBreak="0">
    <w:nsid w:val="04BE25A8"/>
    <w:multiLevelType w:val="multilevel"/>
    <w:tmpl w:val="8F94B5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04FE2D54"/>
    <w:multiLevelType w:val="multilevel"/>
    <w:tmpl w:val="4BE2AE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6FD5860"/>
    <w:multiLevelType w:val="multilevel"/>
    <w:tmpl w:val="39E0A4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892687F"/>
    <w:multiLevelType w:val="multilevel"/>
    <w:tmpl w:val="6102EB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90774CE"/>
    <w:multiLevelType w:val="multilevel"/>
    <w:tmpl w:val="84B44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A3B20EB"/>
    <w:multiLevelType w:val="multilevel"/>
    <w:tmpl w:val="115E97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0A551631"/>
    <w:multiLevelType w:val="multilevel"/>
    <w:tmpl w:val="0420C3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0AD2414F"/>
    <w:multiLevelType w:val="multilevel"/>
    <w:tmpl w:val="721873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0D7C7694"/>
    <w:multiLevelType w:val="multilevel"/>
    <w:tmpl w:val="DEA60E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0DFF1E1F"/>
    <w:multiLevelType w:val="multilevel"/>
    <w:tmpl w:val="89B8F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0E237FDC"/>
    <w:multiLevelType w:val="multilevel"/>
    <w:tmpl w:val="E25A5A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0EAF0ED4"/>
    <w:multiLevelType w:val="multilevel"/>
    <w:tmpl w:val="022CBF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100550FE"/>
    <w:multiLevelType w:val="multilevel"/>
    <w:tmpl w:val="F06281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01E7823"/>
    <w:multiLevelType w:val="multilevel"/>
    <w:tmpl w:val="3B06B7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18193D25"/>
    <w:multiLevelType w:val="multilevel"/>
    <w:tmpl w:val="C5A042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8D12EF0"/>
    <w:multiLevelType w:val="multilevel"/>
    <w:tmpl w:val="CEDEC7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19DB232A"/>
    <w:multiLevelType w:val="multilevel"/>
    <w:tmpl w:val="528A02A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1D5C0BB6"/>
    <w:multiLevelType w:val="multilevel"/>
    <w:tmpl w:val="0C22CF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1E973E4C"/>
    <w:multiLevelType w:val="hybridMultilevel"/>
    <w:tmpl w:val="8D96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246CA2"/>
    <w:multiLevelType w:val="multilevel"/>
    <w:tmpl w:val="C29A37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1F8027FC"/>
    <w:multiLevelType w:val="multilevel"/>
    <w:tmpl w:val="4A60BA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21224288"/>
    <w:multiLevelType w:val="multilevel"/>
    <w:tmpl w:val="4C84E6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61D553B"/>
    <w:multiLevelType w:val="multilevel"/>
    <w:tmpl w:val="E51CF4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27D961FC"/>
    <w:multiLevelType w:val="singleLevel"/>
    <w:tmpl w:val="6794F690"/>
    <w:lvl w:ilvl="0">
      <w:start w:val="1"/>
      <w:numFmt w:val="decimal"/>
      <w:lvlText w:val="%1."/>
      <w:legacy w:legacy="1" w:legacySpace="0" w:legacyIndent="360"/>
      <w:lvlJc w:val="left"/>
      <w:pPr>
        <w:ind w:left="936" w:hanging="360"/>
      </w:pPr>
    </w:lvl>
  </w:abstractNum>
  <w:abstractNum w:abstractNumId="31" w15:restartNumberingAfterBreak="0">
    <w:nsid w:val="288C40B4"/>
    <w:multiLevelType w:val="multilevel"/>
    <w:tmpl w:val="D30881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297B08E3"/>
    <w:multiLevelType w:val="multilevel"/>
    <w:tmpl w:val="266AFD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2A813FD7"/>
    <w:multiLevelType w:val="multilevel"/>
    <w:tmpl w:val="D12408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2BBC7C8D"/>
    <w:multiLevelType w:val="multilevel"/>
    <w:tmpl w:val="1870D6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2BE40077"/>
    <w:multiLevelType w:val="multilevel"/>
    <w:tmpl w:val="018006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2D210DA9"/>
    <w:multiLevelType w:val="multilevel"/>
    <w:tmpl w:val="7D26BE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2D252284"/>
    <w:multiLevelType w:val="singleLevel"/>
    <w:tmpl w:val="A202C2C0"/>
    <w:lvl w:ilvl="0">
      <w:start w:val="1"/>
      <w:numFmt w:val="decimal"/>
      <w:lvlText w:val="%1."/>
      <w:legacy w:legacy="1" w:legacySpace="0" w:legacyIndent="360"/>
      <w:lvlJc w:val="left"/>
      <w:pPr>
        <w:ind w:left="936" w:hanging="360"/>
      </w:pPr>
    </w:lvl>
  </w:abstractNum>
  <w:abstractNum w:abstractNumId="38" w15:restartNumberingAfterBreak="0">
    <w:nsid w:val="2E827D99"/>
    <w:multiLevelType w:val="multilevel"/>
    <w:tmpl w:val="3B2C74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033543D"/>
    <w:multiLevelType w:val="multilevel"/>
    <w:tmpl w:val="DC589C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3045153E"/>
    <w:multiLevelType w:val="multilevel"/>
    <w:tmpl w:val="528A02A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1" w15:restartNumberingAfterBreak="0">
    <w:nsid w:val="310E2375"/>
    <w:multiLevelType w:val="multilevel"/>
    <w:tmpl w:val="F34E9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3DD55AD"/>
    <w:multiLevelType w:val="hybridMultilevel"/>
    <w:tmpl w:val="F488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74108C4"/>
    <w:multiLevelType w:val="singleLevel"/>
    <w:tmpl w:val="EBB2B8BE"/>
    <w:lvl w:ilvl="0">
      <w:start w:val="1"/>
      <w:numFmt w:val="lowerLetter"/>
      <w:lvlText w:val="%1."/>
      <w:legacy w:legacy="1" w:legacySpace="120" w:legacyIndent="360"/>
      <w:lvlJc w:val="left"/>
      <w:pPr>
        <w:ind w:left="1800" w:hanging="360"/>
      </w:pPr>
      <w:rPr>
        <w:i/>
      </w:rPr>
    </w:lvl>
  </w:abstractNum>
  <w:abstractNum w:abstractNumId="44" w15:restartNumberingAfterBreak="0">
    <w:nsid w:val="37A3326F"/>
    <w:multiLevelType w:val="multilevel"/>
    <w:tmpl w:val="F62A32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380D19BB"/>
    <w:multiLevelType w:val="multilevel"/>
    <w:tmpl w:val="B180E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8850330"/>
    <w:multiLevelType w:val="multilevel"/>
    <w:tmpl w:val="E062B8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39AB040A"/>
    <w:multiLevelType w:val="multilevel"/>
    <w:tmpl w:val="63F8B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3D065292"/>
    <w:multiLevelType w:val="hybridMultilevel"/>
    <w:tmpl w:val="BFA47798"/>
    <w:lvl w:ilvl="0" w:tplc="756AFCE6">
      <w:start w:val="1"/>
      <w:numFmt w:val="bullet"/>
      <w:lvlText w:val="•"/>
      <w:lvlJc w:val="left"/>
      <w:pPr>
        <w:tabs>
          <w:tab w:val="num" w:pos="720"/>
        </w:tabs>
        <w:ind w:left="720" w:hanging="360"/>
      </w:pPr>
      <w:rPr>
        <w:rFonts w:ascii="Arial" w:hAnsi="Arial" w:hint="default"/>
      </w:rPr>
    </w:lvl>
    <w:lvl w:ilvl="1" w:tplc="C742BB9A" w:tentative="1">
      <w:start w:val="1"/>
      <w:numFmt w:val="bullet"/>
      <w:lvlText w:val="•"/>
      <w:lvlJc w:val="left"/>
      <w:pPr>
        <w:tabs>
          <w:tab w:val="num" w:pos="1440"/>
        </w:tabs>
        <w:ind w:left="1440" w:hanging="360"/>
      </w:pPr>
      <w:rPr>
        <w:rFonts w:ascii="Arial" w:hAnsi="Arial" w:hint="default"/>
      </w:rPr>
    </w:lvl>
    <w:lvl w:ilvl="2" w:tplc="AC3C2C72" w:tentative="1">
      <w:start w:val="1"/>
      <w:numFmt w:val="bullet"/>
      <w:lvlText w:val="•"/>
      <w:lvlJc w:val="left"/>
      <w:pPr>
        <w:tabs>
          <w:tab w:val="num" w:pos="2160"/>
        </w:tabs>
        <w:ind w:left="2160" w:hanging="360"/>
      </w:pPr>
      <w:rPr>
        <w:rFonts w:ascii="Arial" w:hAnsi="Arial" w:hint="default"/>
      </w:rPr>
    </w:lvl>
    <w:lvl w:ilvl="3" w:tplc="6338D832" w:tentative="1">
      <w:start w:val="1"/>
      <w:numFmt w:val="bullet"/>
      <w:lvlText w:val="•"/>
      <w:lvlJc w:val="left"/>
      <w:pPr>
        <w:tabs>
          <w:tab w:val="num" w:pos="2880"/>
        </w:tabs>
        <w:ind w:left="2880" w:hanging="360"/>
      </w:pPr>
      <w:rPr>
        <w:rFonts w:ascii="Arial" w:hAnsi="Arial" w:hint="default"/>
      </w:rPr>
    </w:lvl>
    <w:lvl w:ilvl="4" w:tplc="7A463EA4" w:tentative="1">
      <w:start w:val="1"/>
      <w:numFmt w:val="bullet"/>
      <w:lvlText w:val="•"/>
      <w:lvlJc w:val="left"/>
      <w:pPr>
        <w:tabs>
          <w:tab w:val="num" w:pos="3600"/>
        </w:tabs>
        <w:ind w:left="3600" w:hanging="360"/>
      </w:pPr>
      <w:rPr>
        <w:rFonts w:ascii="Arial" w:hAnsi="Arial" w:hint="default"/>
      </w:rPr>
    </w:lvl>
    <w:lvl w:ilvl="5" w:tplc="6D96A2E8" w:tentative="1">
      <w:start w:val="1"/>
      <w:numFmt w:val="bullet"/>
      <w:lvlText w:val="•"/>
      <w:lvlJc w:val="left"/>
      <w:pPr>
        <w:tabs>
          <w:tab w:val="num" w:pos="4320"/>
        </w:tabs>
        <w:ind w:left="4320" w:hanging="360"/>
      </w:pPr>
      <w:rPr>
        <w:rFonts w:ascii="Arial" w:hAnsi="Arial" w:hint="default"/>
      </w:rPr>
    </w:lvl>
    <w:lvl w:ilvl="6" w:tplc="3D60F590" w:tentative="1">
      <w:start w:val="1"/>
      <w:numFmt w:val="bullet"/>
      <w:lvlText w:val="•"/>
      <w:lvlJc w:val="left"/>
      <w:pPr>
        <w:tabs>
          <w:tab w:val="num" w:pos="5040"/>
        </w:tabs>
        <w:ind w:left="5040" w:hanging="360"/>
      </w:pPr>
      <w:rPr>
        <w:rFonts w:ascii="Arial" w:hAnsi="Arial" w:hint="default"/>
      </w:rPr>
    </w:lvl>
    <w:lvl w:ilvl="7" w:tplc="38D4ABAC" w:tentative="1">
      <w:start w:val="1"/>
      <w:numFmt w:val="bullet"/>
      <w:lvlText w:val="•"/>
      <w:lvlJc w:val="left"/>
      <w:pPr>
        <w:tabs>
          <w:tab w:val="num" w:pos="5760"/>
        </w:tabs>
        <w:ind w:left="5760" w:hanging="360"/>
      </w:pPr>
      <w:rPr>
        <w:rFonts w:ascii="Arial" w:hAnsi="Arial" w:hint="default"/>
      </w:rPr>
    </w:lvl>
    <w:lvl w:ilvl="8" w:tplc="89621CB2"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3F9D3601"/>
    <w:multiLevelType w:val="multilevel"/>
    <w:tmpl w:val="FBEACA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0" w15:restartNumberingAfterBreak="0">
    <w:nsid w:val="40095905"/>
    <w:multiLevelType w:val="multilevel"/>
    <w:tmpl w:val="A18880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0EC6A13"/>
    <w:multiLevelType w:val="multilevel"/>
    <w:tmpl w:val="2BD4A8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2" w15:restartNumberingAfterBreak="0">
    <w:nsid w:val="414530A6"/>
    <w:multiLevelType w:val="multilevel"/>
    <w:tmpl w:val="19D68F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419A7C44"/>
    <w:multiLevelType w:val="multilevel"/>
    <w:tmpl w:val="31BC63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4" w15:restartNumberingAfterBreak="0">
    <w:nsid w:val="421B4F85"/>
    <w:multiLevelType w:val="multilevel"/>
    <w:tmpl w:val="C9AC5A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5" w15:restartNumberingAfterBreak="0">
    <w:nsid w:val="426A222E"/>
    <w:multiLevelType w:val="multilevel"/>
    <w:tmpl w:val="E75AF31A"/>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56" w15:restartNumberingAfterBreak="0">
    <w:nsid w:val="440A6D1B"/>
    <w:multiLevelType w:val="multilevel"/>
    <w:tmpl w:val="CC902F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4873136"/>
    <w:multiLevelType w:val="multilevel"/>
    <w:tmpl w:val="3E8ABC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8" w15:restartNumberingAfterBreak="0">
    <w:nsid w:val="47513C5D"/>
    <w:multiLevelType w:val="multilevel"/>
    <w:tmpl w:val="F61E98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9" w15:restartNumberingAfterBreak="0">
    <w:nsid w:val="481F0F8D"/>
    <w:multiLevelType w:val="multilevel"/>
    <w:tmpl w:val="ACBC50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49114C0A"/>
    <w:multiLevelType w:val="multilevel"/>
    <w:tmpl w:val="A64081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AAC7F17"/>
    <w:multiLevelType w:val="multilevel"/>
    <w:tmpl w:val="F1D2C7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2" w15:restartNumberingAfterBreak="0">
    <w:nsid w:val="4C2C01F5"/>
    <w:multiLevelType w:val="hybridMultilevel"/>
    <w:tmpl w:val="62689152"/>
    <w:lvl w:ilvl="0" w:tplc="6352CE1C">
      <w:start w:val="10"/>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ED877CD"/>
    <w:multiLevelType w:val="multilevel"/>
    <w:tmpl w:val="7A5EEE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4" w15:restartNumberingAfterBreak="0">
    <w:nsid w:val="509E0AB2"/>
    <w:multiLevelType w:val="multilevel"/>
    <w:tmpl w:val="E96442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5" w15:restartNumberingAfterBreak="0">
    <w:nsid w:val="50A354C7"/>
    <w:multiLevelType w:val="multilevel"/>
    <w:tmpl w:val="2EA017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511C75EB"/>
    <w:multiLevelType w:val="hybridMultilevel"/>
    <w:tmpl w:val="5708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1223DF8"/>
    <w:multiLevelType w:val="multilevel"/>
    <w:tmpl w:val="2CF65B60"/>
    <w:lvl w:ilvl="0">
      <w:start w:val="1"/>
      <w:numFmt w:val="bullet"/>
      <w:lvlText w:val="●"/>
      <w:lvlJc w:val="left"/>
      <w:pPr>
        <w:ind w:left="378" w:hanging="360"/>
      </w:pPr>
      <w:rPr>
        <w:rFonts w:ascii="Noto Sans Symbols" w:eastAsia="Noto Sans Symbols" w:hAnsi="Noto Sans Symbols" w:cs="Noto Sans Symbols"/>
      </w:rPr>
    </w:lvl>
    <w:lvl w:ilvl="1">
      <w:start w:val="1"/>
      <w:numFmt w:val="bullet"/>
      <w:lvlText w:val="o"/>
      <w:lvlJc w:val="left"/>
      <w:pPr>
        <w:ind w:left="1098" w:hanging="360"/>
      </w:pPr>
      <w:rPr>
        <w:rFonts w:ascii="Courier New" w:eastAsia="Courier New" w:hAnsi="Courier New" w:cs="Courier New"/>
      </w:rPr>
    </w:lvl>
    <w:lvl w:ilvl="2">
      <w:start w:val="1"/>
      <w:numFmt w:val="bullet"/>
      <w:lvlText w:val="▪"/>
      <w:lvlJc w:val="left"/>
      <w:pPr>
        <w:ind w:left="1818" w:hanging="360"/>
      </w:pPr>
      <w:rPr>
        <w:rFonts w:ascii="Noto Sans Symbols" w:eastAsia="Noto Sans Symbols" w:hAnsi="Noto Sans Symbols" w:cs="Noto Sans Symbols"/>
      </w:rPr>
    </w:lvl>
    <w:lvl w:ilvl="3">
      <w:start w:val="1"/>
      <w:numFmt w:val="bullet"/>
      <w:lvlText w:val="●"/>
      <w:lvlJc w:val="left"/>
      <w:pPr>
        <w:ind w:left="2538" w:hanging="360"/>
      </w:pPr>
      <w:rPr>
        <w:rFonts w:ascii="Noto Sans Symbols" w:eastAsia="Noto Sans Symbols" w:hAnsi="Noto Sans Symbols" w:cs="Noto Sans Symbols"/>
      </w:rPr>
    </w:lvl>
    <w:lvl w:ilvl="4">
      <w:start w:val="1"/>
      <w:numFmt w:val="bullet"/>
      <w:lvlText w:val="o"/>
      <w:lvlJc w:val="left"/>
      <w:pPr>
        <w:ind w:left="3258" w:hanging="360"/>
      </w:pPr>
      <w:rPr>
        <w:rFonts w:ascii="Courier New" w:eastAsia="Courier New" w:hAnsi="Courier New" w:cs="Courier New"/>
      </w:rPr>
    </w:lvl>
    <w:lvl w:ilvl="5">
      <w:start w:val="1"/>
      <w:numFmt w:val="bullet"/>
      <w:lvlText w:val="▪"/>
      <w:lvlJc w:val="left"/>
      <w:pPr>
        <w:ind w:left="3978" w:hanging="360"/>
      </w:pPr>
      <w:rPr>
        <w:rFonts w:ascii="Noto Sans Symbols" w:eastAsia="Noto Sans Symbols" w:hAnsi="Noto Sans Symbols" w:cs="Noto Sans Symbols"/>
      </w:rPr>
    </w:lvl>
    <w:lvl w:ilvl="6">
      <w:start w:val="1"/>
      <w:numFmt w:val="bullet"/>
      <w:lvlText w:val="●"/>
      <w:lvlJc w:val="left"/>
      <w:pPr>
        <w:ind w:left="4698" w:hanging="360"/>
      </w:pPr>
      <w:rPr>
        <w:rFonts w:ascii="Noto Sans Symbols" w:eastAsia="Noto Sans Symbols" w:hAnsi="Noto Sans Symbols" w:cs="Noto Sans Symbols"/>
      </w:rPr>
    </w:lvl>
    <w:lvl w:ilvl="7">
      <w:start w:val="1"/>
      <w:numFmt w:val="bullet"/>
      <w:lvlText w:val="o"/>
      <w:lvlJc w:val="left"/>
      <w:pPr>
        <w:ind w:left="5418" w:hanging="360"/>
      </w:pPr>
      <w:rPr>
        <w:rFonts w:ascii="Courier New" w:eastAsia="Courier New" w:hAnsi="Courier New" w:cs="Courier New"/>
      </w:rPr>
    </w:lvl>
    <w:lvl w:ilvl="8">
      <w:start w:val="1"/>
      <w:numFmt w:val="bullet"/>
      <w:lvlText w:val="▪"/>
      <w:lvlJc w:val="left"/>
      <w:pPr>
        <w:ind w:left="6138" w:hanging="360"/>
      </w:pPr>
      <w:rPr>
        <w:rFonts w:ascii="Noto Sans Symbols" w:eastAsia="Noto Sans Symbols" w:hAnsi="Noto Sans Symbols" w:cs="Noto Sans Symbols"/>
      </w:rPr>
    </w:lvl>
  </w:abstractNum>
  <w:abstractNum w:abstractNumId="68" w15:restartNumberingAfterBreak="0">
    <w:nsid w:val="52E01635"/>
    <w:multiLevelType w:val="multilevel"/>
    <w:tmpl w:val="31DE9E92"/>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69" w15:restartNumberingAfterBreak="0">
    <w:nsid w:val="52FE3367"/>
    <w:multiLevelType w:val="multilevel"/>
    <w:tmpl w:val="89ACF4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0" w15:restartNumberingAfterBreak="0">
    <w:nsid w:val="53262D01"/>
    <w:multiLevelType w:val="multilevel"/>
    <w:tmpl w:val="906AAB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3732438"/>
    <w:multiLevelType w:val="multilevel"/>
    <w:tmpl w:val="60647A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37B5108"/>
    <w:multiLevelType w:val="multilevel"/>
    <w:tmpl w:val="C174EF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552D5AF2"/>
    <w:multiLevelType w:val="hybridMultilevel"/>
    <w:tmpl w:val="6122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5D77283"/>
    <w:multiLevelType w:val="hybridMultilevel"/>
    <w:tmpl w:val="6F7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6D168C9"/>
    <w:multiLevelType w:val="hybridMultilevel"/>
    <w:tmpl w:val="6ABA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7EE7C7A"/>
    <w:multiLevelType w:val="hybridMultilevel"/>
    <w:tmpl w:val="E6141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59CE08FF"/>
    <w:multiLevelType w:val="multilevel"/>
    <w:tmpl w:val="82E299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8" w15:restartNumberingAfterBreak="0">
    <w:nsid w:val="5A430CA7"/>
    <w:multiLevelType w:val="multilevel"/>
    <w:tmpl w:val="33FA6E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9" w15:restartNumberingAfterBreak="0">
    <w:nsid w:val="5D1C3C91"/>
    <w:multiLevelType w:val="multilevel"/>
    <w:tmpl w:val="751C52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0" w15:restartNumberingAfterBreak="0">
    <w:nsid w:val="5D2A67FF"/>
    <w:multiLevelType w:val="multilevel"/>
    <w:tmpl w:val="03AC2F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5D887123"/>
    <w:multiLevelType w:val="multilevel"/>
    <w:tmpl w:val="1CAE92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2" w15:restartNumberingAfterBreak="0">
    <w:nsid w:val="5DEC5F2E"/>
    <w:multiLevelType w:val="multilevel"/>
    <w:tmpl w:val="5BAAF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619F5BF2"/>
    <w:multiLevelType w:val="multilevel"/>
    <w:tmpl w:val="3850E6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4" w15:restartNumberingAfterBreak="0">
    <w:nsid w:val="62B207CC"/>
    <w:multiLevelType w:val="singleLevel"/>
    <w:tmpl w:val="EA1E1E28"/>
    <w:lvl w:ilvl="0">
      <w:start w:val="1"/>
      <w:numFmt w:val="lowerLetter"/>
      <w:lvlText w:val="%1."/>
      <w:lvlJc w:val="left"/>
      <w:pPr>
        <w:tabs>
          <w:tab w:val="num" w:pos="936"/>
        </w:tabs>
        <w:ind w:left="936" w:hanging="360"/>
      </w:pPr>
      <w:rPr>
        <w:rFonts w:hint="default"/>
      </w:rPr>
    </w:lvl>
  </w:abstractNum>
  <w:abstractNum w:abstractNumId="85" w15:restartNumberingAfterBreak="0">
    <w:nsid w:val="64416DB1"/>
    <w:multiLevelType w:val="multilevel"/>
    <w:tmpl w:val="F6605A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6" w15:restartNumberingAfterBreak="0">
    <w:nsid w:val="657915DC"/>
    <w:multiLevelType w:val="multilevel"/>
    <w:tmpl w:val="BF166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66BB51E8"/>
    <w:multiLevelType w:val="multilevel"/>
    <w:tmpl w:val="D5CC73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8" w15:restartNumberingAfterBreak="0">
    <w:nsid w:val="688160B8"/>
    <w:multiLevelType w:val="multilevel"/>
    <w:tmpl w:val="90B4C1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68B9561F"/>
    <w:multiLevelType w:val="singleLevel"/>
    <w:tmpl w:val="4AF4F916"/>
    <w:lvl w:ilvl="0">
      <w:start w:val="1"/>
      <w:numFmt w:val="decimal"/>
      <w:lvlText w:val="%1."/>
      <w:legacy w:legacy="1" w:legacySpace="0" w:legacyIndent="720"/>
      <w:lvlJc w:val="left"/>
      <w:pPr>
        <w:ind w:left="720" w:hanging="720"/>
      </w:pPr>
    </w:lvl>
  </w:abstractNum>
  <w:abstractNum w:abstractNumId="90" w15:restartNumberingAfterBreak="0">
    <w:nsid w:val="68D46CB1"/>
    <w:multiLevelType w:val="multilevel"/>
    <w:tmpl w:val="FD46F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691350BE"/>
    <w:multiLevelType w:val="multilevel"/>
    <w:tmpl w:val="B62A19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2" w15:restartNumberingAfterBreak="0">
    <w:nsid w:val="69D43860"/>
    <w:multiLevelType w:val="multilevel"/>
    <w:tmpl w:val="D3BA27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6A557DDF"/>
    <w:multiLevelType w:val="hybridMultilevel"/>
    <w:tmpl w:val="3358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B7D754A"/>
    <w:multiLevelType w:val="multilevel"/>
    <w:tmpl w:val="B100D2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BC24E18"/>
    <w:multiLevelType w:val="multilevel"/>
    <w:tmpl w:val="7A3E43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6" w15:restartNumberingAfterBreak="0">
    <w:nsid w:val="6D52237A"/>
    <w:multiLevelType w:val="multilevel"/>
    <w:tmpl w:val="54A235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7" w15:restartNumberingAfterBreak="0">
    <w:nsid w:val="6DFC3714"/>
    <w:multiLevelType w:val="multilevel"/>
    <w:tmpl w:val="962EF2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8" w15:restartNumberingAfterBreak="0">
    <w:nsid w:val="6E7724F8"/>
    <w:multiLevelType w:val="multilevel"/>
    <w:tmpl w:val="DABAD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6EED3F20"/>
    <w:multiLevelType w:val="multilevel"/>
    <w:tmpl w:val="FDEE2C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0" w15:restartNumberingAfterBreak="0">
    <w:nsid w:val="6FE868A7"/>
    <w:multiLevelType w:val="multilevel"/>
    <w:tmpl w:val="565C8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70151824"/>
    <w:multiLevelType w:val="multilevel"/>
    <w:tmpl w:val="99CC90EA"/>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102" w15:restartNumberingAfterBreak="0">
    <w:nsid w:val="72B13682"/>
    <w:multiLevelType w:val="multilevel"/>
    <w:tmpl w:val="BFE2C2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3" w15:restartNumberingAfterBreak="0">
    <w:nsid w:val="72C40717"/>
    <w:multiLevelType w:val="hybridMultilevel"/>
    <w:tmpl w:val="3F66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32E79DE"/>
    <w:multiLevelType w:val="hybridMultilevel"/>
    <w:tmpl w:val="065A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5D40494"/>
    <w:multiLevelType w:val="multilevel"/>
    <w:tmpl w:val="B52265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6" w15:restartNumberingAfterBreak="0">
    <w:nsid w:val="76515444"/>
    <w:multiLevelType w:val="multilevel"/>
    <w:tmpl w:val="ECB2F2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76543C60"/>
    <w:multiLevelType w:val="multilevel"/>
    <w:tmpl w:val="CBAC1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7A031648"/>
    <w:multiLevelType w:val="multilevel"/>
    <w:tmpl w:val="0458FA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9" w15:restartNumberingAfterBreak="0">
    <w:nsid w:val="7AC518E9"/>
    <w:multiLevelType w:val="multilevel"/>
    <w:tmpl w:val="BFD83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7B553E9B"/>
    <w:multiLevelType w:val="multilevel"/>
    <w:tmpl w:val="F67C8E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7CC5558E"/>
    <w:multiLevelType w:val="multilevel"/>
    <w:tmpl w:val="C9CE74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6"/>
  </w:num>
  <w:num w:numId="2">
    <w:abstractNumId w:val="80"/>
  </w:num>
  <w:num w:numId="3">
    <w:abstractNumId w:val="70"/>
  </w:num>
  <w:num w:numId="4">
    <w:abstractNumId w:val="45"/>
  </w:num>
  <w:num w:numId="5">
    <w:abstractNumId w:val="101"/>
  </w:num>
  <w:num w:numId="6">
    <w:abstractNumId w:val="94"/>
  </w:num>
  <w:num w:numId="7">
    <w:abstractNumId w:val="59"/>
  </w:num>
  <w:num w:numId="8">
    <w:abstractNumId w:val="107"/>
  </w:num>
  <w:num w:numId="9">
    <w:abstractNumId w:val="109"/>
  </w:num>
  <w:num w:numId="10">
    <w:abstractNumId w:val="68"/>
  </w:num>
  <w:num w:numId="11">
    <w:abstractNumId w:val="14"/>
  </w:num>
  <w:num w:numId="12">
    <w:abstractNumId w:val="85"/>
  </w:num>
  <w:num w:numId="13">
    <w:abstractNumId w:val="82"/>
  </w:num>
  <w:num w:numId="14">
    <w:abstractNumId w:val="24"/>
  </w:num>
  <w:num w:numId="15">
    <w:abstractNumId w:val="29"/>
  </w:num>
  <w:num w:numId="16">
    <w:abstractNumId w:val="44"/>
  </w:num>
  <w:num w:numId="17">
    <w:abstractNumId w:val="77"/>
  </w:num>
  <w:num w:numId="18">
    <w:abstractNumId w:val="46"/>
  </w:num>
  <w:num w:numId="19">
    <w:abstractNumId w:val="56"/>
  </w:num>
  <w:num w:numId="20">
    <w:abstractNumId w:val="50"/>
  </w:num>
  <w:num w:numId="21">
    <w:abstractNumId w:val="8"/>
  </w:num>
  <w:num w:numId="22">
    <w:abstractNumId w:val="61"/>
  </w:num>
  <w:num w:numId="23">
    <w:abstractNumId w:val="36"/>
  </w:num>
  <w:num w:numId="24">
    <w:abstractNumId w:val="51"/>
  </w:num>
  <w:num w:numId="25">
    <w:abstractNumId w:val="102"/>
  </w:num>
  <w:num w:numId="26">
    <w:abstractNumId w:val="78"/>
  </w:num>
  <w:num w:numId="27">
    <w:abstractNumId w:val="98"/>
  </w:num>
  <w:num w:numId="28">
    <w:abstractNumId w:val="3"/>
  </w:num>
  <w:num w:numId="29">
    <w:abstractNumId w:val="9"/>
  </w:num>
  <w:num w:numId="30">
    <w:abstractNumId w:val="41"/>
  </w:num>
  <w:num w:numId="31">
    <w:abstractNumId w:val="12"/>
  </w:num>
  <w:num w:numId="32">
    <w:abstractNumId w:val="4"/>
  </w:num>
  <w:num w:numId="33">
    <w:abstractNumId w:val="19"/>
  </w:num>
  <w:num w:numId="34">
    <w:abstractNumId w:val="91"/>
  </w:num>
  <w:num w:numId="35">
    <w:abstractNumId w:val="47"/>
  </w:num>
  <w:num w:numId="36">
    <w:abstractNumId w:val="27"/>
  </w:num>
  <w:num w:numId="37">
    <w:abstractNumId w:val="11"/>
  </w:num>
  <w:num w:numId="38">
    <w:abstractNumId w:val="63"/>
  </w:num>
  <w:num w:numId="39">
    <w:abstractNumId w:val="10"/>
  </w:num>
  <w:num w:numId="40">
    <w:abstractNumId w:val="49"/>
  </w:num>
  <w:num w:numId="41">
    <w:abstractNumId w:val="83"/>
  </w:num>
  <w:num w:numId="42">
    <w:abstractNumId w:val="13"/>
  </w:num>
  <w:num w:numId="43">
    <w:abstractNumId w:val="21"/>
  </w:num>
  <w:num w:numId="44">
    <w:abstractNumId w:val="72"/>
  </w:num>
  <w:num w:numId="45">
    <w:abstractNumId w:val="110"/>
  </w:num>
  <w:num w:numId="46">
    <w:abstractNumId w:val="22"/>
  </w:num>
  <w:num w:numId="47">
    <w:abstractNumId w:val="97"/>
  </w:num>
  <w:num w:numId="48">
    <w:abstractNumId w:val="40"/>
  </w:num>
  <w:num w:numId="49">
    <w:abstractNumId w:val="34"/>
  </w:num>
  <w:num w:numId="50">
    <w:abstractNumId w:val="35"/>
  </w:num>
  <w:num w:numId="51">
    <w:abstractNumId w:val="58"/>
  </w:num>
  <w:num w:numId="52">
    <w:abstractNumId w:val="18"/>
  </w:num>
  <w:num w:numId="53">
    <w:abstractNumId w:val="60"/>
  </w:num>
  <w:num w:numId="54">
    <w:abstractNumId w:val="17"/>
  </w:num>
  <w:num w:numId="55">
    <w:abstractNumId w:val="26"/>
  </w:num>
  <w:num w:numId="56">
    <w:abstractNumId w:val="5"/>
  </w:num>
  <w:num w:numId="57">
    <w:abstractNumId w:val="96"/>
  </w:num>
  <w:num w:numId="58">
    <w:abstractNumId w:val="95"/>
  </w:num>
  <w:num w:numId="59">
    <w:abstractNumId w:val="106"/>
  </w:num>
  <w:num w:numId="60">
    <w:abstractNumId w:val="31"/>
  </w:num>
  <w:num w:numId="61">
    <w:abstractNumId w:val="64"/>
  </w:num>
  <w:num w:numId="62">
    <w:abstractNumId w:val="92"/>
  </w:num>
  <w:num w:numId="63">
    <w:abstractNumId w:val="15"/>
  </w:num>
  <w:num w:numId="64">
    <w:abstractNumId w:val="105"/>
  </w:num>
  <w:num w:numId="65">
    <w:abstractNumId w:val="90"/>
  </w:num>
  <w:num w:numId="66">
    <w:abstractNumId w:val="55"/>
  </w:num>
  <w:num w:numId="67">
    <w:abstractNumId w:val="33"/>
  </w:num>
  <w:num w:numId="68">
    <w:abstractNumId w:val="108"/>
  </w:num>
  <w:num w:numId="69">
    <w:abstractNumId w:val="111"/>
  </w:num>
  <w:num w:numId="70">
    <w:abstractNumId w:val="54"/>
  </w:num>
  <w:num w:numId="71">
    <w:abstractNumId w:val="69"/>
  </w:num>
  <w:num w:numId="72">
    <w:abstractNumId w:val="7"/>
  </w:num>
  <w:num w:numId="73">
    <w:abstractNumId w:val="20"/>
  </w:num>
  <w:num w:numId="74">
    <w:abstractNumId w:val="67"/>
  </w:num>
  <w:num w:numId="75">
    <w:abstractNumId w:val="1"/>
  </w:num>
  <w:num w:numId="76">
    <w:abstractNumId w:val="79"/>
  </w:num>
  <w:num w:numId="77">
    <w:abstractNumId w:val="39"/>
  </w:num>
  <w:num w:numId="78">
    <w:abstractNumId w:val="81"/>
  </w:num>
  <w:num w:numId="79">
    <w:abstractNumId w:val="57"/>
  </w:num>
  <w:num w:numId="80">
    <w:abstractNumId w:val="52"/>
  </w:num>
  <w:num w:numId="81">
    <w:abstractNumId w:val="65"/>
  </w:num>
  <w:num w:numId="82">
    <w:abstractNumId w:val="86"/>
  </w:num>
  <w:num w:numId="83">
    <w:abstractNumId w:val="87"/>
  </w:num>
  <w:num w:numId="84">
    <w:abstractNumId w:val="99"/>
  </w:num>
  <w:num w:numId="85">
    <w:abstractNumId w:val="88"/>
  </w:num>
  <w:num w:numId="86">
    <w:abstractNumId w:val="53"/>
  </w:num>
  <w:num w:numId="87">
    <w:abstractNumId w:val="38"/>
  </w:num>
  <w:num w:numId="88">
    <w:abstractNumId w:val="32"/>
  </w:num>
  <w:num w:numId="89">
    <w:abstractNumId w:val="100"/>
  </w:num>
  <w:num w:numId="90">
    <w:abstractNumId w:val="28"/>
  </w:num>
  <w:num w:numId="91">
    <w:abstractNumId w:val="71"/>
  </w:num>
  <w:num w:numId="92">
    <w:abstractNumId w:val="76"/>
  </w:num>
  <w:num w:numId="93">
    <w:abstractNumId w:val="23"/>
  </w:num>
  <w:num w:numId="94">
    <w:abstractNumId w:val="30"/>
  </w:num>
  <w:num w:numId="95">
    <w:abstractNumId w:val="84"/>
  </w:num>
  <w:num w:numId="96">
    <w:abstractNumId w:val="62"/>
  </w:num>
  <w:num w:numId="97">
    <w:abstractNumId w:val="37"/>
  </w:num>
  <w:num w:numId="98">
    <w:abstractNumId w:val="6"/>
    <w:lvlOverride w:ilvl="0">
      <w:startOverride w:val="1"/>
    </w:lvlOverride>
  </w:num>
  <w:num w:numId="99">
    <w:abstractNumId w:val="0"/>
    <w:lvlOverride w:ilvl="0">
      <w:startOverride w:val="1"/>
    </w:lvlOverride>
  </w:num>
  <w:num w:numId="100">
    <w:abstractNumId w:val="43"/>
    <w:lvlOverride w:ilvl="0">
      <w:startOverride w:val="1"/>
    </w:lvlOverride>
  </w:num>
  <w:num w:numId="101">
    <w:abstractNumId w:val="89"/>
    <w:lvlOverride w:ilvl="0">
      <w:startOverride w:val="1"/>
    </w:lvlOverride>
  </w:num>
  <w:num w:numId="102">
    <w:abstractNumId w:val="42"/>
  </w:num>
  <w:num w:numId="103">
    <w:abstractNumId w:val="25"/>
  </w:num>
  <w:num w:numId="104">
    <w:abstractNumId w:val="66"/>
  </w:num>
  <w:num w:numId="105">
    <w:abstractNumId w:val="104"/>
  </w:num>
  <w:num w:numId="106">
    <w:abstractNumId w:val="73"/>
  </w:num>
  <w:num w:numId="107">
    <w:abstractNumId w:val="103"/>
  </w:num>
  <w:num w:numId="108">
    <w:abstractNumId w:val="74"/>
  </w:num>
  <w:num w:numId="109">
    <w:abstractNumId w:val="93"/>
  </w:num>
  <w:num w:numId="110">
    <w:abstractNumId w:val="2"/>
  </w:num>
  <w:num w:numId="111">
    <w:abstractNumId w:val="48"/>
  </w:num>
  <w:num w:numId="112">
    <w:abstractNumId w:val="75"/>
  </w:num>
  <w:numIdMacAtCleanup w:val="1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s, Todd - KDE Division Director">
    <w15:presenceInfo w15:providerId="AD" w15:userId="S-1-5-21-2077426921-23679709-1353397897-36752"/>
  </w15:person>
  <w15:person w15:author="Ward, Jennifer">
    <w15:presenceInfo w15:providerId="AD" w15:userId="S-1-5-21-1674718099-442711012-1287535205-56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1E"/>
    <w:rsid w:val="00005F3A"/>
    <w:rsid w:val="000269DC"/>
    <w:rsid w:val="000373AC"/>
    <w:rsid w:val="00040AF4"/>
    <w:rsid w:val="00050FB8"/>
    <w:rsid w:val="00062263"/>
    <w:rsid w:val="00067537"/>
    <w:rsid w:val="000705B4"/>
    <w:rsid w:val="000710D9"/>
    <w:rsid w:val="00073A38"/>
    <w:rsid w:val="00080AA4"/>
    <w:rsid w:val="0008248F"/>
    <w:rsid w:val="00094AAF"/>
    <w:rsid w:val="000B20DA"/>
    <w:rsid w:val="000B48CE"/>
    <w:rsid w:val="000C4735"/>
    <w:rsid w:val="000D3A58"/>
    <w:rsid w:val="00114203"/>
    <w:rsid w:val="0011769F"/>
    <w:rsid w:val="00120141"/>
    <w:rsid w:val="001331BD"/>
    <w:rsid w:val="00176C92"/>
    <w:rsid w:val="00191C40"/>
    <w:rsid w:val="001934C7"/>
    <w:rsid w:val="001963B2"/>
    <w:rsid w:val="001B6620"/>
    <w:rsid w:val="001B6C2D"/>
    <w:rsid w:val="001D5A73"/>
    <w:rsid w:val="001E4FE0"/>
    <w:rsid w:val="001F4AF6"/>
    <w:rsid w:val="0021046A"/>
    <w:rsid w:val="00226D0B"/>
    <w:rsid w:val="002405E5"/>
    <w:rsid w:val="002620BA"/>
    <w:rsid w:val="00264722"/>
    <w:rsid w:val="002652B1"/>
    <w:rsid w:val="002A1AC7"/>
    <w:rsid w:val="002C2113"/>
    <w:rsid w:val="002C7E67"/>
    <w:rsid w:val="002D7B86"/>
    <w:rsid w:val="00327866"/>
    <w:rsid w:val="00367B60"/>
    <w:rsid w:val="00384E4B"/>
    <w:rsid w:val="00390BF8"/>
    <w:rsid w:val="003A1D54"/>
    <w:rsid w:val="003C1E80"/>
    <w:rsid w:val="003D255F"/>
    <w:rsid w:val="003E5E52"/>
    <w:rsid w:val="0041051E"/>
    <w:rsid w:val="0042352D"/>
    <w:rsid w:val="00425399"/>
    <w:rsid w:val="004371EE"/>
    <w:rsid w:val="0045712E"/>
    <w:rsid w:val="00491CEC"/>
    <w:rsid w:val="004B751D"/>
    <w:rsid w:val="004C17A6"/>
    <w:rsid w:val="004D25EC"/>
    <w:rsid w:val="004D3C6F"/>
    <w:rsid w:val="004E37B4"/>
    <w:rsid w:val="004E5B3D"/>
    <w:rsid w:val="004F5EE8"/>
    <w:rsid w:val="00503804"/>
    <w:rsid w:val="005349C0"/>
    <w:rsid w:val="0054284E"/>
    <w:rsid w:val="00545537"/>
    <w:rsid w:val="00546193"/>
    <w:rsid w:val="00553FB4"/>
    <w:rsid w:val="005608EF"/>
    <w:rsid w:val="005B1BE1"/>
    <w:rsid w:val="005C4B86"/>
    <w:rsid w:val="005D378C"/>
    <w:rsid w:val="005D55F3"/>
    <w:rsid w:val="005E0F25"/>
    <w:rsid w:val="005E139C"/>
    <w:rsid w:val="006110A0"/>
    <w:rsid w:val="00615ED3"/>
    <w:rsid w:val="00621EAA"/>
    <w:rsid w:val="00632DD6"/>
    <w:rsid w:val="00647740"/>
    <w:rsid w:val="00650683"/>
    <w:rsid w:val="00662FE3"/>
    <w:rsid w:val="00663135"/>
    <w:rsid w:val="0066461E"/>
    <w:rsid w:val="0067570D"/>
    <w:rsid w:val="006A180B"/>
    <w:rsid w:val="006C0FA2"/>
    <w:rsid w:val="006D52EB"/>
    <w:rsid w:val="006E2916"/>
    <w:rsid w:val="00713CF9"/>
    <w:rsid w:val="00722ECA"/>
    <w:rsid w:val="00734AF6"/>
    <w:rsid w:val="00755453"/>
    <w:rsid w:val="0076337E"/>
    <w:rsid w:val="007639B1"/>
    <w:rsid w:val="007972EA"/>
    <w:rsid w:val="00830054"/>
    <w:rsid w:val="00881F20"/>
    <w:rsid w:val="00883D2B"/>
    <w:rsid w:val="008B2887"/>
    <w:rsid w:val="008C2B88"/>
    <w:rsid w:val="008C6F74"/>
    <w:rsid w:val="008C7043"/>
    <w:rsid w:val="008C72E3"/>
    <w:rsid w:val="008C7730"/>
    <w:rsid w:val="008D194D"/>
    <w:rsid w:val="008D531D"/>
    <w:rsid w:val="008F60F3"/>
    <w:rsid w:val="009001FB"/>
    <w:rsid w:val="0090063E"/>
    <w:rsid w:val="009179D6"/>
    <w:rsid w:val="00941297"/>
    <w:rsid w:val="0097045A"/>
    <w:rsid w:val="009B5CAD"/>
    <w:rsid w:val="009E5CCC"/>
    <w:rsid w:val="009F0E3D"/>
    <w:rsid w:val="00A47CC2"/>
    <w:rsid w:val="00A767D9"/>
    <w:rsid w:val="00A954FC"/>
    <w:rsid w:val="00A970E4"/>
    <w:rsid w:val="00AA1818"/>
    <w:rsid w:val="00AB167E"/>
    <w:rsid w:val="00AF0B3F"/>
    <w:rsid w:val="00AF47D7"/>
    <w:rsid w:val="00B05A27"/>
    <w:rsid w:val="00B27462"/>
    <w:rsid w:val="00B32469"/>
    <w:rsid w:val="00B40FF9"/>
    <w:rsid w:val="00B42D67"/>
    <w:rsid w:val="00B45BB5"/>
    <w:rsid w:val="00B47A7B"/>
    <w:rsid w:val="00B528C1"/>
    <w:rsid w:val="00B832B2"/>
    <w:rsid w:val="00B90E5B"/>
    <w:rsid w:val="00BB119E"/>
    <w:rsid w:val="00BD5557"/>
    <w:rsid w:val="00BF7C5D"/>
    <w:rsid w:val="00C00D2D"/>
    <w:rsid w:val="00C058AC"/>
    <w:rsid w:val="00C10CEF"/>
    <w:rsid w:val="00C11FEA"/>
    <w:rsid w:val="00C137A9"/>
    <w:rsid w:val="00C1646B"/>
    <w:rsid w:val="00C17D36"/>
    <w:rsid w:val="00C23C90"/>
    <w:rsid w:val="00C30326"/>
    <w:rsid w:val="00C40533"/>
    <w:rsid w:val="00C4741D"/>
    <w:rsid w:val="00C57DB0"/>
    <w:rsid w:val="00C70446"/>
    <w:rsid w:val="00C85A49"/>
    <w:rsid w:val="00C90BE4"/>
    <w:rsid w:val="00C950FA"/>
    <w:rsid w:val="00CA7051"/>
    <w:rsid w:val="00CB35AC"/>
    <w:rsid w:val="00CD5983"/>
    <w:rsid w:val="00D0012D"/>
    <w:rsid w:val="00D11AD5"/>
    <w:rsid w:val="00D12E57"/>
    <w:rsid w:val="00D135E1"/>
    <w:rsid w:val="00D238EE"/>
    <w:rsid w:val="00D3371E"/>
    <w:rsid w:val="00D64374"/>
    <w:rsid w:val="00D64BCA"/>
    <w:rsid w:val="00D847D5"/>
    <w:rsid w:val="00D85B81"/>
    <w:rsid w:val="00D87205"/>
    <w:rsid w:val="00D96ED9"/>
    <w:rsid w:val="00DB0D40"/>
    <w:rsid w:val="00DB1510"/>
    <w:rsid w:val="00E447F2"/>
    <w:rsid w:val="00E4597C"/>
    <w:rsid w:val="00E53301"/>
    <w:rsid w:val="00E73E4E"/>
    <w:rsid w:val="00E82E85"/>
    <w:rsid w:val="00E94374"/>
    <w:rsid w:val="00E97597"/>
    <w:rsid w:val="00EB42B4"/>
    <w:rsid w:val="00EF469C"/>
    <w:rsid w:val="00F058E6"/>
    <w:rsid w:val="00F152D5"/>
    <w:rsid w:val="00F718D3"/>
    <w:rsid w:val="00F91880"/>
    <w:rsid w:val="00F9614D"/>
    <w:rsid w:val="00FE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22F1B"/>
  <w15:docId w15:val="{FD3F184A-5751-4690-AE8E-76D957DD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spacing w:after="0"/>
      <w:jc w:val="center"/>
      <w:outlineLvl w:val="1"/>
    </w:pPr>
    <w:rPr>
      <w:rFonts w:ascii="Times New Roman" w:eastAsia="Times New Roman" w:hAnsi="Times New Roman" w:cs="Times New Roman"/>
      <w:b/>
      <w:sz w:val="32"/>
      <w:szCs w:val="32"/>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sz w:val="24"/>
      <w:szCs w:val="24"/>
    </w:rPr>
  </w:style>
  <w:style w:type="paragraph" w:styleId="Heading5">
    <w:name w:val="heading 5"/>
    <w:basedOn w:val="Normal"/>
    <w:next w:val="Normal"/>
    <w:pPr>
      <w:keepNext/>
      <w:keepLines/>
      <w:spacing w:before="200" w:after="0"/>
      <w:outlineLvl w:val="4"/>
    </w:pPr>
    <w:rPr>
      <w:rFonts w:ascii="Cambria" w:eastAsia="Cambria" w:hAnsi="Cambria" w:cs="Cambria"/>
      <w:color w:val="243F60"/>
      <w:sz w:val="20"/>
      <w:szCs w:val="20"/>
    </w:rPr>
  </w:style>
  <w:style w:type="paragraph" w:styleId="Heading6">
    <w:name w:val="heading 6"/>
    <w:basedOn w:val="Normal"/>
    <w:next w:val="Normal"/>
    <w:pPr>
      <w:keepNext/>
      <w:keepLines/>
      <w:spacing w:before="200" w:after="0"/>
      <w:outlineLvl w:val="5"/>
    </w:pPr>
    <w:rPr>
      <w:rFonts w:ascii="Cambria" w:eastAsia="Cambria" w:hAnsi="Cambria" w:cs="Cambria"/>
      <w:i/>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jc w:val="center"/>
    </w:pPr>
    <w:rPr>
      <w:rFonts w:ascii="Times New Roman" w:eastAsia="Times New Roman" w:hAnsi="Times New Roman" w:cs="Times New Roman"/>
      <w:b/>
    </w:rPr>
  </w:style>
  <w:style w:type="paragraph" w:styleId="Subtitle">
    <w:name w:val="Subtitle"/>
    <w:basedOn w:val="Normal"/>
    <w:next w:val="Normal"/>
    <w:pPr>
      <w:spacing w:line="276" w:lineRule="auto"/>
    </w:pPr>
    <w:rPr>
      <w:rFonts w:ascii="Cambria" w:eastAsia="Cambria" w:hAnsi="Cambria" w:cs="Cambria"/>
      <w:i/>
      <w:color w:val="4F81BD"/>
      <w:sz w:val="24"/>
      <w:szCs w:val="24"/>
    </w:rPr>
  </w:style>
  <w:style w:type="table" w:customStyle="1" w:styleId="a">
    <w:basedOn w:val="TableNormal"/>
    <w:pPr>
      <w:spacing w:after="0"/>
    </w:pPr>
    <w:rPr>
      <w:sz w:val="20"/>
      <w:szCs w:val="20"/>
    </w:rPr>
    <w:tblPr>
      <w:tblStyleRowBandSize w:val="1"/>
      <w:tblStyleColBandSize w:val="1"/>
      <w:tblCellMar>
        <w:left w:w="72" w:type="dxa"/>
        <w:right w:w="72" w:type="dxa"/>
      </w:tblCellMar>
    </w:tblPr>
  </w:style>
  <w:style w:type="table" w:customStyle="1" w:styleId="a0">
    <w:basedOn w:val="TableNormal"/>
    <w:pPr>
      <w:spacing w:after="0"/>
    </w:pPr>
    <w:rPr>
      <w:sz w:val="20"/>
      <w:szCs w:val="20"/>
    </w:rPr>
    <w:tblPr>
      <w:tblStyleRowBandSize w:val="1"/>
      <w:tblStyleColBandSize w:val="1"/>
      <w:tblCellMar>
        <w:left w:w="72" w:type="dxa"/>
        <w:right w:w="72"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pPr>
    <w:rPr>
      <w:sz w:val="20"/>
      <w:szCs w:val="20"/>
    </w:rPr>
    <w:tblPr>
      <w:tblStyleRowBandSize w:val="1"/>
      <w:tblStyleColBandSize w:val="1"/>
      <w:tblCellMar>
        <w:left w:w="72" w:type="dxa"/>
        <w:right w:w="72" w:type="dxa"/>
      </w:tblCellMar>
    </w:tblPr>
  </w:style>
  <w:style w:type="table" w:customStyle="1" w:styleId="a3">
    <w:basedOn w:val="TableNormal"/>
    <w:pPr>
      <w:spacing w:after="0"/>
    </w:pPr>
    <w:rPr>
      <w:sz w:val="20"/>
      <w:szCs w:val="20"/>
    </w:rPr>
    <w:tblPr>
      <w:tblStyleRowBandSize w:val="1"/>
      <w:tblStyleColBandSize w:val="1"/>
      <w:tblCellMar>
        <w:left w:w="72" w:type="dxa"/>
        <w:right w:w="72" w:type="dxa"/>
      </w:tblCellMar>
    </w:tblPr>
  </w:style>
  <w:style w:type="table" w:customStyle="1" w:styleId="a4">
    <w:basedOn w:val="TableNormal"/>
    <w:pPr>
      <w:spacing w:after="0"/>
    </w:pPr>
    <w:rPr>
      <w:sz w:val="20"/>
      <w:szCs w:val="20"/>
    </w:rPr>
    <w:tblPr>
      <w:tblStyleRowBandSize w:val="1"/>
      <w:tblStyleColBandSize w:val="1"/>
      <w:tblCellMar>
        <w:left w:w="72" w:type="dxa"/>
        <w:right w:w="72" w:type="dxa"/>
      </w:tblCellMar>
    </w:tblPr>
  </w:style>
  <w:style w:type="table" w:customStyle="1" w:styleId="a5">
    <w:basedOn w:val="TableNormal"/>
    <w:pPr>
      <w:spacing w:after="0"/>
    </w:pPr>
    <w:rPr>
      <w:sz w:val="20"/>
      <w:szCs w:val="20"/>
    </w:rPr>
    <w:tblPr>
      <w:tblStyleRowBandSize w:val="1"/>
      <w:tblStyleColBandSize w:val="1"/>
      <w:tblCellMar>
        <w:left w:w="72" w:type="dxa"/>
        <w:right w:w="72" w:type="dxa"/>
      </w:tblCellMar>
    </w:tblPr>
  </w:style>
  <w:style w:type="table" w:customStyle="1" w:styleId="a6">
    <w:basedOn w:val="TableNormal"/>
    <w:pPr>
      <w:spacing w:after="0"/>
    </w:pPr>
    <w:rPr>
      <w:sz w:val="20"/>
      <w:szCs w:val="20"/>
    </w:rPr>
    <w:tblPr>
      <w:tblStyleRowBandSize w:val="1"/>
      <w:tblStyleColBandSize w:val="1"/>
      <w:tblCellMar>
        <w:left w:w="72" w:type="dxa"/>
        <w:right w:w="72" w:type="dxa"/>
      </w:tblCellMar>
    </w:tblPr>
  </w:style>
  <w:style w:type="table" w:customStyle="1" w:styleId="a7">
    <w:basedOn w:val="TableNormal"/>
    <w:pPr>
      <w:spacing w:after="0"/>
    </w:pPr>
    <w:rPr>
      <w:sz w:val="20"/>
      <w:szCs w:val="20"/>
    </w:rPr>
    <w:tblPr>
      <w:tblStyleRowBandSize w:val="1"/>
      <w:tblStyleColBandSize w:val="1"/>
      <w:tblCellMar>
        <w:left w:w="72" w:type="dxa"/>
        <w:right w:w="72" w:type="dxa"/>
      </w:tblCellMar>
    </w:tblPr>
  </w:style>
  <w:style w:type="table" w:customStyle="1" w:styleId="a8">
    <w:basedOn w:val="TableNormal"/>
    <w:pPr>
      <w:spacing w:after="0"/>
    </w:pPr>
    <w:rPr>
      <w:sz w:val="20"/>
      <w:szCs w:val="20"/>
    </w:rPr>
    <w:tblPr>
      <w:tblStyleRowBandSize w:val="1"/>
      <w:tblStyleColBandSize w:val="1"/>
      <w:tblCellMar>
        <w:left w:w="72" w:type="dxa"/>
        <w:right w:w="72" w:type="dxa"/>
      </w:tblCellMar>
    </w:tblPr>
  </w:style>
  <w:style w:type="table" w:customStyle="1" w:styleId="a9">
    <w:basedOn w:val="TableNormal"/>
    <w:pPr>
      <w:spacing w:after="0"/>
    </w:pPr>
    <w:rPr>
      <w:sz w:val="20"/>
      <w:szCs w:val="20"/>
    </w:rPr>
    <w:tblPr>
      <w:tblStyleRowBandSize w:val="1"/>
      <w:tblStyleColBandSize w:val="1"/>
      <w:tblCellMar>
        <w:left w:w="72" w:type="dxa"/>
        <w:right w:w="72" w:type="dxa"/>
      </w:tblCellMar>
    </w:tblPr>
  </w:style>
  <w:style w:type="table" w:customStyle="1" w:styleId="aa">
    <w:basedOn w:val="TableNormal"/>
    <w:pPr>
      <w:spacing w:after="0"/>
    </w:pPr>
    <w:rPr>
      <w:sz w:val="20"/>
      <w:szCs w:val="20"/>
    </w:rPr>
    <w:tblPr>
      <w:tblStyleRowBandSize w:val="1"/>
      <w:tblStyleColBandSize w:val="1"/>
      <w:tblCellMar>
        <w:left w:w="72" w:type="dxa"/>
        <w:right w:w="72" w:type="dxa"/>
      </w:tblCellMar>
    </w:tblPr>
  </w:style>
  <w:style w:type="table" w:customStyle="1" w:styleId="ab">
    <w:basedOn w:val="TableNormal"/>
    <w:pPr>
      <w:spacing w:after="0"/>
    </w:pPr>
    <w:rPr>
      <w:sz w:val="20"/>
      <w:szCs w:val="20"/>
    </w:rPr>
    <w:tblPr>
      <w:tblStyleRowBandSize w:val="1"/>
      <w:tblStyleColBandSize w:val="1"/>
      <w:tblCellMar>
        <w:left w:w="72" w:type="dxa"/>
        <w:right w:w="72" w:type="dxa"/>
      </w:tblCellMar>
    </w:tblPr>
  </w:style>
  <w:style w:type="table" w:customStyle="1" w:styleId="ac">
    <w:basedOn w:val="TableNormal"/>
    <w:pPr>
      <w:spacing w:after="0"/>
    </w:pPr>
    <w:rPr>
      <w:sz w:val="20"/>
      <w:szCs w:val="20"/>
    </w:rPr>
    <w:tblPr>
      <w:tblStyleRowBandSize w:val="1"/>
      <w:tblStyleColBandSize w:val="1"/>
      <w:tblCellMar>
        <w:left w:w="72" w:type="dxa"/>
        <w:right w:w="72" w:type="dxa"/>
      </w:tblCellMar>
    </w:tblPr>
  </w:style>
  <w:style w:type="table" w:customStyle="1" w:styleId="ad">
    <w:basedOn w:val="TableNormal"/>
    <w:pPr>
      <w:spacing w:after="0"/>
    </w:pPr>
    <w:rPr>
      <w:sz w:val="20"/>
      <w:szCs w:val="20"/>
    </w:rPr>
    <w:tblPr>
      <w:tblStyleRowBandSize w:val="1"/>
      <w:tblStyleColBandSize w:val="1"/>
      <w:tblCellMar>
        <w:left w:w="72" w:type="dxa"/>
        <w:right w:w="72" w:type="dxa"/>
      </w:tblCellMar>
    </w:tblPr>
  </w:style>
  <w:style w:type="table" w:customStyle="1" w:styleId="ae">
    <w:basedOn w:val="TableNormal"/>
    <w:pPr>
      <w:spacing w:after="0"/>
    </w:pPr>
    <w:rPr>
      <w:sz w:val="20"/>
      <w:szCs w:val="20"/>
    </w:rPr>
    <w:tblPr>
      <w:tblStyleRowBandSize w:val="1"/>
      <w:tblStyleColBandSize w:val="1"/>
      <w:tblCellMar>
        <w:left w:w="72" w:type="dxa"/>
        <w:right w:w="72" w:type="dxa"/>
      </w:tblCellMar>
    </w:tblPr>
  </w:style>
  <w:style w:type="table" w:customStyle="1" w:styleId="af">
    <w:basedOn w:val="TableNormal"/>
    <w:pPr>
      <w:spacing w:after="0"/>
    </w:pPr>
    <w:rPr>
      <w:sz w:val="20"/>
      <w:szCs w:val="20"/>
    </w:rPr>
    <w:tblPr>
      <w:tblStyleRowBandSize w:val="1"/>
      <w:tblStyleColBandSize w:val="1"/>
      <w:tblCellMar>
        <w:left w:w="72" w:type="dxa"/>
        <w:right w:w="72" w:type="dxa"/>
      </w:tblCellMar>
    </w:tblPr>
  </w:style>
  <w:style w:type="table" w:customStyle="1" w:styleId="af0">
    <w:basedOn w:val="TableNormal"/>
    <w:pPr>
      <w:spacing w:after="0"/>
    </w:pPr>
    <w:rPr>
      <w:sz w:val="20"/>
      <w:szCs w:val="20"/>
    </w:rPr>
    <w:tblPr>
      <w:tblStyleRowBandSize w:val="1"/>
      <w:tblStyleColBandSize w:val="1"/>
      <w:tblCellMar>
        <w:left w:w="72" w:type="dxa"/>
        <w:right w:w="72" w:type="dxa"/>
      </w:tblCellMar>
    </w:tblPr>
  </w:style>
  <w:style w:type="table" w:customStyle="1" w:styleId="af1">
    <w:basedOn w:val="TableNormal"/>
    <w:pPr>
      <w:spacing w:after="0"/>
    </w:pPr>
    <w:rPr>
      <w:sz w:val="20"/>
      <w:szCs w:val="20"/>
    </w:rPr>
    <w:tblPr>
      <w:tblStyleRowBandSize w:val="1"/>
      <w:tblStyleColBandSize w:val="1"/>
      <w:tblCellMar>
        <w:left w:w="72" w:type="dxa"/>
        <w:right w:w="72" w:type="dxa"/>
      </w:tblCellMar>
    </w:tblPr>
  </w:style>
  <w:style w:type="table" w:customStyle="1" w:styleId="af2">
    <w:basedOn w:val="TableNormal"/>
    <w:pPr>
      <w:spacing w:after="0"/>
    </w:pPr>
    <w:rPr>
      <w:sz w:val="20"/>
      <w:szCs w:val="20"/>
    </w:rPr>
    <w:tblPr>
      <w:tblStyleRowBandSize w:val="1"/>
      <w:tblStyleColBandSize w:val="1"/>
      <w:tblCellMar>
        <w:left w:w="72" w:type="dxa"/>
        <w:right w:w="72" w:type="dxa"/>
      </w:tblCellMar>
    </w:tblPr>
  </w:style>
  <w:style w:type="table" w:customStyle="1" w:styleId="af3">
    <w:basedOn w:val="TableNormal"/>
    <w:pPr>
      <w:spacing w:after="0"/>
    </w:pPr>
    <w:rPr>
      <w:sz w:val="20"/>
      <w:szCs w:val="20"/>
    </w:rPr>
    <w:tblPr>
      <w:tblStyleRowBandSize w:val="1"/>
      <w:tblStyleColBandSize w:val="1"/>
      <w:tblCellMar>
        <w:left w:w="72" w:type="dxa"/>
        <w:right w:w="72" w:type="dxa"/>
      </w:tblCellMar>
    </w:tblPr>
  </w:style>
  <w:style w:type="table" w:customStyle="1" w:styleId="af4">
    <w:basedOn w:val="TableNormal"/>
    <w:pPr>
      <w:spacing w:after="0"/>
    </w:pPr>
    <w:rPr>
      <w:sz w:val="20"/>
      <w:szCs w:val="20"/>
    </w:rPr>
    <w:tblPr>
      <w:tblStyleRowBandSize w:val="1"/>
      <w:tblStyleColBandSize w:val="1"/>
      <w:tblCellMar>
        <w:left w:w="72" w:type="dxa"/>
        <w:right w:w="72" w:type="dxa"/>
      </w:tblCellMar>
    </w:tblPr>
  </w:style>
  <w:style w:type="table" w:customStyle="1" w:styleId="af5">
    <w:basedOn w:val="TableNormal"/>
    <w:pPr>
      <w:spacing w:after="0"/>
    </w:pPr>
    <w:rPr>
      <w:sz w:val="20"/>
      <w:szCs w:val="20"/>
    </w:rPr>
    <w:tblPr>
      <w:tblStyleRowBandSize w:val="1"/>
      <w:tblStyleColBandSize w:val="1"/>
      <w:tblCellMar>
        <w:left w:w="72" w:type="dxa"/>
        <w:right w:w="72" w:type="dxa"/>
      </w:tblCellMar>
    </w:tblPr>
  </w:style>
  <w:style w:type="table" w:customStyle="1" w:styleId="af6">
    <w:basedOn w:val="TableNormal"/>
    <w:pPr>
      <w:spacing w:after="0"/>
    </w:pPr>
    <w:rPr>
      <w:sz w:val="20"/>
      <w:szCs w:val="20"/>
    </w:rPr>
    <w:tblPr>
      <w:tblStyleRowBandSize w:val="1"/>
      <w:tblStyleColBandSize w:val="1"/>
      <w:tblCellMar>
        <w:left w:w="72" w:type="dxa"/>
        <w:right w:w="72" w:type="dxa"/>
      </w:tblCellMar>
    </w:tblPr>
  </w:style>
  <w:style w:type="table" w:customStyle="1" w:styleId="af7">
    <w:basedOn w:val="TableNormal"/>
    <w:pPr>
      <w:spacing w:after="0"/>
    </w:pPr>
    <w:rPr>
      <w:sz w:val="20"/>
      <w:szCs w:val="20"/>
    </w:rPr>
    <w:tblPr>
      <w:tblStyleRowBandSize w:val="1"/>
      <w:tblStyleColBandSize w:val="1"/>
      <w:tblCellMar>
        <w:left w:w="72" w:type="dxa"/>
        <w:right w:w="72" w:type="dxa"/>
      </w:tblCellMar>
    </w:tblPr>
  </w:style>
  <w:style w:type="table" w:customStyle="1" w:styleId="af8">
    <w:basedOn w:val="TableNormal"/>
    <w:pPr>
      <w:spacing w:after="0"/>
    </w:pPr>
    <w:rPr>
      <w:sz w:val="20"/>
      <w:szCs w:val="20"/>
    </w:rPr>
    <w:tblPr>
      <w:tblStyleRowBandSize w:val="1"/>
      <w:tblStyleColBandSize w:val="1"/>
      <w:tblCellMar>
        <w:left w:w="72" w:type="dxa"/>
        <w:right w:w="72" w:type="dxa"/>
      </w:tblCellMar>
    </w:tblPr>
  </w:style>
  <w:style w:type="table" w:customStyle="1" w:styleId="af9">
    <w:basedOn w:val="TableNormal"/>
    <w:pPr>
      <w:spacing w:after="0"/>
    </w:pPr>
    <w:rPr>
      <w:sz w:val="20"/>
      <w:szCs w:val="20"/>
    </w:rPr>
    <w:tblPr>
      <w:tblStyleRowBandSize w:val="1"/>
      <w:tblStyleColBandSize w:val="1"/>
      <w:tblCellMar>
        <w:left w:w="72" w:type="dxa"/>
        <w:right w:w="72" w:type="dxa"/>
      </w:tblCellMar>
    </w:tblPr>
  </w:style>
  <w:style w:type="table" w:customStyle="1" w:styleId="afa">
    <w:basedOn w:val="TableNormal"/>
    <w:pPr>
      <w:spacing w:after="0"/>
    </w:pPr>
    <w:rPr>
      <w:sz w:val="20"/>
      <w:szCs w:val="20"/>
    </w:rPr>
    <w:tblPr>
      <w:tblStyleRowBandSize w:val="1"/>
      <w:tblStyleColBandSize w:val="1"/>
      <w:tblCellMar>
        <w:left w:w="72" w:type="dxa"/>
        <w:right w:w="72" w:type="dxa"/>
      </w:tblCellMar>
    </w:tblPr>
  </w:style>
  <w:style w:type="table" w:customStyle="1" w:styleId="afb">
    <w:basedOn w:val="TableNormal"/>
    <w:pPr>
      <w:spacing w:after="0"/>
    </w:pPr>
    <w:rPr>
      <w:sz w:val="20"/>
      <w:szCs w:val="20"/>
    </w:rPr>
    <w:tblPr>
      <w:tblStyleRowBandSize w:val="1"/>
      <w:tblStyleColBandSize w:val="1"/>
      <w:tblCellMar>
        <w:left w:w="72" w:type="dxa"/>
        <w:right w:w="72" w:type="dxa"/>
      </w:tblCellMar>
    </w:tblPr>
  </w:style>
  <w:style w:type="table" w:customStyle="1" w:styleId="afc">
    <w:basedOn w:val="TableNormal"/>
    <w:pPr>
      <w:spacing w:after="0"/>
    </w:pPr>
    <w:rPr>
      <w:sz w:val="20"/>
      <w:szCs w:val="20"/>
    </w:rPr>
    <w:tblPr>
      <w:tblStyleRowBandSize w:val="1"/>
      <w:tblStyleColBandSize w:val="1"/>
      <w:tblCellMar>
        <w:left w:w="72" w:type="dxa"/>
        <w:right w:w="72" w:type="dxa"/>
      </w:tblCellMar>
    </w:tblPr>
  </w:style>
  <w:style w:type="table" w:customStyle="1" w:styleId="afd">
    <w:basedOn w:val="TableNormal"/>
    <w:pPr>
      <w:spacing w:after="0"/>
    </w:pPr>
    <w:rPr>
      <w:sz w:val="20"/>
      <w:szCs w:val="20"/>
    </w:rPr>
    <w:tblPr>
      <w:tblStyleRowBandSize w:val="1"/>
      <w:tblStyleColBandSize w:val="1"/>
      <w:tblCellMar>
        <w:left w:w="72" w:type="dxa"/>
        <w:right w:w="72" w:type="dxa"/>
      </w:tblCellMar>
    </w:tblPr>
  </w:style>
  <w:style w:type="table" w:customStyle="1" w:styleId="afe">
    <w:basedOn w:val="TableNormal"/>
    <w:pPr>
      <w:spacing w:after="0"/>
    </w:pPr>
    <w:rPr>
      <w:sz w:val="20"/>
      <w:szCs w:val="20"/>
    </w:rPr>
    <w:tblPr>
      <w:tblStyleRowBandSize w:val="1"/>
      <w:tblStyleColBandSize w:val="1"/>
      <w:tblCellMar>
        <w:left w:w="72" w:type="dxa"/>
        <w:right w:w="72" w:type="dxa"/>
      </w:tblCellMar>
    </w:tblPr>
  </w:style>
  <w:style w:type="table" w:customStyle="1" w:styleId="aff">
    <w:basedOn w:val="TableNormal"/>
    <w:pPr>
      <w:spacing w:after="0"/>
    </w:pPr>
    <w:rPr>
      <w:sz w:val="20"/>
      <w:szCs w:val="20"/>
    </w:rPr>
    <w:tblPr>
      <w:tblStyleRowBandSize w:val="1"/>
      <w:tblStyleColBandSize w:val="1"/>
      <w:tblCellMar>
        <w:left w:w="72" w:type="dxa"/>
        <w:right w:w="72" w:type="dxa"/>
      </w:tblCellMar>
    </w:tblPr>
  </w:style>
  <w:style w:type="table" w:customStyle="1" w:styleId="aff0">
    <w:basedOn w:val="TableNormal"/>
    <w:pPr>
      <w:spacing w:after="0"/>
    </w:pPr>
    <w:rPr>
      <w:sz w:val="20"/>
      <w:szCs w:val="20"/>
    </w:rPr>
    <w:tblPr>
      <w:tblStyleRowBandSize w:val="1"/>
      <w:tblStyleColBandSize w:val="1"/>
      <w:tblCellMar>
        <w:left w:w="72" w:type="dxa"/>
        <w:right w:w="72" w:type="dxa"/>
      </w:tblCellMar>
    </w:tblPr>
  </w:style>
  <w:style w:type="table" w:customStyle="1" w:styleId="aff1">
    <w:basedOn w:val="TableNormal"/>
    <w:pPr>
      <w:spacing w:after="0"/>
    </w:pPr>
    <w:rPr>
      <w:sz w:val="20"/>
      <w:szCs w:val="20"/>
    </w:rPr>
    <w:tblPr>
      <w:tblStyleRowBandSize w:val="1"/>
      <w:tblStyleColBandSize w:val="1"/>
      <w:tblCellMar>
        <w:left w:w="72" w:type="dxa"/>
        <w:right w:w="72" w:type="dxa"/>
      </w:tblCellMar>
    </w:tblPr>
  </w:style>
  <w:style w:type="table" w:customStyle="1" w:styleId="aff2">
    <w:basedOn w:val="TableNormal"/>
    <w:pPr>
      <w:spacing w:after="0"/>
    </w:pPr>
    <w:rPr>
      <w:sz w:val="20"/>
      <w:szCs w:val="20"/>
    </w:rPr>
    <w:tblPr>
      <w:tblStyleRowBandSize w:val="1"/>
      <w:tblStyleColBandSize w:val="1"/>
      <w:tblCellMar>
        <w:left w:w="72" w:type="dxa"/>
        <w:right w:w="72" w:type="dxa"/>
      </w:tblCellMar>
    </w:tblPr>
  </w:style>
  <w:style w:type="table" w:customStyle="1" w:styleId="aff3">
    <w:basedOn w:val="TableNormal"/>
    <w:pPr>
      <w:spacing w:after="0"/>
    </w:pPr>
    <w:rPr>
      <w:sz w:val="20"/>
      <w:szCs w:val="20"/>
    </w:rPr>
    <w:tblPr>
      <w:tblStyleRowBandSize w:val="1"/>
      <w:tblStyleColBandSize w:val="1"/>
      <w:tblCellMar>
        <w:left w:w="72" w:type="dxa"/>
        <w:right w:w="72" w:type="dxa"/>
      </w:tblCellMar>
    </w:tblPr>
  </w:style>
  <w:style w:type="table" w:customStyle="1" w:styleId="aff4">
    <w:basedOn w:val="TableNormal"/>
    <w:pPr>
      <w:spacing w:after="0"/>
    </w:pPr>
    <w:rPr>
      <w:sz w:val="20"/>
      <w:szCs w:val="20"/>
    </w:rPr>
    <w:tblPr>
      <w:tblStyleRowBandSize w:val="1"/>
      <w:tblStyleColBandSize w:val="1"/>
      <w:tblCellMar>
        <w:left w:w="72" w:type="dxa"/>
        <w:right w:w="72" w:type="dxa"/>
      </w:tblCellMar>
    </w:tblPr>
  </w:style>
  <w:style w:type="table" w:customStyle="1" w:styleId="aff5">
    <w:basedOn w:val="TableNormal"/>
    <w:pPr>
      <w:spacing w:after="0"/>
    </w:pPr>
    <w:rPr>
      <w:sz w:val="20"/>
      <w:szCs w:val="20"/>
    </w:rPr>
    <w:tblPr>
      <w:tblStyleRowBandSize w:val="1"/>
      <w:tblStyleColBandSize w:val="1"/>
      <w:tblCellMar>
        <w:left w:w="72" w:type="dxa"/>
        <w:right w:w="72" w:type="dxa"/>
      </w:tblCellMar>
    </w:tblPr>
  </w:style>
  <w:style w:type="table" w:customStyle="1" w:styleId="aff6">
    <w:basedOn w:val="TableNormal"/>
    <w:pPr>
      <w:spacing w:after="0"/>
    </w:pPr>
    <w:rPr>
      <w:sz w:val="20"/>
      <w:szCs w:val="20"/>
    </w:rPr>
    <w:tblPr>
      <w:tblStyleRowBandSize w:val="1"/>
      <w:tblStyleColBandSize w:val="1"/>
      <w:tblCellMar>
        <w:left w:w="72" w:type="dxa"/>
        <w:right w:w="72" w:type="dxa"/>
      </w:tblCellMar>
    </w:tblPr>
  </w:style>
  <w:style w:type="table" w:customStyle="1" w:styleId="aff7">
    <w:basedOn w:val="TableNormal"/>
    <w:pPr>
      <w:spacing w:after="0"/>
    </w:pPr>
    <w:rPr>
      <w:sz w:val="20"/>
      <w:szCs w:val="20"/>
    </w:rPr>
    <w:tblPr>
      <w:tblStyleRowBandSize w:val="1"/>
      <w:tblStyleColBandSize w:val="1"/>
      <w:tblCellMar>
        <w:left w:w="72" w:type="dxa"/>
        <w:right w:w="72" w:type="dxa"/>
      </w:tblCellMar>
    </w:tblPr>
  </w:style>
  <w:style w:type="table" w:customStyle="1" w:styleId="aff8">
    <w:basedOn w:val="TableNormal"/>
    <w:pPr>
      <w:spacing w:after="0"/>
    </w:pPr>
    <w:rPr>
      <w:sz w:val="20"/>
      <w:szCs w:val="20"/>
    </w:rPr>
    <w:tblPr>
      <w:tblStyleRowBandSize w:val="1"/>
      <w:tblStyleColBandSize w:val="1"/>
      <w:tblCellMar>
        <w:left w:w="72" w:type="dxa"/>
        <w:right w:w="72" w:type="dxa"/>
      </w:tblCellMar>
    </w:tblPr>
  </w:style>
  <w:style w:type="table" w:customStyle="1" w:styleId="aff9">
    <w:basedOn w:val="TableNormal"/>
    <w:pPr>
      <w:spacing w:after="0"/>
    </w:pPr>
    <w:rPr>
      <w:sz w:val="20"/>
      <w:szCs w:val="20"/>
    </w:rPr>
    <w:tblPr>
      <w:tblStyleRowBandSize w:val="1"/>
      <w:tblStyleColBandSize w:val="1"/>
      <w:tblCellMar>
        <w:left w:w="72" w:type="dxa"/>
        <w:right w:w="72" w:type="dxa"/>
      </w:tblCellMar>
    </w:tblPr>
  </w:style>
  <w:style w:type="table" w:customStyle="1" w:styleId="affa">
    <w:basedOn w:val="TableNormal"/>
    <w:pPr>
      <w:spacing w:after="0"/>
    </w:pPr>
    <w:rPr>
      <w:sz w:val="20"/>
      <w:szCs w:val="20"/>
    </w:rPr>
    <w:tblPr>
      <w:tblStyleRowBandSize w:val="1"/>
      <w:tblStyleColBandSize w:val="1"/>
      <w:tblCellMar>
        <w:left w:w="72" w:type="dxa"/>
        <w:right w:w="72" w:type="dxa"/>
      </w:tblCellMar>
    </w:tblPr>
  </w:style>
  <w:style w:type="table" w:customStyle="1" w:styleId="affb">
    <w:basedOn w:val="TableNormal"/>
    <w:pPr>
      <w:spacing w:after="0"/>
    </w:pPr>
    <w:rPr>
      <w:sz w:val="20"/>
      <w:szCs w:val="20"/>
    </w:rPr>
    <w:tblPr>
      <w:tblStyleRowBandSize w:val="1"/>
      <w:tblStyleColBandSize w:val="1"/>
      <w:tblCellMar>
        <w:left w:w="72" w:type="dxa"/>
        <w:right w:w="72" w:type="dxa"/>
      </w:tblCellMar>
    </w:tblPr>
  </w:style>
  <w:style w:type="table" w:customStyle="1" w:styleId="affc">
    <w:basedOn w:val="TableNormal"/>
    <w:pPr>
      <w:spacing w:after="0"/>
    </w:pPr>
    <w:rPr>
      <w:sz w:val="20"/>
      <w:szCs w:val="20"/>
    </w:rPr>
    <w:tblPr>
      <w:tblStyleRowBandSize w:val="1"/>
      <w:tblStyleColBandSize w:val="1"/>
      <w:tblCellMar>
        <w:left w:w="72" w:type="dxa"/>
        <w:right w:w="72" w:type="dxa"/>
      </w:tblCellMar>
    </w:tblPr>
  </w:style>
  <w:style w:type="table" w:customStyle="1" w:styleId="affd">
    <w:basedOn w:val="TableNormal"/>
    <w:pPr>
      <w:spacing w:after="0"/>
    </w:pPr>
    <w:rPr>
      <w:sz w:val="20"/>
      <w:szCs w:val="20"/>
    </w:rPr>
    <w:tblPr>
      <w:tblStyleRowBandSize w:val="1"/>
      <w:tblStyleColBandSize w:val="1"/>
      <w:tblCellMar>
        <w:left w:w="72" w:type="dxa"/>
        <w:right w:w="72" w:type="dxa"/>
      </w:tblCellMar>
    </w:tblPr>
  </w:style>
  <w:style w:type="table" w:customStyle="1" w:styleId="affe">
    <w:basedOn w:val="TableNormal"/>
    <w:pPr>
      <w:spacing w:after="0"/>
    </w:pPr>
    <w:rPr>
      <w:sz w:val="20"/>
      <w:szCs w:val="20"/>
    </w:rPr>
    <w:tblPr>
      <w:tblStyleRowBandSize w:val="1"/>
      <w:tblStyleColBandSize w:val="1"/>
      <w:tblCellMar>
        <w:left w:w="72" w:type="dxa"/>
        <w:right w:w="72" w:type="dxa"/>
      </w:tblCellMar>
    </w:tblPr>
  </w:style>
  <w:style w:type="table" w:customStyle="1" w:styleId="afff">
    <w:basedOn w:val="TableNormal"/>
    <w:pPr>
      <w:spacing w:after="0"/>
    </w:pPr>
    <w:rPr>
      <w:sz w:val="20"/>
      <w:szCs w:val="20"/>
    </w:rPr>
    <w:tblPr>
      <w:tblStyleRowBandSize w:val="1"/>
      <w:tblStyleColBandSize w:val="1"/>
      <w:tblCellMar>
        <w:left w:w="72" w:type="dxa"/>
        <w:right w:w="72" w:type="dxa"/>
      </w:tblCellMar>
    </w:tblPr>
  </w:style>
  <w:style w:type="table" w:customStyle="1" w:styleId="afff0">
    <w:basedOn w:val="TableNormal"/>
    <w:pPr>
      <w:spacing w:after="0"/>
    </w:pPr>
    <w:rPr>
      <w:sz w:val="20"/>
      <w:szCs w:val="20"/>
    </w:rPr>
    <w:tblPr>
      <w:tblStyleRowBandSize w:val="1"/>
      <w:tblStyleColBandSize w:val="1"/>
      <w:tblCellMar>
        <w:left w:w="72" w:type="dxa"/>
        <w:right w:w="72" w:type="dxa"/>
      </w:tblCellMar>
    </w:tblPr>
  </w:style>
  <w:style w:type="table" w:customStyle="1" w:styleId="afff1">
    <w:basedOn w:val="TableNormal"/>
    <w:pPr>
      <w:spacing w:after="0"/>
    </w:pPr>
    <w:rPr>
      <w:sz w:val="20"/>
      <w:szCs w:val="20"/>
    </w:rPr>
    <w:tblPr>
      <w:tblStyleRowBandSize w:val="1"/>
      <w:tblStyleColBandSize w:val="1"/>
      <w:tblCellMar>
        <w:left w:w="72" w:type="dxa"/>
        <w:right w:w="72" w:type="dxa"/>
      </w:tblCellMar>
    </w:tblPr>
  </w:style>
  <w:style w:type="table" w:customStyle="1" w:styleId="afff2">
    <w:basedOn w:val="TableNormal"/>
    <w:pPr>
      <w:spacing w:after="0"/>
    </w:pPr>
    <w:rPr>
      <w:sz w:val="20"/>
      <w:szCs w:val="20"/>
    </w:rPr>
    <w:tblPr>
      <w:tblStyleRowBandSize w:val="1"/>
      <w:tblStyleColBandSize w:val="1"/>
      <w:tblCellMar>
        <w:left w:w="72" w:type="dxa"/>
        <w:right w:w="72" w:type="dxa"/>
      </w:tblCellMar>
    </w:tblPr>
  </w:style>
  <w:style w:type="table" w:customStyle="1" w:styleId="afff3">
    <w:basedOn w:val="TableNormal"/>
    <w:pPr>
      <w:spacing w:after="0"/>
    </w:pPr>
    <w:rPr>
      <w:sz w:val="20"/>
      <w:szCs w:val="20"/>
    </w:rPr>
    <w:tblPr>
      <w:tblStyleRowBandSize w:val="1"/>
      <w:tblStyleColBandSize w:val="1"/>
      <w:tblCellMar>
        <w:left w:w="72" w:type="dxa"/>
        <w:right w:w="72" w:type="dxa"/>
      </w:tblCellMar>
    </w:tblPr>
  </w:style>
  <w:style w:type="table" w:customStyle="1" w:styleId="afff4">
    <w:basedOn w:val="TableNormal"/>
    <w:pPr>
      <w:spacing w:after="0"/>
    </w:pPr>
    <w:rPr>
      <w:sz w:val="20"/>
      <w:szCs w:val="20"/>
    </w:rPr>
    <w:tblPr>
      <w:tblStyleRowBandSize w:val="1"/>
      <w:tblStyleColBandSize w:val="1"/>
      <w:tblCellMar>
        <w:left w:w="72" w:type="dxa"/>
        <w:right w:w="72" w:type="dxa"/>
      </w:tblCellMar>
    </w:tblPr>
  </w:style>
  <w:style w:type="table" w:customStyle="1" w:styleId="afff5">
    <w:basedOn w:val="TableNormal"/>
    <w:pPr>
      <w:spacing w:after="0"/>
    </w:pPr>
    <w:rPr>
      <w:sz w:val="20"/>
      <w:szCs w:val="20"/>
    </w:rPr>
    <w:tblPr>
      <w:tblStyleRowBandSize w:val="1"/>
      <w:tblStyleColBandSize w:val="1"/>
      <w:tblCellMar>
        <w:left w:w="72" w:type="dxa"/>
        <w:right w:w="72" w:type="dxa"/>
      </w:tblCellMar>
    </w:tblPr>
  </w:style>
  <w:style w:type="table" w:customStyle="1" w:styleId="afff6">
    <w:basedOn w:val="TableNormal"/>
    <w:pPr>
      <w:spacing w:after="0"/>
    </w:pPr>
    <w:rPr>
      <w:sz w:val="20"/>
      <w:szCs w:val="20"/>
    </w:rPr>
    <w:tblPr>
      <w:tblStyleRowBandSize w:val="1"/>
      <w:tblStyleColBandSize w:val="1"/>
      <w:tblCellMar>
        <w:left w:w="72" w:type="dxa"/>
        <w:right w:w="72" w:type="dxa"/>
      </w:tblCellMar>
    </w:tblPr>
  </w:style>
  <w:style w:type="table" w:customStyle="1" w:styleId="afff7">
    <w:basedOn w:val="TableNormal"/>
    <w:pPr>
      <w:spacing w:after="0"/>
    </w:pPr>
    <w:rPr>
      <w:sz w:val="20"/>
      <w:szCs w:val="20"/>
    </w:rPr>
    <w:tblPr>
      <w:tblStyleRowBandSize w:val="1"/>
      <w:tblStyleColBandSize w:val="1"/>
      <w:tblCellMar>
        <w:left w:w="72" w:type="dxa"/>
        <w:right w:w="72" w:type="dxa"/>
      </w:tblCellMar>
    </w:tblPr>
  </w:style>
  <w:style w:type="table" w:customStyle="1" w:styleId="afff8">
    <w:basedOn w:val="TableNormal"/>
    <w:pPr>
      <w:spacing w:after="0"/>
    </w:pPr>
    <w:rPr>
      <w:sz w:val="20"/>
      <w:szCs w:val="20"/>
    </w:rPr>
    <w:tblPr>
      <w:tblStyleRowBandSize w:val="1"/>
      <w:tblStyleColBandSize w:val="1"/>
      <w:tblCellMar>
        <w:left w:w="72" w:type="dxa"/>
        <w:right w:w="72" w:type="dxa"/>
      </w:tblCellMar>
    </w:tblPr>
  </w:style>
  <w:style w:type="table" w:customStyle="1" w:styleId="afff9">
    <w:basedOn w:val="TableNormal"/>
    <w:pPr>
      <w:spacing w:after="0"/>
    </w:pPr>
    <w:rPr>
      <w:sz w:val="20"/>
      <w:szCs w:val="20"/>
    </w:rPr>
    <w:tblPr>
      <w:tblStyleRowBandSize w:val="1"/>
      <w:tblStyleColBandSize w:val="1"/>
      <w:tblCellMar>
        <w:left w:w="72" w:type="dxa"/>
        <w:right w:w="72" w:type="dxa"/>
      </w:tblCellMar>
    </w:tblPr>
  </w:style>
  <w:style w:type="table" w:customStyle="1" w:styleId="afffa">
    <w:basedOn w:val="TableNormal"/>
    <w:pPr>
      <w:spacing w:after="0"/>
    </w:pPr>
    <w:rPr>
      <w:sz w:val="20"/>
      <w:szCs w:val="20"/>
    </w:rPr>
    <w:tblPr>
      <w:tblStyleRowBandSize w:val="1"/>
      <w:tblStyleColBandSize w:val="1"/>
      <w:tblCellMar>
        <w:left w:w="72" w:type="dxa"/>
        <w:right w:w="72" w:type="dxa"/>
      </w:tblCellMar>
    </w:tblPr>
  </w:style>
  <w:style w:type="table" w:customStyle="1" w:styleId="afffb">
    <w:basedOn w:val="TableNormal"/>
    <w:pPr>
      <w:spacing w:after="0"/>
    </w:pPr>
    <w:rPr>
      <w:sz w:val="20"/>
      <w:szCs w:val="20"/>
    </w:rPr>
    <w:tblPr>
      <w:tblStyleRowBandSize w:val="1"/>
      <w:tblStyleColBandSize w:val="1"/>
      <w:tblCellMar>
        <w:left w:w="72" w:type="dxa"/>
        <w:right w:w="72" w:type="dxa"/>
      </w:tblCellMar>
    </w:tblPr>
  </w:style>
  <w:style w:type="table" w:customStyle="1" w:styleId="afffc">
    <w:basedOn w:val="TableNormal"/>
    <w:pPr>
      <w:spacing w:after="0"/>
    </w:pPr>
    <w:rPr>
      <w:sz w:val="20"/>
      <w:szCs w:val="20"/>
    </w:rPr>
    <w:tblPr>
      <w:tblStyleRowBandSize w:val="1"/>
      <w:tblStyleColBandSize w:val="1"/>
      <w:tblCellMar>
        <w:left w:w="72" w:type="dxa"/>
        <w:right w:w="72" w:type="dxa"/>
      </w:tblCellMar>
    </w:tblPr>
  </w:style>
  <w:style w:type="table" w:customStyle="1" w:styleId="afffd">
    <w:basedOn w:val="TableNormal"/>
    <w:pPr>
      <w:spacing w:after="0"/>
    </w:pPr>
    <w:rPr>
      <w:sz w:val="20"/>
      <w:szCs w:val="20"/>
    </w:rPr>
    <w:tblPr>
      <w:tblStyleRowBandSize w:val="1"/>
      <w:tblStyleColBandSize w:val="1"/>
      <w:tblCellMar>
        <w:left w:w="72" w:type="dxa"/>
        <w:right w:w="72" w:type="dxa"/>
      </w:tblCellMar>
    </w:tblPr>
  </w:style>
  <w:style w:type="table" w:customStyle="1" w:styleId="afffe">
    <w:basedOn w:val="TableNormal"/>
    <w:pPr>
      <w:spacing w:after="0"/>
    </w:pPr>
    <w:rPr>
      <w:sz w:val="20"/>
      <w:szCs w:val="20"/>
    </w:rPr>
    <w:tblPr>
      <w:tblStyleRowBandSize w:val="1"/>
      <w:tblStyleColBandSize w:val="1"/>
      <w:tblCellMar>
        <w:left w:w="72" w:type="dxa"/>
        <w:right w:w="72" w:type="dxa"/>
      </w:tblCellMar>
    </w:tblPr>
  </w:style>
  <w:style w:type="table" w:customStyle="1" w:styleId="affff">
    <w:basedOn w:val="TableNormal"/>
    <w:pPr>
      <w:spacing w:after="0"/>
    </w:pPr>
    <w:rPr>
      <w:sz w:val="20"/>
      <w:szCs w:val="20"/>
    </w:rPr>
    <w:tblPr>
      <w:tblStyleRowBandSize w:val="1"/>
      <w:tblStyleColBandSize w:val="1"/>
      <w:tblCellMar>
        <w:left w:w="72" w:type="dxa"/>
        <w:right w:w="72" w:type="dxa"/>
      </w:tblCellMar>
    </w:tblPr>
  </w:style>
  <w:style w:type="table" w:customStyle="1" w:styleId="affff0">
    <w:basedOn w:val="TableNormal"/>
    <w:pPr>
      <w:spacing w:after="0"/>
    </w:pPr>
    <w:rPr>
      <w:sz w:val="20"/>
      <w:szCs w:val="20"/>
    </w:rPr>
    <w:tblPr>
      <w:tblStyleRowBandSize w:val="1"/>
      <w:tblStyleColBandSize w:val="1"/>
      <w:tblCellMar>
        <w:left w:w="72" w:type="dxa"/>
        <w:right w:w="72" w:type="dxa"/>
      </w:tblCellMar>
    </w:tblPr>
  </w:style>
  <w:style w:type="table" w:customStyle="1" w:styleId="affff1">
    <w:basedOn w:val="TableNormal"/>
    <w:pPr>
      <w:spacing w:after="0"/>
    </w:pPr>
    <w:rPr>
      <w:sz w:val="20"/>
      <w:szCs w:val="20"/>
    </w:rPr>
    <w:tblPr>
      <w:tblStyleRowBandSize w:val="1"/>
      <w:tblStyleColBandSize w:val="1"/>
      <w:tblCellMar>
        <w:left w:w="72" w:type="dxa"/>
        <w:right w:w="72" w:type="dxa"/>
      </w:tblCellMar>
    </w:tblPr>
  </w:style>
  <w:style w:type="paragraph" w:styleId="ListParagraph">
    <w:name w:val="List Paragraph"/>
    <w:basedOn w:val="Normal"/>
    <w:uiPriority w:val="34"/>
    <w:qFormat/>
    <w:rsid w:val="00120141"/>
    <w:pPr>
      <w:ind w:left="720"/>
      <w:contextualSpacing/>
    </w:pPr>
  </w:style>
  <w:style w:type="paragraph" w:styleId="NormalWeb">
    <w:name w:val="Normal (Web)"/>
    <w:basedOn w:val="Normal"/>
    <w:uiPriority w:val="99"/>
    <w:unhideWhenUsed/>
    <w:rsid w:val="00AB167E"/>
    <w:pPr>
      <w:spacing w:line="276" w:lineRule="auto"/>
    </w:pPr>
    <w:rPr>
      <w:rFonts w:ascii="Times New Roman" w:eastAsiaTheme="minorHAnsi" w:hAnsi="Times New Roman" w:cs="Times New Roman"/>
      <w:sz w:val="24"/>
      <w:szCs w:val="24"/>
    </w:rPr>
  </w:style>
  <w:style w:type="paragraph" w:styleId="BalloonText">
    <w:name w:val="Balloon Text"/>
    <w:basedOn w:val="Normal"/>
    <w:link w:val="BalloonTextChar"/>
    <w:uiPriority w:val="99"/>
    <w:semiHidden/>
    <w:unhideWhenUsed/>
    <w:rsid w:val="009B5CA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CAD"/>
    <w:rPr>
      <w:rFonts w:ascii="Segoe UI" w:hAnsi="Segoe UI" w:cs="Segoe UI"/>
      <w:sz w:val="18"/>
      <w:szCs w:val="18"/>
    </w:rPr>
  </w:style>
  <w:style w:type="paragraph" w:styleId="Header">
    <w:name w:val="header"/>
    <w:basedOn w:val="Normal"/>
    <w:link w:val="HeaderChar"/>
    <w:uiPriority w:val="99"/>
    <w:unhideWhenUsed/>
    <w:rsid w:val="005E0F25"/>
    <w:pPr>
      <w:tabs>
        <w:tab w:val="center" w:pos="4680"/>
        <w:tab w:val="right" w:pos="9360"/>
      </w:tabs>
      <w:spacing w:after="0"/>
    </w:pPr>
  </w:style>
  <w:style w:type="character" w:customStyle="1" w:styleId="HeaderChar">
    <w:name w:val="Header Char"/>
    <w:basedOn w:val="DefaultParagraphFont"/>
    <w:link w:val="Header"/>
    <w:uiPriority w:val="99"/>
    <w:rsid w:val="005E0F25"/>
  </w:style>
  <w:style w:type="paragraph" w:styleId="Footer">
    <w:name w:val="footer"/>
    <w:basedOn w:val="Normal"/>
    <w:link w:val="FooterChar"/>
    <w:uiPriority w:val="99"/>
    <w:unhideWhenUsed/>
    <w:rsid w:val="005E0F25"/>
    <w:pPr>
      <w:tabs>
        <w:tab w:val="center" w:pos="4680"/>
        <w:tab w:val="right" w:pos="9360"/>
      </w:tabs>
      <w:spacing w:after="0"/>
    </w:pPr>
  </w:style>
  <w:style w:type="character" w:customStyle="1" w:styleId="FooterChar">
    <w:name w:val="Footer Char"/>
    <w:basedOn w:val="DefaultParagraphFont"/>
    <w:link w:val="Footer"/>
    <w:uiPriority w:val="99"/>
    <w:rsid w:val="005E0F25"/>
  </w:style>
  <w:style w:type="paragraph" w:styleId="NoSpacing">
    <w:name w:val="No Spacing"/>
    <w:link w:val="NoSpacingChar"/>
    <w:uiPriority w:val="1"/>
    <w:qFormat/>
    <w:rsid w:val="00A47CC2"/>
    <w:pPr>
      <w:spacing w:after="0"/>
    </w:pPr>
    <w:rPr>
      <w:rFonts w:ascii="Times New Roman" w:hAnsi="Times New Roman" w:cs="Times New Roman"/>
      <w:sz w:val="24"/>
      <w:szCs w:val="24"/>
    </w:rPr>
  </w:style>
  <w:style w:type="character" w:customStyle="1" w:styleId="NoSpacingChar">
    <w:name w:val="No Spacing Char"/>
    <w:link w:val="NoSpacing"/>
    <w:uiPriority w:val="1"/>
    <w:rsid w:val="00A47CC2"/>
    <w:rPr>
      <w:rFonts w:ascii="Times New Roman" w:hAnsi="Times New Roman" w:cs="Times New Roman"/>
      <w:sz w:val="24"/>
      <w:szCs w:val="24"/>
    </w:rPr>
  </w:style>
  <w:style w:type="table" w:styleId="TableGrid">
    <w:name w:val="Table Grid"/>
    <w:basedOn w:val="TableNormal"/>
    <w:uiPriority w:val="39"/>
    <w:rsid w:val="00D64374"/>
    <w:pPr>
      <w:spacing w:after="0"/>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39B1"/>
    <w:rPr>
      <w:sz w:val="16"/>
      <w:szCs w:val="16"/>
    </w:rPr>
  </w:style>
  <w:style w:type="paragraph" w:styleId="CommentText">
    <w:name w:val="annotation text"/>
    <w:basedOn w:val="Normal"/>
    <w:link w:val="CommentTextChar"/>
    <w:uiPriority w:val="99"/>
    <w:semiHidden/>
    <w:unhideWhenUsed/>
    <w:rsid w:val="007639B1"/>
    <w:rPr>
      <w:sz w:val="20"/>
      <w:szCs w:val="20"/>
    </w:rPr>
  </w:style>
  <w:style w:type="character" w:customStyle="1" w:styleId="CommentTextChar">
    <w:name w:val="Comment Text Char"/>
    <w:basedOn w:val="DefaultParagraphFont"/>
    <w:link w:val="CommentText"/>
    <w:uiPriority w:val="99"/>
    <w:semiHidden/>
    <w:rsid w:val="007639B1"/>
    <w:rPr>
      <w:sz w:val="20"/>
      <w:szCs w:val="20"/>
    </w:rPr>
  </w:style>
  <w:style w:type="paragraph" w:styleId="CommentSubject">
    <w:name w:val="annotation subject"/>
    <w:basedOn w:val="CommentText"/>
    <w:next w:val="CommentText"/>
    <w:link w:val="CommentSubjectChar"/>
    <w:uiPriority w:val="99"/>
    <w:semiHidden/>
    <w:unhideWhenUsed/>
    <w:rsid w:val="007639B1"/>
    <w:rPr>
      <w:b/>
      <w:bCs/>
    </w:rPr>
  </w:style>
  <w:style w:type="character" w:customStyle="1" w:styleId="CommentSubjectChar">
    <w:name w:val="Comment Subject Char"/>
    <w:basedOn w:val="CommentTextChar"/>
    <w:link w:val="CommentSubject"/>
    <w:uiPriority w:val="99"/>
    <w:semiHidden/>
    <w:rsid w:val="007639B1"/>
    <w:rPr>
      <w:b/>
      <w:bCs/>
      <w:sz w:val="20"/>
      <w:szCs w:val="20"/>
    </w:rPr>
  </w:style>
  <w:style w:type="table" w:customStyle="1" w:styleId="TableGrid30">
    <w:name w:val="Table Grid30"/>
    <w:basedOn w:val="TableNormal"/>
    <w:next w:val="TableGrid"/>
    <w:uiPriority w:val="59"/>
    <w:rsid w:val="00C90BE4"/>
    <w:pPr>
      <w:spacing w:after="0"/>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0054"/>
    <w:pPr>
      <w:autoSpaceDE w:val="0"/>
      <w:autoSpaceDN w:val="0"/>
      <w:adjustRightInd w:val="0"/>
      <w:spacing w:after="0"/>
    </w:pPr>
    <w:rPr>
      <w:color w:val="000000"/>
      <w:sz w:val="24"/>
      <w:szCs w:val="24"/>
    </w:rPr>
  </w:style>
  <w:style w:type="table" w:customStyle="1" w:styleId="55">
    <w:name w:val="55"/>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54">
    <w:name w:val="54"/>
    <w:basedOn w:val="TableNormal"/>
    <w:rsid w:val="00B05A27"/>
    <w:pPr>
      <w:spacing w:after="0"/>
    </w:pPr>
    <w:rPr>
      <w:sz w:val="20"/>
      <w:szCs w:val="20"/>
    </w:rPr>
    <w:tblPr>
      <w:tblStyleRowBandSize w:val="1"/>
      <w:tblStyleColBandSize w:val="1"/>
      <w:tblCellMar>
        <w:left w:w="72" w:type="dxa"/>
        <w:right w:w="72" w:type="dxa"/>
      </w:tblCellMar>
    </w:tblPr>
  </w:style>
  <w:style w:type="numbering" w:customStyle="1" w:styleId="NoList1">
    <w:name w:val="No List1"/>
    <w:next w:val="NoList"/>
    <w:uiPriority w:val="99"/>
    <w:semiHidden/>
    <w:unhideWhenUsed/>
    <w:rsid w:val="00B05A27"/>
  </w:style>
  <w:style w:type="table" w:customStyle="1" w:styleId="67">
    <w:name w:val="67"/>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66">
    <w:name w:val="66"/>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65">
    <w:name w:val="65"/>
    <w:basedOn w:val="TableNormal"/>
    <w:rsid w:val="00B05A27"/>
    <w:tblPr>
      <w:tblStyleRowBandSize w:val="1"/>
      <w:tblStyleColBandSize w:val="1"/>
      <w:tblCellMar>
        <w:left w:w="115" w:type="dxa"/>
        <w:right w:w="115" w:type="dxa"/>
      </w:tblCellMar>
    </w:tblPr>
  </w:style>
  <w:style w:type="table" w:customStyle="1" w:styleId="64">
    <w:name w:val="64"/>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63">
    <w:name w:val="63"/>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62">
    <w:name w:val="62"/>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61">
    <w:name w:val="61"/>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60">
    <w:name w:val="60"/>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59">
    <w:name w:val="59"/>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58">
    <w:name w:val="58"/>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57">
    <w:name w:val="57"/>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56">
    <w:name w:val="56"/>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551">
    <w:name w:val="551"/>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541">
    <w:name w:val="541"/>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53">
    <w:name w:val="53"/>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52">
    <w:name w:val="52"/>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51">
    <w:name w:val="51"/>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50">
    <w:name w:val="50"/>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49">
    <w:name w:val="49"/>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48">
    <w:name w:val="48"/>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47">
    <w:name w:val="47"/>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46">
    <w:name w:val="46"/>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45">
    <w:name w:val="45"/>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44">
    <w:name w:val="44"/>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43">
    <w:name w:val="43"/>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42">
    <w:name w:val="42"/>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41">
    <w:name w:val="41"/>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40">
    <w:name w:val="40"/>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39">
    <w:name w:val="39"/>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38">
    <w:name w:val="38"/>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37">
    <w:name w:val="37"/>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36">
    <w:name w:val="36"/>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35">
    <w:name w:val="35"/>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34">
    <w:name w:val="34"/>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33">
    <w:name w:val="33"/>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32">
    <w:name w:val="32"/>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31">
    <w:name w:val="31"/>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30">
    <w:name w:val="30"/>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29">
    <w:name w:val="29"/>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28">
    <w:name w:val="28"/>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27">
    <w:name w:val="27"/>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26">
    <w:name w:val="26"/>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25">
    <w:name w:val="25"/>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24">
    <w:name w:val="24"/>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23">
    <w:name w:val="23"/>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22">
    <w:name w:val="22"/>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21">
    <w:name w:val="21"/>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20">
    <w:name w:val="20"/>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19">
    <w:name w:val="19"/>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18">
    <w:name w:val="18"/>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17">
    <w:name w:val="17"/>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16">
    <w:name w:val="16"/>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15">
    <w:name w:val="15"/>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14">
    <w:name w:val="14"/>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13">
    <w:name w:val="13"/>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12">
    <w:name w:val="12"/>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11">
    <w:name w:val="11"/>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10">
    <w:name w:val="10"/>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9">
    <w:name w:val="9"/>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8">
    <w:name w:val="8"/>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7">
    <w:name w:val="7"/>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6">
    <w:name w:val="6"/>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5">
    <w:name w:val="5"/>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4">
    <w:name w:val="4"/>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3">
    <w:name w:val="3"/>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2">
    <w:name w:val="2"/>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1">
    <w:name w:val="1"/>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TableGrid1">
    <w:name w:val="Table Grid1"/>
    <w:basedOn w:val="TableNormal"/>
    <w:next w:val="TableGrid"/>
    <w:uiPriority w:val="39"/>
    <w:rsid w:val="00B05A27"/>
    <w:pPr>
      <w:spacing w:after="0"/>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59"/>
    <w:rsid w:val="00B05A27"/>
    <w:pPr>
      <w:spacing w:after="0"/>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461"/>
    <w:basedOn w:val="TableNormal"/>
    <w:rsid w:val="001934C7"/>
    <w:pPr>
      <w:spacing w:after="0"/>
    </w:pPr>
    <w:rPr>
      <w:sz w:val="20"/>
      <w:szCs w:val="20"/>
    </w:rPr>
    <w:tblPr>
      <w:tblStyleRowBandSize w:val="1"/>
      <w:tblStyleColBandSize w:val="1"/>
      <w:tblCellMar>
        <w:left w:w="72" w:type="dxa"/>
        <w:right w:w="72" w:type="dxa"/>
      </w:tblCellMar>
    </w:tblPr>
  </w:style>
  <w:style w:type="table" w:customStyle="1" w:styleId="451">
    <w:name w:val="451"/>
    <w:basedOn w:val="TableNormal"/>
    <w:rsid w:val="001934C7"/>
    <w:pPr>
      <w:spacing w:after="0"/>
    </w:pPr>
    <w:rPr>
      <w:sz w:val="20"/>
      <w:szCs w:val="20"/>
    </w:rPr>
    <w:tblPr>
      <w:tblStyleRowBandSize w:val="1"/>
      <w:tblStyleColBandSize w:val="1"/>
      <w:tblCellMar>
        <w:left w:w="72" w:type="dxa"/>
        <w:right w:w="72" w:type="dxa"/>
      </w:tblCellMar>
    </w:tblPr>
  </w:style>
  <w:style w:type="table" w:customStyle="1" w:styleId="441">
    <w:name w:val="441"/>
    <w:basedOn w:val="TableNormal"/>
    <w:rsid w:val="001934C7"/>
    <w:pPr>
      <w:spacing w:after="0"/>
    </w:pPr>
    <w:rPr>
      <w:sz w:val="20"/>
      <w:szCs w:val="20"/>
    </w:rPr>
    <w:tblPr>
      <w:tblStyleRowBandSize w:val="1"/>
      <w:tblStyleColBandSize w:val="1"/>
      <w:tblCellMar>
        <w:left w:w="72" w:type="dxa"/>
        <w:right w:w="72" w:type="dxa"/>
      </w:tblCellMar>
    </w:tblPr>
  </w:style>
  <w:style w:type="table" w:customStyle="1" w:styleId="431">
    <w:name w:val="431"/>
    <w:basedOn w:val="TableNormal"/>
    <w:rsid w:val="001934C7"/>
    <w:pPr>
      <w:spacing w:after="0"/>
    </w:pPr>
    <w:rPr>
      <w:sz w:val="20"/>
      <w:szCs w:val="20"/>
    </w:rPr>
    <w:tblPr>
      <w:tblStyleRowBandSize w:val="1"/>
      <w:tblStyleColBandSize w:val="1"/>
      <w:tblCellMar>
        <w:left w:w="72" w:type="dxa"/>
        <w:right w:w="72" w:type="dxa"/>
      </w:tblCellMar>
    </w:tblPr>
  </w:style>
  <w:style w:type="table" w:customStyle="1" w:styleId="421">
    <w:name w:val="421"/>
    <w:basedOn w:val="TableNormal"/>
    <w:rsid w:val="001934C7"/>
    <w:pPr>
      <w:spacing w:after="0"/>
    </w:pPr>
    <w:rPr>
      <w:sz w:val="20"/>
      <w:szCs w:val="20"/>
    </w:rPr>
    <w:tblPr>
      <w:tblStyleRowBandSize w:val="1"/>
      <w:tblStyleColBandSize w:val="1"/>
      <w:tblCellMar>
        <w:left w:w="72" w:type="dxa"/>
        <w:right w:w="72" w:type="dxa"/>
      </w:tblCellMar>
    </w:tblPr>
  </w:style>
  <w:style w:type="table" w:customStyle="1" w:styleId="411">
    <w:name w:val="411"/>
    <w:basedOn w:val="TableNormal"/>
    <w:rsid w:val="001934C7"/>
    <w:pPr>
      <w:spacing w:after="0"/>
    </w:pPr>
    <w:rPr>
      <w:sz w:val="20"/>
      <w:szCs w:val="20"/>
    </w:rPr>
    <w:tblPr>
      <w:tblStyleRowBandSize w:val="1"/>
      <w:tblStyleColBandSize w:val="1"/>
      <w:tblCellMar>
        <w:left w:w="72" w:type="dxa"/>
        <w:right w:w="72" w:type="dxa"/>
      </w:tblCellMar>
    </w:tblPr>
  </w:style>
  <w:style w:type="table" w:customStyle="1" w:styleId="401">
    <w:name w:val="401"/>
    <w:basedOn w:val="TableNormal"/>
    <w:rsid w:val="001934C7"/>
    <w:pPr>
      <w:spacing w:after="0"/>
    </w:pPr>
    <w:rPr>
      <w:sz w:val="20"/>
      <w:szCs w:val="20"/>
    </w:rPr>
    <w:tblPr>
      <w:tblStyleRowBandSize w:val="1"/>
      <w:tblStyleColBandSize w:val="1"/>
      <w:tblCellMar>
        <w:left w:w="72" w:type="dxa"/>
        <w:right w:w="72" w:type="dxa"/>
      </w:tblCellMar>
    </w:tblPr>
  </w:style>
  <w:style w:type="table" w:customStyle="1" w:styleId="391">
    <w:name w:val="391"/>
    <w:basedOn w:val="TableNormal"/>
    <w:rsid w:val="001934C7"/>
    <w:pPr>
      <w:spacing w:after="0"/>
    </w:pPr>
    <w:rPr>
      <w:sz w:val="20"/>
      <w:szCs w:val="20"/>
    </w:rPr>
    <w:tblPr>
      <w:tblStyleRowBandSize w:val="1"/>
      <w:tblStyleColBandSize w:val="1"/>
      <w:tblCellMar>
        <w:left w:w="72" w:type="dxa"/>
        <w:right w:w="72" w:type="dxa"/>
      </w:tblCellMar>
    </w:tblPr>
  </w:style>
  <w:style w:type="table" w:customStyle="1" w:styleId="381">
    <w:name w:val="381"/>
    <w:basedOn w:val="TableNormal"/>
    <w:rsid w:val="001934C7"/>
    <w:pPr>
      <w:spacing w:after="0"/>
    </w:pPr>
    <w:rPr>
      <w:sz w:val="20"/>
      <w:szCs w:val="20"/>
    </w:rPr>
    <w:tblPr>
      <w:tblStyleRowBandSize w:val="1"/>
      <w:tblStyleColBandSize w:val="1"/>
      <w:tblCellMar>
        <w:left w:w="72" w:type="dxa"/>
        <w:right w:w="72" w:type="dxa"/>
      </w:tblCellMar>
    </w:tblPr>
  </w:style>
  <w:style w:type="table" w:customStyle="1" w:styleId="371">
    <w:name w:val="371"/>
    <w:basedOn w:val="TableNormal"/>
    <w:rsid w:val="001934C7"/>
    <w:pPr>
      <w:spacing w:after="0"/>
    </w:pPr>
    <w:rPr>
      <w:sz w:val="20"/>
      <w:szCs w:val="20"/>
    </w:rPr>
    <w:tblPr>
      <w:tblStyleRowBandSize w:val="1"/>
      <w:tblStyleColBandSize w:val="1"/>
      <w:tblCellMar>
        <w:left w:w="72" w:type="dxa"/>
        <w:right w:w="72" w:type="dxa"/>
      </w:tblCellMar>
    </w:tblPr>
  </w:style>
  <w:style w:type="table" w:customStyle="1" w:styleId="361">
    <w:name w:val="361"/>
    <w:basedOn w:val="TableNormal"/>
    <w:rsid w:val="001934C7"/>
    <w:pPr>
      <w:spacing w:after="0"/>
    </w:pPr>
    <w:rPr>
      <w:sz w:val="20"/>
      <w:szCs w:val="20"/>
    </w:rPr>
    <w:tblPr>
      <w:tblStyleRowBandSize w:val="1"/>
      <w:tblStyleColBandSize w:val="1"/>
      <w:tblCellMar>
        <w:left w:w="72" w:type="dxa"/>
        <w:right w:w="72" w:type="dxa"/>
      </w:tblCellMar>
    </w:tblPr>
  </w:style>
  <w:style w:type="table" w:customStyle="1" w:styleId="351">
    <w:name w:val="351"/>
    <w:basedOn w:val="TableNormal"/>
    <w:rsid w:val="001934C7"/>
    <w:pPr>
      <w:spacing w:after="0"/>
    </w:pPr>
    <w:rPr>
      <w:sz w:val="20"/>
      <w:szCs w:val="20"/>
    </w:rPr>
    <w:tblPr>
      <w:tblStyleRowBandSize w:val="1"/>
      <w:tblStyleColBandSize w:val="1"/>
      <w:tblCellMar>
        <w:left w:w="72" w:type="dxa"/>
        <w:right w:w="72" w:type="dxa"/>
      </w:tblCellMar>
    </w:tblPr>
  </w:style>
  <w:style w:type="table" w:customStyle="1" w:styleId="341">
    <w:name w:val="341"/>
    <w:basedOn w:val="TableNormal"/>
    <w:rsid w:val="001934C7"/>
    <w:pPr>
      <w:spacing w:after="0"/>
    </w:pPr>
    <w:rPr>
      <w:sz w:val="20"/>
      <w:szCs w:val="20"/>
    </w:rPr>
    <w:tblPr>
      <w:tblStyleRowBandSize w:val="1"/>
      <w:tblStyleColBandSize w:val="1"/>
      <w:tblCellMar>
        <w:left w:w="72" w:type="dxa"/>
        <w:right w:w="72" w:type="dxa"/>
      </w:tblCellMar>
    </w:tblPr>
  </w:style>
  <w:style w:type="table" w:customStyle="1" w:styleId="331">
    <w:name w:val="331"/>
    <w:basedOn w:val="TableNormal"/>
    <w:rsid w:val="001934C7"/>
    <w:pPr>
      <w:spacing w:after="0"/>
    </w:pPr>
    <w:rPr>
      <w:sz w:val="20"/>
      <w:szCs w:val="20"/>
    </w:rPr>
    <w:tblPr>
      <w:tblStyleRowBandSize w:val="1"/>
      <w:tblStyleColBandSize w:val="1"/>
      <w:tblCellMar>
        <w:left w:w="72" w:type="dxa"/>
        <w:right w:w="72" w:type="dxa"/>
      </w:tblCellMar>
    </w:tblPr>
  </w:style>
  <w:style w:type="table" w:customStyle="1" w:styleId="321">
    <w:name w:val="321"/>
    <w:basedOn w:val="TableNormal"/>
    <w:rsid w:val="001934C7"/>
    <w:pPr>
      <w:spacing w:after="0"/>
    </w:pPr>
    <w:rPr>
      <w:sz w:val="20"/>
      <w:szCs w:val="20"/>
    </w:rPr>
    <w:tblPr>
      <w:tblStyleRowBandSize w:val="1"/>
      <w:tblStyleColBandSize w:val="1"/>
      <w:tblCellMar>
        <w:left w:w="72" w:type="dxa"/>
        <w:right w:w="72" w:type="dxa"/>
      </w:tblCellMar>
    </w:tblPr>
  </w:style>
  <w:style w:type="table" w:customStyle="1" w:styleId="311">
    <w:name w:val="311"/>
    <w:basedOn w:val="TableNormal"/>
    <w:rsid w:val="001934C7"/>
    <w:pPr>
      <w:spacing w:after="0"/>
    </w:pPr>
    <w:rPr>
      <w:sz w:val="20"/>
      <w:szCs w:val="20"/>
    </w:rPr>
    <w:tblPr>
      <w:tblStyleRowBandSize w:val="1"/>
      <w:tblStyleColBandSize w:val="1"/>
      <w:tblCellMar>
        <w:left w:w="72" w:type="dxa"/>
        <w:right w:w="7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748029">
      <w:bodyDiv w:val="1"/>
      <w:marLeft w:val="0"/>
      <w:marRight w:val="0"/>
      <w:marTop w:val="0"/>
      <w:marBottom w:val="0"/>
      <w:divBdr>
        <w:top w:val="none" w:sz="0" w:space="0" w:color="auto"/>
        <w:left w:val="none" w:sz="0" w:space="0" w:color="auto"/>
        <w:bottom w:val="none" w:sz="0" w:space="0" w:color="auto"/>
        <w:right w:val="none" w:sz="0" w:space="0" w:color="auto"/>
      </w:divBdr>
    </w:div>
    <w:div w:id="2029328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emf"/><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olicy.ksba.org/documentmanager.asp?requestarticle=/kar/704/003/345.htm&amp;requesttype=kar"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0.emf"/><Relationship Id="rId25" Type="http://schemas.microsoft.com/office/2011/relationships/people" Target="people.xml"/><Relationship Id="rId2" Type="http://schemas.openxmlformats.org/officeDocument/2006/relationships/numbering" Target="numbering.xml"/><Relationship Id="rId20" Type="http://schemas.openxmlformats.org/officeDocument/2006/relationships/hyperlink" Target="http://policy.ksba.org/documentmanager.asp?requestarticle=/krs/156-00/557.pdf&amp;requesttype=k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image" Target="media/image4.png"/><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emf"/><Relationship Id="rId22" Type="http://schemas.openxmlformats.org/officeDocument/2006/relationships/hyperlink" Target="http://policy.ksba.org/documentmanager.asp?requestarticle=/civil/opinions/oag92135.htm&amp;requesttype=o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313A1-2B81-48E2-B3C8-817B0E4B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26488</Words>
  <Characters>150982</Characters>
  <Application>Microsoft Office Word</Application>
  <DocSecurity>0</DocSecurity>
  <Lines>1258</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Ward, Jennifer</dc:creator>
  <cp:lastModifiedBy>Whalen, Leonard</cp:lastModifiedBy>
  <cp:revision>2</cp:revision>
  <cp:lastPrinted>2018-04-18T03:00:00Z</cp:lastPrinted>
  <dcterms:created xsi:type="dcterms:W3CDTF">2019-05-17T20:13:00Z</dcterms:created>
  <dcterms:modified xsi:type="dcterms:W3CDTF">2019-05-17T20:13:00Z</dcterms:modified>
</cp:coreProperties>
</file>