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4C" w:rsidRDefault="00A2354C" w:rsidP="00A2354C">
      <w:pPr>
        <w:pStyle w:val="Heading1"/>
        <w:tabs>
          <w:tab w:val="clear" w:pos="9216"/>
          <w:tab w:val="right" w:pos="13590"/>
        </w:tabs>
        <w:rPr>
          <w:u w:val="single"/>
        </w:rPr>
      </w:pPr>
      <w:bookmarkStart w:id="0" w:name="_GoBack"/>
      <w:bookmarkEnd w:id="0"/>
      <w:r>
        <w:t>PERSONNEL</w:t>
      </w:r>
      <w:r>
        <w:tab/>
      </w:r>
      <w:r>
        <w:rPr>
          <w:vanish/>
        </w:rPr>
        <w:t>$</w:t>
      </w:r>
      <w:r>
        <w:t>03.27 AP.21</w:t>
      </w:r>
    </w:p>
    <w:p w:rsidR="00A2354C" w:rsidRDefault="00A2354C" w:rsidP="00A2354C">
      <w:pPr>
        <w:pStyle w:val="certstyle"/>
        <w:spacing w:before="80"/>
      </w:pPr>
      <w:r>
        <w:noBreakHyphen/>
        <w:t xml:space="preserve"> Classified Personnel </w:t>
      </w:r>
      <w:r>
        <w:noBreakHyphen/>
      </w:r>
    </w:p>
    <w:p w:rsidR="00A2354C" w:rsidRDefault="00A2354C" w:rsidP="0020455B">
      <w:pPr>
        <w:pStyle w:val="policytitle"/>
      </w:pPr>
      <w:r>
        <w:t>Employee Request for Hearing</w:t>
      </w:r>
    </w:p>
    <w:p w:rsidR="00A2354C" w:rsidRDefault="00A2354C" w:rsidP="00A2354C">
      <w:pPr>
        <w:pStyle w:val="sideheading"/>
        <w:spacing w:before="120" w:after="60"/>
      </w:pPr>
      <w:r>
        <w:t>Employee’s Name _______________________________ Position ________________________ Current Work Site _________________</w:t>
      </w:r>
    </w:p>
    <w:p w:rsidR="00A2354C" w:rsidRDefault="00A2354C" w:rsidP="00A2354C">
      <w:pPr>
        <w:pStyle w:val="policytext"/>
        <w:spacing w:after="60"/>
      </w:pPr>
      <w:r>
        <w:t xml:space="preserve">Having received notification of charges relative to my </w:t>
      </w:r>
      <w:r>
        <w:sym w:font="Wingdings" w:char="F06F"/>
      </w:r>
      <w:r>
        <w:t xml:space="preserve"> </w:t>
      </w:r>
      <w:r w:rsidRPr="0080210E">
        <w:rPr>
          <w:rStyle w:val="ksbanormal"/>
        </w:rPr>
        <w:t>public reprimand</w:t>
      </w:r>
      <w:r>
        <w:t xml:space="preserve"> </w:t>
      </w:r>
      <w:r>
        <w:sym w:font="Wingdings" w:char="F06F"/>
      </w:r>
      <w:r>
        <w:t xml:space="preserve"> suspension without pay </w:t>
      </w:r>
      <w:r>
        <w:sym w:font="Wingdings" w:char="F06F"/>
      </w:r>
      <w:r>
        <w:t xml:space="preserve"> termination and the statement of my right to meet to discuss the charges, I hereby deny the charge(s) liste</w:t>
      </w:r>
      <w:r w:rsidR="0000442E">
        <w:t>d below for the reason(s) noted: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8"/>
        <w:gridCol w:w="7650"/>
        <w:gridCol w:w="18"/>
      </w:tblGrid>
      <w:tr w:rsidR="00A2354C" w:rsidTr="004A20B5">
        <w:tc>
          <w:tcPr>
            <w:tcW w:w="65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2354C" w:rsidRDefault="00A2354C" w:rsidP="004A20B5">
            <w:pPr>
              <w:pStyle w:val="sideheading"/>
              <w:spacing w:before="120"/>
              <w:jc w:val="center"/>
            </w:pPr>
            <w:r>
              <w:t>Charge</w:t>
            </w:r>
          </w:p>
        </w:tc>
        <w:tc>
          <w:tcPr>
            <w:tcW w:w="766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2354C" w:rsidRDefault="00A2354C" w:rsidP="004A20B5">
            <w:pPr>
              <w:pStyle w:val="sideheading"/>
              <w:spacing w:before="120"/>
              <w:jc w:val="center"/>
            </w:pPr>
            <w:r>
              <w:t>Reason(s) for Denial (Attach additional sheets, if needed.)</w:t>
            </w:r>
          </w:p>
        </w:tc>
      </w:tr>
      <w:tr w:rsidR="00A2354C" w:rsidTr="004A20B5">
        <w:trPr>
          <w:gridAfter w:val="1"/>
          <w:wAfter w:w="18" w:type="dxa"/>
          <w:trHeight w:hRule="exact" w:val="1224"/>
        </w:trPr>
        <w:tc>
          <w:tcPr>
            <w:tcW w:w="6588" w:type="dxa"/>
            <w:tcBorders>
              <w:left w:val="single" w:sz="6" w:space="0" w:color="auto"/>
              <w:right w:val="single" w:sz="6" w:space="0" w:color="auto"/>
            </w:tcBorders>
          </w:tcPr>
          <w:p w:rsidR="00A2354C" w:rsidRDefault="00A2354C" w:rsidP="004A20B5">
            <w:pPr>
              <w:pStyle w:val="policytext"/>
              <w:spacing w:before="40" w:after="40"/>
              <w:rPr>
                <w:sz w:val="22"/>
              </w:rPr>
            </w:pPr>
            <w:r>
              <w:rPr>
                <w:sz w:val="22"/>
              </w:rPr>
              <w:t>1. _______________________________________________________</w:t>
            </w:r>
          </w:p>
          <w:p w:rsidR="00A2354C" w:rsidRDefault="00A2354C" w:rsidP="004A20B5">
            <w:pPr>
              <w:pStyle w:val="policytext"/>
              <w:spacing w:before="40" w:after="40"/>
              <w:ind w:left="270"/>
              <w:rPr>
                <w:sz w:val="22"/>
              </w:rPr>
            </w:pPr>
            <w:r>
              <w:rPr>
                <w:sz w:val="22"/>
              </w:rPr>
              <w:t>_______________________________________________________</w:t>
            </w:r>
          </w:p>
          <w:p w:rsidR="00A2354C" w:rsidRDefault="00A2354C" w:rsidP="004A20B5">
            <w:pPr>
              <w:pStyle w:val="policytext"/>
              <w:spacing w:before="40" w:after="40"/>
              <w:ind w:left="270"/>
              <w:rPr>
                <w:sz w:val="22"/>
              </w:rPr>
            </w:pPr>
            <w:r>
              <w:rPr>
                <w:sz w:val="22"/>
              </w:rPr>
              <w:t>_______________________________________________________</w:t>
            </w:r>
          </w:p>
        </w:tc>
        <w:tc>
          <w:tcPr>
            <w:tcW w:w="7650" w:type="dxa"/>
            <w:tcBorders>
              <w:left w:val="nil"/>
              <w:right w:val="single" w:sz="6" w:space="0" w:color="auto"/>
            </w:tcBorders>
          </w:tcPr>
          <w:p w:rsidR="00A2354C" w:rsidRDefault="00A2354C" w:rsidP="004A20B5">
            <w:pPr>
              <w:pStyle w:val="policytext"/>
              <w:spacing w:before="40" w:after="40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</w:t>
            </w:r>
          </w:p>
          <w:p w:rsidR="00A2354C" w:rsidRDefault="00A2354C" w:rsidP="004A20B5">
            <w:pPr>
              <w:pStyle w:val="policytext"/>
              <w:spacing w:before="40" w:after="40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</w:t>
            </w:r>
          </w:p>
          <w:p w:rsidR="00A2354C" w:rsidRDefault="00A2354C" w:rsidP="004A20B5">
            <w:pPr>
              <w:pStyle w:val="policytext"/>
              <w:spacing w:before="40" w:after="40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</w:t>
            </w:r>
          </w:p>
        </w:tc>
      </w:tr>
      <w:tr w:rsidR="00A2354C" w:rsidTr="004A20B5">
        <w:trPr>
          <w:gridAfter w:val="1"/>
          <w:wAfter w:w="18" w:type="dxa"/>
          <w:trHeight w:hRule="exact" w:val="1188"/>
        </w:trPr>
        <w:tc>
          <w:tcPr>
            <w:tcW w:w="6588" w:type="dxa"/>
            <w:tcBorders>
              <w:left w:val="single" w:sz="6" w:space="0" w:color="auto"/>
              <w:right w:val="single" w:sz="6" w:space="0" w:color="auto"/>
            </w:tcBorders>
          </w:tcPr>
          <w:p w:rsidR="00A2354C" w:rsidRDefault="00A2354C" w:rsidP="004A20B5">
            <w:pPr>
              <w:pStyle w:val="policytext"/>
              <w:spacing w:before="40" w:after="40"/>
              <w:rPr>
                <w:sz w:val="22"/>
              </w:rPr>
            </w:pPr>
            <w:r>
              <w:rPr>
                <w:sz w:val="22"/>
              </w:rPr>
              <w:t>2. _______________________________________________________</w:t>
            </w:r>
          </w:p>
          <w:p w:rsidR="00A2354C" w:rsidRDefault="00A2354C" w:rsidP="004A20B5">
            <w:pPr>
              <w:pStyle w:val="policytext"/>
              <w:spacing w:before="40" w:after="40"/>
              <w:ind w:left="270"/>
              <w:rPr>
                <w:sz w:val="22"/>
              </w:rPr>
            </w:pPr>
            <w:r>
              <w:rPr>
                <w:sz w:val="22"/>
              </w:rPr>
              <w:t>_______________________________________________________</w:t>
            </w:r>
          </w:p>
          <w:p w:rsidR="00A2354C" w:rsidRDefault="00A2354C" w:rsidP="004A20B5">
            <w:pPr>
              <w:pStyle w:val="policytext"/>
              <w:spacing w:before="40" w:after="40"/>
              <w:ind w:left="270"/>
              <w:rPr>
                <w:sz w:val="22"/>
              </w:rPr>
            </w:pPr>
            <w:r>
              <w:rPr>
                <w:sz w:val="22"/>
              </w:rPr>
              <w:t>_______________________________________________________</w:t>
            </w:r>
          </w:p>
        </w:tc>
        <w:tc>
          <w:tcPr>
            <w:tcW w:w="7650" w:type="dxa"/>
            <w:tcBorders>
              <w:left w:val="nil"/>
              <w:right w:val="single" w:sz="6" w:space="0" w:color="auto"/>
            </w:tcBorders>
          </w:tcPr>
          <w:p w:rsidR="00A2354C" w:rsidRDefault="00A2354C" w:rsidP="004A20B5">
            <w:pPr>
              <w:pStyle w:val="policytext"/>
              <w:spacing w:before="40" w:after="40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</w:t>
            </w:r>
          </w:p>
          <w:p w:rsidR="00A2354C" w:rsidRDefault="00A2354C" w:rsidP="004A20B5">
            <w:pPr>
              <w:pStyle w:val="policytext"/>
              <w:spacing w:before="40" w:after="40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</w:t>
            </w:r>
          </w:p>
          <w:p w:rsidR="00A2354C" w:rsidRDefault="00A2354C" w:rsidP="004A20B5">
            <w:pPr>
              <w:pStyle w:val="policytext"/>
              <w:spacing w:before="40" w:after="40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</w:t>
            </w:r>
          </w:p>
        </w:tc>
      </w:tr>
      <w:tr w:rsidR="00A2354C" w:rsidTr="004A20B5">
        <w:trPr>
          <w:gridAfter w:val="1"/>
          <w:wAfter w:w="18" w:type="dxa"/>
          <w:trHeight w:hRule="exact" w:val="1107"/>
        </w:trPr>
        <w:tc>
          <w:tcPr>
            <w:tcW w:w="6588" w:type="dxa"/>
            <w:tcBorders>
              <w:left w:val="single" w:sz="6" w:space="0" w:color="auto"/>
              <w:right w:val="single" w:sz="6" w:space="0" w:color="auto"/>
            </w:tcBorders>
          </w:tcPr>
          <w:p w:rsidR="00A2354C" w:rsidRDefault="00A2354C" w:rsidP="004A20B5">
            <w:pPr>
              <w:pStyle w:val="policytext"/>
              <w:spacing w:before="40" w:after="40"/>
              <w:rPr>
                <w:sz w:val="22"/>
              </w:rPr>
            </w:pPr>
            <w:r>
              <w:rPr>
                <w:sz w:val="22"/>
              </w:rPr>
              <w:t>3. _______________________________________________________</w:t>
            </w:r>
          </w:p>
          <w:p w:rsidR="00A2354C" w:rsidRDefault="00A2354C" w:rsidP="004A20B5">
            <w:pPr>
              <w:pStyle w:val="policytext"/>
              <w:spacing w:before="40" w:after="40"/>
              <w:ind w:left="270"/>
              <w:rPr>
                <w:sz w:val="22"/>
              </w:rPr>
            </w:pPr>
            <w:r>
              <w:rPr>
                <w:sz w:val="22"/>
              </w:rPr>
              <w:t>_______________________________________________________</w:t>
            </w:r>
          </w:p>
          <w:p w:rsidR="00A2354C" w:rsidRDefault="00A2354C" w:rsidP="004A20B5">
            <w:pPr>
              <w:pStyle w:val="policytext"/>
              <w:spacing w:before="40" w:after="40"/>
              <w:ind w:left="270"/>
              <w:rPr>
                <w:sz w:val="22"/>
              </w:rPr>
            </w:pPr>
            <w:r>
              <w:rPr>
                <w:sz w:val="22"/>
              </w:rPr>
              <w:t>_______________________________________________________</w:t>
            </w:r>
          </w:p>
        </w:tc>
        <w:tc>
          <w:tcPr>
            <w:tcW w:w="7650" w:type="dxa"/>
            <w:tcBorders>
              <w:left w:val="nil"/>
              <w:right w:val="single" w:sz="6" w:space="0" w:color="auto"/>
            </w:tcBorders>
          </w:tcPr>
          <w:p w:rsidR="00A2354C" w:rsidRDefault="00A2354C" w:rsidP="004A20B5">
            <w:pPr>
              <w:pStyle w:val="policytext"/>
              <w:spacing w:before="40" w:after="40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</w:t>
            </w:r>
          </w:p>
          <w:p w:rsidR="00A2354C" w:rsidRDefault="00A2354C" w:rsidP="004A20B5">
            <w:pPr>
              <w:pStyle w:val="policytext"/>
              <w:spacing w:before="40" w:after="40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</w:t>
            </w:r>
          </w:p>
          <w:p w:rsidR="00A2354C" w:rsidRDefault="00A2354C" w:rsidP="004A20B5">
            <w:pPr>
              <w:pStyle w:val="policytext"/>
              <w:spacing w:before="40" w:after="40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</w:t>
            </w:r>
          </w:p>
        </w:tc>
      </w:tr>
      <w:tr w:rsidR="00A2354C" w:rsidTr="004A20B5">
        <w:trPr>
          <w:gridAfter w:val="1"/>
          <w:wAfter w:w="18" w:type="dxa"/>
          <w:trHeight w:hRule="exact" w:val="1062"/>
        </w:trPr>
        <w:tc>
          <w:tcPr>
            <w:tcW w:w="6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4C" w:rsidRDefault="00A2354C" w:rsidP="004A20B5">
            <w:pPr>
              <w:pStyle w:val="policytext"/>
              <w:spacing w:before="40" w:after="40"/>
              <w:rPr>
                <w:sz w:val="22"/>
              </w:rPr>
            </w:pPr>
            <w:r>
              <w:rPr>
                <w:sz w:val="22"/>
              </w:rPr>
              <w:t>4. _______________________________________________________</w:t>
            </w:r>
          </w:p>
          <w:p w:rsidR="00A2354C" w:rsidRDefault="00A2354C" w:rsidP="004A20B5">
            <w:pPr>
              <w:pStyle w:val="policytext"/>
              <w:spacing w:before="40" w:after="40"/>
              <w:ind w:left="270"/>
              <w:rPr>
                <w:sz w:val="22"/>
              </w:rPr>
            </w:pPr>
            <w:r>
              <w:rPr>
                <w:sz w:val="22"/>
              </w:rPr>
              <w:t>_______________________________________________________</w:t>
            </w:r>
          </w:p>
          <w:p w:rsidR="00A2354C" w:rsidRDefault="00A2354C" w:rsidP="004A20B5">
            <w:pPr>
              <w:pStyle w:val="policytext"/>
              <w:spacing w:before="40" w:after="40"/>
              <w:ind w:left="270"/>
              <w:rPr>
                <w:sz w:val="22"/>
              </w:rPr>
            </w:pPr>
            <w:r>
              <w:rPr>
                <w:sz w:val="22"/>
              </w:rPr>
              <w:t>_______________________________________________________</w:t>
            </w:r>
          </w:p>
        </w:tc>
        <w:tc>
          <w:tcPr>
            <w:tcW w:w="7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54C" w:rsidRDefault="00A2354C" w:rsidP="004A20B5">
            <w:pPr>
              <w:pStyle w:val="policytext"/>
              <w:spacing w:before="40" w:after="40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</w:t>
            </w:r>
          </w:p>
          <w:p w:rsidR="00A2354C" w:rsidRDefault="00A2354C" w:rsidP="004A20B5">
            <w:pPr>
              <w:pStyle w:val="policytext"/>
              <w:spacing w:before="40" w:after="40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</w:t>
            </w:r>
          </w:p>
          <w:p w:rsidR="00A2354C" w:rsidRDefault="00A2354C" w:rsidP="004A20B5">
            <w:pPr>
              <w:pStyle w:val="policytext"/>
              <w:spacing w:before="40" w:after="40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</w:t>
            </w:r>
          </w:p>
        </w:tc>
      </w:tr>
    </w:tbl>
    <w:p w:rsidR="00A2354C" w:rsidRDefault="00A2354C" w:rsidP="00A2354C">
      <w:pPr>
        <w:pStyle w:val="policytext"/>
        <w:spacing w:before="40" w:after="0"/>
      </w:pPr>
      <w:r>
        <w:t xml:space="preserve">Having denied the charge(s) as noted above, I request </w:t>
      </w:r>
      <w:r w:rsidRPr="0080210E">
        <w:rPr>
          <w:rStyle w:val="ksbanormal"/>
        </w:rPr>
        <w:t>a hearing as permitted by policy</w:t>
      </w:r>
      <w:r>
        <w:t xml:space="preserve">. I understand that the decision rendered after that </w:t>
      </w:r>
      <w:r w:rsidRPr="0080210E">
        <w:rPr>
          <w:rStyle w:val="ksbanormal"/>
        </w:rPr>
        <w:t>hearing</w:t>
      </w:r>
      <w:r>
        <w:t xml:space="preserve"> shall be final.</w:t>
      </w:r>
    </w:p>
    <w:p w:rsidR="00A2354C" w:rsidRDefault="00A2354C" w:rsidP="00A2354C">
      <w:pPr>
        <w:pStyle w:val="sideheading"/>
        <w:tabs>
          <w:tab w:val="left" w:pos="6840"/>
          <w:tab w:val="left" w:pos="11250"/>
        </w:tabs>
        <w:spacing w:after="0"/>
        <w:jc w:val="right"/>
      </w:pPr>
      <w:r>
        <w:t>____________________________________________________</w:t>
      </w:r>
      <w:r>
        <w:tab/>
        <w:t>________________________</w:t>
      </w:r>
    </w:p>
    <w:p w:rsidR="00A2354C" w:rsidRDefault="00A2354C" w:rsidP="00A2354C">
      <w:pPr>
        <w:pStyle w:val="policytext"/>
        <w:tabs>
          <w:tab w:val="left" w:pos="6390"/>
          <w:tab w:val="left" w:pos="12240"/>
        </w:tabs>
        <w:spacing w:after="60"/>
        <w:ind w:left="6390"/>
        <w:rPr>
          <w:b/>
          <w:i/>
        </w:rPr>
      </w:pPr>
      <w:r>
        <w:rPr>
          <w:b/>
          <w:i/>
        </w:rPr>
        <w:t>Employee’s Signature</w:t>
      </w:r>
      <w:r>
        <w:rPr>
          <w:b/>
          <w:i/>
        </w:rPr>
        <w:tab/>
        <w:t>Date</w:t>
      </w:r>
    </w:p>
    <w:p w:rsidR="00A2354C" w:rsidRDefault="00A2354C" w:rsidP="00A2354C">
      <w:pPr>
        <w:pStyle w:val="sideheading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60"/>
        <w:jc w:val="center"/>
      </w:pPr>
      <w:r>
        <w:t>This form must be returned to the Superintendent within</w:t>
      </w:r>
      <w:r w:rsidR="00752E08">
        <w:t xml:space="preserve"> 10 calendar days</w:t>
      </w:r>
      <w:r>
        <w:t>.</w:t>
      </w:r>
    </w:p>
    <w:p w:rsidR="00A2354C" w:rsidRDefault="00A2354C" w:rsidP="00F400A1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A2354C" w:rsidRDefault="00A2354C" w:rsidP="00F400A1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sectPr w:rsidR="00A2354C" w:rsidSect="0020455B">
      <w:footerReference w:type="default" r:id="rId7"/>
      <w:type w:val="continuous"/>
      <w:pgSz w:w="15840" w:h="12240" w:orient="landscape" w:code="1"/>
      <w:pgMar w:top="1008" w:right="1008" w:bottom="1080" w:left="720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B3" w:rsidRDefault="00F91AB3">
      <w:r>
        <w:separator/>
      </w:r>
    </w:p>
  </w:endnote>
  <w:endnote w:type="continuationSeparator" w:id="0">
    <w:p w:rsidR="00F91AB3" w:rsidRDefault="00F9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4C" w:rsidRDefault="00A2354C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95296">
      <w:rPr>
        <w:noProof/>
      </w:rPr>
      <w:t>1</w:t>
    </w:r>
    <w:r>
      <w:fldChar w:fldCharType="end"/>
    </w:r>
    <w:r>
      <w:t xml:space="preserve"> of </w:t>
    </w:r>
    <w:r w:rsidR="00F91AB3">
      <w:fldChar w:fldCharType="begin"/>
    </w:r>
    <w:r w:rsidR="00F91AB3">
      <w:instrText xml:space="preserve"> NUMPAGES </w:instrText>
    </w:r>
    <w:r w:rsidR="00F91AB3">
      <w:fldChar w:fldCharType="separate"/>
    </w:r>
    <w:r w:rsidR="00B95296">
      <w:rPr>
        <w:noProof/>
      </w:rPr>
      <w:t>1</w:t>
    </w:r>
    <w:r w:rsidR="00F91AB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B3" w:rsidRDefault="00F91AB3">
      <w:r>
        <w:separator/>
      </w:r>
    </w:p>
  </w:footnote>
  <w:footnote w:type="continuationSeparator" w:id="0">
    <w:p w:rsidR="00F91AB3" w:rsidRDefault="00F91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4C"/>
    <w:rsid w:val="0000442E"/>
    <w:rsid w:val="0020455B"/>
    <w:rsid w:val="00302FC3"/>
    <w:rsid w:val="00382F32"/>
    <w:rsid w:val="003A7A46"/>
    <w:rsid w:val="003F06CD"/>
    <w:rsid w:val="00451132"/>
    <w:rsid w:val="004A20B5"/>
    <w:rsid w:val="006A7467"/>
    <w:rsid w:val="00752E08"/>
    <w:rsid w:val="00791381"/>
    <w:rsid w:val="008016D9"/>
    <w:rsid w:val="0080210E"/>
    <w:rsid w:val="00A2354C"/>
    <w:rsid w:val="00AB10E5"/>
    <w:rsid w:val="00B95296"/>
    <w:rsid w:val="00F400A1"/>
    <w:rsid w:val="00F9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0A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F400A1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F400A1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F400A1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rsid w:val="00F400A1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F400A1"/>
    <w:rPr>
      <w:b/>
      <w:smallCaps/>
    </w:rPr>
  </w:style>
  <w:style w:type="paragraph" w:customStyle="1" w:styleId="indent1">
    <w:name w:val="indent1"/>
    <w:basedOn w:val="policytext"/>
    <w:rsid w:val="00F400A1"/>
    <w:pPr>
      <w:ind w:left="432"/>
    </w:pPr>
  </w:style>
  <w:style w:type="character" w:customStyle="1" w:styleId="ksbabold">
    <w:name w:val="ksba bold"/>
    <w:rsid w:val="00F400A1"/>
    <w:rPr>
      <w:rFonts w:ascii="Times New Roman" w:hAnsi="Times New Roman"/>
      <w:b/>
      <w:sz w:val="24"/>
    </w:rPr>
  </w:style>
  <w:style w:type="character" w:customStyle="1" w:styleId="ksbanormal">
    <w:name w:val="ksba normal"/>
    <w:rsid w:val="00F400A1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F400A1"/>
    <w:pPr>
      <w:ind w:left="936" w:hanging="360"/>
    </w:pPr>
  </w:style>
  <w:style w:type="paragraph" w:customStyle="1" w:styleId="Listabc">
    <w:name w:val="Listabc"/>
    <w:basedOn w:val="policytext"/>
    <w:rsid w:val="00F400A1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F400A1"/>
    <w:pPr>
      <w:spacing w:after="0"/>
      <w:ind w:left="432"/>
    </w:pPr>
  </w:style>
  <w:style w:type="paragraph" w:customStyle="1" w:styleId="EndHeading">
    <w:name w:val="EndHeading"/>
    <w:basedOn w:val="sideheading"/>
    <w:rsid w:val="00F400A1"/>
    <w:pPr>
      <w:spacing w:before="120"/>
    </w:pPr>
  </w:style>
  <w:style w:type="paragraph" w:customStyle="1" w:styleId="relatedsideheading">
    <w:name w:val="related sideheading"/>
    <w:basedOn w:val="sideheading"/>
    <w:rsid w:val="00F400A1"/>
    <w:pPr>
      <w:spacing w:before="120"/>
    </w:pPr>
  </w:style>
  <w:style w:type="paragraph" w:styleId="MacroText">
    <w:name w:val="macro"/>
    <w:semiHidden/>
    <w:rsid w:val="00F400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F400A1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F400A1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F400A1"/>
    <w:pPr>
      <w:widowControl/>
      <w:outlineLvl w:val="9"/>
    </w:pPr>
    <w:rPr>
      <w:caps/>
      <w:smallCaps w:val="0"/>
      <w:sz w:val="20"/>
    </w:rPr>
  </w:style>
  <w:style w:type="paragraph" w:styleId="Header">
    <w:name w:val="header"/>
    <w:basedOn w:val="Normal"/>
    <w:rsid w:val="00A23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354C"/>
    <w:pPr>
      <w:tabs>
        <w:tab w:val="center" w:pos="4320"/>
        <w:tab w:val="right" w:pos="8640"/>
      </w:tabs>
    </w:pPr>
  </w:style>
  <w:style w:type="paragraph" w:customStyle="1" w:styleId="policytextright">
    <w:name w:val="policytext+right"/>
    <w:basedOn w:val="policytext"/>
    <w:qFormat/>
    <w:rsid w:val="00F400A1"/>
    <w:pPr>
      <w:spacing w:after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0A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F400A1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F400A1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F400A1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rsid w:val="00F400A1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F400A1"/>
    <w:rPr>
      <w:b/>
      <w:smallCaps/>
    </w:rPr>
  </w:style>
  <w:style w:type="paragraph" w:customStyle="1" w:styleId="indent1">
    <w:name w:val="indent1"/>
    <w:basedOn w:val="policytext"/>
    <w:rsid w:val="00F400A1"/>
    <w:pPr>
      <w:ind w:left="432"/>
    </w:pPr>
  </w:style>
  <w:style w:type="character" w:customStyle="1" w:styleId="ksbabold">
    <w:name w:val="ksba bold"/>
    <w:rsid w:val="00F400A1"/>
    <w:rPr>
      <w:rFonts w:ascii="Times New Roman" w:hAnsi="Times New Roman"/>
      <w:b/>
      <w:sz w:val="24"/>
    </w:rPr>
  </w:style>
  <w:style w:type="character" w:customStyle="1" w:styleId="ksbanormal">
    <w:name w:val="ksba normal"/>
    <w:rsid w:val="00F400A1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F400A1"/>
    <w:pPr>
      <w:ind w:left="936" w:hanging="360"/>
    </w:pPr>
  </w:style>
  <w:style w:type="paragraph" w:customStyle="1" w:styleId="Listabc">
    <w:name w:val="Listabc"/>
    <w:basedOn w:val="policytext"/>
    <w:rsid w:val="00F400A1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F400A1"/>
    <w:pPr>
      <w:spacing w:after="0"/>
      <w:ind w:left="432"/>
    </w:pPr>
  </w:style>
  <w:style w:type="paragraph" w:customStyle="1" w:styleId="EndHeading">
    <w:name w:val="EndHeading"/>
    <w:basedOn w:val="sideheading"/>
    <w:rsid w:val="00F400A1"/>
    <w:pPr>
      <w:spacing w:before="120"/>
    </w:pPr>
  </w:style>
  <w:style w:type="paragraph" w:customStyle="1" w:styleId="relatedsideheading">
    <w:name w:val="related sideheading"/>
    <w:basedOn w:val="sideheading"/>
    <w:rsid w:val="00F400A1"/>
    <w:pPr>
      <w:spacing w:before="120"/>
    </w:pPr>
  </w:style>
  <w:style w:type="paragraph" w:styleId="MacroText">
    <w:name w:val="macro"/>
    <w:semiHidden/>
    <w:rsid w:val="00F400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F400A1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F400A1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F400A1"/>
    <w:pPr>
      <w:widowControl/>
      <w:outlineLvl w:val="9"/>
    </w:pPr>
    <w:rPr>
      <w:caps/>
      <w:smallCaps w:val="0"/>
      <w:sz w:val="20"/>
    </w:rPr>
  </w:style>
  <w:style w:type="paragraph" w:styleId="Header">
    <w:name w:val="header"/>
    <w:basedOn w:val="Normal"/>
    <w:rsid w:val="00A23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354C"/>
    <w:pPr>
      <w:tabs>
        <w:tab w:val="center" w:pos="4320"/>
        <w:tab w:val="right" w:pos="8640"/>
      </w:tabs>
    </w:pPr>
  </w:style>
  <w:style w:type="paragraph" w:customStyle="1" w:styleId="policytextright">
    <w:name w:val="policytext+right"/>
    <w:basedOn w:val="policytext"/>
    <w:qFormat/>
    <w:rsid w:val="00F400A1"/>
    <w:pPr>
      <w:spacing w:after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~1.BAR\AppData\Local\Temp\oa\9d3dcc28bd41435686514914cac5054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9d3dcc28bd41435686514914cac5054d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</vt:lpstr>
    </vt:vector>
  </TitlesOfParts>
  <Company>KSBA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</dc:title>
  <dc:creator>Janet Jeanes</dc:creator>
  <cp:lastModifiedBy>Read, Rhonda</cp:lastModifiedBy>
  <cp:revision>2</cp:revision>
  <cp:lastPrinted>2019-04-05T12:13:00Z</cp:lastPrinted>
  <dcterms:created xsi:type="dcterms:W3CDTF">2019-04-05T19:00:00Z</dcterms:created>
  <dcterms:modified xsi:type="dcterms:W3CDTF">2019-04-05T19:00:00Z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