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42F" w:rsidRDefault="009C142F" w:rsidP="00EE7088">
      <w:pPr>
        <w:tabs>
          <w:tab w:val="center" w:pos="4680"/>
        </w:tabs>
        <w:jc w:val="both"/>
      </w:pPr>
      <w:r>
        <w:fldChar w:fldCharType="begin"/>
      </w:r>
      <w:r>
        <w:instrText xml:space="preserve"> SEQ CHAPTER \h \r 1</w:instrText>
      </w:r>
      <w:r>
        <w:fldChar w:fldCharType="end"/>
      </w:r>
      <w:r>
        <w:tab/>
      </w:r>
      <w:r>
        <w:rPr>
          <w:b/>
        </w:rPr>
        <w:t>RESOLUTION</w:t>
      </w:r>
    </w:p>
    <w:p w:rsidR="009C142F" w:rsidRDefault="009C142F" w:rsidP="00EE7088"/>
    <w:p w:rsidR="0064641A" w:rsidRDefault="009C142F" w:rsidP="00EE7088">
      <w:pPr>
        <w:tabs>
          <w:tab w:val="left" w:pos="720"/>
        </w:tabs>
        <w:jc w:val="both"/>
        <w:rPr>
          <w:snapToGrid w:val="0"/>
        </w:rPr>
      </w:pPr>
      <w:r>
        <w:tab/>
      </w:r>
      <w:r w:rsidR="000029C6" w:rsidRPr="00F23FF1">
        <w:t xml:space="preserve">WHEREAS, the </w:t>
      </w:r>
      <w:r w:rsidR="000029C6">
        <w:rPr>
          <w:snapToGrid w:val="0"/>
        </w:rPr>
        <w:t>Kentucky Municipal Energy Agency</w:t>
      </w:r>
      <w:r w:rsidR="000029C6">
        <w:t xml:space="preserve"> (“KYMEA”) </w:t>
      </w:r>
      <w:r w:rsidR="00B2460F">
        <w:t xml:space="preserve">has offered to provide servicing for the Cities of Nicholasville and Bardstown and the </w:t>
      </w:r>
      <w:proofErr w:type="spellStart"/>
      <w:r w:rsidR="00B2460F">
        <w:t>Benham</w:t>
      </w:r>
      <w:proofErr w:type="spellEnd"/>
      <w:r w:rsidR="00B2460F">
        <w:t xml:space="preserve"> Power Board of their respective SEPA entitlements (the “SEPA Servicing Agreements”)</w:t>
      </w:r>
      <w:r w:rsidR="0064641A">
        <w:rPr>
          <w:snapToGrid w:val="0"/>
        </w:rPr>
        <w:t xml:space="preserve">; and </w:t>
      </w:r>
    </w:p>
    <w:p w:rsidR="0064641A" w:rsidRDefault="0064641A" w:rsidP="00EE7088">
      <w:pPr>
        <w:tabs>
          <w:tab w:val="left" w:pos="720"/>
        </w:tabs>
        <w:jc w:val="both"/>
        <w:rPr>
          <w:snapToGrid w:val="0"/>
        </w:rPr>
      </w:pPr>
    </w:p>
    <w:p w:rsidR="00E47EF7" w:rsidRDefault="002806A1" w:rsidP="00E47EF7">
      <w:pPr>
        <w:tabs>
          <w:tab w:val="left" w:pos="720"/>
        </w:tabs>
        <w:jc w:val="both"/>
        <w:rPr>
          <w:snapToGrid w:val="0"/>
        </w:rPr>
      </w:pPr>
      <w:r>
        <w:rPr>
          <w:snapToGrid w:val="0"/>
        </w:rPr>
        <w:tab/>
        <w:t xml:space="preserve">WHEREAS, KYMEA </w:t>
      </w:r>
      <w:r w:rsidR="00EE7088">
        <w:rPr>
          <w:snapToGrid w:val="0"/>
        </w:rPr>
        <w:t xml:space="preserve">staff </w:t>
      </w:r>
      <w:r>
        <w:rPr>
          <w:snapToGrid w:val="0"/>
        </w:rPr>
        <w:t xml:space="preserve">recommends </w:t>
      </w:r>
      <w:r w:rsidR="00E47EF7">
        <w:rPr>
          <w:snapToGrid w:val="0"/>
        </w:rPr>
        <w:t xml:space="preserve">to </w:t>
      </w:r>
      <w:r w:rsidR="000E6DAD">
        <w:rPr>
          <w:snapToGrid w:val="0"/>
        </w:rPr>
        <w:t xml:space="preserve">the Board </w:t>
      </w:r>
      <w:r w:rsidR="00E47EF7">
        <w:rPr>
          <w:snapToGrid w:val="0"/>
        </w:rPr>
        <w:t xml:space="preserve">that KYMEA </w:t>
      </w:r>
      <w:r w:rsidR="000E6DAD">
        <w:rPr>
          <w:snapToGrid w:val="0"/>
        </w:rPr>
        <w:t xml:space="preserve">enter into the </w:t>
      </w:r>
      <w:r w:rsidR="00B2460F">
        <w:rPr>
          <w:snapToGrid w:val="0"/>
        </w:rPr>
        <w:t xml:space="preserve">SEPA Servicing Agreements if requested by Nicholasville, Bardstown and </w:t>
      </w:r>
      <w:proofErr w:type="spellStart"/>
      <w:r w:rsidR="00B2460F">
        <w:rPr>
          <w:snapToGrid w:val="0"/>
        </w:rPr>
        <w:t>Benham</w:t>
      </w:r>
      <w:proofErr w:type="spellEnd"/>
      <w:r w:rsidR="000E6DAD">
        <w:rPr>
          <w:snapToGrid w:val="0"/>
        </w:rPr>
        <w:t>;</w:t>
      </w:r>
    </w:p>
    <w:p w:rsidR="00EE326C" w:rsidRDefault="00EE326C" w:rsidP="00EE7088">
      <w:pPr>
        <w:tabs>
          <w:tab w:val="left" w:pos="720"/>
        </w:tabs>
        <w:jc w:val="both"/>
        <w:rPr>
          <w:snapToGrid w:val="0"/>
        </w:rPr>
      </w:pPr>
    </w:p>
    <w:p w:rsidR="000536FD" w:rsidRDefault="000536FD" w:rsidP="00EE7088">
      <w:pPr>
        <w:tabs>
          <w:tab w:val="left" w:pos="720"/>
        </w:tabs>
        <w:jc w:val="both"/>
        <w:rPr>
          <w:snapToGrid w:val="0"/>
        </w:rPr>
      </w:pPr>
      <w:r>
        <w:rPr>
          <w:snapToGrid w:val="0"/>
        </w:rPr>
        <w:tab/>
        <w:t>NOW THEREFORE BE IT RESOLVED:</w:t>
      </w:r>
    </w:p>
    <w:p w:rsidR="000536FD" w:rsidRDefault="000536FD" w:rsidP="00EE7088">
      <w:pPr>
        <w:tabs>
          <w:tab w:val="left" w:pos="720"/>
        </w:tabs>
        <w:jc w:val="both"/>
        <w:rPr>
          <w:snapToGrid w:val="0"/>
        </w:rPr>
      </w:pPr>
    </w:p>
    <w:p w:rsidR="00F85D2F" w:rsidRDefault="00F85D2F" w:rsidP="00EE7088">
      <w:pPr>
        <w:tabs>
          <w:tab w:val="left" w:pos="763"/>
          <w:tab w:val="left" w:pos="1469"/>
          <w:tab w:val="left" w:pos="2160"/>
          <w:tab w:val="left" w:pos="2866"/>
          <w:tab w:val="left" w:pos="4824"/>
          <w:tab w:val="left" w:pos="5803"/>
        </w:tabs>
        <w:jc w:val="both"/>
        <w:rPr>
          <w:szCs w:val="24"/>
        </w:rPr>
      </w:pPr>
      <w:r>
        <w:rPr>
          <w:snapToGrid w:val="0"/>
        </w:rPr>
        <w:tab/>
      </w:r>
      <w:r w:rsidRPr="00F85D2F">
        <w:rPr>
          <w:b/>
          <w:snapToGrid w:val="0"/>
        </w:rPr>
        <w:t xml:space="preserve">Section </w:t>
      </w:r>
      <w:r w:rsidR="00E47EF7">
        <w:rPr>
          <w:b/>
          <w:snapToGrid w:val="0"/>
        </w:rPr>
        <w:t>1</w:t>
      </w:r>
      <w:r w:rsidRPr="00F85D2F">
        <w:rPr>
          <w:b/>
          <w:snapToGrid w:val="0"/>
        </w:rPr>
        <w:t>.</w:t>
      </w:r>
      <w:r w:rsidRPr="00F85D2F">
        <w:rPr>
          <w:b/>
          <w:snapToGrid w:val="0"/>
        </w:rPr>
        <w:tab/>
      </w:r>
      <w:r w:rsidR="0063023B">
        <w:rPr>
          <w:rFonts w:ascii="CG Times" w:hAnsi="CG Times"/>
          <w:b/>
        </w:rPr>
        <w:t xml:space="preserve">Approval and Authorization of Execution of </w:t>
      </w:r>
      <w:r w:rsidR="006436DE">
        <w:rPr>
          <w:rFonts w:ascii="CG Times" w:hAnsi="CG Times"/>
          <w:b/>
        </w:rPr>
        <w:t xml:space="preserve">the </w:t>
      </w:r>
      <w:r w:rsidR="00B2460F">
        <w:rPr>
          <w:rFonts w:ascii="CG Times" w:hAnsi="CG Times"/>
          <w:b/>
        </w:rPr>
        <w:t>SEPA</w:t>
      </w:r>
      <w:r w:rsidR="00E47EF7">
        <w:rPr>
          <w:rFonts w:ascii="CG Times" w:hAnsi="CG Times"/>
          <w:b/>
        </w:rPr>
        <w:t xml:space="preserve"> </w:t>
      </w:r>
      <w:r w:rsidR="00B2460F">
        <w:rPr>
          <w:rFonts w:ascii="CG Times" w:hAnsi="CG Times"/>
          <w:b/>
        </w:rPr>
        <w:t xml:space="preserve">Servicing </w:t>
      </w:r>
      <w:r w:rsidR="006436DE">
        <w:rPr>
          <w:rFonts w:ascii="CG Times" w:hAnsi="CG Times"/>
          <w:b/>
        </w:rPr>
        <w:t>Agreement</w:t>
      </w:r>
      <w:r w:rsidR="00E47EF7">
        <w:rPr>
          <w:rFonts w:ascii="CG Times" w:hAnsi="CG Times"/>
          <w:b/>
        </w:rPr>
        <w:t>s</w:t>
      </w:r>
      <w:r w:rsidR="0063023B">
        <w:rPr>
          <w:rFonts w:ascii="CG Times" w:hAnsi="CG Times"/>
          <w:b/>
        </w:rPr>
        <w:t xml:space="preserve">.  </w:t>
      </w:r>
      <w:r w:rsidRPr="00411CBA">
        <w:rPr>
          <w:szCs w:val="24"/>
        </w:rPr>
        <w:t xml:space="preserve">The </w:t>
      </w:r>
      <w:r w:rsidR="00B2460F">
        <w:rPr>
          <w:szCs w:val="24"/>
        </w:rPr>
        <w:t>SEPA</w:t>
      </w:r>
      <w:r w:rsidR="00E47EF7">
        <w:rPr>
          <w:szCs w:val="24"/>
        </w:rPr>
        <w:t xml:space="preserve"> </w:t>
      </w:r>
      <w:r w:rsidR="00B2460F">
        <w:rPr>
          <w:szCs w:val="24"/>
        </w:rPr>
        <w:t xml:space="preserve">Servicing </w:t>
      </w:r>
      <w:r w:rsidR="006436DE">
        <w:rPr>
          <w:szCs w:val="24"/>
        </w:rPr>
        <w:t>Agreement</w:t>
      </w:r>
      <w:r w:rsidR="00874E7D">
        <w:rPr>
          <w:szCs w:val="24"/>
        </w:rPr>
        <w:t>s</w:t>
      </w:r>
      <w:r w:rsidR="006436DE">
        <w:rPr>
          <w:szCs w:val="24"/>
        </w:rPr>
        <w:t xml:space="preserve"> </w:t>
      </w:r>
      <w:r w:rsidR="00E47EF7">
        <w:rPr>
          <w:szCs w:val="24"/>
        </w:rPr>
        <w:t>are he</w:t>
      </w:r>
      <w:r w:rsidRPr="00411CBA">
        <w:rPr>
          <w:szCs w:val="24"/>
        </w:rPr>
        <w:t xml:space="preserve">reby approved, </w:t>
      </w:r>
      <w:r>
        <w:rPr>
          <w:szCs w:val="24"/>
        </w:rPr>
        <w:t xml:space="preserve">subject to such minor </w:t>
      </w:r>
      <w:bookmarkStart w:id="0" w:name="_GoBack"/>
      <w:bookmarkEnd w:id="0"/>
      <w:r>
        <w:rPr>
          <w:szCs w:val="24"/>
        </w:rPr>
        <w:t xml:space="preserve">changes, changes of dates, insertions or deletions </w:t>
      </w:r>
      <w:r w:rsidRPr="00411CBA">
        <w:rPr>
          <w:szCs w:val="24"/>
        </w:rPr>
        <w:t xml:space="preserve">as may be approved by the </w:t>
      </w:r>
      <w:r w:rsidR="00D870E2">
        <w:rPr>
          <w:szCs w:val="24"/>
        </w:rPr>
        <w:t>President and CEO</w:t>
      </w:r>
      <w:r>
        <w:rPr>
          <w:szCs w:val="24"/>
        </w:rPr>
        <w:t xml:space="preserve"> of K</w:t>
      </w:r>
      <w:r w:rsidR="006436DE">
        <w:rPr>
          <w:szCs w:val="24"/>
        </w:rPr>
        <w:t>Y</w:t>
      </w:r>
      <w:r>
        <w:rPr>
          <w:szCs w:val="24"/>
        </w:rPr>
        <w:t>MEA</w:t>
      </w:r>
      <w:r w:rsidRPr="00411CBA">
        <w:rPr>
          <w:szCs w:val="24"/>
        </w:rPr>
        <w:t xml:space="preserve">, such approval to be conclusively evidenced by the execution of </w:t>
      </w:r>
      <w:r w:rsidR="00E47EF7">
        <w:rPr>
          <w:szCs w:val="24"/>
        </w:rPr>
        <w:t xml:space="preserve">each respective </w:t>
      </w:r>
      <w:r w:rsidR="00B2460F">
        <w:rPr>
          <w:szCs w:val="24"/>
        </w:rPr>
        <w:t>agreement</w:t>
      </w:r>
      <w:r w:rsidRPr="00411CBA">
        <w:rPr>
          <w:szCs w:val="24"/>
        </w:rPr>
        <w:t>, in order to effectuate the purposes of this Resolution</w:t>
      </w:r>
      <w:r w:rsidR="0042201A">
        <w:rPr>
          <w:szCs w:val="24"/>
        </w:rPr>
        <w:t xml:space="preserve"> and </w:t>
      </w:r>
      <w:r w:rsidR="00B2460F">
        <w:rPr>
          <w:szCs w:val="24"/>
        </w:rPr>
        <w:t xml:space="preserve">the servicing of the Nicholasville, Bardstown and </w:t>
      </w:r>
      <w:proofErr w:type="spellStart"/>
      <w:r w:rsidR="00B2460F">
        <w:rPr>
          <w:szCs w:val="24"/>
        </w:rPr>
        <w:t>Benham</w:t>
      </w:r>
      <w:proofErr w:type="spellEnd"/>
      <w:r w:rsidR="00B2460F">
        <w:rPr>
          <w:szCs w:val="24"/>
        </w:rPr>
        <w:t xml:space="preserve"> Power SEPA Entitlements by KYMEA</w:t>
      </w:r>
      <w:r w:rsidRPr="00411CBA">
        <w:rPr>
          <w:szCs w:val="24"/>
        </w:rPr>
        <w:t xml:space="preserve">.  </w:t>
      </w:r>
    </w:p>
    <w:p w:rsidR="00F85D2F" w:rsidRPr="00F85D2F" w:rsidRDefault="00F85D2F" w:rsidP="00EE7088">
      <w:pPr>
        <w:tabs>
          <w:tab w:val="left" w:pos="763"/>
          <w:tab w:val="left" w:pos="1469"/>
          <w:tab w:val="left" w:pos="2160"/>
          <w:tab w:val="left" w:pos="2866"/>
          <w:tab w:val="left" w:pos="4824"/>
          <w:tab w:val="left" w:pos="5803"/>
        </w:tabs>
        <w:jc w:val="both"/>
        <w:rPr>
          <w:szCs w:val="24"/>
        </w:rPr>
      </w:pPr>
    </w:p>
    <w:p w:rsidR="00F85D2F" w:rsidRDefault="00F85D2F" w:rsidP="00EE7088">
      <w:pPr>
        <w:tabs>
          <w:tab w:val="left" w:pos="763"/>
          <w:tab w:val="left" w:pos="1469"/>
          <w:tab w:val="left" w:pos="2160"/>
          <w:tab w:val="left" w:pos="2866"/>
          <w:tab w:val="left" w:pos="4824"/>
          <w:tab w:val="left" w:pos="5803"/>
        </w:tabs>
        <w:jc w:val="both"/>
        <w:rPr>
          <w:rFonts w:ascii="CG Times" w:hAnsi="CG Times"/>
        </w:rPr>
      </w:pPr>
      <w:r>
        <w:rPr>
          <w:rFonts w:ascii="CG Times" w:hAnsi="CG Times"/>
        </w:rPr>
        <w:tab/>
      </w:r>
      <w:r w:rsidRPr="00F85D2F">
        <w:rPr>
          <w:rFonts w:ascii="CG Times" w:hAnsi="CG Times"/>
          <w:b/>
        </w:rPr>
        <w:t xml:space="preserve">Section </w:t>
      </w:r>
      <w:r w:rsidR="00E47EF7">
        <w:rPr>
          <w:rFonts w:ascii="CG Times" w:hAnsi="CG Times"/>
          <w:b/>
        </w:rPr>
        <w:t>2</w:t>
      </w:r>
      <w:r w:rsidRPr="00F85D2F">
        <w:rPr>
          <w:rFonts w:ascii="CG Times" w:hAnsi="CG Times"/>
          <w:b/>
        </w:rPr>
        <w:t>.</w:t>
      </w:r>
      <w:r w:rsidRPr="00F85D2F">
        <w:rPr>
          <w:rFonts w:ascii="CG Times" w:hAnsi="CG Times"/>
          <w:b/>
        </w:rPr>
        <w:tab/>
        <w:t>K</w:t>
      </w:r>
      <w:r w:rsidR="006436DE">
        <w:rPr>
          <w:rFonts w:ascii="CG Times" w:hAnsi="CG Times"/>
          <w:b/>
        </w:rPr>
        <w:t>Y</w:t>
      </w:r>
      <w:r w:rsidRPr="00F85D2F">
        <w:rPr>
          <w:rFonts w:ascii="CG Times" w:hAnsi="CG Times"/>
          <w:b/>
        </w:rPr>
        <w:t>MEA Officers to Take Any Other Necessary Action.</w:t>
      </w:r>
      <w:r>
        <w:rPr>
          <w:rFonts w:ascii="CG Times" w:hAnsi="CG Times"/>
        </w:rPr>
        <w:t xml:space="preserve">  </w:t>
      </w:r>
      <w:r w:rsidR="00B2460F">
        <w:rPr>
          <w:rFonts w:ascii="CG Times" w:hAnsi="CG Times"/>
        </w:rPr>
        <w:t>T</w:t>
      </w:r>
      <w:r w:rsidR="00D870E2">
        <w:rPr>
          <w:rFonts w:ascii="CG Times" w:hAnsi="CG Times"/>
        </w:rPr>
        <w:t xml:space="preserve">he President and CEO, </w:t>
      </w:r>
      <w:r w:rsidR="00E47EF7">
        <w:rPr>
          <w:rFonts w:ascii="CG Times" w:hAnsi="CG Times"/>
        </w:rPr>
        <w:t xml:space="preserve">any </w:t>
      </w:r>
      <w:r w:rsidR="00D8507D">
        <w:rPr>
          <w:rFonts w:ascii="CG Times" w:hAnsi="CG Times"/>
        </w:rPr>
        <w:t>V</w:t>
      </w:r>
      <w:r w:rsidR="00E47EF7">
        <w:rPr>
          <w:rFonts w:ascii="CG Times" w:hAnsi="CG Times"/>
        </w:rPr>
        <w:t xml:space="preserve">ice President, </w:t>
      </w:r>
      <w:r w:rsidR="00D8507D">
        <w:rPr>
          <w:rFonts w:ascii="CG Times" w:hAnsi="CG Times"/>
        </w:rPr>
        <w:t xml:space="preserve">the </w:t>
      </w:r>
      <w:r w:rsidR="00E47EF7">
        <w:rPr>
          <w:rFonts w:ascii="CG Times" w:hAnsi="CG Times"/>
        </w:rPr>
        <w:t xml:space="preserve">KYMEA Board Officers </w:t>
      </w:r>
      <w:r>
        <w:rPr>
          <w:rFonts w:ascii="CG Times" w:hAnsi="CG Times"/>
        </w:rPr>
        <w:t>and all other appropriate officials of K</w:t>
      </w:r>
      <w:r w:rsidR="006436DE">
        <w:rPr>
          <w:rFonts w:ascii="CG Times" w:hAnsi="CG Times"/>
        </w:rPr>
        <w:t>Y</w:t>
      </w:r>
      <w:r>
        <w:rPr>
          <w:rFonts w:ascii="CG Times" w:hAnsi="CG Times"/>
        </w:rPr>
        <w:t>MEA are hereby authorized and directed to take any and all further actions and to execute and deliver all other documents as may be reasonably necessary to effect the purpose of this Resolution.</w:t>
      </w:r>
    </w:p>
    <w:p w:rsidR="00F85D2F" w:rsidRPr="00F85D2F" w:rsidRDefault="00F85D2F" w:rsidP="00EE7088">
      <w:pPr>
        <w:tabs>
          <w:tab w:val="left" w:pos="763"/>
          <w:tab w:val="left" w:pos="1469"/>
          <w:tab w:val="left" w:pos="2160"/>
          <w:tab w:val="left" w:pos="2866"/>
          <w:tab w:val="left" w:pos="4824"/>
          <w:tab w:val="left" w:pos="5803"/>
        </w:tabs>
        <w:jc w:val="both"/>
        <w:rPr>
          <w:b/>
          <w:snapToGrid w:val="0"/>
        </w:rPr>
      </w:pPr>
    </w:p>
    <w:p w:rsidR="0063023B" w:rsidRDefault="0063023B" w:rsidP="00EE7088">
      <w:pPr>
        <w:rPr>
          <w:snapToGrid w:val="0"/>
        </w:rPr>
      </w:pPr>
      <w:r>
        <w:rPr>
          <w:snapToGrid w:val="0"/>
        </w:rPr>
        <w:br w:type="page"/>
      </w:r>
    </w:p>
    <w:p w:rsidR="0063023B" w:rsidRDefault="0063023B" w:rsidP="00EE7088">
      <w:pPr>
        <w:tabs>
          <w:tab w:val="center" w:pos="4680"/>
        </w:tabs>
        <w:jc w:val="center"/>
        <w:rPr>
          <w:rFonts w:ascii="CG Times" w:hAnsi="CG Times"/>
        </w:rPr>
      </w:pPr>
      <w:r>
        <w:rPr>
          <w:rFonts w:ascii="CG Times" w:hAnsi="CG Times"/>
          <w:b/>
          <w:u w:val="single"/>
        </w:rPr>
        <w:lastRenderedPageBreak/>
        <w:t>CERTIFICATE OF SECRETARY</w:t>
      </w:r>
    </w:p>
    <w:p w:rsidR="0063023B" w:rsidRDefault="0063023B" w:rsidP="00EE7088">
      <w:pPr>
        <w:tabs>
          <w:tab w:val="left" w:pos="763"/>
          <w:tab w:val="left" w:pos="1469"/>
          <w:tab w:val="left" w:pos="2160"/>
          <w:tab w:val="left" w:pos="2866"/>
          <w:tab w:val="left" w:pos="4824"/>
          <w:tab w:val="left" w:pos="5803"/>
        </w:tabs>
        <w:jc w:val="both"/>
        <w:rPr>
          <w:rFonts w:ascii="CG Times" w:hAnsi="CG Times"/>
        </w:rPr>
      </w:pPr>
    </w:p>
    <w:p w:rsidR="0063023B" w:rsidRDefault="0063023B" w:rsidP="00EE7088">
      <w:pPr>
        <w:tabs>
          <w:tab w:val="left" w:pos="763"/>
          <w:tab w:val="left" w:pos="1469"/>
          <w:tab w:val="left" w:pos="2160"/>
          <w:tab w:val="left" w:pos="2866"/>
          <w:tab w:val="left" w:pos="4824"/>
          <w:tab w:val="left" w:pos="5803"/>
        </w:tabs>
        <w:jc w:val="both"/>
        <w:rPr>
          <w:rFonts w:ascii="CG Times" w:hAnsi="CG Times"/>
        </w:rPr>
      </w:pPr>
      <w:r>
        <w:rPr>
          <w:rFonts w:ascii="CG Times" w:hAnsi="CG Times"/>
        </w:rPr>
        <w:tab/>
        <w:t>I, the undersigned, hereby certify that I am the duly qualified and acting Secretary of the Kentucky Municipal Energy Agency, that the foregoing Resolution is a true copy of a Resolution introduced, read and adopted at a properly convened meeting of said Ag</w:t>
      </w:r>
      <w:r w:rsidR="0064641A">
        <w:rPr>
          <w:rFonts w:ascii="CG Times" w:hAnsi="CG Times"/>
        </w:rPr>
        <w:t>en</w:t>
      </w:r>
      <w:r>
        <w:rPr>
          <w:rFonts w:ascii="CG Times" w:hAnsi="CG Times"/>
        </w:rPr>
        <w:t xml:space="preserve">cy’s Board of Directors on </w:t>
      </w:r>
      <w:r w:rsidR="00B2460F">
        <w:rPr>
          <w:rFonts w:ascii="CG Times" w:hAnsi="CG Times"/>
        </w:rPr>
        <w:t>April 24</w:t>
      </w:r>
      <w:r w:rsidR="00D870E2">
        <w:rPr>
          <w:rFonts w:ascii="CG Times" w:hAnsi="CG Times"/>
        </w:rPr>
        <w:t>,</w:t>
      </w:r>
      <w:r>
        <w:rPr>
          <w:rFonts w:ascii="CG Times" w:hAnsi="CG Times"/>
        </w:rPr>
        <w:t xml:space="preserve"> 201</w:t>
      </w:r>
      <w:r w:rsidR="00D8507D">
        <w:rPr>
          <w:rFonts w:ascii="CG Times" w:hAnsi="CG Times"/>
        </w:rPr>
        <w:t>9</w:t>
      </w:r>
      <w:r>
        <w:rPr>
          <w:rFonts w:ascii="CG Times" w:hAnsi="CG Times"/>
        </w:rPr>
        <w:t>, as shown by the official records in my custody and under my control.</w:t>
      </w:r>
    </w:p>
    <w:p w:rsidR="0063023B" w:rsidRDefault="0063023B" w:rsidP="00EE7088">
      <w:pPr>
        <w:tabs>
          <w:tab w:val="left" w:pos="763"/>
          <w:tab w:val="left" w:pos="1469"/>
          <w:tab w:val="left" w:pos="2160"/>
          <w:tab w:val="left" w:pos="2866"/>
          <w:tab w:val="left" w:pos="4824"/>
          <w:tab w:val="left" w:pos="5803"/>
        </w:tabs>
        <w:jc w:val="both"/>
        <w:rPr>
          <w:rFonts w:ascii="CG Times" w:hAnsi="CG Times"/>
        </w:rPr>
      </w:pPr>
    </w:p>
    <w:p w:rsidR="0063023B" w:rsidRDefault="0063023B" w:rsidP="00EE7088">
      <w:pPr>
        <w:tabs>
          <w:tab w:val="left" w:pos="763"/>
          <w:tab w:val="left" w:pos="1469"/>
          <w:tab w:val="left" w:pos="2160"/>
          <w:tab w:val="left" w:pos="2866"/>
          <w:tab w:val="left" w:pos="4824"/>
          <w:tab w:val="left" w:pos="5803"/>
        </w:tabs>
        <w:jc w:val="both"/>
        <w:rPr>
          <w:rFonts w:ascii="CG Times" w:hAnsi="CG Times"/>
        </w:rPr>
      </w:pPr>
      <w:r>
        <w:rPr>
          <w:rFonts w:ascii="CG Times" w:hAnsi="CG Times"/>
        </w:rPr>
        <w:tab/>
        <w:t xml:space="preserve">I further certify that said meeting was duly held in accordance with all applicable requirements of Kentucky law, including KRS 61.810, 61.815, 61.820 and 61.823, that a quorum was present at said </w:t>
      </w:r>
      <w:proofErr w:type="gramStart"/>
      <w:r>
        <w:rPr>
          <w:rFonts w:ascii="CG Times" w:hAnsi="CG Times"/>
        </w:rPr>
        <w:t>meeting, that</w:t>
      </w:r>
      <w:proofErr w:type="gramEnd"/>
      <w:r>
        <w:rPr>
          <w:rFonts w:ascii="CG Times" w:hAnsi="CG Times"/>
        </w:rPr>
        <w:t xml:space="preserve"> said Resolution has not been modified, amended, revoked or repealed, and that same is now in full force and effect.</w:t>
      </w:r>
    </w:p>
    <w:p w:rsidR="0063023B" w:rsidRDefault="0063023B" w:rsidP="00EE7088">
      <w:pPr>
        <w:tabs>
          <w:tab w:val="left" w:pos="763"/>
          <w:tab w:val="left" w:pos="1469"/>
          <w:tab w:val="left" w:pos="2160"/>
          <w:tab w:val="left" w:pos="2866"/>
          <w:tab w:val="left" w:pos="4824"/>
          <w:tab w:val="left" w:pos="5803"/>
        </w:tabs>
        <w:jc w:val="both"/>
        <w:rPr>
          <w:rFonts w:ascii="CG Times" w:hAnsi="CG Times"/>
        </w:rPr>
      </w:pPr>
    </w:p>
    <w:p w:rsidR="0063023B" w:rsidRDefault="0063023B" w:rsidP="00EE7088">
      <w:pPr>
        <w:tabs>
          <w:tab w:val="left" w:pos="763"/>
          <w:tab w:val="left" w:pos="1469"/>
          <w:tab w:val="left" w:pos="2160"/>
          <w:tab w:val="left" w:pos="2866"/>
          <w:tab w:val="left" w:pos="4824"/>
          <w:tab w:val="left" w:pos="5803"/>
        </w:tabs>
        <w:jc w:val="both"/>
        <w:rPr>
          <w:rFonts w:ascii="CG Times" w:hAnsi="CG Times"/>
        </w:rPr>
      </w:pPr>
      <w:r>
        <w:rPr>
          <w:rFonts w:ascii="CG Times" w:hAnsi="CG Times"/>
        </w:rPr>
        <w:tab/>
        <w:t xml:space="preserve">IN WITNESS WHEREOF, I have hereto set my hand as Secretary of the </w:t>
      </w:r>
      <w:r w:rsidR="00A70387">
        <w:rPr>
          <w:rFonts w:ascii="CG Times" w:hAnsi="CG Times"/>
        </w:rPr>
        <w:t xml:space="preserve">Agency </w:t>
      </w:r>
      <w:r>
        <w:rPr>
          <w:rFonts w:ascii="CG Times" w:hAnsi="CG Times"/>
        </w:rPr>
        <w:t xml:space="preserve">this </w:t>
      </w:r>
      <w:r w:rsidR="00B2460F">
        <w:rPr>
          <w:rFonts w:ascii="CG Times" w:hAnsi="CG Times"/>
        </w:rPr>
        <w:t>24</w:t>
      </w:r>
      <w:r w:rsidR="00B2460F" w:rsidRPr="00B2460F">
        <w:rPr>
          <w:rFonts w:ascii="CG Times" w:hAnsi="CG Times"/>
          <w:vertAlign w:val="superscript"/>
        </w:rPr>
        <w:t>th</w:t>
      </w:r>
      <w:r w:rsidR="00EE7088">
        <w:rPr>
          <w:rFonts w:ascii="CG Times" w:hAnsi="CG Times"/>
        </w:rPr>
        <w:t xml:space="preserve"> </w:t>
      </w:r>
      <w:r>
        <w:rPr>
          <w:rFonts w:ascii="CG Times" w:hAnsi="CG Times"/>
        </w:rPr>
        <w:t xml:space="preserve">day of </w:t>
      </w:r>
      <w:r w:rsidR="00B2460F">
        <w:rPr>
          <w:rFonts w:ascii="CG Times" w:hAnsi="CG Times"/>
        </w:rPr>
        <w:t>April,</w:t>
      </w:r>
      <w:r>
        <w:rPr>
          <w:rFonts w:ascii="CG Times" w:hAnsi="CG Times"/>
        </w:rPr>
        <w:t xml:space="preserve"> 201</w:t>
      </w:r>
      <w:r w:rsidR="00D8507D">
        <w:rPr>
          <w:rFonts w:ascii="CG Times" w:hAnsi="CG Times"/>
        </w:rPr>
        <w:t>9</w:t>
      </w:r>
      <w:r>
        <w:rPr>
          <w:rFonts w:ascii="CG Times" w:hAnsi="CG Times"/>
        </w:rPr>
        <w:t>.</w:t>
      </w:r>
    </w:p>
    <w:p w:rsidR="0063023B" w:rsidRDefault="0063023B" w:rsidP="00EE7088">
      <w:pPr>
        <w:tabs>
          <w:tab w:val="left" w:pos="763"/>
          <w:tab w:val="left" w:pos="1469"/>
          <w:tab w:val="left" w:pos="2160"/>
          <w:tab w:val="left" w:pos="2866"/>
          <w:tab w:val="left" w:pos="4824"/>
          <w:tab w:val="left" w:pos="5803"/>
        </w:tabs>
        <w:jc w:val="both"/>
        <w:rPr>
          <w:rFonts w:ascii="CG Times" w:hAnsi="CG Times"/>
        </w:rPr>
      </w:pPr>
    </w:p>
    <w:p w:rsidR="0063023B" w:rsidRDefault="0063023B" w:rsidP="00EE7088">
      <w:pPr>
        <w:tabs>
          <w:tab w:val="left" w:pos="763"/>
          <w:tab w:val="left" w:pos="1469"/>
          <w:tab w:val="left" w:pos="2160"/>
          <w:tab w:val="left" w:pos="2866"/>
          <w:tab w:val="left" w:pos="4824"/>
          <w:tab w:val="left" w:pos="5803"/>
        </w:tabs>
        <w:jc w:val="both"/>
        <w:rPr>
          <w:rFonts w:ascii="CG Times" w:hAnsi="CG Times"/>
        </w:rPr>
      </w:pPr>
    </w:p>
    <w:p w:rsidR="0063023B" w:rsidRDefault="0063023B" w:rsidP="00EE7088">
      <w:pPr>
        <w:tabs>
          <w:tab w:val="left" w:pos="763"/>
          <w:tab w:val="left" w:pos="1469"/>
          <w:tab w:val="left" w:pos="2160"/>
          <w:tab w:val="left" w:pos="2866"/>
          <w:tab w:val="left" w:pos="4824"/>
          <w:tab w:val="left" w:pos="5803"/>
        </w:tabs>
        <w:ind w:left="2160"/>
        <w:jc w:val="both"/>
        <w:rPr>
          <w:rFonts w:ascii="CG Times" w:hAnsi="CG Times"/>
        </w:rPr>
      </w:pPr>
      <w:r>
        <w:rPr>
          <w:rFonts w:ascii="CG Times" w:hAnsi="CG Times"/>
        </w:rPr>
        <w:tab/>
      </w:r>
      <w:r>
        <w:rPr>
          <w:rFonts w:ascii="CG Times" w:hAnsi="CG Times"/>
        </w:rPr>
        <w:tab/>
        <w:t>____________________________________</w:t>
      </w:r>
    </w:p>
    <w:p w:rsidR="0063023B" w:rsidRDefault="0063023B" w:rsidP="00EE7088">
      <w:pPr>
        <w:tabs>
          <w:tab w:val="left" w:pos="763"/>
          <w:tab w:val="left" w:pos="1469"/>
          <w:tab w:val="left" w:pos="2160"/>
          <w:tab w:val="left" w:pos="2866"/>
          <w:tab w:val="left" w:pos="4824"/>
          <w:tab w:val="left" w:pos="5803"/>
        </w:tabs>
        <w:jc w:val="both"/>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Secretary</w:t>
      </w:r>
    </w:p>
    <w:p w:rsidR="0063023B" w:rsidRDefault="0063023B" w:rsidP="00EE7088">
      <w:pPr>
        <w:tabs>
          <w:tab w:val="left" w:pos="763"/>
          <w:tab w:val="left" w:pos="1469"/>
          <w:tab w:val="left" w:pos="2160"/>
          <w:tab w:val="left" w:pos="2866"/>
          <w:tab w:val="left" w:pos="4824"/>
          <w:tab w:val="left" w:pos="5803"/>
        </w:tabs>
        <w:jc w:val="both"/>
        <w:rPr>
          <w:rFonts w:ascii="CG Times" w:hAnsi="CG Times"/>
        </w:rPr>
      </w:pPr>
    </w:p>
    <w:p w:rsidR="0063023B" w:rsidRDefault="0063023B" w:rsidP="00EE7088">
      <w:pPr>
        <w:tabs>
          <w:tab w:val="left" w:pos="763"/>
          <w:tab w:val="left" w:pos="1469"/>
          <w:tab w:val="left" w:pos="2160"/>
          <w:tab w:val="left" w:pos="2866"/>
          <w:tab w:val="left" w:pos="4824"/>
          <w:tab w:val="left" w:pos="5803"/>
        </w:tabs>
        <w:spacing w:line="240" w:lineRule="atLeast"/>
        <w:jc w:val="both"/>
      </w:pPr>
    </w:p>
    <w:p w:rsidR="0063023B" w:rsidRDefault="0063023B" w:rsidP="00EE7088"/>
    <w:p w:rsidR="00584F3B" w:rsidRDefault="00584F3B" w:rsidP="00EE7088">
      <w:pPr>
        <w:pStyle w:val="ListParagraph"/>
        <w:tabs>
          <w:tab w:val="left" w:pos="720"/>
        </w:tabs>
        <w:ind w:left="0"/>
        <w:jc w:val="both"/>
        <w:rPr>
          <w:snapToGrid w:val="0"/>
        </w:rPr>
      </w:pPr>
    </w:p>
    <w:sectPr w:rsidR="00584F3B" w:rsidSect="009C142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D30B5"/>
    <w:multiLevelType w:val="hybridMultilevel"/>
    <w:tmpl w:val="079673E8"/>
    <w:lvl w:ilvl="0" w:tplc="CC649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AA0085"/>
    <w:multiLevelType w:val="hybridMultilevel"/>
    <w:tmpl w:val="79D8D66C"/>
    <w:lvl w:ilvl="0" w:tplc="9AD46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6A4F09"/>
    <w:multiLevelType w:val="hybridMultilevel"/>
    <w:tmpl w:val="E2B0146A"/>
    <w:lvl w:ilvl="0" w:tplc="BB068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E26191"/>
    <w:multiLevelType w:val="hybridMultilevel"/>
    <w:tmpl w:val="72CA48D8"/>
    <w:lvl w:ilvl="0" w:tplc="DC8A2660">
      <w:start w:val="1"/>
      <w:numFmt w:val="decimal"/>
      <w:lvlText w:val="%1."/>
      <w:lvlJc w:val="left"/>
      <w:pPr>
        <w:ind w:left="3600" w:hanging="144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42F"/>
    <w:rsid w:val="000029C6"/>
    <w:rsid w:val="000536FD"/>
    <w:rsid w:val="000A5072"/>
    <w:rsid w:val="000C3D63"/>
    <w:rsid w:val="000E6DAD"/>
    <w:rsid w:val="00111FD2"/>
    <w:rsid w:val="002806A1"/>
    <w:rsid w:val="0042201A"/>
    <w:rsid w:val="00441783"/>
    <w:rsid w:val="0051172D"/>
    <w:rsid w:val="00584365"/>
    <w:rsid w:val="00584F3B"/>
    <w:rsid w:val="0063023B"/>
    <w:rsid w:val="006436DE"/>
    <w:rsid w:val="0064641A"/>
    <w:rsid w:val="006E17C3"/>
    <w:rsid w:val="007A7BCA"/>
    <w:rsid w:val="00874E7D"/>
    <w:rsid w:val="0089356D"/>
    <w:rsid w:val="0091016A"/>
    <w:rsid w:val="009C142F"/>
    <w:rsid w:val="00A6106A"/>
    <w:rsid w:val="00A70387"/>
    <w:rsid w:val="00AC2B71"/>
    <w:rsid w:val="00B2460F"/>
    <w:rsid w:val="00D20C90"/>
    <w:rsid w:val="00D8507D"/>
    <w:rsid w:val="00D870E2"/>
    <w:rsid w:val="00DE4B9C"/>
    <w:rsid w:val="00E275C9"/>
    <w:rsid w:val="00E47EF7"/>
    <w:rsid w:val="00E84AAF"/>
    <w:rsid w:val="00EE326C"/>
    <w:rsid w:val="00EE7088"/>
    <w:rsid w:val="00F85D2F"/>
    <w:rsid w:val="00FE5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2D01A3-9009-43F3-A479-8E5438E4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Musson</dc:creator>
  <cp:lastModifiedBy>Charlie Musson</cp:lastModifiedBy>
  <cp:revision>2</cp:revision>
  <dcterms:created xsi:type="dcterms:W3CDTF">2019-04-19T15:53:00Z</dcterms:created>
  <dcterms:modified xsi:type="dcterms:W3CDTF">2019-04-19T15:53:00Z</dcterms:modified>
</cp:coreProperties>
</file>