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B4B" w:rsidRPr="00BC388F" w:rsidRDefault="001653B2" w:rsidP="007E7D39">
      <w:pPr>
        <w:pStyle w:val="Heading1"/>
        <w:spacing w:before="0" w:after="240"/>
        <w:jc w:val="center"/>
        <w:rPr>
          <w:rFonts w:ascii="Times New Roman" w:hAnsi="Times New Roman" w:cs="Times New Roman"/>
        </w:rPr>
      </w:pPr>
      <w:bookmarkStart w:id="0" w:name="_GoBack"/>
      <w:bookmarkEnd w:id="0"/>
      <w:r w:rsidRPr="00BC388F">
        <w:rPr>
          <w:rFonts w:ascii="Times New Roman" w:hAnsi="Times New Roman" w:cs="Times New Roman"/>
        </w:rPr>
        <w:t>Co</w:t>
      </w:r>
      <w:r w:rsidR="00BF5E43" w:rsidRPr="00BC388F">
        <w:rPr>
          <w:rFonts w:ascii="Times New Roman" w:hAnsi="Times New Roman" w:cs="Times New Roman"/>
        </w:rPr>
        <w:t>mprehensive Improvement Plan</w:t>
      </w:r>
      <w:r w:rsidR="00C21714">
        <w:rPr>
          <w:rFonts w:ascii="Times New Roman" w:hAnsi="Times New Roman" w:cs="Times New Roman"/>
        </w:rPr>
        <w:t xml:space="preserve"> for Cooper High School</w:t>
      </w:r>
    </w:p>
    <w:p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rsidR="00A6659D" w:rsidRPr="00BC388F" w:rsidRDefault="00A6659D" w:rsidP="00C743E0">
      <w:pPr>
        <w:spacing w:after="240"/>
        <w:rPr>
          <w:rFonts w:ascii="Times New Roman" w:hAnsi="Times New Roman" w:cs="Times New Roman"/>
        </w:rPr>
      </w:pPr>
      <w:r w:rsidRPr="00BC388F">
        <w:rPr>
          <w:rFonts w:ascii="Times New Roman" w:hAnsi="Times New Roman" w:cs="Times New Roman"/>
          <w:color w:val="333333"/>
          <w:shd w:val="clear" w:color="auto" w:fill="FFFFFF"/>
        </w:rPr>
        <w:t>​</w:t>
      </w:r>
      <w:r w:rsidR="00BE6F9C" w:rsidRPr="00BC388F">
        <w:rPr>
          <w:rFonts w:ascii="Times New Roman" w:hAnsi="Times New Roman" w:cs="Times New Roman"/>
          <w:color w:val="333333"/>
          <w:shd w:val="clear" w:color="auto" w:fill="FFFFFF"/>
        </w:rPr>
        <w:t>D</w:t>
      </w:r>
      <w:r w:rsidRPr="00BC388F">
        <w:rPr>
          <w:rFonts w:ascii="Times New Roman" w:hAnsi="Times New Roman" w:cs="Times New Roman"/>
          <w:color w:val="333333"/>
          <w:shd w:val="clear" w:color="auto" w:fill="FFFFFF"/>
        </w:rPr>
        <w:t>istrict improvement efforts focus on student needs through a collaborative process involving all stakeholders to establish and address priority needs, district funding, and closing achievement gaps between identified subgroups of students. Additionally, districts build upon their capacity for high-quality planning by making connections between academic resources and available funding to address targeted needs</w:t>
      </w:r>
      <w:r w:rsidR="004F23D3" w:rsidRPr="00BC388F">
        <w:rPr>
          <w:rFonts w:ascii="Times New Roman" w:hAnsi="Times New Roman" w:cs="Times New Roman"/>
          <w:color w:val="333333"/>
          <w:shd w:val="clear" w:color="auto" w:fill="FFFFFF"/>
        </w:rPr>
        <w:t xml:space="preserve">. </w:t>
      </w:r>
    </w:p>
    <w:p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C14366" w:rsidRPr="00BC388F" w:rsidRDefault="00C14366" w:rsidP="00881BF9">
      <w:pPr>
        <w:pStyle w:val="Heading2"/>
      </w:pPr>
      <w:r w:rsidRPr="00BC388F">
        <w:lastRenderedPageBreak/>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rsidTr="00B031EA">
        <w:trPr>
          <w:trHeight w:val="664"/>
          <w:tblHeader/>
        </w:trPr>
        <w:tc>
          <w:tcPr>
            <w:tcW w:w="18701" w:type="dxa"/>
            <w:gridSpan w:val="3"/>
            <w:tcBorders>
              <w:top w:val="single" w:sz="8" w:space="0" w:color="000000" w:themeColor="text1"/>
            </w:tcBorders>
          </w:tcPr>
          <w:p w:rsidR="00C14366" w:rsidRPr="00BC388F" w:rsidRDefault="00C14366" w:rsidP="00592968">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FA70A9">
              <w:t xml:space="preserve"> </w:t>
            </w:r>
            <w:r w:rsidR="00FA70A9" w:rsidRPr="0077183E">
              <w:rPr>
                <w:sz w:val="32"/>
                <w:szCs w:val="32"/>
              </w:rPr>
              <w:t xml:space="preserve">By 2021, will increase the </w:t>
            </w:r>
            <w:r w:rsidR="00631E29">
              <w:rPr>
                <w:sz w:val="32"/>
                <w:szCs w:val="32"/>
              </w:rPr>
              <w:t>proficiency indicator</w:t>
            </w:r>
            <w:r w:rsidR="00FA70A9" w:rsidRPr="0077183E">
              <w:rPr>
                <w:sz w:val="32"/>
                <w:szCs w:val="32"/>
              </w:rPr>
              <w:t xml:space="preserve"> (reading and math) of </w:t>
            </w:r>
            <w:r w:rsidR="00592968">
              <w:rPr>
                <w:sz w:val="32"/>
                <w:szCs w:val="32"/>
              </w:rPr>
              <w:t>74.9</w:t>
            </w:r>
            <w:r w:rsidR="00316077">
              <w:rPr>
                <w:sz w:val="32"/>
                <w:szCs w:val="32"/>
              </w:rPr>
              <w:t xml:space="preserve"> </w:t>
            </w:r>
            <w:r w:rsidR="00FA70A9" w:rsidRPr="0077183E">
              <w:rPr>
                <w:sz w:val="32"/>
                <w:szCs w:val="32"/>
              </w:rPr>
              <w:t xml:space="preserve">to </w:t>
            </w:r>
            <w:r w:rsidR="00592968">
              <w:rPr>
                <w:b/>
                <w:sz w:val="32"/>
                <w:szCs w:val="32"/>
              </w:rPr>
              <w:t>84.9</w:t>
            </w:r>
            <w:r w:rsidR="006A38FE">
              <w:rPr>
                <w:sz w:val="32"/>
                <w:szCs w:val="32"/>
              </w:rPr>
              <w:t>.</w:t>
            </w:r>
          </w:p>
        </w:tc>
      </w:tr>
      <w:tr w:rsidR="00C14366" w:rsidRPr="00BC388F" w:rsidTr="00C14366">
        <w:tc>
          <w:tcPr>
            <w:tcW w:w="6138" w:type="dxa"/>
            <w:tcBorders>
              <w:top w:val="single" w:sz="24" w:space="0" w:color="000000" w:themeColor="text1"/>
            </w:tcBorders>
          </w:tcPr>
          <w:p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7A6FEA" w:rsidRPr="00BC388F" w:rsidRDefault="00963FC0"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rsidR="007A6FEA" w:rsidRPr="00BC388F" w:rsidRDefault="00963FC0"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rsidR="007A6FEA" w:rsidRPr="00BC388F" w:rsidRDefault="00963FC0"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rsidR="007A6FEA" w:rsidRPr="00BC388F" w:rsidRDefault="00963FC0"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rsidR="007A6FEA" w:rsidRPr="00BC388F" w:rsidRDefault="00963FC0"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rsidR="007A6FEA" w:rsidRPr="00BC388F" w:rsidRDefault="00963FC0"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rsidR="00C14366" w:rsidRPr="00BC388F" w:rsidRDefault="00C14366">
            <w:pPr>
              <w:rPr>
                <w:rFonts w:ascii="Times New Roman" w:hAnsi="Times New Roman" w:cs="Times New Roman"/>
              </w:rPr>
            </w:pPr>
          </w:p>
        </w:tc>
        <w:tc>
          <w:tcPr>
            <w:tcW w:w="6911" w:type="dxa"/>
            <w:tcBorders>
              <w:top w:val="single" w:sz="24" w:space="0" w:color="000000" w:themeColor="text1"/>
            </w:tcBorders>
          </w:tcPr>
          <w:p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5611E9" w:rsidRPr="00BC388F" w:rsidRDefault="00963FC0"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rsidR="005611E9" w:rsidRPr="00BC388F" w:rsidRDefault="00963FC0"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rsidR="005611E9" w:rsidRPr="00BC388F" w:rsidRDefault="00963FC0"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rsidR="005611E9" w:rsidRPr="00BC388F" w:rsidRDefault="00963FC0"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rsidR="005611E9" w:rsidRPr="00BC388F" w:rsidRDefault="00963FC0"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rsidR="00C14366" w:rsidRPr="00BC388F" w:rsidRDefault="00963FC0"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rsidR="00C14366" w:rsidRPr="00BC388F" w:rsidRDefault="00F860E1">
            <w:pPr>
              <w:rPr>
                <w:rFonts w:ascii="Times New Roman" w:hAnsi="Times New Roman" w:cs="Times New Roman"/>
              </w:rPr>
            </w:pPr>
            <w:r>
              <w:rPr>
                <w:rFonts w:ascii="Times New Roman" w:hAnsi="Times New Roman" w:cs="Times New Roman"/>
              </w:rPr>
              <w:t xml:space="preserve">Department Team Leaders, </w:t>
            </w:r>
            <w:r w:rsidR="004057BF">
              <w:rPr>
                <w:rFonts w:ascii="Times New Roman" w:hAnsi="Times New Roman" w:cs="Times New Roman"/>
              </w:rPr>
              <w:t xml:space="preserve">ILT Leaders, </w:t>
            </w:r>
            <w:r>
              <w:rPr>
                <w:rFonts w:ascii="Times New Roman" w:hAnsi="Times New Roman" w:cs="Times New Roman"/>
              </w:rPr>
              <w:t>Instructional Coach, CCR Coach, Administration</w:t>
            </w:r>
          </w:p>
        </w:tc>
      </w:tr>
    </w:tbl>
    <w:p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rsidTr="00757E5A">
        <w:trPr>
          <w:tblHeader/>
        </w:trPr>
        <w:tc>
          <w:tcPr>
            <w:tcW w:w="3118" w:type="dxa"/>
            <w:shd w:val="clear" w:color="auto" w:fill="BFBFBF" w:themeFill="background1" w:themeFillShade="BF"/>
          </w:tcPr>
          <w:p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6F129E" w:rsidRPr="00BC388F" w:rsidTr="00757E5A">
        <w:tc>
          <w:tcPr>
            <w:tcW w:w="3118" w:type="dxa"/>
            <w:vMerge w:val="restart"/>
          </w:tcPr>
          <w:p w:rsidR="006F129E" w:rsidRPr="00BC388F" w:rsidRDefault="006F129E" w:rsidP="006F129E">
            <w:pPr>
              <w:rPr>
                <w:rFonts w:ascii="Times New Roman" w:hAnsi="Times New Roman" w:cs="Times New Roman"/>
              </w:rPr>
            </w:pPr>
            <w:r>
              <w:rPr>
                <w:rFonts w:ascii="Times New Roman" w:hAnsi="Times New Roman" w:cs="Times New Roman"/>
              </w:rPr>
              <w:t>Objective 1</w:t>
            </w:r>
          </w:p>
        </w:tc>
        <w:tc>
          <w:tcPr>
            <w:tcW w:w="3118" w:type="dxa"/>
            <w:vMerge w:val="restart"/>
          </w:tcPr>
          <w:p w:rsidR="006F129E" w:rsidRPr="006F129E" w:rsidRDefault="006F129E" w:rsidP="006F129E">
            <w:pPr>
              <w:rPr>
                <w:rFonts w:ascii="Times New Roman" w:hAnsi="Times New Roman" w:cs="Times New Roman"/>
              </w:rPr>
            </w:pPr>
            <w:r w:rsidRPr="006F129E">
              <w:rPr>
                <w:rFonts w:ascii="Times New Roman" w:hAnsi="Times New Roman" w:cs="Times New Roman"/>
              </w:rPr>
              <w:t>KCWP 1: Design and Deploy Standards</w:t>
            </w:r>
          </w:p>
        </w:tc>
        <w:tc>
          <w:tcPr>
            <w:tcW w:w="3749" w:type="dxa"/>
          </w:tcPr>
          <w:p w:rsidR="006F129E" w:rsidRPr="006F129E" w:rsidRDefault="006F129E" w:rsidP="006F129E">
            <w:pPr>
              <w:rPr>
                <w:rFonts w:ascii="Times New Roman" w:hAnsi="Times New Roman" w:cs="Times New Roman"/>
              </w:rPr>
            </w:pPr>
            <w:r w:rsidRPr="006F129E">
              <w:rPr>
                <w:rFonts w:ascii="Times New Roman" w:hAnsi="Times New Roman" w:cs="Times New Roman"/>
              </w:rPr>
              <w:t>All teachers will collaborate to develop learning targets and rubrics for all priority standards in each course.</w:t>
            </w:r>
          </w:p>
        </w:tc>
        <w:tc>
          <w:tcPr>
            <w:tcW w:w="2487" w:type="dxa"/>
          </w:tcPr>
          <w:p w:rsidR="006F129E" w:rsidRPr="006F129E" w:rsidRDefault="006F129E" w:rsidP="006F129E">
            <w:pPr>
              <w:rPr>
                <w:rFonts w:ascii="Times New Roman" w:hAnsi="Times New Roman" w:cs="Times New Roman"/>
              </w:rPr>
            </w:pPr>
            <w:r w:rsidRPr="006F129E">
              <w:rPr>
                <w:rFonts w:ascii="Times New Roman" w:hAnsi="Times New Roman" w:cs="Times New Roman"/>
              </w:rPr>
              <w:t>Completed standards-based rubrics.</w:t>
            </w:r>
          </w:p>
        </w:tc>
        <w:tc>
          <w:tcPr>
            <w:tcW w:w="3993" w:type="dxa"/>
          </w:tcPr>
          <w:p w:rsidR="006F129E" w:rsidRPr="00BC388F" w:rsidRDefault="006F129E" w:rsidP="006F129E">
            <w:pPr>
              <w:rPr>
                <w:rFonts w:ascii="Times New Roman" w:hAnsi="Times New Roman" w:cs="Times New Roman"/>
              </w:rPr>
            </w:pPr>
          </w:p>
        </w:tc>
        <w:tc>
          <w:tcPr>
            <w:tcW w:w="2245" w:type="dxa"/>
          </w:tcPr>
          <w:p w:rsidR="006F129E" w:rsidRPr="00BC388F" w:rsidRDefault="006F129E" w:rsidP="006F129E">
            <w:pPr>
              <w:rPr>
                <w:rFonts w:ascii="Times New Roman" w:hAnsi="Times New Roman" w:cs="Times New Roman"/>
              </w:rPr>
            </w:pPr>
          </w:p>
        </w:tc>
      </w:tr>
      <w:tr w:rsidR="00757E5A" w:rsidRPr="00BC388F" w:rsidTr="00757E5A">
        <w:tc>
          <w:tcPr>
            <w:tcW w:w="3118" w:type="dxa"/>
            <w:vMerge/>
          </w:tcPr>
          <w:p w:rsidR="00757E5A" w:rsidRPr="00BC388F" w:rsidRDefault="00757E5A" w:rsidP="009C4A29">
            <w:pPr>
              <w:rPr>
                <w:rFonts w:ascii="Times New Roman" w:hAnsi="Times New Roman" w:cs="Times New Roman"/>
              </w:rPr>
            </w:pPr>
          </w:p>
        </w:tc>
        <w:tc>
          <w:tcPr>
            <w:tcW w:w="3118" w:type="dxa"/>
            <w:vMerge/>
          </w:tcPr>
          <w:p w:rsidR="00757E5A" w:rsidRPr="00BC388F" w:rsidRDefault="00757E5A" w:rsidP="009C4A29">
            <w:pPr>
              <w:rPr>
                <w:rFonts w:ascii="Times New Roman" w:hAnsi="Times New Roman" w:cs="Times New Roman"/>
              </w:rPr>
            </w:pPr>
          </w:p>
        </w:tc>
        <w:tc>
          <w:tcPr>
            <w:tcW w:w="3749" w:type="dxa"/>
          </w:tcPr>
          <w:p w:rsidR="00757E5A" w:rsidRDefault="00757E5A" w:rsidP="00E96B0F">
            <w:pPr>
              <w:rPr>
                <w:rFonts w:ascii="Times New Roman" w:hAnsi="Times New Roman" w:cs="Times New Roman"/>
              </w:rPr>
            </w:pPr>
            <w:r>
              <w:rPr>
                <w:rFonts w:ascii="Times New Roman" w:hAnsi="Times New Roman" w:cs="Times New Roman"/>
              </w:rPr>
              <w:t>The World Language teachers will develop and share learning t</w:t>
            </w:r>
            <w:r w:rsidRPr="004E22A8">
              <w:rPr>
                <w:rFonts w:ascii="Times New Roman" w:hAnsi="Times New Roman" w:cs="Times New Roman"/>
              </w:rPr>
              <w:t xml:space="preserve">argets with students that relate to </w:t>
            </w:r>
            <w:r>
              <w:rPr>
                <w:rFonts w:ascii="Times New Roman" w:hAnsi="Times New Roman" w:cs="Times New Roman"/>
              </w:rPr>
              <w:t xml:space="preserve">the communication (reading, speaking, and listening) </w:t>
            </w:r>
            <w:r w:rsidRPr="004E22A8">
              <w:rPr>
                <w:rFonts w:ascii="Times New Roman" w:hAnsi="Times New Roman" w:cs="Times New Roman"/>
              </w:rPr>
              <w:t>standards rubrics</w:t>
            </w:r>
            <w:r>
              <w:rPr>
                <w:rFonts w:ascii="Times New Roman" w:hAnsi="Times New Roman" w:cs="Times New Roman"/>
              </w:rPr>
              <w:t>.</w:t>
            </w:r>
          </w:p>
        </w:tc>
        <w:tc>
          <w:tcPr>
            <w:tcW w:w="2487" w:type="dxa"/>
          </w:tcPr>
          <w:p w:rsidR="00757E5A" w:rsidRDefault="00757E5A" w:rsidP="009C4A29">
            <w:pPr>
              <w:rPr>
                <w:rFonts w:ascii="Times New Roman" w:hAnsi="Times New Roman" w:cs="Times New Roman"/>
              </w:rPr>
            </w:pPr>
            <w:r>
              <w:rPr>
                <w:rFonts w:ascii="Times New Roman" w:hAnsi="Times New Roman" w:cs="Times New Roman"/>
              </w:rPr>
              <w:t>Completed learning targets and student self-monitoring observed in classroom.</w:t>
            </w:r>
          </w:p>
        </w:tc>
        <w:tc>
          <w:tcPr>
            <w:tcW w:w="3993" w:type="dxa"/>
          </w:tcPr>
          <w:p w:rsidR="00757E5A" w:rsidRPr="00BC388F" w:rsidRDefault="00757E5A" w:rsidP="009C4A29">
            <w:pPr>
              <w:rPr>
                <w:rFonts w:ascii="Times New Roman" w:hAnsi="Times New Roman" w:cs="Times New Roman"/>
              </w:rPr>
            </w:pPr>
          </w:p>
        </w:tc>
        <w:tc>
          <w:tcPr>
            <w:tcW w:w="2245" w:type="dxa"/>
          </w:tcPr>
          <w:p w:rsidR="00757E5A" w:rsidRPr="00BC388F" w:rsidRDefault="00757E5A" w:rsidP="009C4A29">
            <w:pPr>
              <w:rPr>
                <w:rFonts w:ascii="Times New Roman" w:hAnsi="Times New Roman" w:cs="Times New Roman"/>
              </w:rPr>
            </w:pPr>
          </w:p>
        </w:tc>
      </w:tr>
      <w:tr w:rsidR="00757E5A" w:rsidRPr="00BC388F" w:rsidTr="00757E5A">
        <w:tc>
          <w:tcPr>
            <w:tcW w:w="3118" w:type="dxa"/>
            <w:vMerge/>
          </w:tcPr>
          <w:p w:rsidR="00757E5A" w:rsidRPr="00BC388F" w:rsidRDefault="00757E5A" w:rsidP="009C4A29">
            <w:pPr>
              <w:rPr>
                <w:rFonts w:ascii="Times New Roman" w:hAnsi="Times New Roman" w:cs="Times New Roman"/>
              </w:rPr>
            </w:pPr>
          </w:p>
        </w:tc>
        <w:tc>
          <w:tcPr>
            <w:tcW w:w="3118" w:type="dxa"/>
            <w:vMerge/>
          </w:tcPr>
          <w:p w:rsidR="00757E5A" w:rsidRPr="00BC388F" w:rsidRDefault="00757E5A" w:rsidP="009C4A29">
            <w:pPr>
              <w:rPr>
                <w:rFonts w:ascii="Times New Roman" w:hAnsi="Times New Roman" w:cs="Times New Roman"/>
              </w:rPr>
            </w:pPr>
          </w:p>
        </w:tc>
        <w:tc>
          <w:tcPr>
            <w:tcW w:w="3749" w:type="dxa"/>
          </w:tcPr>
          <w:p w:rsidR="00757E5A" w:rsidRPr="00DF53F6" w:rsidRDefault="00757E5A" w:rsidP="00DF53F6">
            <w:pPr>
              <w:rPr>
                <w:rFonts w:ascii="Times New Roman" w:hAnsi="Times New Roman" w:cs="Times New Roman"/>
                <w:lang w:val="en"/>
              </w:rPr>
            </w:pPr>
            <w:r>
              <w:rPr>
                <w:rFonts w:ascii="Times New Roman" w:hAnsi="Times New Roman" w:cs="Times New Roman"/>
                <w:lang w:val="en"/>
              </w:rPr>
              <w:t>English 1 teachers will develop common formative a</w:t>
            </w:r>
            <w:r w:rsidRPr="00DF53F6">
              <w:rPr>
                <w:rFonts w:ascii="Times New Roman" w:hAnsi="Times New Roman" w:cs="Times New Roman"/>
                <w:lang w:val="en"/>
              </w:rPr>
              <w:t>ssess</w:t>
            </w:r>
            <w:r>
              <w:rPr>
                <w:rFonts w:ascii="Times New Roman" w:hAnsi="Times New Roman" w:cs="Times New Roman"/>
                <w:lang w:val="en"/>
              </w:rPr>
              <w:t>ments for their classes and used.</w:t>
            </w:r>
          </w:p>
          <w:p w:rsidR="00757E5A" w:rsidRPr="00BC388F" w:rsidRDefault="00757E5A" w:rsidP="009C4A29">
            <w:pPr>
              <w:rPr>
                <w:rFonts w:ascii="Times New Roman" w:hAnsi="Times New Roman" w:cs="Times New Roman"/>
              </w:rPr>
            </w:pPr>
          </w:p>
        </w:tc>
        <w:tc>
          <w:tcPr>
            <w:tcW w:w="2487" w:type="dxa"/>
          </w:tcPr>
          <w:p w:rsidR="00757E5A" w:rsidRPr="00BC388F" w:rsidRDefault="00757E5A" w:rsidP="009C4A29">
            <w:pPr>
              <w:rPr>
                <w:rFonts w:ascii="Times New Roman" w:hAnsi="Times New Roman" w:cs="Times New Roman"/>
              </w:rPr>
            </w:pPr>
            <w:r>
              <w:rPr>
                <w:rFonts w:ascii="Times New Roman" w:hAnsi="Times New Roman" w:cs="Times New Roman"/>
              </w:rPr>
              <w:t>Completed common formative assessments used at least once per quarter.</w:t>
            </w:r>
          </w:p>
        </w:tc>
        <w:tc>
          <w:tcPr>
            <w:tcW w:w="3993" w:type="dxa"/>
          </w:tcPr>
          <w:p w:rsidR="00757E5A" w:rsidRPr="00BC388F" w:rsidRDefault="00757E5A" w:rsidP="009C4A29">
            <w:pPr>
              <w:rPr>
                <w:rFonts w:ascii="Times New Roman" w:hAnsi="Times New Roman" w:cs="Times New Roman"/>
              </w:rPr>
            </w:pPr>
          </w:p>
        </w:tc>
        <w:tc>
          <w:tcPr>
            <w:tcW w:w="2245" w:type="dxa"/>
          </w:tcPr>
          <w:p w:rsidR="00757E5A" w:rsidRPr="00BC388F" w:rsidRDefault="00757E5A" w:rsidP="009C4A29">
            <w:pPr>
              <w:rPr>
                <w:rFonts w:ascii="Times New Roman" w:hAnsi="Times New Roman" w:cs="Times New Roman"/>
              </w:rPr>
            </w:pPr>
          </w:p>
        </w:tc>
      </w:tr>
      <w:tr w:rsidR="00757E5A" w:rsidRPr="00BC388F" w:rsidTr="00757E5A">
        <w:tc>
          <w:tcPr>
            <w:tcW w:w="3118" w:type="dxa"/>
            <w:vMerge/>
          </w:tcPr>
          <w:p w:rsidR="00757E5A" w:rsidRPr="00BC388F" w:rsidRDefault="00757E5A" w:rsidP="009C4A29">
            <w:pPr>
              <w:rPr>
                <w:rFonts w:ascii="Times New Roman" w:hAnsi="Times New Roman" w:cs="Times New Roman"/>
              </w:rPr>
            </w:pPr>
          </w:p>
        </w:tc>
        <w:tc>
          <w:tcPr>
            <w:tcW w:w="3118" w:type="dxa"/>
            <w:vMerge w:val="restart"/>
          </w:tcPr>
          <w:p w:rsidR="00757E5A" w:rsidRPr="00BC388F" w:rsidRDefault="00757E5A" w:rsidP="009C4A29">
            <w:pPr>
              <w:rPr>
                <w:rFonts w:ascii="Times New Roman" w:hAnsi="Times New Roman" w:cs="Times New Roman"/>
              </w:rPr>
            </w:pPr>
            <w:r w:rsidRPr="00DF53F6">
              <w:rPr>
                <w:rFonts w:ascii="Times New Roman" w:hAnsi="Times New Roman" w:cs="Times New Roman"/>
              </w:rPr>
              <w:t>KCWP 2: Design and Deliver Instruction</w:t>
            </w:r>
          </w:p>
        </w:tc>
        <w:tc>
          <w:tcPr>
            <w:tcW w:w="3749" w:type="dxa"/>
          </w:tcPr>
          <w:p w:rsidR="00757E5A" w:rsidRPr="00BC388F" w:rsidRDefault="00757E5A" w:rsidP="009C4A29">
            <w:pPr>
              <w:rPr>
                <w:rFonts w:ascii="Times New Roman" w:hAnsi="Times New Roman" w:cs="Times New Roman"/>
              </w:rPr>
            </w:pPr>
            <w:r>
              <w:rPr>
                <w:rFonts w:ascii="Times New Roman" w:hAnsi="Times New Roman" w:cs="Times New Roman"/>
              </w:rPr>
              <w:t>English 2 teachers will t</w:t>
            </w:r>
            <w:r w:rsidRPr="00BC554F">
              <w:rPr>
                <w:rFonts w:ascii="Times New Roman" w:hAnsi="Times New Roman" w:cs="Times New Roman"/>
              </w:rPr>
              <w:t>each ACT reading strategies explicitly in class</w:t>
            </w:r>
            <w:r>
              <w:rPr>
                <w:rFonts w:ascii="Times New Roman" w:hAnsi="Times New Roman" w:cs="Times New Roman"/>
              </w:rPr>
              <w:t>.</w:t>
            </w:r>
          </w:p>
        </w:tc>
        <w:tc>
          <w:tcPr>
            <w:tcW w:w="2487" w:type="dxa"/>
          </w:tcPr>
          <w:p w:rsidR="00757E5A" w:rsidRPr="00BC388F" w:rsidRDefault="00757E5A" w:rsidP="009C4A29">
            <w:pPr>
              <w:rPr>
                <w:rFonts w:ascii="Times New Roman" w:hAnsi="Times New Roman" w:cs="Times New Roman"/>
              </w:rPr>
            </w:pPr>
            <w:r>
              <w:rPr>
                <w:rFonts w:ascii="Times New Roman" w:hAnsi="Times New Roman" w:cs="Times New Roman"/>
              </w:rPr>
              <w:t>Increased CERT and ACT scores.</w:t>
            </w:r>
          </w:p>
        </w:tc>
        <w:tc>
          <w:tcPr>
            <w:tcW w:w="3993" w:type="dxa"/>
          </w:tcPr>
          <w:p w:rsidR="00757E5A" w:rsidRPr="00BC388F" w:rsidRDefault="00757E5A" w:rsidP="009C4A29">
            <w:pPr>
              <w:rPr>
                <w:rFonts w:ascii="Times New Roman" w:hAnsi="Times New Roman" w:cs="Times New Roman"/>
              </w:rPr>
            </w:pPr>
          </w:p>
        </w:tc>
        <w:tc>
          <w:tcPr>
            <w:tcW w:w="2245" w:type="dxa"/>
          </w:tcPr>
          <w:p w:rsidR="00757E5A" w:rsidRPr="00BC388F" w:rsidRDefault="00757E5A" w:rsidP="009C4A29">
            <w:pPr>
              <w:rPr>
                <w:rFonts w:ascii="Times New Roman" w:hAnsi="Times New Roman" w:cs="Times New Roman"/>
              </w:rPr>
            </w:pPr>
          </w:p>
        </w:tc>
      </w:tr>
      <w:tr w:rsidR="00A65BD0" w:rsidRPr="00BC388F" w:rsidTr="00757E5A">
        <w:tc>
          <w:tcPr>
            <w:tcW w:w="3118" w:type="dxa"/>
            <w:vMerge/>
          </w:tcPr>
          <w:p w:rsidR="00A65BD0" w:rsidRPr="00BC388F" w:rsidRDefault="00A65BD0" w:rsidP="009C4A29">
            <w:pPr>
              <w:rPr>
                <w:rFonts w:ascii="Times New Roman" w:hAnsi="Times New Roman" w:cs="Times New Roman"/>
              </w:rPr>
            </w:pPr>
          </w:p>
        </w:tc>
        <w:tc>
          <w:tcPr>
            <w:tcW w:w="3118" w:type="dxa"/>
            <w:vMerge/>
          </w:tcPr>
          <w:p w:rsidR="00A65BD0" w:rsidRPr="00BC388F" w:rsidRDefault="00A65BD0" w:rsidP="009C4A29">
            <w:pPr>
              <w:rPr>
                <w:rFonts w:ascii="Times New Roman" w:hAnsi="Times New Roman" w:cs="Times New Roman"/>
              </w:rPr>
            </w:pPr>
          </w:p>
        </w:tc>
        <w:tc>
          <w:tcPr>
            <w:tcW w:w="3749" w:type="dxa"/>
          </w:tcPr>
          <w:p w:rsidR="00A65BD0" w:rsidRDefault="00A65BD0" w:rsidP="00A65BD0">
            <w:pPr>
              <w:rPr>
                <w:rFonts w:ascii="Times New Roman" w:hAnsi="Times New Roman" w:cs="Times New Roman"/>
              </w:rPr>
            </w:pPr>
            <w:r>
              <w:rPr>
                <w:rFonts w:ascii="Times New Roman" w:hAnsi="Times New Roman" w:cs="Times New Roman"/>
              </w:rPr>
              <w:t xml:space="preserve">English 3 teachers will utilize </w:t>
            </w:r>
            <w:r w:rsidRPr="00A65BD0">
              <w:rPr>
                <w:rFonts w:ascii="Times New Roman" w:hAnsi="Times New Roman" w:cs="Times New Roman"/>
              </w:rPr>
              <w:t>SSR (Silent Sustained Reading)</w:t>
            </w:r>
            <w:r>
              <w:rPr>
                <w:rFonts w:ascii="Times New Roman" w:hAnsi="Times New Roman" w:cs="Times New Roman"/>
              </w:rPr>
              <w:t xml:space="preserve">, </w:t>
            </w:r>
            <w:r w:rsidRPr="00A65BD0">
              <w:rPr>
                <w:rFonts w:ascii="Times New Roman" w:hAnsi="Times New Roman" w:cs="Times New Roman"/>
              </w:rPr>
              <w:t>Book Talks</w:t>
            </w:r>
            <w:r>
              <w:rPr>
                <w:rFonts w:ascii="Times New Roman" w:hAnsi="Times New Roman" w:cs="Times New Roman"/>
              </w:rPr>
              <w:t xml:space="preserve">, </w:t>
            </w:r>
            <w:r w:rsidRPr="00A65BD0">
              <w:rPr>
                <w:rFonts w:ascii="Times New Roman" w:hAnsi="Times New Roman" w:cs="Times New Roman"/>
              </w:rPr>
              <w:t>ACT Reading Passages</w:t>
            </w:r>
            <w:r>
              <w:rPr>
                <w:rFonts w:ascii="Times New Roman" w:hAnsi="Times New Roman" w:cs="Times New Roman"/>
              </w:rPr>
              <w:t>, i</w:t>
            </w:r>
            <w:r w:rsidRPr="00A65BD0">
              <w:rPr>
                <w:rFonts w:ascii="Times New Roman" w:hAnsi="Times New Roman" w:cs="Times New Roman"/>
              </w:rPr>
              <w:t>ntentional teaching of ACT reading strategies</w:t>
            </w:r>
            <w:r>
              <w:rPr>
                <w:rFonts w:ascii="Times New Roman" w:hAnsi="Times New Roman" w:cs="Times New Roman"/>
              </w:rPr>
              <w:t xml:space="preserve">, and </w:t>
            </w:r>
            <w:r w:rsidRPr="00A65BD0">
              <w:rPr>
                <w:rFonts w:ascii="Times New Roman" w:hAnsi="Times New Roman" w:cs="Times New Roman"/>
              </w:rPr>
              <w:t>Newsela articles with comprehension and inference questions</w:t>
            </w:r>
            <w:r>
              <w:rPr>
                <w:rFonts w:ascii="Times New Roman" w:hAnsi="Times New Roman" w:cs="Times New Roman"/>
              </w:rPr>
              <w:t xml:space="preserve"> with their students.</w:t>
            </w:r>
          </w:p>
        </w:tc>
        <w:tc>
          <w:tcPr>
            <w:tcW w:w="2487" w:type="dxa"/>
          </w:tcPr>
          <w:p w:rsidR="00A65BD0" w:rsidRDefault="00A65BD0" w:rsidP="009C4A29">
            <w:pPr>
              <w:rPr>
                <w:rFonts w:ascii="Times New Roman" w:hAnsi="Times New Roman" w:cs="Times New Roman"/>
              </w:rPr>
            </w:pPr>
            <w:r>
              <w:rPr>
                <w:rFonts w:ascii="Times New Roman" w:hAnsi="Times New Roman" w:cs="Times New Roman"/>
              </w:rPr>
              <w:t>Increased CERT and ACT scores.</w:t>
            </w:r>
          </w:p>
        </w:tc>
        <w:tc>
          <w:tcPr>
            <w:tcW w:w="3993" w:type="dxa"/>
          </w:tcPr>
          <w:p w:rsidR="00A65BD0" w:rsidRPr="00BC388F" w:rsidRDefault="00A65BD0" w:rsidP="009C4A29">
            <w:pPr>
              <w:rPr>
                <w:rFonts w:ascii="Times New Roman" w:hAnsi="Times New Roman" w:cs="Times New Roman"/>
              </w:rPr>
            </w:pPr>
          </w:p>
        </w:tc>
        <w:tc>
          <w:tcPr>
            <w:tcW w:w="2245" w:type="dxa"/>
          </w:tcPr>
          <w:p w:rsidR="00A65BD0" w:rsidRPr="00BC388F" w:rsidRDefault="00A65BD0" w:rsidP="009C4A29">
            <w:pPr>
              <w:rPr>
                <w:rFonts w:ascii="Times New Roman" w:hAnsi="Times New Roman" w:cs="Times New Roman"/>
              </w:rPr>
            </w:pPr>
          </w:p>
        </w:tc>
      </w:tr>
      <w:tr w:rsidR="00BC3B1F" w:rsidRPr="00BC388F" w:rsidTr="006B69F6">
        <w:tc>
          <w:tcPr>
            <w:tcW w:w="3118" w:type="dxa"/>
            <w:vMerge/>
          </w:tcPr>
          <w:p w:rsidR="00BC3B1F" w:rsidRPr="00BC388F" w:rsidRDefault="00BC3B1F" w:rsidP="00BC3B1F">
            <w:pPr>
              <w:rPr>
                <w:rFonts w:ascii="Times New Roman" w:hAnsi="Times New Roman" w:cs="Times New Roman"/>
              </w:rPr>
            </w:pPr>
          </w:p>
        </w:tc>
        <w:tc>
          <w:tcPr>
            <w:tcW w:w="3118" w:type="dxa"/>
            <w:vMerge/>
          </w:tcPr>
          <w:p w:rsidR="00BC3B1F" w:rsidRPr="00BC388F" w:rsidRDefault="00BC3B1F" w:rsidP="00BC3B1F">
            <w:pPr>
              <w:rPr>
                <w:rFonts w:ascii="Times New Roman" w:hAnsi="Times New Roman" w:cs="Times New Roman"/>
              </w:rPr>
            </w:pPr>
          </w:p>
        </w:tc>
        <w:tc>
          <w:tcPr>
            <w:tcW w:w="3749" w:type="dxa"/>
            <w:tcBorders>
              <w:bottom w:val="single" w:sz="8" w:space="0" w:color="000000" w:themeColor="text1"/>
            </w:tcBorders>
          </w:tcPr>
          <w:p w:rsidR="00BC3B1F" w:rsidRDefault="00BC3B1F" w:rsidP="00BC3B1F">
            <w:pPr>
              <w:rPr>
                <w:rFonts w:ascii="Times New Roman" w:hAnsi="Times New Roman" w:cs="Times New Roman"/>
              </w:rPr>
            </w:pPr>
            <w:r w:rsidRPr="00246AE2">
              <w:rPr>
                <w:rFonts w:ascii="Times New Roman" w:hAnsi="Times New Roman" w:cs="Times New Roman"/>
                <w:szCs w:val="22"/>
              </w:rPr>
              <w:t>The Math Department has incorporated technology (smartboards, ENO boards, graphing calculators, etc.) to increase math proficiency.</w:t>
            </w:r>
          </w:p>
        </w:tc>
        <w:tc>
          <w:tcPr>
            <w:tcW w:w="2487" w:type="dxa"/>
          </w:tcPr>
          <w:p w:rsidR="00BC3B1F" w:rsidRDefault="00246AE2" w:rsidP="00BC3B1F">
            <w:pPr>
              <w:rPr>
                <w:rFonts w:ascii="Times New Roman" w:hAnsi="Times New Roman" w:cs="Times New Roman"/>
              </w:rPr>
            </w:pPr>
            <w:r w:rsidRPr="00246AE2">
              <w:rPr>
                <w:rFonts w:ascii="Times New Roman" w:hAnsi="Times New Roman" w:cs="Times New Roman"/>
              </w:rPr>
              <w:t>Increased CERT and ACT scores.</w:t>
            </w:r>
          </w:p>
        </w:tc>
        <w:tc>
          <w:tcPr>
            <w:tcW w:w="3993" w:type="dxa"/>
          </w:tcPr>
          <w:p w:rsidR="00BC3B1F" w:rsidRPr="00BC388F" w:rsidRDefault="00BC3B1F" w:rsidP="00BC3B1F">
            <w:pPr>
              <w:rPr>
                <w:rFonts w:ascii="Times New Roman" w:hAnsi="Times New Roman" w:cs="Times New Roman"/>
              </w:rPr>
            </w:pPr>
          </w:p>
        </w:tc>
        <w:tc>
          <w:tcPr>
            <w:tcW w:w="2245" w:type="dxa"/>
          </w:tcPr>
          <w:p w:rsidR="00BC3B1F" w:rsidRPr="00BC388F" w:rsidRDefault="00BC3B1F" w:rsidP="00BC3B1F">
            <w:pPr>
              <w:rPr>
                <w:rFonts w:ascii="Times New Roman" w:hAnsi="Times New Roman" w:cs="Times New Roman"/>
              </w:rPr>
            </w:pPr>
          </w:p>
        </w:tc>
      </w:tr>
      <w:tr w:rsidR="00246AE2" w:rsidRPr="00BC388F" w:rsidTr="00757E5A">
        <w:tc>
          <w:tcPr>
            <w:tcW w:w="3118" w:type="dxa"/>
            <w:vMerge/>
          </w:tcPr>
          <w:p w:rsidR="00246AE2" w:rsidRPr="00BC388F" w:rsidRDefault="00246AE2" w:rsidP="00BC3B1F">
            <w:pPr>
              <w:rPr>
                <w:rFonts w:ascii="Times New Roman" w:hAnsi="Times New Roman" w:cs="Times New Roman"/>
              </w:rPr>
            </w:pPr>
          </w:p>
        </w:tc>
        <w:tc>
          <w:tcPr>
            <w:tcW w:w="3118" w:type="dxa"/>
            <w:vMerge/>
          </w:tcPr>
          <w:p w:rsidR="00246AE2" w:rsidRPr="00BC388F" w:rsidRDefault="00246AE2" w:rsidP="00BC3B1F">
            <w:pPr>
              <w:rPr>
                <w:rFonts w:ascii="Times New Roman" w:hAnsi="Times New Roman" w:cs="Times New Roman"/>
              </w:rPr>
            </w:pPr>
          </w:p>
        </w:tc>
        <w:tc>
          <w:tcPr>
            <w:tcW w:w="3749" w:type="dxa"/>
          </w:tcPr>
          <w:p w:rsidR="00246AE2" w:rsidRDefault="00246AE2" w:rsidP="00BC3B1F">
            <w:pPr>
              <w:rPr>
                <w:rFonts w:ascii="Times New Roman" w:hAnsi="Times New Roman" w:cs="Times New Roman"/>
              </w:rPr>
            </w:pPr>
            <w:r w:rsidRPr="00246AE2">
              <w:rPr>
                <w:rFonts w:ascii="Times New Roman" w:hAnsi="Times New Roman" w:cs="Times New Roman"/>
              </w:rPr>
              <w:t>The Math Department has adopted new textbooks with a focus on vocabulary and researched based strategies for instruction.  They will focus on tier I classroom instruction and work toward standard mastery.</w:t>
            </w:r>
          </w:p>
        </w:tc>
        <w:tc>
          <w:tcPr>
            <w:tcW w:w="2487" w:type="dxa"/>
          </w:tcPr>
          <w:p w:rsidR="00246AE2" w:rsidRDefault="00246AE2" w:rsidP="00BC3B1F">
            <w:pPr>
              <w:rPr>
                <w:rFonts w:ascii="Times New Roman" w:hAnsi="Times New Roman" w:cs="Times New Roman"/>
              </w:rPr>
            </w:pPr>
            <w:r w:rsidRPr="00246AE2">
              <w:rPr>
                <w:rFonts w:ascii="Times New Roman" w:hAnsi="Times New Roman" w:cs="Times New Roman"/>
              </w:rPr>
              <w:t>Increased CERT and ACT scores.</w:t>
            </w:r>
          </w:p>
        </w:tc>
        <w:tc>
          <w:tcPr>
            <w:tcW w:w="3993" w:type="dxa"/>
          </w:tcPr>
          <w:p w:rsidR="00246AE2" w:rsidRPr="00BC388F" w:rsidRDefault="00246AE2" w:rsidP="00BC3B1F">
            <w:pPr>
              <w:rPr>
                <w:rFonts w:ascii="Times New Roman" w:hAnsi="Times New Roman" w:cs="Times New Roman"/>
              </w:rPr>
            </w:pPr>
          </w:p>
        </w:tc>
        <w:tc>
          <w:tcPr>
            <w:tcW w:w="2245" w:type="dxa"/>
          </w:tcPr>
          <w:p w:rsidR="00246AE2" w:rsidRPr="00BC388F" w:rsidRDefault="00246AE2" w:rsidP="00BC3B1F">
            <w:pPr>
              <w:rPr>
                <w:rFonts w:ascii="Times New Roman" w:hAnsi="Times New Roman" w:cs="Times New Roman"/>
              </w:rPr>
            </w:pPr>
          </w:p>
        </w:tc>
      </w:tr>
      <w:tr w:rsidR="00BC3B1F" w:rsidRPr="00BC388F" w:rsidTr="00757E5A">
        <w:tc>
          <w:tcPr>
            <w:tcW w:w="3118" w:type="dxa"/>
            <w:vMerge/>
          </w:tcPr>
          <w:p w:rsidR="00BC3B1F" w:rsidRPr="00BC388F" w:rsidRDefault="00BC3B1F" w:rsidP="00BC3B1F">
            <w:pPr>
              <w:rPr>
                <w:rFonts w:ascii="Times New Roman" w:hAnsi="Times New Roman" w:cs="Times New Roman"/>
              </w:rPr>
            </w:pPr>
          </w:p>
        </w:tc>
        <w:tc>
          <w:tcPr>
            <w:tcW w:w="3118" w:type="dxa"/>
            <w:vMerge/>
          </w:tcPr>
          <w:p w:rsidR="00BC3B1F" w:rsidRPr="00BC388F" w:rsidRDefault="00BC3B1F" w:rsidP="00BC3B1F">
            <w:pPr>
              <w:rPr>
                <w:rFonts w:ascii="Times New Roman" w:hAnsi="Times New Roman" w:cs="Times New Roman"/>
              </w:rPr>
            </w:pPr>
          </w:p>
        </w:tc>
        <w:tc>
          <w:tcPr>
            <w:tcW w:w="3749" w:type="dxa"/>
          </w:tcPr>
          <w:p w:rsidR="00BC3B1F" w:rsidRDefault="00BC3B1F" w:rsidP="00BC3B1F">
            <w:pPr>
              <w:rPr>
                <w:rFonts w:ascii="Times New Roman" w:hAnsi="Times New Roman" w:cs="Times New Roman"/>
              </w:rPr>
            </w:pPr>
            <w:r>
              <w:rPr>
                <w:rFonts w:ascii="Times New Roman" w:hAnsi="Times New Roman" w:cs="Times New Roman"/>
              </w:rPr>
              <w:t>Algebra 1, Geometry and Algebra 2 teachers with use ACT q</w:t>
            </w:r>
            <w:r w:rsidRPr="00977464">
              <w:rPr>
                <w:rFonts w:ascii="Times New Roman" w:hAnsi="Times New Roman" w:cs="Times New Roman"/>
              </w:rPr>
              <w:t>uestions</w:t>
            </w:r>
            <w:r>
              <w:rPr>
                <w:rFonts w:ascii="Times New Roman" w:hAnsi="Times New Roman" w:cs="Times New Roman"/>
              </w:rPr>
              <w:t xml:space="preserve"> as openers daily to provide students practice.  They will also teach strategies to help students tackle ACT questions.</w:t>
            </w:r>
          </w:p>
        </w:tc>
        <w:tc>
          <w:tcPr>
            <w:tcW w:w="2487" w:type="dxa"/>
          </w:tcPr>
          <w:p w:rsidR="00BC3B1F" w:rsidRDefault="00BC3B1F" w:rsidP="00BC3B1F">
            <w:pPr>
              <w:rPr>
                <w:rFonts w:ascii="Times New Roman" w:hAnsi="Times New Roman" w:cs="Times New Roman"/>
              </w:rPr>
            </w:pPr>
            <w:r>
              <w:rPr>
                <w:rFonts w:ascii="Times New Roman" w:hAnsi="Times New Roman" w:cs="Times New Roman"/>
              </w:rPr>
              <w:t>Increased CERT and ACT scores.</w:t>
            </w:r>
          </w:p>
        </w:tc>
        <w:tc>
          <w:tcPr>
            <w:tcW w:w="3993" w:type="dxa"/>
          </w:tcPr>
          <w:p w:rsidR="00BC3B1F" w:rsidRPr="00BC388F" w:rsidRDefault="00BC3B1F" w:rsidP="00BC3B1F">
            <w:pPr>
              <w:rPr>
                <w:rFonts w:ascii="Times New Roman" w:hAnsi="Times New Roman" w:cs="Times New Roman"/>
              </w:rPr>
            </w:pPr>
          </w:p>
        </w:tc>
        <w:tc>
          <w:tcPr>
            <w:tcW w:w="2245" w:type="dxa"/>
          </w:tcPr>
          <w:p w:rsidR="00BC3B1F" w:rsidRPr="00BC388F" w:rsidRDefault="00BC3B1F" w:rsidP="00BC3B1F">
            <w:pPr>
              <w:rPr>
                <w:rFonts w:ascii="Times New Roman" w:hAnsi="Times New Roman" w:cs="Times New Roman"/>
              </w:rPr>
            </w:pPr>
          </w:p>
        </w:tc>
      </w:tr>
      <w:tr w:rsidR="00BC3B1F" w:rsidRPr="00BC388F" w:rsidTr="00757E5A">
        <w:tc>
          <w:tcPr>
            <w:tcW w:w="3118" w:type="dxa"/>
            <w:vMerge/>
          </w:tcPr>
          <w:p w:rsidR="00BC3B1F" w:rsidRPr="00BC388F" w:rsidRDefault="00BC3B1F" w:rsidP="00BC3B1F">
            <w:pPr>
              <w:rPr>
                <w:rFonts w:ascii="Times New Roman" w:hAnsi="Times New Roman" w:cs="Times New Roman"/>
              </w:rPr>
            </w:pPr>
          </w:p>
        </w:tc>
        <w:tc>
          <w:tcPr>
            <w:tcW w:w="3118" w:type="dxa"/>
            <w:vMerge/>
          </w:tcPr>
          <w:p w:rsidR="00BC3B1F" w:rsidRPr="00BC388F" w:rsidRDefault="00BC3B1F" w:rsidP="00BC3B1F">
            <w:pPr>
              <w:rPr>
                <w:rFonts w:ascii="Times New Roman" w:hAnsi="Times New Roman" w:cs="Times New Roman"/>
              </w:rPr>
            </w:pPr>
          </w:p>
        </w:tc>
        <w:tc>
          <w:tcPr>
            <w:tcW w:w="3749" w:type="dxa"/>
          </w:tcPr>
          <w:p w:rsidR="00BC3B1F" w:rsidRPr="00BC388F" w:rsidRDefault="00BC3B1F" w:rsidP="00BC3B1F">
            <w:pPr>
              <w:rPr>
                <w:rFonts w:ascii="Times New Roman" w:hAnsi="Times New Roman" w:cs="Times New Roman"/>
              </w:rPr>
            </w:pPr>
            <w:r>
              <w:rPr>
                <w:rFonts w:ascii="Times New Roman" w:hAnsi="Times New Roman" w:cs="Times New Roman"/>
              </w:rPr>
              <w:t>P</w:t>
            </w:r>
            <w:r w:rsidRPr="0078134D">
              <w:rPr>
                <w:rFonts w:ascii="Times New Roman" w:hAnsi="Times New Roman" w:cs="Times New Roman"/>
              </w:rPr>
              <w:t xml:space="preserve">hysics </w:t>
            </w:r>
            <w:r>
              <w:rPr>
                <w:rFonts w:ascii="Times New Roman" w:hAnsi="Times New Roman" w:cs="Times New Roman"/>
              </w:rPr>
              <w:t xml:space="preserve">teachers </w:t>
            </w:r>
            <w:r w:rsidRPr="0078134D">
              <w:rPr>
                <w:rFonts w:ascii="Times New Roman" w:hAnsi="Times New Roman" w:cs="Times New Roman"/>
              </w:rPr>
              <w:t xml:space="preserve">will use the For the Love of ACT Science material to help students understand the types of questions on the </w:t>
            </w:r>
            <w:r>
              <w:rPr>
                <w:rFonts w:ascii="Times New Roman" w:hAnsi="Times New Roman" w:cs="Times New Roman"/>
              </w:rPr>
              <w:t>ACT</w:t>
            </w:r>
            <w:r w:rsidRPr="0078134D">
              <w:rPr>
                <w:rFonts w:ascii="Times New Roman" w:hAnsi="Times New Roman" w:cs="Times New Roman"/>
              </w:rPr>
              <w:t xml:space="preserve"> and to develop strategies for tackling specific types of questions.</w:t>
            </w:r>
          </w:p>
        </w:tc>
        <w:tc>
          <w:tcPr>
            <w:tcW w:w="2487" w:type="dxa"/>
          </w:tcPr>
          <w:p w:rsidR="00BC3B1F" w:rsidRPr="00BC388F" w:rsidRDefault="00BC3B1F" w:rsidP="00BC3B1F">
            <w:pPr>
              <w:rPr>
                <w:rFonts w:ascii="Times New Roman" w:hAnsi="Times New Roman" w:cs="Times New Roman"/>
              </w:rPr>
            </w:pPr>
            <w:r>
              <w:rPr>
                <w:rFonts w:ascii="Times New Roman" w:hAnsi="Times New Roman" w:cs="Times New Roman"/>
              </w:rPr>
              <w:t>Increased CERT and ACT scores.</w:t>
            </w:r>
          </w:p>
        </w:tc>
        <w:tc>
          <w:tcPr>
            <w:tcW w:w="3993" w:type="dxa"/>
          </w:tcPr>
          <w:p w:rsidR="00BC3B1F" w:rsidRPr="00BC388F" w:rsidRDefault="00BC3B1F" w:rsidP="00BC3B1F">
            <w:pPr>
              <w:rPr>
                <w:rFonts w:ascii="Times New Roman" w:hAnsi="Times New Roman" w:cs="Times New Roman"/>
              </w:rPr>
            </w:pPr>
          </w:p>
        </w:tc>
        <w:tc>
          <w:tcPr>
            <w:tcW w:w="2245" w:type="dxa"/>
          </w:tcPr>
          <w:p w:rsidR="00BC3B1F" w:rsidRPr="00BC388F" w:rsidRDefault="00BC3B1F" w:rsidP="00BC3B1F">
            <w:pPr>
              <w:rPr>
                <w:rFonts w:ascii="Times New Roman" w:hAnsi="Times New Roman" w:cs="Times New Roman"/>
              </w:rPr>
            </w:pPr>
          </w:p>
        </w:tc>
      </w:tr>
      <w:tr w:rsidR="00BC3B1F" w:rsidRPr="00BC388F" w:rsidTr="00757E5A">
        <w:tc>
          <w:tcPr>
            <w:tcW w:w="3118" w:type="dxa"/>
            <w:vMerge/>
          </w:tcPr>
          <w:p w:rsidR="00BC3B1F" w:rsidRPr="00BC388F" w:rsidRDefault="00BC3B1F" w:rsidP="00BC3B1F">
            <w:pPr>
              <w:rPr>
                <w:rFonts w:ascii="Times New Roman" w:hAnsi="Times New Roman" w:cs="Times New Roman"/>
              </w:rPr>
            </w:pPr>
          </w:p>
        </w:tc>
        <w:tc>
          <w:tcPr>
            <w:tcW w:w="3118" w:type="dxa"/>
            <w:vMerge/>
          </w:tcPr>
          <w:p w:rsidR="00BC3B1F" w:rsidRPr="004E22A8" w:rsidRDefault="00BC3B1F" w:rsidP="00BC3B1F">
            <w:pPr>
              <w:rPr>
                <w:rFonts w:ascii="Times New Roman" w:hAnsi="Times New Roman" w:cs="Times New Roman"/>
              </w:rPr>
            </w:pPr>
          </w:p>
        </w:tc>
        <w:tc>
          <w:tcPr>
            <w:tcW w:w="3749" w:type="dxa"/>
          </w:tcPr>
          <w:p w:rsidR="00BC3B1F" w:rsidRDefault="00BC3B1F" w:rsidP="00BC3B1F">
            <w:pPr>
              <w:rPr>
                <w:rFonts w:ascii="Times New Roman" w:hAnsi="Times New Roman" w:cs="Times New Roman"/>
              </w:rPr>
            </w:pPr>
            <w:r w:rsidRPr="00175013">
              <w:rPr>
                <w:rFonts w:ascii="Times New Roman" w:hAnsi="Times New Roman" w:cs="Times New Roman"/>
              </w:rPr>
              <w:t>The Social Studies Department will utilize primary and secondary source documents (1) at least twice a week, to increase analysis and comprehension skills to promote student growth in the areas of critical thinking, interpretation, and communication of meaning.</w:t>
            </w:r>
          </w:p>
        </w:tc>
        <w:tc>
          <w:tcPr>
            <w:tcW w:w="2487" w:type="dxa"/>
          </w:tcPr>
          <w:p w:rsidR="00BC3B1F" w:rsidRDefault="00BC3B1F" w:rsidP="00BC3B1F">
            <w:pPr>
              <w:rPr>
                <w:rFonts w:ascii="Times New Roman" w:hAnsi="Times New Roman" w:cs="Times New Roman"/>
              </w:rPr>
            </w:pPr>
            <w:r>
              <w:rPr>
                <w:rFonts w:ascii="Times New Roman" w:hAnsi="Times New Roman" w:cs="Times New Roman"/>
              </w:rPr>
              <w:t>Lesson and unit plans and increased assessment scores.</w:t>
            </w:r>
          </w:p>
        </w:tc>
        <w:tc>
          <w:tcPr>
            <w:tcW w:w="3993" w:type="dxa"/>
          </w:tcPr>
          <w:p w:rsidR="00BC3B1F" w:rsidRPr="00BC388F" w:rsidRDefault="00BC3B1F" w:rsidP="00BC3B1F">
            <w:pPr>
              <w:rPr>
                <w:rFonts w:ascii="Times New Roman" w:hAnsi="Times New Roman" w:cs="Times New Roman"/>
              </w:rPr>
            </w:pPr>
          </w:p>
        </w:tc>
        <w:tc>
          <w:tcPr>
            <w:tcW w:w="2245" w:type="dxa"/>
          </w:tcPr>
          <w:p w:rsidR="00BC3B1F" w:rsidRPr="00BC388F" w:rsidRDefault="00BC3B1F" w:rsidP="00BC3B1F">
            <w:pPr>
              <w:rPr>
                <w:rFonts w:ascii="Times New Roman" w:hAnsi="Times New Roman" w:cs="Times New Roman"/>
              </w:rPr>
            </w:pPr>
          </w:p>
        </w:tc>
      </w:tr>
      <w:tr w:rsidR="003E4110" w:rsidRPr="00BC388F" w:rsidTr="00757E5A">
        <w:tc>
          <w:tcPr>
            <w:tcW w:w="3118" w:type="dxa"/>
            <w:vMerge/>
          </w:tcPr>
          <w:p w:rsidR="003E4110" w:rsidRPr="00BC388F" w:rsidRDefault="003E4110" w:rsidP="003E4110">
            <w:pPr>
              <w:rPr>
                <w:rFonts w:ascii="Times New Roman" w:hAnsi="Times New Roman" w:cs="Times New Roman"/>
              </w:rPr>
            </w:pPr>
          </w:p>
        </w:tc>
        <w:tc>
          <w:tcPr>
            <w:tcW w:w="3118" w:type="dxa"/>
            <w:vMerge/>
          </w:tcPr>
          <w:p w:rsidR="003E4110" w:rsidRPr="004E22A8" w:rsidRDefault="003E4110" w:rsidP="003E4110">
            <w:pPr>
              <w:rPr>
                <w:rFonts w:ascii="Times New Roman" w:hAnsi="Times New Roman" w:cs="Times New Roman"/>
              </w:rPr>
            </w:pPr>
          </w:p>
        </w:tc>
        <w:tc>
          <w:tcPr>
            <w:tcW w:w="3749" w:type="dxa"/>
          </w:tcPr>
          <w:p w:rsidR="003E4110" w:rsidRDefault="003E4110" w:rsidP="003E4110">
            <w:pPr>
              <w:rPr>
                <w:rFonts w:ascii="Times New Roman" w:hAnsi="Times New Roman" w:cs="Times New Roman"/>
              </w:rPr>
            </w:pPr>
            <w:r>
              <w:rPr>
                <w:rFonts w:ascii="Times New Roman" w:hAnsi="Times New Roman" w:cs="Times New Roman"/>
              </w:rPr>
              <w:t xml:space="preserve">Integrated Social Studies teachers will create and use common formative assessments.  </w:t>
            </w:r>
          </w:p>
        </w:tc>
        <w:tc>
          <w:tcPr>
            <w:tcW w:w="2487" w:type="dxa"/>
          </w:tcPr>
          <w:p w:rsidR="003E4110" w:rsidRDefault="003E4110" w:rsidP="003E4110">
            <w:pPr>
              <w:rPr>
                <w:rFonts w:ascii="Times New Roman" w:hAnsi="Times New Roman" w:cs="Times New Roman"/>
              </w:rPr>
            </w:pPr>
            <w:r>
              <w:rPr>
                <w:rFonts w:ascii="Times New Roman" w:hAnsi="Times New Roman" w:cs="Times New Roman"/>
              </w:rPr>
              <w:t>Completed assessments.</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57E5A">
        <w:tc>
          <w:tcPr>
            <w:tcW w:w="3118" w:type="dxa"/>
            <w:vMerge/>
          </w:tcPr>
          <w:p w:rsidR="003E4110" w:rsidRPr="00BC388F" w:rsidRDefault="003E4110" w:rsidP="003E4110">
            <w:pPr>
              <w:rPr>
                <w:rFonts w:ascii="Times New Roman" w:hAnsi="Times New Roman" w:cs="Times New Roman"/>
              </w:rPr>
            </w:pPr>
          </w:p>
        </w:tc>
        <w:tc>
          <w:tcPr>
            <w:tcW w:w="3118" w:type="dxa"/>
            <w:vMerge/>
          </w:tcPr>
          <w:p w:rsidR="003E4110" w:rsidRPr="004E22A8" w:rsidRDefault="003E4110" w:rsidP="003E4110">
            <w:pPr>
              <w:rPr>
                <w:rFonts w:ascii="Times New Roman" w:hAnsi="Times New Roman" w:cs="Times New Roman"/>
              </w:rPr>
            </w:pPr>
          </w:p>
        </w:tc>
        <w:tc>
          <w:tcPr>
            <w:tcW w:w="3749" w:type="dxa"/>
          </w:tcPr>
          <w:p w:rsidR="003E4110" w:rsidRPr="003E4110" w:rsidRDefault="003E4110" w:rsidP="003E4110">
            <w:pPr>
              <w:rPr>
                <w:rFonts w:ascii="Times New Roman" w:hAnsi="Times New Roman" w:cs="Times New Roman"/>
              </w:rPr>
            </w:pPr>
            <w:r w:rsidRPr="003E4110">
              <w:rPr>
                <w:rFonts w:ascii="Times New Roman" w:hAnsi="Times New Roman" w:cs="Times New Roman"/>
              </w:rPr>
              <w:t>The World Language Department will increase the usage of complex reading strategies in the Target Language to assist students with Interpretive Data.  Activities will be developed and assessments will be administered that adhere to world language proficiency and the integrated performance assessment model</w:t>
            </w:r>
            <w:r>
              <w:rPr>
                <w:rFonts w:ascii="Times New Roman" w:hAnsi="Times New Roman" w:cs="Times New Roman"/>
              </w:rPr>
              <w:t>.</w:t>
            </w:r>
          </w:p>
        </w:tc>
        <w:tc>
          <w:tcPr>
            <w:tcW w:w="2487" w:type="dxa"/>
          </w:tcPr>
          <w:p w:rsidR="003E4110" w:rsidRDefault="003E4110" w:rsidP="003E4110">
            <w:pPr>
              <w:rPr>
                <w:rFonts w:ascii="Times New Roman" w:hAnsi="Times New Roman" w:cs="Times New Roman"/>
              </w:rPr>
            </w:pPr>
            <w:r>
              <w:rPr>
                <w:rFonts w:ascii="Times New Roman" w:hAnsi="Times New Roman" w:cs="Times New Roman"/>
              </w:rPr>
              <w:t>Increased reading scores.</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57E5A">
        <w:tc>
          <w:tcPr>
            <w:tcW w:w="3118" w:type="dxa"/>
            <w:vMerge/>
          </w:tcPr>
          <w:p w:rsidR="003E4110" w:rsidRPr="00BC388F" w:rsidRDefault="003E4110" w:rsidP="003E4110">
            <w:pPr>
              <w:rPr>
                <w:rFonts w:ascii="Times New Roman" w:hAnsi="Times New Roman" w:cs="Times New Roman"/>
              </w:rPr>
            </w:pPr>
          </w:p>
        </w:tc>
        <w:tc>
          <w:tcPr>
            <w:tcW w:w="3118" w:type="dxa"/>
            <w:vMerge/>
          </w:tcPr>
          <w:p w:rsidR="003E4110" w:rsidRPr="004E22A8" w:rsidRDefault="003E4110" w:rsidP="003E4110">
            <w:pPr>
              <w:rPr>
                <w:rFonts w:ascii="Times New Roman" w:hAnsi="Times New Roman" w:cs="Times New Roman"/>
              </w:rPr>
            </w:pPr>
          </w:p>
        </w:tc>
        <w:tc>
          <w:tcPr>
            <w:tcW w:w="3749" w:type="dxa"/>
          </w:tcPr>
          <w:p w:rsidR="003E4110" w:rsidRDefault="003E4110" w:rsidP="003E4110">
            <w:pPr>
              <w:rPr>
                <w:rFonts w:ascii="Times New Roman" w:hAnsi="Times New Roman" w:cs="Times New Roman"/>
              </w:rPr>
            </w:pPr>
            <w:r w:rsidRPr="003E4110">
              <w:rPr>
                <w:rFonts w:ascii="Times New Roman" w:hAnsi="Times New Roman" w:cs="Times New Roman"/>
              </w:rPr>
              <w:t>Fine Arts teachers will increase focus on providing intentional cross-curricular connections that are present in arts curricula.  Teachers will seek out opportunities to strengthen math and reading skills through projects and performances already in place.</w:t>
            </w:r>
          </w:p>
        </w:tc>
        <w:tc>
          <w:tcPr>
            <w:tcW w:w="2487" w:type="dxa"/>
          </w:tcPr>
          <w:p w:rsidR="003E4110" w:rsidRDefault="003E4110" w:rsidP="003E4110">
            <w:pPr>
              <w:rPr>
                <w:rFonts w:ascii="Times New Roman" w:hAnsi="Times New Roman" w:cs="Times New Roman"/>
              </w:rPr>
            </w:pPr>
            <w:r>
              <w:rPr>
                <w:rFonts w:ascii="Times New Roman" w:hAnsi="Times New Roman" w:cs="Times New Roman"/>
              </w:rPr>
              <w:t>Cross-curricular content in lesson and unit plans.</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57E5A">
        <w:tc>
          <w:tcPr>
            <w:tcW w:w="3118" w:type="dxa"/>
            <w:vMerge/>
          </w:tcPr>
          <w:p w:rsidR="003E4110" w:rsidRPr="00BC388F" w:rsidRDefault="003E4110" w:rsidP="003E4110">
            <w:pPr>
              <w:rPr>
                <w:rFonts w:ascii="Times New Roman" w:hAnsi="Times New Roman" w:cs="Times New Roman"/>
              </w:rPr>
            </w:pPr>
          </w:p>
        </w:tc>
        <w:tc>
          <w:tcPr>
            <w:tcW w:w="3118" w:type="dxa"/>
            <w:vMerge w:val="restart"/>
          </w:tcPr>
          <w:p w:rsidR="003E4110" w:rsidRPr="004E22A8" w:rsidRDefault="003E4110" w:rsidP="003E4110">
            <w:pPr>
              <w:rPr>
                <w:rFonts w:ascii="Times New Roman" w:hAnsi="Times New Roman" w:cs="Times New Roman"/>
              </w:rPr>
            </w:pPr>
            <w:r w:rsidRPr="004E22A8">
              <w:rPr>
                <w:rFonts w:ascii="Times New Roman" w:hAnsi="Times New Roman" w:cs="Times New Roman"/>
              </w:rPr>
              <w:t>KCWP 3: Design and Deliver Assessment Literacy</w:t>
            </w:r>
          </w:p>
        </w:tc>
        <w:tc>
          <w:tcPr>
            <w:tcW w:w="3749" w:type="dxa"/>
          </w:tcPr>
          <w:p w:rsidR="003E4110" w:rsidRDefault="003E4110" w:rsidP="003E4110">
            <w:pPr>
              <w:rPr>
                <w:rFonts w:ascii="Times New Roman" w:hAnsi="Times New Roman" w:cs="Times New Roman"/>
              </w:rPr>
            </w:pPr>
            <w:r w:rsidRPr="00A65BD0">
              <w:rPr>
                <w:rFonts w:ascii="Times New Roman" w:hAnsi="Times New Roman" w:cs="Times New Roman"/>
              </w:rPr>
              <w:t>The English Department has each grade level target deficiencies in reading based on common assessment and CERT data and intervenes through RTI activities, direct instruction, CERT videos and lessons, and differentiated learning objectives in class.  Using STAR data from 8th grade, a remedial reading class was created for s</w:t>
            </w:r>
            <w:r>
              <w:rPr>
                <w:rFonts w:ascii="Times New Roman" w:hAnsi="Times New Roman" w:cs="Times New Roman"/>
              </w:rPr>
              <w:t>tudents at the 9th grade level.</w:t>
            </w:r>
          </w:p>
        </w:tc>
        <w:tc>
          <w:tcPr>
            <w:tcW w:w="2487" w:type="dxa"/>
          </w:tcPr>
          <w:p w:rsidR="003E4110" w:rsidRDefault="003E4110" w:rsidP="003E4110">
            <w:pPr>
              <w:rPr>
                <w:rFonts w:ascii="Times New Roman" w:hAnsi="Times New Roman" w:cs="Times New Roman"/>
              </w:rPr>
            </w:pPr>
            <w:r>
              <w:rPr>
                <w:rFonts w:ascii="Times New Roman" w:hAnsi="Times New Roman" w:cs="Times New Roman"/>
              </w:rPr>
              <w:t>Increased CERT and ACT scores.</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57E5A">
        <w:tc>
          <w:tcPr>
            <w:tcW w:w="3118" w:type="dxa"/>
            <w:vMerge/>
          </w:tcPr>
          <w:p w:rsidR="003E4110" w:rsidRPr="00BC388F" w:rsidRDefault="003E4110" w:rsidP="003E4110">
            <w:pPr>
              <w:rPr>
                <w:rFonts w:ascii="Times New Roman" w:hAnsi="Times New Roman" w:cs="Times New Roman"/>
              </w:rPr>
            </w:pPr>
          </w:p>
        </w:tc>
        <w:tc>
          <w:tcPr>
            <w:tcW w:w="3118" w:type="dxa"/>
            <w:vMerge/>
          </w:tcPr>
          <w:p w:rsidR="003E4110" w:rsidRPr="00BC388F" w:rsidRDefault="003E4110" w:rsidP="003E4110">
            <w:pPr>
              <w:rPr>
                <w:rFonts w:ascii="Times New Roman" w:hAnsi="Times New Roman" w:cs="Times New Roman"/>
              </w:rPr>
            </w:pPr>
          </w:p>
        </w:tc>
        <w:tc>
          <w:tcPr>
            <w:tcW w:w="3749" w:type="dxa"/>
          </w:tcPr>
          <w:p w:rsidR="003E4110" w:rsidRDefault="003E4110" w:rsidP="003E4110">
            <w:pPr>
              <w:rPr>
                <w:rFonts w:ascii="Times New Roman" w:hAnsi="Times New Roman" w:cs="Times New Roman"/>
              </w:rPr>
            </w:pPr>
            <w:r>
              <w:rPr>
                <w:rFonts w:ascii="Times New Roman" w:hAnsi="Times New Roman" w:cs="Times New Roman"/>
              </w:rPr>
              <w:t>Geometry teachers will create and use c</w:t>
            </w:r>
            <w:r w:rsidRPr="00977464">
              <w:rPr>
                <w:rFonts w:ascii="Times New Roman" w:hAnsi="Times New Roman" w:cs="Times New Roman"/>
              </w:rPr>
              <w:t>ommon unit exams aligned to priority standards.</w:t>
            </w:r>
          </w:p>
        </w:tc>
        <w:tc>
          <w:tcPr>
            <w:tcW w:w="2487" w:type="dxa"/>
          </w:tcPr>
          <w:p w:rsidR="003E4110" w:rsidRDefault="003E4110" w:rsidP="003E4110">
            <w:pPr>
              <w:rPr>
                <w:rFonts w:ascii="Times New Roman" w:hAnsi="Times New Roman" w:cs="Times New Roman"/>
              </w:rPr>
            </w:pPr>
            <w:r>
              <w:rPr>
                <w:rFonts w:ascii="Times New Roman" w:hAnsi="Times New Roman" w:cs="Times New Roman"/>
              </w:rPr>
              <w:t>Completed unit exams.</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57E5A">
        <w:tc>
          <w:tcPr>
            <w:tcW w:w="3118" w:type="dxa"/>
            <w:vMerge/>
          </w:tcPr>
          <w:p w:rsidR="003E4110" w:rsidRPr="00BC388F" w:rsidRDefault="003E4110" w:rsidP="003E4110">
            <w:pPr>
              <w:rPr>
                <w:rFonts w:ascii="Times New Roman" w:hAnsi="Times New Roman" w:cs="Times New Roman"/>
              </w:rPr>
            </w:pPr>
          </w:p>
        </w:tc>
        <w:tc>
          <w:tcPr>
            <w:tcW w:w="3118" w:type="dxa"/>
            <w:vMerge/>
          </w:tcPr>
          <w:p w:rsidR="003E4110" w:rsidRPr="00BC388F" w:rsidRDefault="003E4110" w:rsidP="003E4110">
            <w:pPr>
              <w:rPr>
                <w:rFonts w:ascii="Times New Roman" w:hAnsi="Times New Roman" w:cs="Times New Roman"/>
              </w:rPr>
            </w:pPr>
          </w:p>
        </w:tc>
        <w:tc>
          <w:tcPr>
            <w:tcW w:w="3749" w:type="dxa"/>
          </w:tcPr>
          <w:p w:rsidR="003E4110" w:rsidRPr="00BC388F" w:rsidRDefault="003E4110" w:rsidP="003E4110">
            <w:pPr>
              <w:rPr>
                <w:rFonts w:ascii="Times New Roman" w:hAnsi="Times New Roman" w:cs="Times New Roman"/>
              </w:rPr>
            </w:pPr>
            <w:r>
              <w:rPr>
                <w:rFonts w:ascii="Times New Roman" w:hAnsi="Times New Roman" w:cs="Times New Roman"/>
              </w:rPr>
              <w:t>Integrated Social Studies and US History teachers will implement m</w:t>
            </w:r>
            <w:r w:rsidRPr="00C331EF">
              <w:rPr>
                <w:rFonts w:ascii="Times New Roman" w:hAnsi="Times New Roman" w:cs="Times New Roman"/>
              </w:rPr>
              <w:t xml:space="preserve">inimum one common formative assessment per unit </w:t>
            </w:r>
            <w:r>
              <w:rPr>
                <w:rFonts w:ascii="Times New Roman" w:hAnsi="Times New Roman" w:cs="Times New Roman"/>
              </w:rPr>
              <w:t>using Canvas.  Re</w:t>
            </w:r>
            <w:r w:rsidRPr="00C331EF">
              <w:rPr>
                <w:rFonts w:ascii="Times New Roman" w:hAnsi="Times New Roman" w:cs="Times New Roman"/>
              </w:rPr>
              <w:t>sults on the Canvas assessments will be used to identify questions of strength and weakness among all classes.</w:t>
            </w:r>
          </w:p>
        </w:tc>
        <w:tc>
          <w:tcPr>
            <w:tcW w:w="2487" w:type="dxa"/>
          </w:tcPr>
          <w:p w:rsidR="003E4110" w:rsidRPr="00BC388F" w:rsidRDefault="003E4110" w:rsidP="003E4110">
            <w:pPr>
              <w:rPr>
                <w:rFonts w:ascii="Times New Roman" w:hAnsi="Times New Roman" w:cs="Times New Roman"/>
              </w:rPr>
            </w:pPr>
            <w:r>
              <w:rPr>
                <w:rFonts w:ascii="Times New Roman" w:hAnsi="Times New Roman" w:cs="Times New Roman"/>
              </w:rPr>
              <w:t>Targeted instruction for classes and individual students and an increase in assessment scores.</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57E5A">
        <w:tc>
          <w:tcPr>
            <w:tcW w:w="3118" w:type="dxa"/>
            <w:vMerge/>
          </w:tcPr>
          <w:p w:rsidR="003E4110" w:rsidRPr="00BC388F" w:rsidRDefault="003E4110" w:rsidP="003E4110">
            <w:pPr>
              <w:rPr>
                <w:rFonts w:ascii="Times New Roman" w:hAnsi="Times New Roman" w:cs="Times New Roman"/>
              </w:rPr>
            </w:pPr>
          </w:p>
        </w:tc>
        <w:tc>
          <w:tcPr>
            <w:tcW w:w="3118" w:type="dxa"/>
            <w:vMerge/>
          </w:tcPr>
          <w:p w:rsidR="003E4110" w:rsidRPr="004E22A8" w:rsidRDefault="003E4110" w:rsidP="003E4110">
            <w:pPr>
              <w:rPr>
                <w:rFonts w:ascii="Times New Roman" w:hAnsi="Times New Roman" w:cs="Times New Roman"/>
              </w:rPr>
            </w:pPr>
          </w:p>
        </w:tc>
        <w:tc>
          <w:tcPr>
            <w:tcW w:w="3749" w:type="dxa"/>
          </w:tcPr>
          <w:p w:rsidR="003E4110" w:rsidRDefault="003E4110" w:rsidP="003E4110">
            <w:pPr>
              <w:rPr>
                <w:rFonts w:ascii="Times New Roman" w:hAnsi="Times New Roman" w:cs="Times New Roman"/>
              </w:rPr>
            </w:pPr>
            <w:r w:rsidRPr="003E4110">
              <w:rPr>
                <w:rFonts w:ascii="Times New Roman" w:hAnsi="Times New Roman" w:cs="Times New Roman"/>
              </w:rPr>
              <w:t>The World Language Department will increase opportunities in assessing a variety of core competencies (Interpretive Listening and Reading, Interpersonal Communication, and Presentational Speaking and Writing).  The summative results of these assessments will take the form of quarterly common assessments.  Individual student data and progress will be documented and this data will be used to track their proficiency throughout their enrollment in World Language courses.</w:t>
            </w:r>
          </w:p>
        </w:tc>
        <w:tc>
          <w:tcPr>
            <w:tcW w:w="2487" w:type="dxa"/>
          </w:tcPr>
          <w:p w:rsidR="003E4110" w:rsidRDefault="003E4110" w:rsidP="003E4110">
            <w:pPr>
              <w:rPr>
                <w:rFonts w:ascii="Times New Roman" w:hAnsi="Times New Roman" w:cs="Times New Roman"/>
              </w:rPr>
            </w:pPr>
            <w:r>
              <w:rPr>
                <w:rFonts w:ascii="Times New Roman" w:hAnsi="Times New Roman" w:cs="Times New Roman"/>
              </w:rPr>
              <w:t>Increased assessment scores.</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57E5A">
        <w:tc>
          <w:tcPr>
            <w:tcW w:w="3118" w:type="dxa"/>
            <w:vMerge/>
          </w:tcPr>
          <w:p w:rsidR="003E4110" w:rsidRPr="00BC388F" w:rsidRDefault="003E4110" w:rsidP="003E4110">
            <w:pPr>
              <w:rPr>
                <w:rFonts w:ascii="Times New Roman" w:hAnsi="Times New Roman" w:cs="Times New Roman"/>
              </w:rPr>
            </w:pPr>
          </w:p>
        </w:tc>
        <w:tc>
          <w:tcPr>
            <w:tcW w:w="3118" w:type="dxa"/>
            <w:vMerge/>
          </w:tcPr>
          <w:p w:rsidR="003E4110" w:rsidRPr="004E22A8" w:rsidRDefault="003E4110" w:rsidP="003E4110">
            <w:pPr>
              <w:rPr>
                <w:rFonts w:ascii="Times New Roman" w:hAnsi="Times New Roman" w:cs="Times New Roman"/>
              </w:rPr>
            </w:pPr>
          </w:p>
        </w:tc>
        <w:tc>
          <w:tcPr>
            <w:tcW w:w="3749" w:type="dxa"/>
          </w:tcPr>
          <w:p w:rsidR="003E4110" w:rsidRDefault="003E4110" w:rsidP="003E4110">
            <w:pPr>
              <w:rPr>
                <w:rFonts w:ascii="Times New Roman" w:hAnsi="Times New Roman" w:cs="Times New Roman"/>
              </w:rPr>
            </w:pPr>
            <w:r>
              <w:rPr>
                <w:rFonts w:ascii="Times New Roman" w:hAnsi="Times New Roman" w:cs="Times New Roman"/>
              </w:rPr>
              <w:t xml:space="preserve">World Language teachers will create </w:t>
            </w:r>
            <w:r w:rsidRPr="004E22A8">
              <w:rPr>
                <w:rFonts w:ascii="Times New Roman" w:hAnsi="Times New Roman" w:cs="Times New Roman"/>
              </w:rPr>
              <w:t>and use</w:t>
            </w:r>
            <w:r>
              <w:rPr>
                <w:rFonts w:ascii="Times New Roman" w:hAnsi="Times New Roman" w:cs="Times New Roman"/>
              </w:rPr>
              <w:t xml:space="preserve"> f</w:t>
            </w:r>
            <w:r w:rsidRPr="004E22A8">
              <w:rPr>
                <w:rFonts w:ascii="Times New Roman" w:hAnsi="Times New Roman" w:cs="Times New Roman"/>
              </w:rPr>
              <w:t>ormative assessment</w:t>
            </w:r>
            <w:r>
              <w:rPr>
                <w:rFonts w:ascii="Times New Roman" w:hAnsi="Times New Roman" w:cs="Times New Roman"/>
              </w:rPr>
              <w:t>s based on communication goals.</w:t>
            </w:r>
          </w:p>
        </w:tc>
        <w:tc>
          <w:tcPr>
            <w:tcW w:w="2487" w:type="dxa"/>
          </w:tcPr>
          <w:p w:rsidR="003E4110" w:rsidRDefault="003E4110" w:rsidP="003E4110">
            <w:pPr>
              <w:rPr>
                <w:rFonts w:ascii="Times New Roman" w:hAnsi="Times New Roman" w:cs="Times New Roman"/>
              </w:rPr>
            </w:pPr>
            <w:r>
              <w:rPr>
                <w:rFonts w:ascii="Times New Roman" w:hAnsi="Times New Roman" w:cs="Times New Roman"/>
              </w:rPr>
              <w:t xml:space="preserve">Unit IPA results used to inform instruction, and increased </w:t>
            </w:r>
            <w:r w:rsidRPr="00C331EF">
              <w:rPr>
                <w:rFonts w:ascii="Times New Roman" w:hAnsi="Times New Roman" w:cs="Times New Roman"/>
              </w:rPr>
              <w:t xml:space="preserve">IPA </w:t>
            </w:r>
            <w:r>
              <w:rPr>
                <w:rFonts w:ascii="Times New Roman" w:hAnsi="Times New Roman" w:cs="Times New Roman"/>
              </w:rPr>
              <w:t xml:space="preserve">scores </w:t>
            </w:r>
            <w:r w:rsidRPr="00C331EF">
              <w:rPr>
                <w:rFonts w:ascii="Times New Roman" w:hAnsi="Times New Roman" w:cs="Times New Roman"/>
              </w:rPr>
              <w:t>at end of year</w:t>
            </w:r>
            <w:r>
              <w:rPr>
                <w:rFonts w:ascii="Times New Roman" w:hAnsi="Times New Roman" w:cs="Times New Roman"/>
              </w:rPr>
              <w:t>.</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57E5A">
        <w:tc>
          <w:tcPr>
            <w:tcW w:w="3118" w:type="dxa"/>
          </w:tcPr>
          <w:p w:rsidR="003E4110" w:rsidRPr="00BC388F" w:rsidRDefault="003E4110" w:rsidP="003E4110">
            <w:pPr>
              <w:rPr>
                <w:rFonts w:ascii="Times New Roman" w:hAnsi="Times New Roman" w:cs="Times New Roman"/>
              </w:rPr>
            </w:pPr>
          </w:p>
        </w:tc>
        <w:tc>
          <w:tcPr>
            <w:tcW w:w="3118" w:type="dxa"/>
          </w:tcPr>
          <w:p w:rsidR="003E4110" w:rsidRPr="00A65BD0" w:rsidRDefault="003E4110" w:rsidP="003E4110">
            <w:pPr>
              <w:rPr>
                <w:rFonts w:ascii="Times New Roman" w:hAnsi="Times New Roman" w:cs="Times New Roman"/>
              </w:rPr>
            </w:pPr>
            <w:r w:rsidRPr="00175013">
              <w:rPr>
                <w:rFonts w:ascii="Times New Roman" w:hAnsi="Times New Roman" w:cs="Times New Roman"/>
              </w:rPr>
              <w:t>KCWP 4: Review, Analyze and Apply Data</w:t>
            </w:r>
          </w:p>
        </w:tc>
        <w:tc>
          <w:tcPr>
            <w:tcW w:w="3749" w:type="dxa"/>
          </w:tcPr>
          <w:p w:rsidR="003E4110" w:rsidRPr="00F860E1" w:rsidRDefault="003E4110" w:rsidP="003E4110">
            <w:pPr>
              <w:rPr>
                <w:rFonts w:ascii="Times New Roman" w:hAnsi="Times New Roman" w:cs="Times New Roman"/>
              </w:rPr>
            </w:pPr>
            <w:r>
              <w:rPr>
                <w:rFonts w:ascii="Times New Roman" w:hAnsi="Times New Roman" w:cs="Times New Roman"/>
              </w:rPr>
              <w:t xml:space="preserve">English 2 teachers will complete </w:t>
            </w:r>
            <w:r w:rsidRPr="00BC554F">
              <w:rPr>
                <w:rFonts w:ascii="Times New Roman" w:hAnsi="Times New Roman" w:cs="Times New Roman"/>
              </w:rPr>
              <w:t xml:space="preserve">CERT multiple choice analysis and/or passage type analysis </w:t>
            </w:r>
            <w:r>
              <w:rPr>
                <w:rFonts w:ascii="Times New Roman" w:hAnsi="Times New Roman" w:cs="Times New Roman"/>
              </w:rPr>
              <w:t>with students in class.</w:t>
            </w:r>
          </w:p>
        </w:tc>
        <w:tc>
          <w:tcPr>
            <w:tcW w:w="2487" w:type="dxa"/>
          </w:tcPr>
          <w:p w:rsidR="003E4110" w:rsidRDefault="003E4110" w:rsidP="003E4110">
            <w:pPr>
              <w:rPr>
                <w:rFonts w:ascii="Times New Roman" w:hAnsi="Times New Roman" w:cs="Times New Roman"/>
              </w:rPr>
            </w:pPr>
            <w:r>
              <w:rPr>
                <w:rFonts w:ascii="Times New Roman" w:hAnsi="Times New Roman" w:cs="Times New Roman"/>
              </w:rPr>
              <w:t>Increased CERT and ACT scores.</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57E5A">
        <w:tc>
          <w:tcPr>
            <w:tcW w:w="3118" w:type="dxa"/>
          </w:tcPr>
          <w:p w:rsidR="003E4110" w:rsidRPr="00BC388F" w:rsidRDefault="003E4110" w:rsidP="003E4110">
            <w:pPr>
              <w:rPr>
                <w:rFonts w:ascii="Times New Roman" w:hAnsi="Times New Roman" w:cs="Times New Roman"/>
              </w:rPr>
            </w:pPr>
          </w:p>
        </w:tc>
        <w:tc>
          <w:tcPr>
            <w:tcW w:w="3118" w:type="dxa"/>
          </w:tcPr>
          <w:p w:rsidR="003E4110" w:rsidRPr="004E22A8" w:rsidRDefault="003E4110" w:rsidP="003E4110">
            <w:pPr>
              <w:rPr>
                <w:rFonts w:ascii="Times New Roman" w:hAnsi="Times New Roman" w:cs="Times New Roman"/>
              </w:rPr>
            </w:pPr>
            <w:r w:rsidRPr="00A65BD0">
              <w:rPr>
                <w:rFonts w:ascii="Times New Roman" w:hAnsi="Times New Roman" w:cs="Times New Roman"/>
              </w:rPr>
              <w:t>KCWP 5: Design, Align and Deliver Support</w:t>
            </w:r>
          </w:p>
        </w:tc>
        <w:tc>
          <w:tcPr>
            <w:tcW w:w="3749" w:type="dxa"/>
          </w:tcPr>
          <w:p w:rsidR="003E4110" w:rsidRDefault="003E4110" w:rsidP="003E4110">
            <w:pPr>
              <w:rPr>
                <w:rFonts w:ascii="Times New Roman" w:hAnsi="Times New Roman" w:cs="Times New Roman"/>
              </w:rPr>
            </w:pPr>
            <w:r w:rsidRPr="00F860E1">
              <w:rPr>
                <w:rFonts w:ascii="Times New Roman" w:hAnsi="Times New Roman" w:cs="Times New Roman"/>
              </w:rPr>
              <w:t xml:space="preserve">All Departments are divided into Instructional Leadership Teams by specific content areas to </w:t>
            </w:r>
            <w:r>
              <w:rPr>
                <w:rFonts w:ascii="Times New Roman" w:hAnsi="Times New Roman" w:cs="Times New Roman"/>
              </w:rPr>
              <w:t xml:space="preserve">collaborate on curriculum, instruction, assessment results, and intervention and remediation.  </w:t>
            </w:r>
            <w:r w:rsidRPr="00F860E1">
              <w:rPr>
                <w:rFonts w:ascii="Times New Roman" w:hAnsi="Times New Roman" w:cs="Times New Roman"/>
              </w:rPr>
              <w:t>Our collaborative services teachers attend their own ILT, but attend department meetings with the department they collaborate in.</w:t>
            </w:r>
            <w:r>
              <w:rPr>
                <w:rFonts w:ascii="Times New Roman" w:hAnsi="Times New Roman" w:cs="Times New Roman"/>
              </w:rPr>
              <w:t xml:space="preserve">  ILT Leaders receive support and guidance from administration including an ILT Leader Manual and Support document and Canvas page.</w:t>
            </w:r>
          </w:p>
        </w:tc>
        <w:tc>
          <w:tcPr>
            <w:tcW w:w="2487" w:type="dxa"/>
          </w:tcPr>
          <w:p w:rsidR="003E4110" w:rsidRDefault="003E4110" w:rsidP="003E4110">
            <w:pPr>
              <w:rPr>
                <w:rFonts w:ascii="Times New Roman" w:hAnsi="Times New Roman" w:cs="Times New Roman"/>
              </w:rPr>
            </w:pPr>
            <w:r>
              <w:rPr>
                <w:rFonts w:ascii="Times New Roman" w:hAnsi="Times New Roman" w:cs="Times New Roman"/>
              </w:rPr>
              <w:t>ILT agendas and minutes, ILT Manual and Support, and ILT Canvas pages.</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bl>
    <w:p w:rsidR="00E27B8D" w:rsidRDefault="00E27B8D" w:rsidP="008969B9">
      <w:pPr>
        <w:pStyle w:val="Heading2"/>
        <w:rPr>
          <w:rFonts w:ascii="Times New Roman" w:eastAsiaTheme="minorEastAsia" w:hAnsi="Times New Roman" w:cs="Times New Roman"/>
          <w:b w:val="0"/>
          <w:bCs w:val="0"/>
          <w:color w:val="auto"/>
          <w:sz w:val="24"/>
          <w:szCs w:val="24"/>
        </w:rPr>
      </w:pPr>
    </w:p>
    <w:p w:rsidR="00E27B8D" w:rsidRDefault="00E27B8D">
      <w:pPr>
        <w:rPr>
          <w:rFonts w:ascii="Times New Roman" w:hAnsi="Times New Roman" w:cs="Times New Roman"/>
        </w:rPr>
      </w:pPr>
      <w:r>
        <w:rPr>
          <w:rFonts w:ascii="Times New Roman" w:hAnsi="Times New Roman" w:cs="Times New Roman"/>
          <w:b/>
          <w:bCs/>
        </w:rPr>
        <w:br w:type="page"/>
      </w:r>
    </w:p>
    <w:p w:rsidR="008969B9" w:rsidRDefault="008969B9" w:rsidP="008969B9">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rsidTr="000F7111">
        <w:trPr>
          <w:trHeight w:val="664"/>
          <w:tblHeader/>
        </w:trPr>
        <w:tc>
          <w:tcPr>
            <w:tcW w:w="18701" w:type="dxa"/>
            <w:gridSpan w:val="3"/>
            <w:tcBorders>
              <w:top w:val="single" w:sz="4" w:space="0" w:color="auto"/>
            </w:tcBorders>
          </w:tcPr>
          <w:p w:rsidR="00E27B8D" w:rsidRPr="00BC388F" w:rsidRDefault="000D2405" w:rsidP="009C21B4">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77183E" w:rsidRPr="0077183E">
              <w:rPr>
                <w:sz w:val="32"/>
                <w:szCs w:val="32"/>
              </w:rPr>
              <w:t xml:space="preserve"> </w:t>
            </w:r>
            <w:r w:rsidR="009C21B4" w:rsidRPr="009C21B4">
              <w:rPr>
                <w:sz w:val="32"/>
                <w:szCs w:val="32"/>
              </w:rPr>
              <w:t xml:space="preserve">Increase the average writing proficiency rates for all students from </w:t>
            </w:r>
            <w:r w:rsidR="009C21B4">
              <w:rPr>
                <w:sz w:val="32"/>
                <w:szCs w:val="32"/>
              </w:rPr>
              <w:t>70.4</w:t>
            </w:r>
            <w:r w:rsidR="009C21B4" w:rsidRPr="009C21B4">
              <w:rPr>
                <w:sz w:val="32"/>
                <w:szCs w:val="32"/>
              </w:rPr>
              <w:t xml:space="preserve"> to </w:t>
            </w:r>
            <w:r w:rsidR="009C21B4">
              <w:rPr>
                <w:sz w:val="32"/>
                <w:szCs w:val="32"/>
              </w:rPr>
              <w:t>80.4</w:t>
            </w:r>
            <w:r w:rsidR="009C21B4" w:rsidRPr="009C21B4">
              <w:rPr>
                <w:sz w:val="32"/>
                <w:szCs w:val="32"/>
              </w:rPr>
              <w:t>%</w:t>
            </w:r>
          </w:p>
        </w:tc>
      </w:tr>
      <w:tr w:rsidR="00E27B8D" w:rsidRPr="00BC388F" w:rsidTr="00F860E1">
        <w:tc>
          <w:tcPr>
            <w:tcW w:w="6138" w:type="dxa"/>
            <w:tcBorders>
              <w:top w:val="single" w:sz="4" w:space="0" w:color="auto"/>
            </w:tcBorders>
          </w:tcPr>
          <w:p w:rsidR="00E27B8D" w:rsidRPr="00BC388F" w:rsidRDefault="00E27B8D" w:rsidP="007820B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E27B8D" w:rsidRPr="00BC388F" w:rsidRDefault="00963FC0" w:rsidP="007820BE">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E27B8D" w:rsidRPr="00BC388F">
                <w:rPr>
                  <w:rStyle w:val="Hyperlink"/>
                  <w:rFonts w:ascii="Times New Roman" w:eastAsia="Times New Roman" w:hAnsi="Times New Roman" w:cs="Times New Roman"/>
                  <w:sz w:val="22"/>
                  <w:szCs w:val="22"/>
                </w:rPr>
                <w:t>KCWP 1: Design and Deploy Standards</w:t>
              </w:r>
            </w:hyperlink>
          </w:p>
          <w:p w:rsidR="00E27B8D"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E27B8D" w:rsidRPr="00BC388F">
                <w:rPr>
                  <w:rStyle w:val="Hyperlink"/>
                  <w:rFonts w:ascii="Times New Roman" w:eastAsia="Times New Roman" w:hAnsi="Times New Roman" w:cs="Times New Roman"/>
                  <w:sz w:val="22"/>
                  <w:szCs w:val="22"/>
                </w:rPr>
                <w:t>KCWP 2: Design and Deliver Instruction</w:t>
              </w:r>
            </w:hyperlink>
          </w:p>
          <w:p w:rsidR="00E27B8D"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rsidR="00E27B8D"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4: Review, Analyze and Apply Data</w:t>
              </w:r>
            </w:hyperlink>
          </w:p>
          <w:p w:rsidR="00E27B8D"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5: Design, Align and Deliver Support</w:t>
              </w:r>
            </w:hyperlink>
          </w:p>
          <w:p w:rsidR="00E27B8D" w:rsidRPr="00BC388F" w:rsidRDefault="00963FC0" w:rsidP="007820BE">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rsidR="00E27B8D" w:rsidRPr="00BC388F" w:rsidRDefault="00E27B8D" w:rsidP="007820BE">
            <w:pPr>
              <w:rPr>
                <w:rFonts w:ascii="Times New Roman" w:hAnsi="Times New Roman" w:cs="Times New Roman"/>
              </w:rPr>
            </w:pPr>
          </w:p>
        </w:tc>
        <w:tc>
          <w:tcPr>
            <w:tcW w:w="6911" w:type="dxa"/>
            <w:tcBorders>
              <w:top w:val="single" w:sz="4" w:space="0" w:color="auto"/>
            </w:tcBorders>
          </w:tcPr>
          <w:p w:rsidR="00E27B8D" w:rsidRPr="00BC388F" w:rsidRDefault="00E27B8D" w:rsidP="007820B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E27B8D" w:rsidRPr="00BC388F" w:rsidRDefault="00963FC0" w:rsidP="007820B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rsidR="00E27B8D"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rsidR="00E27B8D"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rsidR="00E27B8D"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rsidR="00E27B8D"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rsidR="00E27B8D" w:rsidRPr="00BC388F" w:rsidRDefault="00963FC0" w:rsidP="007820B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4" w:space="0" w:color="auto"/>
            </w:tcBorders>
          </w:tcPr>
          <w:p w:rsidR="00E27B8D" w:rsidRPr="00BC388F" w:rsidRDefault="00E27B8D" w:rsidP="007820B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E27B8D" w:rsidRPr="00BC388F" w:rsidRDefault="004057BF" w:rsidP="007820BE">
            <w:pPr>
              <w:rPr>
                <w:rFonts w:ascii="Times New Roman" w:hAnsi="Times New Roman" w:cs="Times New Roman"/>
              </w:rPr>
            </w:pPr>
            <w:r>
              <w:rPr>
                <w:rFonts w:ascii="Times New Roman" w:hAnsi="Times New Roman" w:cs="Times New Roman"/>
              </w:rPr>
              <w:t>Department Team Leaders, ILT Leaders, Instructional Coach, CCR Coach, Administration</w:t>
            </w:r>
          </w:p>
        </w:tc>
      </w:tr>
    </w:tbl>
    <w:p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rsidTr="007820BE">
        <w:trPr>
          <w:tblHeader/>
        </w:trPr>
        <w:tc>
          <w:tcPr>
            <w:tcW w:w="3118" w:type="dxa"/>
            <w:shd w:val="clear" w:color="auto" w:fill="BFBFBF" w:themeFill="background1" w:themeFillShade="BF"/>
          </w:tcPr>
          <w:p w:rsidR="00E27B8D" w:rsidRPr="00BC388F" w:rsidRDefault="00E27B8D" w:rsidP="007820B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E27B8D" w:rsidRPr="00BC388F" w:rsidRDefault="00E27B8D" w:rsidP="007820BE">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E27B8D" w:rsidRPr="00BC388F" w:rsidRDefault="00E27B8D" w:rsidP="007820BE">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E27B8D" w:rsidRPr="00BC388F" w:rsidRDefault="00E27B8D" w:rsidP="007820BE">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E27B8D" w:rsidRPr="00BC388F" w:rsidRDefault="00E27B8D" w:rsidP="007820B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E27B8D" w:rsidRPr="00BC388F" w:rsidRDefault="00E27B8D" w:rsidP="007820BE">
            <w:pPr>
              <w:jc w:val="center"/>
              <w:rPr>
                <w:rFonts w:ascii="Times New Roman" w:hAnsi="Times New Roman" w:cs="Times New Roman"/>
                <w:b/>
              </w:rPr>
            </w:pPr>
            <w:r w:rsidRPr="00BC388F">
              <w:rPr>
                <w:rFonts w:ascii="Times New Roman" w:hAnsi="Times New Roman" w:cs="Times New Roman"/>
                <w:b/>
              </w:rPr>
              <w:t>Funding</w:t>
            </w:r>
          </w:p>
        </w:tc>
      </w:tr>
      <w:tr w:rsidR="00E27B8D" w:rsidRPr="00BC388F" w:rsidTr="007820BE">
        <w:tc>
          <w:tcPr>
            <w:tcW w:w="3118" w:type="dxa"/>
            <w:vMerge w:val="restart"/>
          </w:tcPr>
          <w:p w:rsidR="00E27B8D" w:rsidRPr="00BC388F" w:rsidRDefault="002D1C26" w:rsidP="007820BE">
            <w:pPr>
              <w:rPr>
                <w:rFonts w:ascii="Times New Roman" w:hAnsi="Times New Roman" w:cs="Times New Roman"/>
              </w:rPr>
            </w:pPr>
            <w:r>
              <w:rPr>
                <w:rFonts w:ascii="Times New Roman" w:hAnsi="Times New Roman" w:cs="Times New Roman"/>
              </w:rPr>
              <w:t>Objective 1</w:t>
            </w:r>
          </w:p>
        </w:tc>
        <w:tc>
          <w:tcPr>
            <w:tcW w:w="3118" w:type="dxa"/>
            <w:vMerge w:val="restart"/>
          </w:tcPr>
          <w:p w:rsidR="00E27B8D" w:rsidRPr="00BC388F" w:rsidRDefault="002D1C26" w:rsidP="007820BE">
            <w:pPr>
              <w:rPr>
                <w:rFonts w:ascii="Times New Roman" w:hAnsi="Times New Roman" w:cs="Times New Roman"/>
              </w:rPr>
            </w:pPr>
            <w:r w:rsidRPr="002D1C26">
              <w:rPr>
                <w:rFonts w:ascii="Times New Roman" w:hAnsi="Times New Roman" w:cs="Times New Roman"/>
              </w:rPr>
              <w:t>KCWP 1: Design and Deploy Standards</w:t>
            </w:r>
          </w:p>
        </w:tc>
        <w:tc>
          <w:tcPr>
            <w:tcW w:w="3749" w:type="dxa"/>
          </w:tcPr>
          <w:p w:rsidR="00E27B8D" w:rsidRPr="002D1C26" w:rsidRDefault="00C06D71" w:rsidP="00C06D71">
            <w:pPr>
              <w:spacing w:line="276" w:lineRule="auto"/>
              <w:rPr>
                <w:rFonts w:ascii="Times New Roman" w:eastAsia="Arial" w:hAnsi="Times New Roman" w:cs="Times New Roman"/>
                <w:sz w:val="22"/>
                <w:szCs w:val="22"/>
                <w:lang w:val="en"/>
              </w:rPr>
            </w:pPr>
            <w:r>
              <w:rPr>
                <w:rFonts w:ascii="Times New Roman" w:eastAsia="Arial" w:hAnsi="Times New Roman" w:cs="Times New Roman"/>
                <w:szCs w:val="22"/>
                <w:lang w:val="en"/>
              </w:rPr>
              <w:t>All teachers will collaborate to develop learning targets and rubrics for all priority standards, and specifically for the writing standards.</w:t>
            </w:r>
          </w:p>
        </w:tc>
        <w:tc>
          <w:tcPr>
            <w:tcW w:w="2487" w:type="dxa"/>
          </w:tcPr>
          <w:p w:rsidR="00E27B8D" w:rsidRPr="00BC388F" w:rsidRDefault="00C06D71" w:rsidP="007820BE">
            <w:pPr>
              <w:rPr>
                <w:rFonts w:ascii="Times New Roman" w:hAnsi="Times New Roman" w:cs="Times New Roman"/>
              </w:rPr>
            </w:pPr>
            <w:r>
              <w:rPr>
                <w:rFonts w:ascii="Times New Roman" w:hAnsi="Times New Roman" w:cs="Times New Roman"/>
                <w:lang w:val="en"/>
              </w:rPr>
              <w:t>Completed standards-</w:t>
            </w:r>
            <w:r w:rsidR="002D1C26" w:rsidRPr="002D1C26">
              <w:rPr>
                <w:rFonts w:ascii="Times New Roman" w:hAnsi="Times New Roman" w:cs="Times New Roman"/>
                <w:lang w:val="en"/>
              </w:rPr>
              <w:t>based rubrics.</w:t>
            </w:r>
          </w:p>
        </w:tc>
        <w:tc>
          <w:tcPr>
            <w:tcW w:w="3993" w:type="dxa"/>
          </w:tcPr>
          <w:p w:rsidR="00E27B8D" w:rsidRPr="00BC388F" w:rsidRDefault="00E27B8D" w:rsidP="007820BE">
            <w:pPr>
              <w:rPr>
                <w:rFonts w:ascii="Times New Roman" w:hAnsi="Times New Roman" w:cs="Times New Roman"/>
              </w:rPr>
            </w:pPr>
          </w:p>
        </w:tc>
        <w:tc>
          <w:tcPr>
            <w:tcW w:w="2245" w:type="dxa"/>
          </w:tcPr>
          <w:p w:rsidR="00E27B8D" w:rsidRPr="00BC388F" w:rsidRDefault="00E27B8D" w:rsidP="007820BE">
            <w:pPr>
              <w:rPr>
                <w:rFonts w:ascii="Times New Roman" w:hAnsi="Times New Roman" w:cs="Times New Roman"/>
              </w:rPr>
            </w:pPr>
          </w:p>
        </w:tc>
      </w:tr>
      <w:tr w:rsidR="00E27B8D" w:rsidRPr="00BC388F" w:rsidTr="007820BE">
        <w:tc>
          <w:tcPr>
            <w:tcW w:w="3118" w:type="dxa"/>
            <w:vMerge/>
          </w:tcPr>
          <w:p w:rsidR="00E27B8D" w:rsidRPr="00BC388F" w:rsidRDefault="00E27B8D" w:rsidP="007820BE">
            <w:pPr>
              <w:rPr>
                <w:rFonts w:ascii="Times New Roman" w:hAnsi="Times New Roman" w:cs="Times New Roman"/>
              </w:rPr>
            </w:pPr>
          </w:p>
        </w:tc>
        <w:tc>
          <w:tcPr>
            <w:tcW w:w="3118" w:type="dxa"/>
            <w:vMerge/>
          </w:tcPr>
          <w:p w:rsidR="00E27B8D" w:rsidRPr="00BC388F" w:rsidRDefault="00E27B8D" w:rsidP="007820BE">
            <w:pPr>
              <w:rPr>
                <w:rFonts w:ascii="Times New Roman" w:hAnsi="Times New Roman" w:cs="Times New Roman"/>
              </w:rPr>
            </w:pPr>
          </w:p>
        </w:tc>
        <w:tc>
          <w:tcPr>
            <w:tcW w:w="3749" w:type="dxa"/>
          </w:tcPr>
          <w:p w:rsidR="00E27B8D" w:rsidRPr="00BC388F" w:rsidRDefault="009A2D3A" w:rsidP="009A2D3A">
            <w:pPr>
              <w:rPr>
                <w:rFonts w:ascii="Times New Roman" w:hAnsi="Times New Roman" w:cs="Times New Roman"/>
              </w:rPr>
            </w:pPr>
            <w:r w:rsidRPr="009A2D3A">
              <w:rPr>
                <w:rFonts w:ascii="Times New Roman" w:hAnsi="Times New Roman" w:cs="Times New Roman"/>
              </w:rPr>
              <w:t>World History teachers will create rubrics for text</w:t>
            </w:r>
            <w:r>
              <w:rPr>
                <w:rFonts w:ascii="Times New Roman" w:hAnsi="Times New Roman" w:cs="Times New Roman"/>
              </w:rPr>
              <w:t>-based, written open response questions.</w:t>
            </w:r>
          </w:p>
        </w:tc>
        <w:tc>
          <w:tcPr>
            <w:tcW w:w="2487" w:type="dxa"/>
          </w:tcPr>
          <w:p w:rsidR="00E27B8D" w:rsidRPr="00BC388F" w:rsidRDefault="009A2D3A" w:rsidP="007820BE">
            <w:pPr>
              <w:rPr>
                <w:rFonts w:ascii="Times New Roman" w:hAnsi="Times New Roman" w:cs="Times New Roman"/>
              </w:rPr>
            </w:pPr>
            <w:r w:rsidRPr="009A2D3A">
              <w:rPr>
                <w:rFonts w:ascii="Times New Roman" w:hAnsi="Times New Roman" w:cs="Times New Roman"/>
              </w:rPr>
              <w:t>Created rubrics and questions.</w:t>
            </w:r>
          </w:p>
        </w:tc>
        <w:tc>
          <w:tcPr>
            <w:tcW w:w="3993" w:type="dxa"/>
          </w:tcPr>
          <w:p w:rsidR="00E27B8D" w:rsidRPr="00BC388F" w:rsidRDefault="00E27B8D" w:rsidP="007820BE">
            <w:pPr>
              <w:rPr>
                <w:rFonts w:ascii="Times New Roman" w:hAnsi="Times New Roman" w:cs="Times New Roman"/>
              </w:rPr>
            </w:pPr>
          </w:p>
        </w:tc>
        <w:tc>
          <w:tcPr>
            <w:tcW w:w="2245" w:type="dxa"/>
          </w:tcPr>
          <w:p w:rsidR="00E27B8D" w:rsidRPr="00BC388F" w:rsidRDefault="00E27B8D" w:rsidP="007820BE">
            <w:pPr>
              <w:rPr>
                <w:rFonts w:ascii="Times New Roman" w:hAnsi="Times New Roman" w:cs="Times New Roman"/>
              </w:rPr>
            </w:pPr>
          </w:p>
        </w:tc>
      </w:tr>
      <w:tr w:rsidR="00E579C1" w:rsidRPr="00BC388F" w:rsidTr="007820BE">
        <w:tc>
          <w:tcPr>
            <w:tcW w:w="3118" w:type="dxa"/>
            <w:vMerge/>
          </w:tcPr>
          <w:p w:rsidR="00E579C1" w:rsidRPr="00BC388F" w:rsidRDefault="00E579C1" w:rsidP="007820BE">
            <w:pPr>
              <w:rPr>
                <w:rFonts w:ascii="Times New Roman" w:hAnsi="Times New Roman" w:cs="Times New Roman"/>
              </w:rPr>
            </w:pPr>
          </w:p>
        </w:tc>
        <w:tc>
          <w:tcPr>
            <w:tcW w:w="3118" w:type="dxa"/>
            <w:vMerge w:val="restart"/>
          </w:tcPr>
          <w:p w:rsidR="00E579C1" w:rsidRPr="002D1C26" w:rsidRDefault="00E579C1" w:rsidP="007820BE">
            <w:pPr>
              <w:rPr>
                <w:rFonts w:ascii="Times New Roman" w:hAnsi="Times New Roman" w:cs="Times New Roman"/>
              </w:rPr>
            </w:pPr>
            <w:r w:rsidRPr="002D1C26">
              <w:rPr>
                <w:rFonts w:ascii="Times New Roman" w:hAnsi="Times New Roman" w:cs="Times New Roman"/>
              </w:rPr>
              <w:t>KCWP 2: Design and Deliver Instruction</w:t>
            </w:r>
          </w:p>
        </w:tc>
        <w:tc>
          <w:tcPr>
            <w:tcW w:w="3749" w:type="dxa"/>
          </w:tcPr>
          <w:p w:rsidR="00E579C1" w:rsidRDefault="00E579C1" w:rsidP="002D1C26">
            <w:pPr>
              <w:rPr>
                <w:rFonts w:ascii="Times New Roman" w:hAnsi="Times New Roman" w:cs="Times New Roman"/>
                <w:lang w:val="en"/>
              </w:rPr>
            </w:pPr>
            <w:r>
              <w:rPr>
                <w:rFonts w:ascii="Times New Roman" w:hAnsi="Times New Roman" w:cs="Times New Roman"/>
                <w:lang w:val="en"/>
              </w:rPr>
              <w:t>All teachers adhere to the Cooper Writing Policy by completing writing pieces with their students in each course.  Student writing is assessed, given feedback, and then improved into a final product.  These pieces and the captured process is then stored in a digital portfolio.</w:t>
            </w:r>
          </w:p>
        </w:tc>
        <w:tc>
          <w:tcPr>
            <w:tcW w:w="2487" w:type="dxa"/>
          </w:tcPr>
          <w:p w:rsidR="00E579C1" w:rsidRPr="002D1C26" w:rsidRDefault="00E579C1" w:rsidP="007820BE">
            <w:pPr>
              <w:rPr>
                <w:rFonts w:ascii="Times New Roman" w:hAnsi="Times New Roman" w:cs="Times New Roman"/>
                <w:lang w:val="en"/>
              </w:rPr>
            </w:pPr>
            <w:r>
              <w:rPr>
                <w:rFonts w:ascii="Times New Roman" w:hAnsi="Times New Roman" w:cs="Times New Roman"/>
                <w:lang w:val="en"/>
              </w:rPr>
              <w:t>Improved writing pieces and increased writing scores.</w:t>
            </w:r>
          </w:p>
        </w:tc>
        <w:tc>
          <w:tcPr>
            <w:tcW w:w="3993" w:type="dxa"/>
          </w:tcPr>
          <w:p w:rsidR="00E579C1" w:rsidRPr="00BC388F" w:rsidRDefault="00E579C1" w:rsidP="007820BE">
            <w:pPr>
              <w:rPr>
                <w:rFonts w:ascii="Times New Roman" w:hAnsi="Times New Roman" w:cs="Times New Roman"/>
              </w:rPr>
            </w:pPr>
          </w:p>
        </w:tc>
        <w:tc>
          <w:tcPr>
            <w:tcW w:w="2245" w:type="dxa"/>
          </w:tcPr>
          <w:p w:rsidR="00E579C1" w:rsidRPr="00BC388F" w:rsidRDefault="00E579C1" w:rsidP="007820BE">
            <w:pPr>
              <w:rPr>
                <w:rFonts w:ascii="Times New Roman" w:hAnsi="Times New Roman" w:cs="Times New Roman"/>
              </w:rPr>
            </w:pPr>
          </w:p>
        </w:tc>
      </w:tr>
      <w:tr w:rsidR="00E579C1" w:rsidRPr="00BC388F" w:rsidTr="007820BE">
        <w:tc>
          <w:tcPr>
            <w:tcW w:w="3118" w:type="dxa"/>
            <w:vMerge/>
          </w:tcPr>
          <w:p w:rsidR="00E579C1" w:rsidRPr="00BC388F" w:rsidRDefault="00E579C1" w:rsidP="007820BE">
            <w:pPr>
              <w:rPr>
                <w:rFonts w:ascii="Times New Roman" w:hAnsi="Times New Roman" w:cs="Times New Roman"/>
              </w:rPr>
            </w:pPr>
          </w:p>
        </w:tc>
        <w:tc>
          <w:tcPr>
            <w:tcW w:w="3118" w:type="dxa"/>
            <w:vMerge/>
          </w:tcPr>
          <w:p w:rsidR="00E579C1" w:rsidRPr="00BC388F" w:rsidRDefault="00E579C1" w:rsidP="007820BE">
            <w:pPr>
              <w:rPr>
                <w:rFonts w:ascii="Times New Roman" w:hAnsi="Times New Roman" w:cs="Times New Roman"/>
              </w:rPr>
            </w:pPr>
          </w:p>
        </w:tc>
        <w:tc>
          <w:tcPr>
            <w:tcW w:w="3749" w:type="dxa"/>
          </w:tcPr>
          <w:p w:rsidR="00E579C1" w:rsidRPr="002D1C26" w:rsidRDefault="00E579C1" w:rsidP="002D1C26">
            <w:pPr>
              <w:rPr>
                <w:rFonts w:ascii="Times New Roman" w:hAnsi="Times New Roman" w:cs="Times New Roman"/>
                <w:lang w:val="en"/>
              </w:rPr>
            </w:pPr>
            <w:r>
              <w:rPr>
                <w:rFonts w:ascii="Times New Roman" w:hAnsi="Times New Roman" w:cs="Times New Roman"/>
                <w:lang w:val="en"/>
              </w:rPr>
              <w:t>The English 4 teachers will e</w:t>
            </w:r>
            <w:r w:rsidRPr="002D1C26">
              <w:rPr>
                <w:rFonts w:ascii="Times New Roman" w:hAnsi="Times New Roman" w:cs="Times New Roman"/>
                <w:lang w:val="en"/>
              </w:rPr>
              <w:t>xplicitly teach appropriate writing strategies for planning and goal setting, drafting, evaluating, revising, and editing. Instruct students on how to choose and apply strategies appropriate for the audience and purpose.</w:t>
            </w:r>
          </w:p>
          <w:p w:rsidR="00E579C1" w:rsidRPr="00BC388F" w:rsidRDefault="00E579C1" w:rsidP="007820BE">
            <w:pPr>
              <w:rPr>
                <w:rFonts w:ascii="Times New Roman" w:hAnsi="Times New Roman" w:cs="Times New Roman"/>
              </w:rPr>
            </w:pPr>
          </w:p>
        </w:tc>
        <w:tc>
          <w:tcPr>
            <w:tcW w:w="2487" w:type="dxa"/>
          </w:tcPr>
          <w:p w:rsidR="00E579C1" w:rsidRPr="00BC388F" w:rsidRDefault="00E579C1" w:rsidP="007820BE">
            <w:pPr>
              <w:rPr>
                <w:rFonts w:ascii="Times New Roman" w:hAnsi="Times New Roman" w:cs="Times New Roman"/>
              </w:rPr>
            </w:pPr>
            <w:r w:rsidRPr="002D1C26">
              <w:rPr>
                <w:rFonts w:ascii="Times New Roman" w:hAnsi="Times New Roman" w:cs="Times New Roman"/>
                <w:lang w:val="en"/>
              </w:rPr>
              <w:t>Lesson plans: Evidence of assignments on Canvas.</w:t>
            </w:r>
          </w:p>
        </w:tc>
        <w:tc>
          <w:tcPr>
            <w:tcW w:w="3993" w:type="dxa"/>
          </w:tcPr>
          <w:p w:rsidR="00E579C1" w:rsidRPr="00BC388F" w:rsidRDefault="00E579C1" w:rsidP="007820BE">
            <w:pPr>
              <w:rPr>
                <w:rFonts w:ascii="Times New Roman" w:hAnsi="Times New Roman" w:cs="Times New Roman"/>
              </w:rPr>
            </w:pPr>
          </w:p>
        </w:tc>
        <w:tc>
          <w:tcPr>
            <w:tcW w:w="2245" w:type="dxa"/>
          </w:tcPr>
          <w:p w:rsidR="00E579C1" w:rsidRPr="00BC388F" w:rsidRDefault="00E579C1" w:rsidP="007820BE">
            <w:pPr>
              <w:rPr>
                <w:rFonts w:ascii="Times New Roman" w:hAnsi="Times New Roman" w:cs="Times New Roman"/>
              </w:rPr>
            </w:pPr>
          </w:p>
        </w:tc>
      </w:tr>
      <w:tr w:rsidR="00E579C1" w:rsidRPr="00BC388F" w:rsidTr="007820BE">
        <w:tc>
          <w:tcPr>
            <w:tcW w:w="3118" w:type="dxa"/>
            <w:vMerge/>
          </w:tcPr>
          <w:p w:rsidR="00E579C1" w:rsidRPr="00BC388F" w:rsidRDefault="00E579C1" w:rsidP="007820BE">
            <w:pPr>
              <w:rPr>
                <w:rFonts w:ascii="Times New Roman" w:hAnsi="Times New Roman" w:cs="Times New Roman"/>
              </w:rPr>
            </w:pPr>
          </w:p>
        </w:tc>
        <w:tc>
          <w:tcPr>
            <w:tcW w:w="3118" w:type="dxa"/>
            <w:vMerge/>
          </w:tcPr>
          <w:p w:rsidR="00E579C1" w:rsidRPr="00BC388F" w:rsidRDefault="00E579C1" w:rsidP="007820BE">
            <w:pPr>
              <w:rPr>
                <w:rFonts w:ascii="Times New Roman" w:hAnsi="Times New Roman" w:cs="Times New Roman"/>
              </w:rPr>
            </w:pPr>
          </w:p>
        </w:tc>
        <w:tc>
          <w:tcPr>
            <w:tcW w:w="3749" w:type="dxa"/>
          </w:tcPr>
          <w:p w:rsidR="00E579C1" w:rsidRPr="009A2D3A" w:rsidRDefault="00E579C1" w:rsidP="007820BE">
            <w:pPr>
              <w:rPr>
                <w:rFonts w:ascii="Times New Roman" w:hAnsi="Times New Roman" w:cs="Times New Roman"/>
                <w:lang w:val="en"/>
              </w:rPr>
            </w:pPr>
            <w:r>
              <w:rPr>
                <w:rFonts w:ascii="Times New Roman" w:hAnsi="Times New Roman" w:cs="Times New Roman"/>
                <w:lang w:val="en"/>
              </w:rPr>
              <w:t>The English 4 teachers will a</w:t>
            </w:r>
            <w:r w:rsidRPr="002D1C26">
              <w:rPr>
                <w:rFonts w:ascii="Times New Roman" w:hAnsi="Times New Roman" w:cs="Times New Roman"/>
                <w:lang w:val="en"/>
              </w:rPr>
              <w:t>ssess students’ strengths and areas for improvement before teaching a new strategy or skill.  Use assessments of student writing to i</w:t>
            </w:r>
            <w:r>
              <w:rPr>
                <w:rFonts w:ascii="Times New Roman" w:hAnsi="Times New Roman" w:cs="Times New Roman"/>
                <w:lang w:val="en"/>
              </w:rPr>
              <w:t>nform instruction and feedback.</w:t>
            </w:r>
          </w:p>
        </w:tc>
        <w:tc>
          <w:tcPr>
            <w:tcW w:w="2487" w:type="dxa"/>
          </w:tcPr>
          <w:p w:rsidR="00E579C1" w:rsidRPr="002D1C26" w:rsidRDefault="00E579C1" w:rsidP="002D1C26">
            <w:pPr>
              <w:rPr>
                <w:rFonts w:ascii="Times New Roman" w:hAnsi="Times New Roman" w:cs="Times New Roman"/>
                <w:lang w:val="en"/>
              </w:rPr>
            </w:pPr>
            <w:r w:rsidRPr="002D1C26">
              <w:rPr>
                <w:rFonts w:ascii="Times New Roman" w:hAnsi="Times New Roman" w:cs="Times New Roman"/>
                <w:lang w:val="en"/>
              </w:rPr>
              <w:t xml:space="preserve">Evidence of feedback on rubric. </w:t>
            </w:r>
          </w:p>
          <w:p w:rsidR="00E579C1" w:rsidRPr="00BC388F" w:rsidRDefault="00E579C1" w:rsidP="007820BE">
            <w:pPr>
              <w:rPr>
                <w:rFonts w:ascii="Times New Roman" w:hAnsi="Times New Roman" w:cs="Times New Roman"/>
              </w:rPr>
            </w:pPr>
          </w:p>
        </w:tc>
        <w:tc>
          <w:tcPr>
            <w:tcW w:w="3993" w:type="dxa"/>
          </w:tcPr>
          <w:p w:rsidR="00E579C1" w:rsidRPr="00BC388F" w:rsidRDefault="00E579C1" w:rsidP="007820BE">
            <w:pPr>
              <w:rPr>
                <w:rFonts w:ascii="Times New Roman" w:hAnsi="Times New Roman" w:cs="Times New Roman"/>
              </w:rPr>
            </w:pPr>
          </w:p>
        </w:tc>
        <w:tc>
          <w:tcPr>
            <w:tcW w:w="2245" w:type="dxa"/>
          </w:tcPr>
          <w:p w:rsidR="00E579C1" w:rsidRPr="00BC388F" w:rsidRDefault="00E579C1" w:rsidP="007820BE">
            <w:pPr>
              <w:rPr>
                <w:rFonts w:ascii="Times New Roman" w:hAnsi="Times New Roman" w:cs="Times New Roman"/>
              </w:rPr>
            </w:pPr>
          </w:p>
        </w:tc>
      </w:tr>
      <w:tr w:rsidR="00E579C1" w:rsidRPr="00BC388F" w:rsidTr="007820BE">
        <w:tc>
          <w:tcPr>
            <w:tcW w:w="3118" w:type="dxa"/>
            <w:vMerge/>
          </w:tcPr>
          <w:p w:rsidR="00E579C1" w:rsidRPr="00BC388F" w:rsidRDefault="00E579C1" w:rsidP="007820BE">
            <w:pPr>
              <w:rPr>
                <w:rFonts w:ascii="Times New Roman" w:hAnsi="Times New Roman" w:cs="Times New Roman"/>
              </w:rPr>
            </w:pPr>
          </w:p>
        </w:tc>
        <w:tc>
          <w:tcPr>
            <w:tcW w:w="3118" w:type="dxa"/>
            <w:vMerge/>
          </w:tcPr>
          <w:p w:rsidR="00E579C1" w:rsidRPr="00BC388F" w:rsidRDefault="00E579C1" w:rsidP="007820BE">
            <w:pPr>
              <w:rPr>
                <w:rFonts w:ascii="Times New Roman" w:hAnsi="Times New Roman" w:cs="Times New Roman"/>
              </w:rPr>
            </w:pPr>
          </w:p>
        </w:tc>
        <w:tc>
          <w:tcPr>
            <w:tcW w:w="3749" w:type="dxa"/>
          </w:tcPr>
          <w:p w:rsidR="00E579C1" w:rsidRDefault="00E579C1" w:rsidP="009A2D3A">
            <w:pPr>
              <w:rPr>
                <w:rFonts w:ascii="Times New Roman" w:hAnsi="Times New Roman" w:cs="Times New Roman"/>
                <w:lang w:val="en"/>
              </w:rPr>
            </w:pPr>
            <w:r>
              <w:rPr>
                <w:rFonts w:ascii="Times New Roman" w:hAnsi="Times New Roman" w:cs="Times New Roman"/>
                <w:lang w:val="en"/>
              </w:rPr>
              <w:t>World History teachers will adopt a reading strategy and writing s</w:t>
            </w:r>
            <w:r w:rsidRPr="009A2D3A">
              <w:rPr>
                <w:rFonts w:ascii="Times New Roman" w:hAnsi="Times New Roman" w:cs="Times New Roman"/>
                <w:lang w:val="en"/>
              </w:rPr>
              <w:t xml:space="preserve">trategy </w:t>
            </w:r>
            <w:r>
              <w:rPr>
                <w:rFonts w:ascii="Times New Roman" w:hAnsi="Times New Roman" w:cs="Times New Roman"/>
                <w:lang w:val="en"/>
              </w:rPr>
              <w:t>to instruct in their classes.</w:t>
            </w:r>
          </w:p>
        </w:tc>
        <w:tc>
          <w:tcPr>
            <w:tcW w:w="2487" w:type="dxa"/>
          </w:tcPr>
          <w:p w:rsidR="00E579C1" w:rsidRPr="002D1C26" w:rsidRDefault="00E579C1" w:rsidP="002D1C26">
            <w:pPr>
              <w:rPr>
                <w:rFonts w:ascii="Times New Roman" w:hAnsi="Times New Roman" w:cs="Times New Roman"/>
                <w:lang w:val="en"/>
              </w:rPr>
            </w:pPr>
            <w:r>
              <w:rPr>
                <w:rFonts w:ascii="Times New Roman" w:hAnsi="Times New Roman" w:cs="Times New Roman"/>
                <w:lang w:val="en"/>
              </w:rPr>
              <w:t>Evidence of strategy use on assessments and increased scores.</w:t>
            </w:r>
          </w:p>
        </w:tc>
        <w:tc>
          <w:tcPr>
            <w:tcW w:w="3993" w:type="dxa"/>
          </w:tcPr>
          <w:p w:rsidR="00E579C1" w:rsidRPr="00BC388F" w:rsidRDefault="00E579C1" w:rsidP="007820BE">
            <w:pPr>
              <w:rPr>
                <w:rFonts w:ascii="Times New Roman" w:hAnsi="Times New Roman" w:cs="Times New Roman"/>
              </w:rPr>
            </w:pPr>
          </w:p>
        </w:tc>
        <w:tc>
          <w:tcPr>
            <w:tcW w:w="2245" w:type="dxa"/>
          </w:tcPr>
          <w:p w:rsidR="00E579C1" w:rsidRPr="00BC388F" w:rsidRDefault="00E579C1" w:rsidP="007820BE">
            <w:pPr>
              <w:rPr>
                <w:rFonts w:ascii="Times New Roman" w:hAnsi="Times New Roman" w:cs="Times New Roman"/>
              </w:rPr>
            </w:pPr>
          </w:p>
        </w:tc>
      </w:tr>
      <w:tr w:rsidR="00C06D71" w:rsidRPr="00BC388F" w:rsidTr="007820BE">
        <w:tc>
          <w:tcPr>
            <w:tcW w:w="3118" w:type="dxa"/>
            <w:vMerge/>
          </w:tcPr>
          <w:p w:rsidR="00C06D71" w:rsidRPr="00BC388F" w:rsidRDefault="00C06D71" w:rsidP="00C06D71">
            <w:pPr>
              <w:rPr>
                <w:rFonts w:ascii="Times New Roman" w:hAnsi="Times New Roman" w:cs="Times New Roman"/>
              </w:rPr>
            </w:pPr>
          </w:p>
        </w:tc>
        <w:tc>
          <w:tcPr>
            <w:tcW w:w="3118" w:type="dxa"/>
            <w:vMerge w:val="restart"/>
          </w:tcPr>
          <w:p w:rsidR="00C06D71" w:rsidRPr="00BC388F" w:rsidRDefault="00C06D71" w:rsidP="00C06D71">
            <w:pPr>
              <w:rPr>
                <w:rFonts w:ascii="Times New Roman" w:hAnsi="Times New Roman" w:cs="Times New Roman"/>
              </w:rPr>
            </w:pPr>
            <w:r w:rsidRPr="00C06D71">
              <w:rPr>
                <w:rFonts w:ascii="Times New Roman" w:hAnsi="Times New Roman" w:cs="Times New Roman"/>
              </w:rPr>
              <w:t>KCWP 3: Design and Deliver Assessment Literacy</w:t>
            </w:r>
          </w:p>
        </w:tc>
        <w:tc>
          <w:tcPr>
            <w:tcW w:w="3749" w:type="dxa"/>
          </w:tcPr>
          <w:p w:rsidR="00C06D71" w:rsidRPr="00BC388F" w:rsidRDefault="00C06D71" w:rsidP="00C06D71">
            <w:pPr>
              <w:rPr>
                <w:rFonts w:ascii="Times New Roman" w:hAnsi="Times New Roman" w:cs="Times New Roman"/>
              </w:rPr>
            </w:pPr>
            <w:r>
              <w:rPr>
                <w:rFonts w:ascii="Times New Roman" w:hAnsi="Times New Roman" w:cs="Times New Roman"/>
                <w:lang w:val="en"/>
              </w:rPr>
              <w:t>English 4 teachers will r</w:t>
            </w:r>
            <w:r w:rsidRPr="00C06D71">
              <w:rPr>
                <w:rFonts w:ascii="Times New Roman" w:hAnsi="Times New Roman" w:cs="Times New Roman"/>
                <w:lang w:val="en"/>
              </w:rPr>
              <w:t>emediate students not meeting mastery through re-teaching common errors. Provide students the opportunity to edit and revise writing pieces.</w:t>
            </w:r>
          </w:p>
        </w:tc>
        <w:tc>
          <w:tcPr>
            <w:tcW w:w="2487" w:type="dxa"/>
          </w:tcPr>
          <w:p w:rsidR="00C06D71" w:rsidRPr="00BC388F" w:rsidRDefault="00C06D71" w:rsidP="00C06D71">
            <w:pPr>
              <w:rPr>
                <w:rFonts w:ascii="Times New Roman" w:hAnsi="Times New Roman" w:cs="Times New Roman"/>
              </w:rPr>
            </w:pPr>
            <w:r w:rsidRPr="00C06D71">
              <w:rPr>
                <w:rFonts w:ascii="Times New Roman" w:hAnsi="Times New Roman" w:cs="Times New Roman"/>
                <w:lang w:val="en"/>
              </w:rPr>
              <w:t>Revision of students writing pieces. E</w:t>
            </w:r>
            <w:r>
              <w:rPr>
                <w:rFonts w:ascii="Times New Roman" w:hAnsi="Times New Roman" w:cs="Times New Roman"/>
                <w:lang w:val="en"/>
              </w:rPr>
              <w:t>vidence in first, second and an</w:t>
            </w:r>
            <w:r w:rsidRPr="00C06D71">
              <w:rPr>
                <w:rFonts w:ascii="Times New Roman" w:hAnsi="Times New Roman" w:cs="Times New Roman"/>
                <w:lang w:val="en"/>
              </w:rPr>
              <w:t>y subsequent drafts in Canvas.</w:t>
            </w:r>
          </w:p>
        </w:tc>
        <w:tc>
          <w:tcPr>
            <w:tcW w:w="3993" w:type="dxa"/>
          </w:tcPr>
          <w:p w:rsidR="00C06D71" w:rsidRPr="00BC388F" w:rsidRDefault="00C06D71" w:rsidP="00C06D71">
            <w:pPr>
              <w:rPr>
                <w:rFonts w:ascii="Times New Roman" w:hAnsi="Times New Roman" w:cs="Times New Roman"/>
              </w:rPr>
            </w:pPr>
          </w:p>
        </w:tc>
        <w:tc>
          <w:tcPr>
            <w:tcW w:w="2245" w:type="dxa"/>
          </w:tcPr>
          <w:p w:rsidR="00C06D71" w:rsidRPr="00BC388F" w:rsidRDefault="00C06D71" w:rsidP="00C06D71">
            <w:pPr>
              <w:rPr>
                <w:rFonts w:ascii="Times New Roman" w:hAnsi="Times New Roman" w:cs="Times New Roman"/>
              </w:rPr>
            </w:pPr>
          </w:p>
        </w:tc>
      </w:tr>
      <w:tr w:rsidR="009A2D3A" w:rsidRPr="00BC388F" w:rsidTr="007820BE">
        <w:tc>
          <w:tcPr>
            <w:tcW w:w="3118" w:type="dxa"/>
            <w:vMerge/>
          </w:tcPr>
          <w:p w:rsidR="009A2D3A" w:rsidRPr="00BC388F" w:rsidRDefault="009A2D3A" w:rsidP="00C06D71">
            <w:pPr>
              <w:rPr>
                <w:rFonts w:ascii="Times New Roman" w:hAnsi="Times New Roman" w:cs="Times New Roman"/>
              </w:rPr>
            </w:pPr>
          </w:p>
        </w:tc>
        <w:tc>
          <w:tcPr>
            <w:tcW w:w="3118" w:type="dxa"/>
            <w:vMerge/>
          </w:tcPr>
          <w:p w:rsidR="009A2D3A" w:rsidRPr="00BC388F" w:rsidRDefault="009A2D3A" w:rsidP="00C06D71">
            <w:pPr>
              <w:rPr>
                <w:rFonts w:ascii="Times New Roman" w:hAnsi="Times New Roman" w:cs="Times New Roman"/>
              </w:rPr>
            </w:pPr>
          </w:p>
        </w:tc>
        <w:tc>
          <w:tcPr>
            <w:tcW w:w="3749" w:type="dxa"/>
          </w:tcPr>
          <w:p w:rsidR="009A2D3A" w:rsidRDefault="009A2D3A" w:rsidP="009A2D3A">
            <w:pPr>
              <w:rPr>
                <w:rFonts w:ascii="Times New Roman" w:hAnsi="Times New Roman" w:cs="Times New Roman"/>
              </w:rPr>
            </w:pPr>
            <w:r w:rsidRPr="009A2D3A">
              <w:rPr>
                <w:rFonts w:ascii="Times New Roman" w:hAnsi="Times New Roman" w:cs="Times New Roman"/>
              </w:rPr>
              <w:t xml:space="preserve">World History teachers will analyze results from </w:t>
            </w:r>
            <w:r>
              <w:rPr>
                <w:rFonts w:ascii="Times New Roman" w:hAnsi="Times New Roman" w:cs="Times New Roman"/>
              </w:rPr>
              <w:t xml:space="preserve">written, </w:t>
            </w:r>
            <w:r w:rsidRPr="009A2D3A">
              <w:rPr>
                <w:rFonts w:ascii="Times New Roman" w:hAnsi="Times New Roman" w:cs="Times New Roman"/>
              </w:rPr>
              <w:t xml:space="preserve">open response assessments </w:t>
            </w:r>
            <w:r>
              <w:rPr>
                <w:rFonts w:ascii="Times New Roman" w:hAnsi="Times New Roman" w:cs="Times New Roman"/>
              </w:rPr>
              <w:t>at the completion of each unit.</w:t>
            </w:r>
          </w:p>
        </w:tc>
        <w:tc>
          <w:tcPr>
            <w:tcW w:w="2487" w:type="dxa"/>
          </w:tcPr>
          <w:p w:rsidR="009A2D3A" w:rsidRPr="0078134D" w:rsidRDefault="009A2D3A" w:rsidP="00C06D71">
            <w:pPr>
              <w:rPr>
                <w:rFonts w:ascii="Times New Roman" w:hAnsi="Times New Roman" w:cs="Times New Roman"/>
              </w:rPr>
            </w:pPr>
            <w:r w:rsidRPr="009A2D3A">
              <w:rPr>
                <w:rFonts w:ascii="Times New Roman" w:hAnsi="Times New Roman" w:cs="Times New Roman"/>
              </w:rPr>
              <w:t>Increased scores on assessments.</w:t>
            </w:r>
          </w:p>
        </w:tc>
        <w:tc>
          <w:tcPr>
            <w:tcW w:w="3993" w:type="dxa"/>
          </w:tcPr>
          <w:p w:rsidR="009A2D3A" w:rsidRPr="00BC388F" w:rsidRDefault="009A2D3A" w:rsidP="00C06D71">
            <w:pPr>
              <w:rPr>
                <w:rFonts w:ascii="Times New Roman" w:hAnsi="Times New Roman" w:cs="Times New Roman"/>
              </w:rPr>
            </w:pPr>
          </w:p>
        </w:tc>
        <w:tc>
          <w:tcPr>
            <w:tcW w:w="2245" w:type="dxa"/>
          </w:tcPr>
          <w:p w:rsidR="009A2D3A" w:rsidRPr="00BC388F" w:rsidRDefault="009A2D3A" w:rsidP="00C06D71">
            <w:pPr>
              <w:rPr>
                <w:rFonts w:ascii="Times New Roman" w:hAnsi="Times New Roman" w:cs="Times New Roman"/>
              </w:rPr>
            </w:pPr>
          </w:p>
        </w:tc>
      </w:tr>
      <w:tr w:rsidR="00C06D71" w:rsidRPr="00BC388F" w:rsidTr="007820BE">
        <w:tc>
          <w:tcPr>
            <w:tcW w:w="3118" w:type="dxa"/>
            <w:vMerge/>
          </w:tcPr>
          <w:p w:rsidR="00C06D71" w:rsidRPr="00BC388F" w:rsidRDefault="00C06D71" w:rsidP="00C06D71">
            <w:pPr>
              <w:rPr>
                <w:rFonts w:ascii="Times New Roman" w:hAnsi="Times New Roman" w:cs="Times New Roman"/>
              </w:rPr>
            </w:pPr>
          </w:p>
        </w:tc>
        <w:tc>
          <w:tcPr>
            <w:tcW w:w="3118" w:type="dxa"/>
            <w:vMerge/>
          </w:tcPr>
          <w:p w:rsidR="00C06D71" w:rsidRPr="00BC388F" w:rsidRDefault="00C06D71" w:rsidP="00C06D71">
            <w:pPr>
              <w:rPr>
                <w:rFonts w:ascii="Times New Roman" w:hAnsi="Times New Roman" w:cs="Times New Roman"/>
              </w:rPr>
            </w:pPr>
          </w:p>
        </w:tc>
        <w:tc>
          <w:tcPr>
            <w:tcW w:w="3749" w:type="dxa"/>
          </w:tcPr>
          <w:p w:rsidR="00C06D71" w:rsidRPr="00BC388F" w:rsidRDefault="0078134D" w:rsidP="0078134D">
            <w:pPr>
              <w:rPr>
                <w:rFonts w:ascii="Times New Roman" w:hAnsi="Times New Roman" w:cs="Times New Roman"/>
              </w:rPr>
            </w:pPr>
            <w:r>
              <w:rPr>
                <w:rFonts w:ascii="Times New Roman" w:hAnsi="Times New Roman" w:cs="Times New Roman"/>
              </w:rPr>
              <w:t xml:space="preserve">Integrated Science </w:t>
            </w:r>
            <w:r w:rsidR="00953A26">
              <w:rPr>
                <w:rFonts w:ascii="Times New Roman" w:hAnsi="Times New Roman" w:cs="Times New Roman"/>
              </w:rPr>
              <w:t xml:space="preserve">and Biology </w:t>
            </w:r>
            <w:r>
              <w:rPr>
                <w:rFonts w:ascii="Times New Roman" w:hAnsi="Times New Roman" w:cs="Times New Roman"/>
              </w:rPr>
              <w:t>teachers will create and use formative assessments in the form of CER</w:t>
            </w:r>
            <w:r w:rsidRPr="0078134D">
              <w:rPr>
                <w:rFonts w:ascii="Times New Roman" w:hAnsi="Times New Roman" w:cs="Times New Roman"/>
              </w:rPr>
              <w:t>s</w:t>
            </w:r>
            <w:r>
              <w:rPr>
                <w:rFonts w:ascii="Times New Roman" w:hAnsi="Times New Roman" w:cs="Times New Roman"/>
              </w:rPr>
              <w:t xml:space="preserve"> (claim, evidence, reasoning) to improve students writing and r</w:t>
            </w:r>
            <w:r w:rsidRPr="0078134D">
              <w:rPr>
                <w:rFonts w:ascii="Times New Roman" w:hAnsi="Times New Roman" w:cs="Times New Roman"/>
              </w:rPr>
              <w:t>easoning skills.</w:t>
            </w:r>
            <w:r>
              <w:rPr>
                <w:rFonts w:ascii="Times New Roman" w:hAnsi="Times New Roman" w:cs="Times New Roman"/>
              </w:rPr>
              <w:t xml:space="preserve">  They will use results to identify struggling students and inform instruction.</w:t>
            </w:r>
          </w:p>
        </w:tc>
        <w:tc>
          <w:tcPr>
            <w:tcW w:w="2487" w:type="dxa"/>
          </w:tcPr>
          <w:p w:rsidR="00C06D71" w:rsidRPr="00BC388F" w:rsidRDefault="0078134D" w:rsidP="00C06D71">
            <w:pPr>
              <w:rPr>
                <w:rFonts w:ascii="Times New Roman" w:hAnsi="Times New Roman" w:cs="Times New Roman"/>
              </w:rPr>
            </w:pPr>
            <w:r w:rsidRPr="0078134D">
              <w:rPr>
                <w:rFonts w:ascii="Times New Roman" w:hAnsi="Times New Roman" w:cs="Times New Roman"/>
              </w:rPr>
              <w:t>Students will increase their overall CER scores each time they write a CER.</w:t>
            </w:r>
          </w:p>
        </w:tc>
        <w:tc>
          <w:tcPr>
            <w:tcW w:w="3993" w:type="dxa"/>
          </w:tcPr>
          <w:p w:rsidR="00C06D71" w:rsidRPr="00BC388F" w:rsidRDefault="00C06D71" w:rsidP="00C06D71">
            <w:pPr>
              <w:rPr>
                <w:rFonts w:ascii="Times New Roman" w:hAnsi="Times New Roman" w:cs="Times New Roman"/>
              </w:rPr>
            </w:pPr>
          </w:p>
        </w:tc>
        <w:tc>
          <w:tcPr>
            <w:tcW w:w="2245" w:type="dxa"/>
          </w:tcPr>
          <w:p w:rsidR="00C06D71" w:rsidRPr="00BC388F" w:rsidRDefault="00C06D71" w:rsidP="00C06D71">
            <w:pPr>
              <w:rPr>
                <w:rFonts w:ascii="Times New Roman" w:hAnsi="Times New Roman" w:cs="Times New Roman"/>
              </w:rPr>
            </w:pPr>
          </w:p>
        </w:tc>
      </w:tr>
    </w:tbl>
    <w:p w:rsidR="00232FAD" w:rsidRDefault="00232FAD" w:rsidP="00C14366">
      <w:pPr>
        <w:pStyle w:val="Heading2"/>
        <w:rPr>
          <w:rFonts w:ascii="Times New Roman" w:hAnsi="Times New Roman" w:cs="Times New Roman"/>
        </w:rPr>
      </w:pPr>
    </w:p>
    <w:p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10" w:type="dxa"/>
        <w:tblLook w:val="04A0" w:firstRow="1" w:lastRow="0" w:firstColumn="1" w:lastColumn="0" w:noHBand="0" w:noVBand="1"/>
        <w:tblCaption w:val="Gap Goal"/>
        <w:tblDescription w:val="Enter Gap Goal; links provided for Key Core Work Process and description of completion of the blank template"/>
      </w:tblPr>
      <w:tblGrid>
        <w:gridCol w:w="6141"/>
        <w:gridCol w:w="6914"/>
        <w:gridCol w:w="5655"/>
      </w:tblGrid>
      <w:tr w:rsidR="00044594" w:rsidRPr="00BC388F" w:rsidTr="00DF53F6">
        <w:trPr>
          <w:trHeight w:val="664"/>
          <w:tblHeader/>
        </w:trPr>
        <w:tc>
          <w:tcPr>
            <w:tcW w:w="18701" w:type="dxa"/>
            <w:gridSpan w:val="3"/>
            <w:tcBorders>
              <w:top w:val="single" w:sz="8" w:space="0" w:color="000000" w:themeColor="text1"/>
            </w:tcBorders>
          </w:tcPr>
          <w:p w:rsidR="00044594" w:rsidRPr="0077183E" w:rsidRDefault="00044594" w:rsidP="00183DB2">
            <w:pPr>
              <w:rPr>
                <w:rFonts w:ascii="Times New Roman" w:hAnsi="Times New Roman" w:cs="Times New Roman"/>
                <w:sz w:val="32"/>
                <w:szCs w:val="32"/>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77183E">
              <w:t xml:space="preserve"> </w:t>
            </w:r>
            <w:r w:rsidR="0077183E" w:rsidRPr="0077183E">
              <w:rPr>
                <w:sz w:val="32"/>
                <w:szCs w:val="32"/>
              </w:rPr>
              <w:t>Increase the average combined reading and math proficiency rates for all</w:t>
            </w:r>
            <w:r w:rsidR="00B97F9C">
              <w:rPr>
                <w:sz w:val="32"/>
                <w:szCs w:val="32"/>
              </w:rPr>
              <w:t xml:space="preserve"> students in the Gap Group (Consolidated Student Group</w:t>
            </w:r>
            <w:r w:rsidR="0077183E" w:rsidRPr="0077183E">
              <w:rPr>
                <w:sz w:val="32"/>
                <w:szCs w:val="32"/>
              </w:rPr>
              <w:t xml:space="preserve">): </w:t>
            </w:r>
            <w:r w:rsidR="00183DB2">
              <w:rPr>
                <w:sz w:val="32"/>
                <w:szCs w:val="32"/>
              </w:rPr>
              <w:t>30.7</w:t>
            </w:r>
            <w:r w:rsidR="00B97F9C">
              <w:rPr>
                <w:sz w:val="32"/>
                <w:szCs w:val="32"/>
              </w:rPr>
              <w:t xml:space="preserve"> </w:t>
            </w:r>
            <w:r w:rsidR="0077183E" w:rsidRPr="0077183E">
              <w:rPr>
                <w:sz w:val="32"/>
                <w:szCs w:val="32"/>
              </w:rPr>
              <w:t xml:space="preserve">to </w:t>
            </w:r>
            <w:r w:rsidR="00183DB2">
              <w:rPr>
                <w:b/>
                <w:sz w:val="32"/>
                <w:szCs w:val="32"/>
              </w:rPr>
              <w:t>40.7</w:t>
            </w:r>
            <w:r w:rsidR="00A639C3">
              <w:rPr>
                <w:b/>
                <w:sz w:val="32"/>
                <w:szCs w:val="32"/>
              </w:rPr>
              <w:t>%</w:t>
            </w:r>
            <w:r w:rsidR="00626F24">
              <w:rPr>
                <w:b/>
                <w:sz w:val="32"/>
                <w:szCs w:val="32"/>
              </w:rPr>
              <w:t>.</w:t>
            </w:r>
          </w:p>
        </w:tc>
      </w:tr>
      <w:tr w:rsidR="00044594" w:rsidRPr="00BC388F" w:rsidTr="00DF53F6">
        <w:tc>
          <w:tcPr>
            <w:tcW w:w="6138" w:type="dxa"/>
            <w:tcBorders>
              <w:top w:val="single" w:sz="24" w:space="0" w:color="000000" w:themeColor="text1"/>
            </w:tcBorders>
          </w:tcPr>
          <w:p w:rsidR="00044594" w:rsidRPr="00BC388F" w:rsidRDefault="00044594" w:rsidP="007820B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044594" w:rsidRPr="00BC388F" w:rsidRDefault="00963FC0" w:rsidP="007820BE">
            <w:pPr>
              <w:numPr>
                <w:ilvl w:val="0"/>
                <w:numId w:val="1"/>
              </w:numPr>
              <w:spacing w:after="100" w:afterAutospacing="1"/>
              <w:rPr>
                <w:rFonts w:ascii="Times New Roman" w:eastAsia="Times New Roman" w:hAnsi="Times New Roman" w:cs="Times New Roman"/>
                <w:color w:val="333333"/>
                <w:sz w:val="22"/>
                <w:szCs w:val="22"/>
                <w:u w:val="single"/>
              </w:rPr>
            </w:pPr>
            <w:hyperlink r:id="rId34" w:tgtFrame="_blank" w:history="1">
              <w:r w:rsidR="00044594" w:rsidRPr="00BC388F">
                <w:rPr>
                  <w:rStyle w:val="Hyperlink"/>
                  <w:rFonts w:ascii="Times New Roman" w:eastAsia="Times New Roman" w:hAnsi="Times New Roman" w:cs="Times New Roman"/>
                  <w:sz w:val="22"/>
                  <w:szCs w:val="22"/>
                </w:rPr>
                <w:t>KCWP 1: Design and Deploy Standards</w:t>
              </w:r>
            </w:hyperlink>
          </w:p>
          <w:p w:rsidR="00044594"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044594" w:rsidRPr="00BC388F">
                <w:rPr>
                  <w:rStyle w:val="Hyperlink"/>
                  <w:rFonts w:ascii="Times New Roman" w:eastAsia="Times New Roman" w:hAnsi="Times New Roman" w:cs="Times New Roman"/>
                  <w:sz w:val="22"/>
                  <w:szCs w:val="22"/>
                </w:rPr>
                <w:t>KCWP 2: Design and Deliver Instruction</w:t>
              </w:r>
            </w:hyperlink>
          </w:p>
          <w:p w:rsidR="00044594"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rsidR="00044594"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4: Review, Analyze and Apply Data</w:t>
              </w:r>
            </w:hyperlink>
          </w:p>
          <w:p w:rsidR="00044594"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5: Design, Align and Deliver Support</w:t>
              </w:r>
            </w:hyperlink>
          </w:p>
          <w:p w:rsidR="00044594" w:rsidRPr="00BC388F" w:rsidRDefault="00963FC0" w:rsidP="007820BE">
            <w:pPr>
              <w:numPr>
                <w:ilvl w:val="0"/>
                <w:numId w:val="1"/>
              </w:numPr>
              <w:spacing w:before="100" w:beforeAutospacing="1"/>
              <w:rPr>
                <w:rFonts w:ascii="Times New Roman" w:eastAsia="Times New Roman" w:hAnsi="Times New Roman" w:cs="Times New Roman"/>
                <w:color w:val="333333"/>
                <w:sz w:val="22"/>
                <w:szCs w:val="22"/>
              </w:rPr>
            </w:pPr>
            <w:hyperlink r:id="rId39"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rsidR="00044594" w:rsidRPr="00BC388F" w:rsidRDefault="00044594" w:rsidP="007820BE">
            <w:pPr>
              <w:rPr>
                <w:rFonts w:ascii="Times New Roman" w:hAnsi="Times New Roman" w:cs="Times New Roman"/>
              </w:rPr>
            </w:pPr>
          </w:p>
        </w:tc>
        <w:tc>
          <w:tcPr>
            <w:tcW w:w="6911" w:type="dxa"/>
            <w:tcBorders>
              <w:top w:val="single" w:sz="24" w:space="0" w:color="000000" w:themeColor="text1"/>
            </w:tcBorders>
          </w:tcPr>
          <w:p w:rsidR="00044594" w:rsidRPr="00BC388F" w:rsidRDefault="00044594" w:rsidP="007820B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044594" w:rsidRPr="00BC388F" w:rsidRDefault="00963FC0" w:rsidP="007820B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0"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rsidR="00044594"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rsidR="00044594"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rsidR="00044594"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rsidR="00044594"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rsidR="00044594" w:rsidRPr="00BC388F" w:rsidRDefault="00963FC0" w:rsidP="007820B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5"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044594" w:rsidRPr="00BC388F" w:rsidRDefault="00044594" w:rsidP="007820B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044594" w:rsidRPr="00BC388F" w:rsidRDefault="004057BF" w:rsidP="007820BE">
            <w:pPr>
              <w:rPr>
                <w:rFonts w:ascii="Times New Roman" w:hAnsi="Times New Roman" w:cs="Times New Roman"/>
              </w:rPr>
            </w:pPr>
            <w:r>
              <w:rPr>
                <w:rFonts w:ascii="Times New Roman" w:hAnsi="Times New Roman" w:cs="Times New Roman"/>
              </w:rPr>
              <w:t>Department Team Leaders, ILT Leaders, Instructional Coach, CCR Coach, Administration</w:t>
            </w:r>
          </w:p>
        </w:tc>
      </w:tr>
    </w:tbl>
    <w:p w:rsidR="00044594" w:rsidRPr="00BC388F" w:rsidRDefault="00044594" w:rsidP="00044594">
      <w:pPr>
        <w:pStyle w:val="Heading2"/>
        <w:spacing w:before="0"/>
        <w:rPr>
          <w:rFonts w:ascii="Times New Roman" w:hAnsi="Times New Roman" w:cs="Times New Roman"/>
          <w:sz w:val="16"/>
        </w:rPr>
      </w:pPr>
    </w:p>
    <w:tbl>
      <w:tblPr>
        <w:tblStyle w:val="TableGrid"/>
        <w:tblW w:w="18710" w:type="dxa"/>
        <w:tblLook w:val="04A0" w:firstRow="1" w:lastRow="0" w:firstColumn="1" w:lastColumn="0" w:noHBand="0" w:noVBand="1"/>
        <w:tblCaption w:val="Gap Goal"/>
        <w:tblDescription w:val="Enter Gap Goal; links provided for Key Core Work Process and description of completion of the blank template"/>
      </w:tblPr>
      <w:tblGrid>
        <w:gridCol w:w="3118"/>
        <w:gridCol w:w="3118"/>
        <w:gridCol w:w="3749"/>
        <w:gridCol w:w="2487"/>
        <w:gridCol w:w="3993"/>
        <w:gridCol w:w="2245"/>
      </w:tblGrid>
      <w:tr w:rsidR="00044594" w:rsidRPr="00BC388F" w:rsidTr="00DF53F6">
        <w:trPr>
          <w:tblHeader/>
        </w:trPr>
        <w:tc>
          <w:tcPr>
            <w:tcW w:w="3118" w:type="dxa"/>
            <w:shd w:val="clear" w:color="auto" w:fill="BFBFBF" w:themeFill="background1" w:themeFillShade="BF"/>
          </w:tcPr>
          <w:p w:rsidR="00044594" w:rsidRPr="00BC388F" w:rsidRDefault="00044594" w:rsidP="007820B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044594" w:rsidRPr="00BC388F" w:rsidRDefault="00044594" w:rsidP="007820BE">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044594" w:rsidRPr="00BC388F" w:rsidRDefault="00044594" w:rsidP="007820BE">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044594" w:rsidRPr="00BC388F" w:rsidRDefault="00044594" w:rsidP="007820BE">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044594" w:rsidRPr="00BC388F" w:rsidRDefault="00044594" w:rsidP="007820B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044594" w:rsidRPr="00BC388F" w:rsidRDefault="00044594" w:rsidP="007820BE">
            <w:pPr>
              <w:jc w:val="center"/>
              <w:rPr>
                <w:rFonts w:ascii="Times New Roman" w:hAnsi="Times New Roman" w:cs="Times New Roman"/>
                <w:b/>
              </w:rPr>
            </w:pPr>
            <w:r w:rsidRPr="00BC388F">
              <w:rPr>
                <w:rFonts w:ascii="Times New Roman" w:hAnsi="Times New Roman" w:cs="Times New Roman"/>
                <w:b/>
              </w:rPr>
              <w:t>Funding</w:t>
            </w:r>
          </w:p>
        </w:tc>
      </w:tr>
      <w:tr w:rsidR="008E6F7D" w:rsidRPr="00BC388F" w:rsidTr="00DF53F6">
        <w:tc>
          <w:tcPr>
            <w:tcW w:w="3118" w:type="dxa"/>
            <w:vMerge w:val="restart"/>
          </w:tcPr>
          <w:p w:rsidR="008E6F7D" w:rsidRDefault="008E6F7D" w:rsidP="001A6E47">
            <w:pPr>
              <w:rPr>
                <w:rFonts w:ascii="Times New Roman" w:hAnsi="Times New Roman" w:cs="Times New Roman"/>
              </w:rPr>
            </w:pPr>
            <w:r>
              <w:rPr>
                <w:rFonts w:ascii="Times New Roman" w:hAnsi="Times New Roman" w:cs="Times New Roman"/>
              </w:rPr>
              <w:t>Objective 1</w:t>
            </w:r>
          </w:p>
        </w:tc>
        <w:tc>
          <w:tcPr>
            <w:tcW w:w="3118" w:type="dxa"/>
            <w:vMerge w:val="restart"/>
          </w:tcPr>
          <w:p w:rsidR="008E6F7D" w:rsidRPr="00C06D71" w:rsidRDefault="008E6F7D" w:rsidP="001A6E47">
            <w:pPr>
              <w:rPr>
                <w:rFonts w:ascii="Times New Roman" w:hAnsi="Times New Roman" w:cs="Times New Roman"/>
              </w:rPr>
            </w:pPr>
            <w:r w:rsidRPr="001A6E47">
              <w:rPr>
                <w:rFonts w:ascii="Times New Roman" w:hAnsi="Times New Roman" w:cs="Times New Roman"/>
              </w:rPr>
              <w:t>KCWP 2: Design and Deliver Instruction</w:t>
            </w:r>
          </w:p>
        </w:tc>
        <w:tc>
          <w:tcPr>
            <w:tcW w:w="3749" w:type="dxa"/>
          </w:tcPr>
          <w:p w:rsidR="00152F36" w:rsidRPr="00152F36" w:rsidRDefault="00152F36" w:rsidP="00152F36">
            <w:pPr>
              <w:rPr>
                <w:rFonts w:ascii="Times New Roman" w:hAnsi="Times New Roman" w:cs="Times New Roman"/>
                <w:lang w:val="en"/>
              </w:rPr>
            </w:pPr>
            <w:r w:rsidRPr="00152F36">
              <w:rPr>
                <w:rFonts w:ascii="Times New Roman" w:hAnsi="Times New Roman" w:cs="Times New Roman"/>
                <w:lang w:val="en"/>
              </w:rPr>
              <w:t>Each Special Education Intervention Department Team will share</w:t>
            </w:r>
          </w:p>
          <w:p w:rsidR="00152F36" w:rsidRPr="00152F36" w:rsidRDefault="00152F36" w:rsidP="00152F36">
            <w:pPr>
              <w:rPr>
                <w:rFonts w:ascii="Times New Roman" w:hAnsi="Times New Roman" w:cs="Times New Roman"/>
                <w:lang w:val="en"/>
              </w:rPr>
            </w:pPr>
            <w:r w:rsidRPr="00152F36">
              <w:rPr>
                <w:rFonts w:ascii="Times New Roman" w:hAnsi="Times New Roman" w:cs="Times New Roman"/>
                <w:lang w:val="en"/>
              </w:rPr>
              <w:t>professional resources quarterly with their assigned departments on</w:t>
            </w:r>
            <w:r>
              <w:rPr>
                <w:rFonts w:ascii="Times New Roman" w:hAnsi="Times New Roman" w:cs="Times New Roman"/>
                <w:lang w:val="en"/>
              </w:rPr>
              <w:t xml:space="preserve"> </w:t>
            </w:r>
            <w:r w:rsidRPr="00152F36">
              <w:rPr>
                <w:rFonts w:ascii="Times New Roman" w:hAnsi="Times New Roman" w:cs="Times New Roman"/>
                <w:lang w:val="en"/>
              </w:rPr>
              <w:t>interventions to help with differentiation, remediation of skills, motivation</w:t>
            </w:r>
            <w:r>
              <w:rPr>
                <w:rFonts w:ascii="Times New Roman" w:hAnsi="Times New Roman" w:cs="Times New Roman"/>
                <w:lang w:val="en"/>
              </w:rPr>
              <w:t xml:space="preserve"> </w:t>
            </w:r>
            <w:r w:rsidRPr="00152F36">
              <w:rPr>
                <w:rFonts w:ascii="Times New Roman" w:hAnsi="Times New Roman" w:cs="Times New Roman"/>
                <w:lang w:val="en"/>
              </w:rPr>
              <w:t>and other skills needed for the departments targeted at gap groups.</w:t>
            </w:r>
          </w:p>
          <w:p w:rsidR="008E6F7D" w:rsidRPr="00C06D71" w:rsidRDefault="00152F36" w:rsidP="00152F36">
            <w:pPr>
              <w:rPr>
                <w:rFonts w:ascii="Times New Roman" w:hAnsi="Times New Roman" w:cs="Times New Roman"/>
                <w:lang w:val="en"/>
              </w:rPr>
            </w:pPr>
            <w:r w:rsidRPr="00152F36">
              <w:rPr>
                <w:rFonts w:ascii="Times New Roman" w:hAnsi="Times New Roman" w:cs="Times New Roman"/>
                <w:lang w:val="en"/>
              </w:rPr>
              <w:t>**Transitions will be assigned to a core group to help find resources.  Each</w:t>
            </w:r>
            <w:r>
              <w:rPr>
                <w:rFonts w:ascii="Times New Roman" w:hAnsi="Times New Roman" w:cs="Times New Roman"/>
                <w:lang w:val="en"/>
              </w:rPr>
              <w:t xml:space="preserve"> </w:t>
            </w:r>
            <w:r w:rsidRPr="00152F36">
              <w:rPr>
                <w:rFonts w:ascii="Times New Roman" w:hAnsi="Times New Roman" w:cs="Times New Roman"/>
                <w:lang w:val="en"/>
              </w:rPr>
              <w:t>department is assigned a leader in charge of communicating with their</w:t>
            </w:r>
            <w:r>
              <w:rPr>
                <w:rFonts w:ascii="Times New Roman" w:hAnsi="Times New Roman" w:cs="Times New Roman"/>
                <w:lang w:val="en"/>
              </w:rPr>
              <w:t xml:space="preserve"> </w:t>
            </w:r>
            <w:r w:rsidRPr="00152F36">
              <w:rPr>
                <w:rFonts w:ascii="Times New Roman" w:hAnsi="Times New Roman" w:cs="Times New Roman"/>
                <w:lang w:val="en"/>
              </w:rPr>
              <w:t>members and finding resources to share with their department leader</w:t>
            </w:r>
            <w:r>
              <w:rPr>
                <w:rFonts w:ascii="Times New Roman" w:hAnsi="Times New Roman" w:cs="Times New Roman"/>
                <w:lang w:val="en"/>
              </w:rPr>
              <w:t xml:space="preserve"> </w:t>
            </w:r>
            <w:r w:rsidRPr="00152F36">
              <w:rPr>
                <w:rFonts w:ascii="Times New Roman" w:hAnsi="Times New Roman" w:cs="Times New Roman"/>
                <w:lang w:val="en"/>
              </w:rPr>
              <w:t>about the achievement gap.</w:t>
            </w:r>
          </w:p>
        </w:tc>
        <w:tc>
          <w:tcPr>
            <w:tcW w:w="2487" w:type="dxa"/>
          </w:tcPr>
          <w:p w:rsidR="008E6F7D" w:rsidRPr="00BC388F" w:rsidRDefault="00152F36" w:rsidP="004E22A8">
            <w:pPr>
              <w:rPr>
                <w:rFonts w:ascii="Times New Roman" w:hAnsi="Times New Roman" w:cs="Times New Roman"/>
              </w:rPr>
            </w:pPr>
            <w:r>
              <w:rPr>
                <w:rFonts w:ascii="Times New Roman" w:hAnsi="Times New Roman" w:cs="Times New Roman"/>
              </w:rPr>
              <w:t>Department agendas and minutes.</w:t>
            </w:r>
          </w:p>
        </w:tc>
        <w:tc>
          <w:tcPr>
            <w:tcW w:w="3993" w:type="dxa"/>
          </w:tcPr>
          <w:p w:rsidR="008E6F7D" w:rsidRPr="00BC388F" w:rsidRDefault="008E6F7D" w:rsidP="001A6E47">
            <w:pPr>
              <w:rPr>
                <w:rFonts w:ascii="Times New Roman" w:hAnsi="Times New Roman" w:cs="Times New Roman"/>
              </w:rPr>
            </w:pPr>
          </w:p>
        </w:tc>
        <w:tc>
          <w:tcPr>
            <w:tcW w:w="2245" w:type="dxa"/>
          </w:tcPr>
          <w:p w:rsidR="008E6F7D" w:rsidRPr="00BC388F" w:rsidRDefault="008E6F7D" w:rsidP="001A6E47">
            <w:pPr>
              <w:rPr>
                <w:rFonts w:ascii="Times New Roman" w:hAnsi="Times New Roman" w:cs="Times New Roman"/>
              </w:rPr>
            </w:pPr>
          </w:p>
        </w:tc>
      </w:tr>
      <w:tr w:rsidR="00887A42" w:rsidRPr="00BC388F" w:rsidTr="00DF53F6">
        <w:tc>
          <w:tcPr>
            <w:tcW w:w="3118" w:type="dxa"/>
            <w:vMerge/>
          </w:tcPr>
          <w:p w:rsidR="00887A42" w:rsidRDefault="00887A42" w:rsidP="00152F36">
            <w:pPr>
              <w:rPr>
                <w:rFonts w:ascii="Times New Roman" w:hAnsi="Times New Roman" w:cs="Times New Roman"/>
              </w:rPr>
            </w:pPr>
          </w:p>
        </w:tc>
        <w:tc>
          <w:tcPr>
            <w:tcW w:w="3118" w:type="dxa"/>
            <w:vMerge/>
          </w:tcPr>
          <w:p w:rsidR="00887A42" w:rsidRPr="001A6E47" w:rsidRDefault="00887A42" w:rsidP="00152F36">
            <w:pPr>
              <w:rPr>
                <w:rFonts w:ascii="Times New Roman" w:hAnsi="Times New Roman" w:cs="Times New Roman"/>
              </w:rPr>
            </w:pPr>
          </w:p>
        </w:tc>
        <w:tc>
          <w:tcPr>
            <w:tcW w:w="3749" w:type="dxa"/>
          </w:tcPr>
          <w:p w:rsidR="00887A42" w:rsidRPr="00522BFA" w:rsidRDefault="00887A42" w:rsidP="00887A42">
            <w:pPr>
              <w:pStyle w:val="PlainText"/>
            </w:pPr>
            <w:r w:rsidRPr="00522BFA">
              <w:rPr>
                <w:rFonts w:ascii="Times New Roman" w:hAnsi="Times New Roman" w:cs="Times New Roman"/>
                <w:sz w:val="24"/>
                <w:szCs w:val="24"/>
              </w:rPr>
              <w:t>Special Education teachers collaborate with math teachers to provide intentional and direct instruction for students using IXL, Cert quizzes and video review</w:t>
            </w:r>
            <w:r w:rsidRPr="00522BFA">
              <w:rPr>
                <w:rFonts w:ascii="Times New Roman" w:hAnsi="Times New Roman" w:cs="Times New Roman"/>
                <w:sz w:val="24"/>
              </w:rPr>
              <w:t>, SBG rubric development, use of Cert questions as flashbacks.</w:t>
            </w:r>
          </w:p>
        </w:tc>
        <w:tc>
          <w:tcPr>
            <w:tcW w:w="2487" w:type="dxa"/>
          </w:tcPr>
          <w:p w:rsidR="00887A42" w:rsidRPr="00DF53F6" w:rsidRDefault="00887A42" w:rsidP="00152F36">
            <w:pPr>
              <w:rPr>
                <w:rFonts w:ascii="Times New Roman" w:hAnsi="Times New Roman" w:cs="Times New Roman"/>
                <w:lang w:val="en"/>
              </w:rPr>
            </w:pPr>
            <w:r>
              <w:rPr>
                <w:rFonts w:ascii="Times New Roman" w:hAnsi="Times New Roman" w:cs="Times New Roman"/>
                <w:lang w:val="en"/>
              </w:rPr>
              <w:t>Increased CERT and ACT scores.</w:t>
            </w:r>
          </w:p>
        </w:tc>
        <w:tc>
          <w:tcPr>
            <w:tcW w:w="3993" w:type="dxa"/>
          </w:tcPr>
          <w:p w:rsidR="00887A42" w:rsidRPr="00BC388F" w:rsidRDefault="00887A42" w:rsidP="00152F36">
            <w:pPr>
              <w:rPr>
                <w:rFonts w:ascii="Times New Roman" w:hAnsi="Times New Roman" w:cs="Times New Roman"/>
              </w:rPr>
            </w:pPr>
          </w:p>
        </w:tc>
        <w:tc>
          <w:tcPr>
            <w:tcW w:w="2245" w:type="dxa"/>
          </w:tcPr>
          <w:p w:rsidR="00887A42" w:rsidRPr="00BC388F" w:rsidRDefault="00887A42" w:rsidP="00152F36">
            <w:pPr>
              <w:rPr>
                <w:rFonts w:ascii="Times New Roman" w:hAnsi="Times New Roman" w:cs="Times New Roman"/>
              </w:rPr>
            </w:pPr>
          </w:p>
        </w:tc>
      </w:tr>
      <w:tr w:rsidR="00887A42" w:rsidRPr="00BC388F" w:rsidTr="00DF53F6">
        <w:tc>
          <w:tcPr>
            <w:tcW w:w="3118" w:type="dxa"/>
            <w:vMerge/>
          </w:tcPr>
          <w:p w:rsidR="00887A42" w:rsidRDefault="00887A42" w:rsidP="00887A42">
            <w:pPr>
              <w:rPr>
                <w:rFonts w:ascii="Times New Roman" w:hAnsi="Times New Roman" w:cs="Times New Roman"/>
              </w:rPr>
            </w:pPr>
          </w:p>
        </w:tc>
        <w:tc>
          <w:tcPr>
            <w:tcW w:w="3118" w:type="dxa"/>
            <w:vMerge/>
          </w:tcPr>
          <w:p w:rsidR="00887A42" w:rsidRPr="001A6E47" w:rsidRDefault="00887A42" w:rsidP="00887A42">
            <w:pPr>
              <w:rPr>
                <w:rFonts w:ascii="Times New Roman" w:hAnsi="Times New Roman" w:cs="Times New Roman"/>
              </w:rPr>
            </w:pPr>
          </w:p>
        </w:tc>
        <w:tc>
          <w:tcPr>
            <w:tcW w:w="3749" w:type="dxa"/>
          </w:tcPr>
          <w:p w:rsidR="00887A42" w:rsidRPr="00522BFA" w:rsidRDefault="00887A42" w:rsidP="00AA008F">
            <w:pPr>
              <w:rPr>
                <w:rFonts w:ascii="Times New Roman" w:hAnsi="Times New Roman" w:cs="Times New Roman"/>
              </w:rPr>
            </w:pPr>
            <w:r w:rsidRPr="00522BFA">
              <w:rPr>
                <w:rFonts w:ascii="Times New Roman" w:hAnsi="Times New Roman" w:cs="Times New Roman"/>
              </w:rPr>
              <w:t xml:space="preserve">Special Education teachers collaborate with English teachers to provide intentional and direct instruction for students using </w:t>
            </w:r>
            <w:r w:rsidR="00BD71A3">
              <w:rPr>
                <w:rFonts w:ascii="Times New Roman" w:hAnsi="Times New Roman" w:cs="Times New Roman"/>
              </w:rPr>
              <w:t>IXL</w:t>
            </w:r>
            <w:r w:rsidRPr="00522BFA">
              <w:rPr>
                <w:rFonts w:ascii="Times New Roman" w:hAnsi="Times New Roman" w:cs="Times New Roman"/>
              </w:rPr>
              <w:t>, Cert quizzes and video review, SBG rubric development, deliberate instruction in test taking practices.</w:t>
            </w:r>
          </w:p>
        </w:tc>
        <w:tc>
          <w:tcPr>
            <w:tcW w:w="2487" w:type="dxa"/>
          </w:tcPr>
          <w:p w:rsidR="00887A42" w:rsidRPr="00DF53F6" w:rsidRDefault="00887A42" w:rsidP="00887A42">
            <w:pPr>
              <w:rPr>
                <w:rFonts w:ascii="Times New Roman" w:hAnsi="Times New Roman" w:cs="Times New Roman"/>
                <w:lang w:val="en"/>
              </w:rPr>
            </w:pPr>
            <w:r>
              <w:rPr>
                <w:rFonts w:ascii="Times New Roman" w:hAnsi="Times New Roman" w:cs="Times New Roman"/>
                <w:lang w:val="en"/>
              </w:rPr>
              <w:t>Increased CERT and ACT scores.</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r w:rsidR="00887A42" w:rsidRPr="00BC388F" w:rsidTr="00DF53F6">
        <w:tc>
          <w:tcPr>
            <w:tcW w:w="3118" w:type="dxa"/>
            <w:vMerge/>
          </w:tcPr>
          <w:p w:rsidR="00887A42" w:rsidRDefault="00887A42" w:rsidP="00887A42">
            <w:pPr>
              <w:rPr>
                <w:rFonts w:ascii="Times New Roman" w:hAnsi="Times New Roman" w:cs="Times New Roman"/>
              </w:rPr>
            </w:pPr>
          </w:p>
        </w:tc>
        <w:tc>
          <w:tcPr>
            <w:tcW w:w="3118" w:type="dxa"/>
            <w:vMerge/>
          </w:tcPr>
          <w:p w:rsidR="00887A42" w:rsidRPr="001A6E47" w:rsidRDefault="00887A42" w:rsidP="00887A42">
            <w:pPr>
              <w:rPr>
                <w:rFonts w:ascii="Times New Roman" w:hAnsi="Times New Roman" w:cs="Times New Roman"/>
              </w:rPr>
            </w:pPr>
          </w:p>
        </w:tc>
        <w:tc>
          <w:tcPr>
            <w:tcW w:w="3749" w:type="dxa"/>
          </w:tcPr>
          <w:p w:rsidR="00887A42" w:rsidRDefault="00887A42" w:rsidP="00887A42">
            <w:pPr>
              <w:rPr>
                <w:rFonts w:ascii="Times New Roman" w:hAnsi="Times New Roman" w:cs="Times New Roman"/>
              </w:rPr>
            </w:pPr>
            <w:r>
              <w:rPr>
                <w:rFonts w:ascii="Times New Roman" w:hAnsi="Times New Roman" w:cs="Times New Roman"/>
              </w:rPr>
              <w:t xml:space="preserve">Special Education teachers will attend and employ </w:t>
            </w:r>
            <w:r w:rsidRPr="00887A42">
              <w:rPr>
                <w:rFonts w:ascii="Times New Roman" w:hAnsi="Times New Roman" w:cs="Times New Roman"/>
              </w:rPr>
              <w:t>PD for best practices and high yield strategies (explicit instruction PD provided through district and co-op)</w:t>
            </w:r>
            <w:r>
              <w:rPr>
                <w:rFonts w:ascii="Times New Roman" w:hAnsi="Times New Roman" w:cs="Times New Roman"/>
              </w:rPr>
              <w:t>.</w:t>
            </w:r>
          </w:p>
        </w:tc>
        <w:tc>
          <w:tcPr>
            <w:tcW w:w="2487" w:type="dxa"/>
          </w:tcPr>
          <w:p w:rsidR="00887A42" w:rsidRPr="00DF53F6" w:rsidRDefault="00887A42" w:rsidP="00887A42">
            <w:pPr>
              <w:rPr>
                <w:rFonts w:ascii="Times New Roman" w:hAnsi="Times New Roman" w:cs="Times New Roman"/>
                <w:lang w:val="en"/>
              </w:rPr>
            </w:pPr>
            <w:r>
              <w:rPr>
                <w:rFonts w:ascii="Times New Roman" w:hAnsi="Times New Roman" w:cs="Times New Roman"/>
                <w:lang w:val="en"/>
              </w:rPr>
              <w:t>Observed use of high-yield strategies in classroom and in unit and lesson plans.</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r w:rsidR="00887A42" w:rsidRPr="00BC388F" w:rsidTr="00DF53F6">
        <w:tc>
          <w:tcPr>
            <w:tcW w:w="3118" w:type="dxa"/>
            <w:vMerge/>
          </w:tcPr>
          <w:p w:rsidR="00887A42" w:rsidRDefault="00887A42" w:rsidP="00887A42">
            <w:pPr>
              <w:rPr>
                <w:rFonts w:ascii="Times New Roman" w:hAnsi="Times New Roman" w:cs="Times New Roman"/>
              </w:rPr>
            </w:pPr>
          </w:p>
        </w:tc>
        <w:tc>
          <w:tcPr>
            <w:tcW w:w="3118" w:type="dxa"/>
            <w:vMerge/>
          </w:tcPr>
          <w:p w:rsidR="00887A42" w:rsidRPr="001A6E47" w:rsidRDefault="00887A42" w:rsidP="00887A42">
            <w:pPr>
              <w:rPr>
                <w:rFonts w:ascii="Times New Roman" w:hAnsi="Times New Roman" w:cs="Times New Roman"/>
              </w:rPr>
            </w:pPr>
          </w:p>
        </w:tc>
        <w:tc>
          <w:tcPr>
            <w:tcW w:w="3749" w:type="dxa"/>
          </w:tcPr>
          <w:p w:rsidR="00887A42" w:rsidRDefault="00887A42" w:rsidP="00887A42">
            <w:pPr>
              <w:rPr>
                <w:rFonts w:ascii="Times New Roman" w:hAnsi="Times New Roman" w:cs="Times New Roman"/>
              </w:rPr>
            </w:pPr>
            <w:r>
              <w:rPr>
                <w:rFonts w:ascii="Times New Roman" w:hAnsi="Times New Roman" w:cs="Times New Roman"/>
              </w:rPr>
              <w:t>English 1 teachers will develop and teach strategies (specific reading strategies like annotation), specifically for students identified in the Gap Group.</w:t>
            </w:r>
          </w:p>
        </w:tc>
        <w:tc>
          <w:tcPr>
            <w:tcW w:w="2487" w:type="dxa"/>
          </w:tcPr>
          <w:p w:rsidR="00887A42" w:rsidRPr="00DF53F6" w:rsidRDefault="00887A42" w:rsidP="00887A42">
            <w:pPr>
              <w:rPr>
                <w:rFonts w:ascii="Times New Roman" w:hAnsi="Times New Roman" w:cs="Times New Roman"/>
                <w:lang w:val="en"/>
              </w:rPr>
            </w:pPr>
            <w:r w:rsidRPr="00DF53F6">
              <w:rPr>
                <w:rFonts w:ascii="Times New Roman" w:hAnsi="Times New Roman" w:cs="Times New Roman"/>
                <w:lang w:val="en"/>
              </w:rPr>
              <w:t>Evidence/observation of students implementing reading strategies on formative assessments</w:t>
            </w:r>
            <w:r>
              <w:rPr>
                <w:rFonts w:ascii="Times New Roman" w:hAnsi="Times New Roman" w:cs="Times New Roman"/>
                <w:lang w:val="en"/>
              </w:rPr>
              <w:t xml:space="preserve"> and an increase in Spring CERT scores in reading.</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r w:rsidR="00887A42" w:rsidRPr="00BC388F" w:rsidTr="00DF53F6">
        <w:tc>
          <w:tcPr>
            <w:tcW w:w="3118" w:type="dxa"/>
            <w:vMerge/>
          </w:tcPr>
          <w:p w:rsidR="00887A42" w:rsidRPr="00BC388F" w:rsidRDefault="00887A42" w:rsidP="00887A42">
            <w:pPr>
              <w:rPr>
                <w:rFonts w:ascii="Times New Roman" w:hAnsi="Times New Roman" w:cs="Times New Roman"/>
              </w:rPr>
            </w:pPr>
          </w:p>
        </w:tc>
        <w:tc>
          <w:tcPr>
            <w:tcW w:w="3118" w:type="dxa"/>
            <w:vMerge/>
          </w:tcPr>
          <w:p w:rsidR="00887A42" w:rsidRPr="00C06D71" w:rsidRDefault="00887A42" w:rsidP="00887A42">
            <w:pPr>
              <w:rPr>
                <w:rFonts w:ascii="Times New Roman" w:hAnsi="Times New Roman" w:cs="Times New Roman"/>
              </w:rPr>
            </w:pPr>
          </w:p>
        </w:tc>
        <w:tc>
          <w:tcPr>
            <w:tcW w:w="3749" w:type="dxa"/>
          </w:tcPr>
          <w:p w:rsidR="00887A42" w:rsidRDefault="00887A42" w:rsidP="00887A42">
            <w:pPr>
              <w:rPr>
                <w:rFonts w:ascii="Times New Roman" w:hAnsi="Times New Roman" w:cs="Times New Roman"/>
                <w:lang w:val="en"/>
              </w:rPr>
            </w:pPr>
            <w:r>
              <w:rPr>
                <w:rFonts w:ascii="Times New Roman" w:hAnsi="Times New Roman" w:cs="Times New Roman"/>
                <w:lang w:val="en"/>
              </w:rPr>
              <w:t xml:space="preserve">English 2 teachers will use </w:t>
            </w:r>
            <w:r w:rsidRPr="00BC554F">
              <w:rPr>
                <w:rFonts w:ascii="Times New Roman" w:hAnsi="Times New Roman" w:cs="Times New Roman"/>
                <w:lang w:val="en"/>
              </w:rPr>
              <w:t>the reading st</w:t>
            </w:r>
            <w:r>
              <w:rPr>
                <w:rFonts w:ascii="Times New Roman" w:hAnsi="Times New Roman" w:cs="Times New Roman"/>
                <w:lang w:val="en"/>
              </w:rPr>
              <w:t>andards (RL and RI) to focus</w:t>
            </w:r>
            <w:r w:rsidRPr="00BC554F">
              <w:rPr>
                <w:rFonts w:ascii="Times New Roman" w:hAnsi="Times New Roman" w:cs="Times New Roman"/>
                <w:lang w:val="en"/>
              </w:rPr>
              <w:t xml:space="preserve"> instructional strategie</w:t>
            </w:r>
            <w:r>
              <w:rPr>
                <w:rFonts w:ascii="Times New Roman" w:hAnsi="Times New Roman" w:cs="Times New Roman"/>
                <w:lang w:val="en"/>
              </w:rPr>
              <w:t>s and students’ remediation</w:t>
            </w:r>
            <w:r w:rsidRPr="00BC554F">
              <w:rPr>
                <w:rFonts w:ascii="Times New Roman" w:hAnsi="Times New Roman" w:cs="Times New Roman"/>
                <w:lang w:val="en"/>
              </w:rPr>
              <w:t xml:space="preserve">. </w:t>
            </w:r>
            <w:r>
              <w:rPr>
                <w:rFonts w:ascii="Times New Roman" w:hAnsi="Times New Roman" w:cs="Times New Roman"/>
                <w:lang w:val="en"/>
              </w:rPr>
              <w:t>They will identify students in the Gap and focus on strategies to engage Gap</w:t>
            </w:r>
            <w:r w:rsidRPr="00BC554F">
              <w:rPr>
                <w:rFonts w:ascii="Times New Roman" w:hAnsi="Times New Roman" w:cs="Times New Roman"/>
                <w:lang w:val="en"/>
              </w:rPr>
              <w:t xml:space="preserve"> students as well as provid</w:t>
            </w:r>
            <w:r>
              <w:rPr>
                <w:rFonts w:ascii="Times New Roman" w:hAnsi="Times New Roman" w:cs="Times New Roman"/>
                <w:lang w:val="en"/>
              </w:rPr>
              <w:t>e equitable opportunities to Gap</w:t>
            </w:r>
            <w:r w:rsidRPr="00BC554F">
              <w:rPr>
                <w:rFonts w:ascii="Times New Roman" w:hAnsi="Times New Roman" w:cs="Times New Roman"/>
                <w:lang w:val="en"/>
              </w:rPr>
              <w:t xml:space="preserve"> students through in-school tutoring and ESS after school tutoring</w:t>
            </w:r>
            <w:r>
              <w:rPr>
                <w:rFonts w:ascii="Times New Roman" w:hAnsi="Times New Roman" w:cs="Times New Roman"/>
                <w:lang w:val="en"/>
              </w:rPr>
              <w:t>.</w:t>
            </w:r>
          </w:p>
        </w:tc>
        <w:tc>
          <w:tcPr>
            <w:tcW w:w="2487" w:type="dxa"/>
          </w:tcPr>
          <w:p w:rsidR="00887A42" w:rsidRDefault="00887A42" w:rsidP="00887A42">
            <w:pPr>
              <w:rPr>
                <w:rFonts w:ascii="Times New Roman" w:hAnsi="Times New Roman" w:cs="Times New Roman"/>
              </w:rPr>
            </w:pPr>
            <w:r w:rsidRPr="00BC554F">
              <w:rPr>
                <w:rFonts w:ascii="Times New Roman" w:hAnsi="Times New Roman" w:cs="Times New Roman"/>
              </w:rPr>
              <w:t>For</w:t>
            </w:r>
            <w:r>
              <w:rPr>
                <w:rFonts w:ascii="Times New Roman" w:hAnsi="Times New Roman" w:cs="Times New Roman"/>
              </w:rPr>
              <w:t>mative and summative assessment creation</w:t>
            </w:r>
            <w:r w:rsidRPr="00BC554F">
              <w:rPr>
                <w:rFonts w:ascii="Times New Roman" w:hAnsi="Times New Roman" w:cs="Times New Roman"/>
              </w:rPr>
              <w:t xml:space="preserve">, </w:t>
            </w:r>
            <w:r>
              <w:rPr>
                <w:rFonts w:ascii="Times New Roman" w:hAnsi="Times New Roman" w:cs="Times New Roman"/>
              </w:rPr>
              <w:t xml:space="preserve">and increased </w:t>
            </w:r>
            <w:r w:rsidRPr="00BC554F">
              <w:rPr>
                <w:rFonts w:ascii="Times New Roman" w:hAnsi="Times New Roman" w:cs="Times New Roman"/>
              </w:rPr>
              <w:t>use of in-school and after school tutoring</w:t>
            </w:r>
            <w:r>
              <w:rPr>
                <w:rFonts w:ascii="Times New Roman" w:hAnsi="Times New Roman" w:cs="Times New Roman"/>
              </w:rPr>
              <w:t>.</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r w:rsidR="00887A42" w:rsidRPr="00BC388F" w:rsidTr="00DF53F6">
        <w:tc>
          <w:tcPr>
            <w:tcW w:w="3118" w:type="dxa"/>
            <w:vMerge/>
          </w:tcPr>
          <w:p w:rsidR="00887A42" w:rsidRPr="00BC388F" w:rsidRDefault="00887A42" w:rsidP="00887A42">
            <w:pPr>
              <w:rPr>
                <w:rFonts w:ascii="Times New Roman" w:hAnsi="Times New Roman" w:cs="Times New Roman"/>
              </w:rPr>
            </w:pPr>
          </w:p>
        </w:tc>
        <w:tc>
          <w:tcPr>
            <w:tcW w:w="3118" w:type="dxa"/>
            <w:vMerge/>
          </w:tcPr>
          <w:p w:rsidR="00887A42" w:rsidRPr="00C06D71" w:rsidRDefault="00887A42" w:rsidP="00887A42">
            <w:pPr>
              <w:rPr>
                <w:rFonts w:ascii="Times New Roman" w:hAnsi="Times New Roman" w:cs="Times New Roman"/>
              </w:rPr>
            </w:pPr>
          </w:p>
        </w:tc>
        <w:tc>
          <w:tcPr>
            <w:tcW w:w="3749" w:type="dxa"/>
          </w:tcPr>
          <w:p w:rsidR="00887A42" w:rsidRDefault="00887A42" w:rsidP="00887A42">
            <w:pPr>
              <w:rPr>
                <w:rFonts w:ascii="Times New Roman" w:hAnsi="Times New Roman" w:cs="Times New Roman"/>
                <w:lang w:val="en"/>
              </w:rPr>
            </w:pPr>
            <w:r>
              <w:rPr>
                <w:rFonts w:ascii="Times New Roman" w:hAnsi="Times New Roman" w:cs="Times New Roman"/>
                <w:lang w:val="en"/>
              </w:rPr>
              <w:t>Algebra 1, Geometry and Algebra 2 teachers will i</w:t>
            </w:r>
            <w:r w:rsidRPr="00977464">
              <w:rPr>
                <w:rFonts w:ascii="Times New Roman" w:hAnsi="Times New Roman" w:cs="Times New Roman"/>
                <w:lang w:val="en"/>
              </w:rPr>
              <w:t>dentify</w:t>
            </w:r>
            <w:r>
              <w:rPr>
                <w:rFonts w:ascii="Times New Roman" w:hAnsi="Times New Roman" w:cs="Times New Roman"/>
                <w:lang w:val="en"/>
              </w:rPr>
              <w:t xml:space="preserve"> students that struggle, specifically those identified in the Gap, and provide instruction specific to their learning gaps</w:t>
            </w:r>
            <w:r w:rsidRPr="00977464">
              <w:rPr>
                <w:rFonts w:ascii="Times New Roman" w:hAnsi="Times New Roman" w:cs="Times New Roman"/>
                <w:lang w:val="en"/>
              </w:rPr>
              <w:t>.</w:t>
            </w:r>
          </w:p>
        </w:tc>
        <w:tc>
          <w:tcPr>
            <w:tcW w:w="2487" w:type="dxa"/>
          </w:tcPr>
          <w:p w:rsidR="00887A42" w:rsidRDefault="00887A42" w:rsidP="00887A42">
            <w:pPr>
              <w:rPr>
                <w:rFonts w:ascii="Times New Roman" w:hAnsi="Times New Roman" w:cs="Times New Roman"/>
              </w:rPr>
            </w:pPr>
            <w:r>
              <w:rPr>
                <w:rFonts w:ascii="Times New Roman" w:hAnsi="Times New Roman" w:cs="Times New Roman"/>
              </w:rPr>
              <w:t>Increased CERT and ACT scores (specifically for students in the Gap Group).</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r w:rsidR="00887A42" w:rsidRPr="00BC388F" w:rsidTr="0017304A">
        <w:tc>
          <w:tcPr>
            <w:tcW w:w="3118" w:type="dxa"/>
            <w:vMerge/>
          </w:tcPr>
          <w:p w:rsidR="00887A42" w:rsidRPr="00BC388F" w:rsidRDefault="00887A42" w:rsidP="00887A42">
            <w:pPr>
              <w:rPr>
                <w:rFonts w:ascii="Times New Roman" w:hAnsi="Times New Roman" w:cs="Times New Roman"/>
              </w:rPr>
            </w:pPr>
          </w:p>
        </w:tc>
        <w:tc>
          <w:tcPr>
            <w:tcW w:w="3118" w:type="dxa"/>
            <w:vMerge/>
          </w:tcPr>
          <w:p w:rsidR="00887A42" w:rsidRPr="00C06D71" w:rsidRDefault="00887A42" w:rsidP="00887A42">
            <w:pPr>
              <w:rPr>
                <w:rFonts w:ascii="Times New Roman" w:hAnsi="Times New Roman" w:cs="Times New Roman"/>
              </w:rPr>
            </w:pPr>
          </w:p>
        </w:tc>
        <w:tc>
          <w:tcPr>
            <w:tcW w:w="3749" w:type="dxa"/>
          </w:tcPr>
          <w:p w:rsidR="00887A42" w:rsidRDefault="00887A42" w:rsidP="00887A42">
            <w:pPr>
              <w:rPr>
                <w:rFonts w:ascii="Times New Roman" w:hAnsi="Times New Roman" w:cs="Times New Roman"/>
                <w:lang w:val="en"/>
              </w:rPr>
            </w:pPr>
            <w:r w:rsidRPr="008E6F7D">
              <w:rPr>
                <w:rFonts w:ascii="Times New Roman" w:hAnsi="Times New Roman" w:cs="Times New Roman"/>
                <w:lang w:val="en"/>
              </w:rPr>
              <w:t>The Social Studies Department will utilize a variety of primary and secondary sources focused on increasing competency skills and moving students toward</w:t>
            </w:r>
            <w:r>
              <w:rPr>
                <w:rFonts w:ascii="Times New Roman" w:hAnsi="Times New Roman" w:cs="Times New Roman"/>
                <w:lang w:val="en"/>
              </w:rPr>
              <w:t>s reaching a proficiency goal.</w:t>
            </w:r>
          </w:p>
        </w:tc>
        <w:tc>
          <w:tcPr>
            <w:tcW w:w="2487" w:type="dxa"/>
            <w:tcBorders>
              <w:bottom w:val="single" w:sz="4" w:space="0" w:color="auto"/>
            </w:tcBorders>
          </w:tcPr>
          <w:p w:rsidR="00887A42" w:rsidRDefault="00887A42" w:rsidP="00887A42">
            <w:pPr>
              <w:rPr>
                <w:rFonts w:ascii="Times New Roman" w:hAnsi="Times New Roman" w:cs="Times New Roman"/>
              </w:rPr>
            </w:pPr>
            <w:r>
              <w:rPr>
                <w:rFonts w:ascii="Times New Roman" w:hAnsi="Times New Roman" w:cs="Times New Roman"/>
              </w:rPr>
              <w:t>Increased CERT and ACT reading scores (specifically for students in the Gap Group).</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r w:rsidR="00887A42" w:rsidRPr="00BC388F" w:rsidTr="0017304A">
        <w:tc>
          <w:tcPr>
            <w:tcW w:w="3118" w:type="dxa"/>
            <w:vMerge/>
          </w:tcPr>
          <w:p w:rsidR="00887A42" w:rsidRPr="00BC388F" w:rsidRDefault="00887A42" w:rsidP="00887A42">
            <w:pPr>
              <w:rPr>
                <w:rFonts w:ascii="Times New Roman" w:hAnsi="Times New Roman" w:cs="Times New Roman"/>
              </w:rPr>
            </w:pPr>
          </w:p>
        </w:tc>
        <w:tc>
          <w:tcPr>
            <w:tcW w:w="3118" w:type="dxa"/>
            <w:vMerge w:val="restart"/>
          </w:tcPr>
          <w:p w:rsidR="00887A42" w:rsidRPr="00BC388F" w:rsidRDefault="00887A42" w:rsidP="00887A42">
            <w:pPr>
              <w:rPr>
                <w:rFonts w:ascii="Times New Roman" w:hAnsi="Times New Roman" w:cs="Times New Roman"/>
              </w:rPr>
            </w:pPr>
            <w:r w:rsidRPr="00C06D71">
              <w:rPr>
                <w:rFonts w:ascii="Times New Roman" w:hAnsi="Times New Roman" w:cs="Times New Roman"/>
              </w:rPr>
              <w:t>KCWP 3: Design and Deliver Assessment Literacy</w:t>
            </w:r>
          </w:p>
        </w:tc>
        <w:tc>
          <w:tcPr>
            <w:tcW w:w="3749" w:type="dxa"/>
          </w:tcPr>
          <w:p w:rsidR="00887A42" w:rsidRPr="00BC388F" w:rsidRDefault="00887A42" w:rsidP="00887A42">
            <w:pPr>
              <w:rPr>
                <w:rFonts w:ascii="Times New Roman" w:hAnsi="Times New Roman" w:cs="Times New Roman"/>
              </w:rPr>
            </w:pPr>
            <w:r>
              <w:rPr>
                <w:rFonts w:ascii="Times New Roman" w:hAnsi="Times New Roman" w:cs="Times New Roman"/>
                <w:lang w:val="en"/>
              </w:rPr>
              <w:t>English 4 teachers will r</w:t>
            </w:r>
            <w:r w:rsidRPr="00C06D71">
              <w:rPr>
                <w:rFonts w:ascii="Times New Roman" w:hAnsi="Times New Roman" w:cs="Times New Roman"/>
                <w:lang w:val="en"/>
              </w:rPr>
              <w:t>emediate students not meeting mastery through re-teaching common errors. Provide students the opportunity to edit and revise writing pieces.</w:t>
            </w:r>
          </w:p>
        </w:tc>
        <w:tc>
          <w:tcPr>
            <w:tcW w:w="2487" w:type="dxa"/>
            <w:tcBorders>
              <w:bottom w:val="single" w:sz="4" w:space="0" w:color="auto"/>
            </w:tcBorders>
          </w:tcPr>
          <w:p w:rsidR="00887A42" w:rsidRPr="00BC388F" w:rsidRDefault="00887A42" w:rsidP="00887A42">
            <w:pPr>
              <w:rPr>
                <w:rFonts w:ascii="Times New Roman" w:hAnsi="Times New Roman" w:cs="Times New Roman"/>
              </w:rPr>
            </w:pPr>
            <w:r>
              <w:rPr>
                <w:rFonts w:ascii="Times New Roman" w:hAnsi="Times New Roman" w:cs="Times New Roman"/>
              </w:rPr>
              <w:t>Increased scores on spring writing assignments.</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r w:rsidR="00887A42" w:rsidRPr="00BC388F" w:rsidTr="0017304A">
        <w:tc>
          <w:tcPr>
            <w:tcW w:w="3118" w:type="dxa"/>
            <w:vMerge/>
          </w:tcPr>
          <w:p w:rsidR="00887A42" w:rsidRPr="00BC388F" w:rsidRDefault="00887A42" w:rsidP="00887A42">
            <w:pPr>
              <w:rPr>
                <w:rFonts w:ascii="Times New Roman" w:hAnsi="Times New Roman" w:cs="Times New Roman"/>
              </w:rPr>
            </w:pPr>
          </w:p>
        </w:tc>
        <w:tc>
          <w:tcPr>
            <w:tcW w:w="3118" w:type="dxa"/>
            <w:vMerge/>
          </w:tcPr>
          <w:p w:rsidR="00887A42" w:rsidRPr="00C06D71" w:rsidRDefault="00887A42" w:rsidP="00887A42">
            <w:pPr>
              <w:rPr>
                <w:rFonts w:ascii="Times New Roman" w:hAnsi="Times New Roman" w:cs="Times New Roman"/>
              </w:rPr>
            </w:pPr>
          </w:p>
        </w:tc>
        <w:tc>
          <w:tcPr>
            <w:tcW w:w="3749" w:type="dxa"/>
          </w:tcPr>
          <w:p w:rsidR="00887A42" w:rsidRDefault="00887A42" w:rsidP="00887A42">
            <w:pPr>
              <w:rPr>
                <w:rFonts w:ascii="Times New Roman" w:hAnsi="Times New Roman" w:cs="Times New Roman"/>
                <w:lang w:val="en"/>
              </w:rPr>
            </w:pPr>
            <w:r>
              <w:rPr>
                <w:rFonts w:ascii="Times New Roman" w:hAnsi="Times New Roman" w:cs="Times New Roman"/>
                <w:lang w:val="en"/>
              </w:rPr>
              <w:t>In math, the</w:t>
            </w:r>
            <w:r w:rsidRPr="00246AE2">
              <w:rPr>
                <w:rFonts w:ascii="Times New Roman" w:hAnsi="Times New Roman" w:cs="Times New Roman"/>
                <w:lang w:val="en"/>
              </w:rPr>
              <w:t xml:space="preserve"> identified gap group is targeted for progress monitoring quarterly to</w:t>
            </w:r>
            <w:r>
              <w:rPr>
                <w:rFonts w:ascii="Times New Roman" w:hAnsi="Times New Roman" w:cs="Times New Roman"/>
                <w:lang w:val="en"/>
              </w:rPr>
              <w:t xml:space="preserve"> </w:t>
            </w:r>
            <w:r w:rsidRPr="00246AE2">
              <w:rPr>
                <w:rFonts w:ascii="Times New Roman" w:hAnsi="Times New Roman" w:cs="Times New Roman"/>
                <w:lang w:val="en"/>
              </w:rPr>
              <w:t>ensure adequate progress is being achieved and interventions are being</w:t>
            </w:r>
            <w:r>
              <w:rPr>
                <w:rFonts w:ascii="Times New Roman" w:hAnsi="Times New Roman" w:cs="Times New Roman"/>
                <w:lang w:val="en"/>
              </w:rPr>
              <w:t xml:space="preserve"> provided.</w:t>
            </w:r>
          </w:p>
        </w:tc>
        <w:tc>
          <w:tcPr>
            <w:tcW w:w="2487" w:type="dxa"/>
            <w:tcBorders>
              <w:top w:val="single" w:sz="4" w:space="0" w:color="auto"/>
            </w:tcBorders>
          </w:tcPr>
          <w:p w:rsidR="00887A42" w:rsidRDefault="00887A42" w:rsidP="00887A42">
            <w:pPr>
              <w:rPr>
                <w:rFonts w:ascii="Times New Roman" w:hAnsi="Times New Roman" w:cs="Times New Roman"/>
              </w:rPr>
            </w:pPr>
            <w:r>
              <w:rPr>
                <w:rFonts w:ascii="Times New Roman" w:hAnsi="Times New Roman" w:cs="Times New Roman"/>
              </w:rPr>
              <w:t>Increased CERT and ACT math scores (specifically for students in the Gap Group).</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r w:rsidR="00887A42" w:rsidRPr="00BC388F" w:rsidTr="00DF53F6">
        <w:tc>
          <w:tcPr>
            <w:tcW w:w="3118" w:type="dxa"/>
            <w:vMerge/>
          </w:tcPr>
          <w:p w:rsidR="00887A42" w:rsidRPr="00BC388F" w:rsidRDefault="00887A42" w:rsidP="00887A42">
            <w:pPr>
              <w:rPr>
                <w:rFonts w:ascii="Times New Roman" w:hAnsi="Times New Roman" w:cs="Times New Roman"/>
              </w:rPr>
            </w:pPr>
          </w:p>
        </w:tc>
        <w:tc>
          <w:tcPr>
            <w:tcW w:w="3118" w:type="dxa"/>
            <w:vMerge w:val="restart"/>
          </w:tcPr>
          <w:p w:rsidR="00887A42" w:rsidRPr="00EA495B" w:rsidRDefault="00887A42" w:rsidP="00887A42">
            <w:pPr>
              <w:rPr>
                <w:rFonts w:ascii="Times New Roman" w:hAnsi="Times New Roman" w:cs="Times New Roman"/>
              </w:rPr>
            </w:pPr>
            <w:r w:rsidRPr="00EA495B">
              <w:rPr>
                <w:rFonts w:ascii="Times New Roman" w:hAnsi="Times New Roman" w:cs="Times New Roman"/>
              </w:rPr>
              <w:t>KCWP 4: Review, Analyze and Apply Data</w:t>
            </w:r>
          </w:p>
        </w:tc>
        <w:tc>
          <w:tcPr>
            <w:tcW w:w="3749" w:type="dxa"/>
          </w:tcPr>
          <w:p w:rsidR="00887A42" w:rsidRDefault="00887A42" w:rsidP="00887A42">
            <w:pPr>
              <w:rPr>
                <w:rFonts w:ascii="Times New Roman" w:hAnsi="Times New Roman" w:cs="Times New Roman"/>
              </w:rPr>
            </w:pPr>
            <w:r w:rsidRPr="008E6F7D">
              <w:rPr>
                <w:rFonts w:ascii="Times New Roman" w:hAnsi="Times New Roman" w:cs="Times New Roman"/>
              </w:rPr>
              <w:t>Use of diagnostic data to ensure proper placement of all at-risk students in</w:t>
            </w:r>
            <w:r>
              <w:rPr>
                <w:rFonts w:ascii="Times New Roman" w:hAnsi="Times New Roman" w:cs="Times New Roman"/>
              </w:rPr>
              <w:t xml:space="preserve"> </w:t>
            </w:r>
            <w:r w:rsidRPr="008E6F7D">
              <w:rPr>
                <w:rFonts w:ascii="Times New Roman" w:hAnsi="Times New Roman" w:cs="Times New Roman"/>
              </w:rPr>
              <w:t>Reading and Math and develop individual interventions and strategies that</w:t>
            </w:r>
            <w:r>
              <w:rPr>
                <w:rFonts w:ascii="Times New Roman" w:hAnsi="Times New Roman" w:cs="Times New Roman"/>
              </w:rPr>
              <w:t xml:space="preserve"> </w:t>
            </w:r>
            <w:r w:rsidRPr="008E6F7D">
              <w:rPr>
                <w:rFonts w:ascii="Times New Roman" w:hAnsi="Times New Roman" w:cs="Times New Roman"/>
              </w:rPr>
              <w:t>are appropriate to meet the needs of students.</w:t>
            </w:r>
          </w:p>
        </w:tc>
        <w:tc>
          <w:tcPr>
            <w:tcW w:w="2487" w:type="dxa"/>
          </w:tcPr>
          <w:p w:rsidR="00887A42" w:rsidRDefault="00887A42" w:rsidP="00887A42">
            <w:pPr>
              <w:rPr>
                <w:rFonts w:ascii="Times New Roman" w:hAnsi="Times New Roman" w:cs="Times New Roman"/>
              </w:rPr>
            </w:pPr>
            <w:r>
              <w:rPr>
                <w:rFonts w:ascii="Times New Roman" w:hAnsi="Times New Roman" w:cs="Times New Roman"/>
              </w:rPr>
              <w:t>Increased CERT and ACT scores and s</w:t>
            </w:r>
            <w:r w:rsidRPr="008E6F7D">
              <w:rPr>
                <w:rFonts w:ascii="Times New Roman" w:hAnsi="Times New Roman" w:cs="Times New Roman"/>
              </w:rPr>
              <w:t>uccess of identified at-risk students in attaining next-level grade status.</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r w:rsidR="00887A42" w:rsidRPr="00BC388F" w:rsidTr="00DF53F6">
        <w:tc>
          <w:tcPr>
            <w:tcW w:w="3118" w:type="dxa"/>
            <w:vMerge/>
          </w:tcPr>
          <w:p w:rsidR="00887A42" w:rsidRPr="00BC388F" w:rsidRDefault="00887A42" w:rsidP="00887A42">
            <w:pPr>
              <w:rPr>
                <w:rFonts w:ascii="Times New Roman" w:hAnsi="Times New Roman" w:cs="Times New Roman"/>
              </w:rPr>
            </w:pPr>
          </w:p>
        </w:tc>
        <w:tc>
          <w:tcPr>
            <w:tcW w:w="3118" w:type="dxa"/>
            <w:vMerge/>
          </w:tcPr>
          <w:p w:rsidR="00887A42" w:rsidRPr="00BC388F" w:rsidRDefault="00887A42" w:rsidP="00887A42">
            <w:pPr>
              <w:rPr>
                <w:rFonts w:ascii="Times New Roman" w:hAnsi="Times New Roman" w:cs="Times New Roman"/>
              </w:rPr>
            </w:pPr>
          </w:p>
        </w:tc>
        <w:tc>
          <w:tcPr>
            <w:tcW w:w="3749" w:type="dxa"/>
          </w:tcPr>
          <w:p w:rsidR="00887A42" w:rsidRPr="00BC388F" w:rsidRDefault="00887A42" w:rsidP="00887A42">
            <w:pPr>
              <w:rPr>
                <w:rFonts w:ascii="Times New Roman" w:hAnsi="Times New Roman" w:cs="Times New Roman"/>
              </w:rPr>
            </w:pPr>
            <w:r>
              <w:rPr>
                <w:rFonts w:ascii="Times New Roman" w:hAnsi="Times New Roman" w:cs="Times New Roman"/>
              </w:rPr>
              <w:t>The English Department monitors mastery of students on district identified priority standards.  Students, specifically those identified in the Gap Group, are given remediation opportunities throughout the units.</w:t>
            </w:r>
          </w:p>
        </w:tc>
        <w:tc>
          <w:tcPr>
            <w:tcW w:w="2487" w:type="dxa"/>
          </w:tcPr>
          <w:p w:rsidR="00887A42" w:rsidRPr="00BC388F" w:rsidRDefault="00887A42" w:rsidP="00887A42">
            <w:pPr>
              <w:rPr>
                <w:rFonts w:ascii="Times New Roman" w:hAnsi="Times New Roman" w:cs="Times New Roman"/>
              </w:rPr>
            </w:pPr>
            <w:r>
              <w:rPr>
                <w:rFonts w:ascii="Times New Roman" w:hAnsi="Times New Roman" w:cs="Times New Roman"/>
              </w:rPr>
              <w:t>Increased CERT, ACT, and common assessment scores, specifically for students in the Gap Group.</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r w:rsidR="00887A42" w:rsidRPr="00BC388F" w:rsidTr="00DF53F6">
        <w:tc>
          <w:tcPr>
            <w:tcW w:w="3118" w:type="dxa"/>
            <w:vMerge/>
          </w:tcPr>
          <w:p w:rsidR="00887A42" w:rsidRPr="00BC388F" w:rsidRDefault="00887A42" w:rsidP="00887A42">
            <w:pPr>
              <w:rPr>
                <w:rFonts w:ascii="Times New Roman" w:hAnsi="Times New Roman" w:cs="Times New Roman"/>
              </w:rPr>
            </w:pPr>
          </w:p>
        </w:tc>
        <w:tc>
          <w:tcPr>
            <w:tcW w:w="3118" w:type="dxa"/>
            <w:vMerge/>
          </w:tcPr>
          <w:p w:rsidR="00887A42" w:rsidRPr="00BC388F" w:rsidRDefault="00887A42" w:rsidP="00887A42">
            <w:pPr>
              <w:rPr>
                <w:rFonts w:ascii="Times New Roman" w:hAnsi="Times New Roman" w:cs="Times New Roman"/>
              </w:rPr>
            </w:pPr>
          </w:p>
        </w:tc>
        <w:tc>
          <w:tcPr>
            <w:tcW w:w="3749" w:type="dxa"/>
          </w:tcPr>
          <w:p w:rsidR="00887A42" w:rsidRDefault="00887A42" w:rsidP="00887A42">
            <w:pPr>
              <w:rPr>
                <w:rFonts w:ascii="Times New Roman" w:hAnsi="Times New Roman" w:cs="Times New Roman"/>
              </w:rPr>
            </w:pPr>
            <w:r w:rsidRPr="00EA495B">
              <w:rPr>
                <w:rFonts w:ascii="Times New Roman" w:hAnsi="Times New Roman" w:cs="Times New Roman"/>
              </w:rPr>
              <w:t xml:space="preserve">The English Department will utilize ACT and CERT English </w:t>
            </w:r>
            <w:r>
              <w:rPr>
                <w:rFonts w:ascii="Times New Roman" w:hAnsi="Times New Roman" w:cs="Times New Roman"/>
              </w:rPr>
              <w:t xml:space="preserve">and Reading, On-Demand </w:t>
            </w:r>
            <w:r w:rsidRPr="00EA495B">
              <w:rPr>
                <w:rFonts w:ascii="Times New Roman" w:hAnsi="Times New Roman" w:cs="Times New Roman"/>
              </w:rPr>
              <w:t>scores along with summative and formative achievement data to identify Sophomores and Juniors not meeting benchmark and determine criteria for remediation of reading and writing skills through English classes</w:t>
            </w:r>
            <w:r>
              <w:rPr>
                <w:rFonts w:ascii="Times New Roman" w:hAnsi="Times New Roman" w:cs="Times New Roman"/>
              </w:rPr>
              <w:t xml:space="preserve"> and English tutoring during and after school</w:t>
            </w:r>
            <w:r w:rsidRPr="00EA495B">
              <w:rPr>
                <w:rFonts w:ascii="Times New Roman" w:hAnsi="Times New Roman" w:cs="Times New Roman"/>
              </w:rPr>
              <w:t xml:space="preserve">.  English department utilizes released scores to help determine student growth goals on the PGES so this will focus on the instruction and intervention work for the year.  Focus is given at all levels on the </w:t>
            </w:r>
            <w:r>
              <w:rPr>
                <w:rFonts w:ascii="Times New Roman" w:hAnsi="Times New Roman" w:cs="Times New Roman"/>
              </w:rPr>
              <w:t>bundled priority standards</w:t>
            </w:r>
            <w:r w:rsidRPr="00EA495B">
              <w:rPr>
                <w:rFonts w:ascii="Times New Roman" w:hAnsi="Times New Roman" w:cs="Times New Roman"/>
              </w:rPr>
              <w:t>, focusing on the st</w:t>
            </w:r>
            <w:r>
              <w:rPr>
                <w:rFonts w:ascii="Times New Roman" w:hAnsi="Times New Roman" w:cs="Times New Roman"/>
              </w:rPr>
              <w:t>andards related to achievement.</w:t>
            </w:r>
          </w:p>
        </w:tc>
        <w:tc>
          <w:tcPr>
            <w:tcW w:w="2487" w:type="dxa"/>
          </w:tcPr>
          <w:p w:rsidR="00887A42" w:rsidRDefault="00887A42" w:rsidP="00887A42">
            <w:pPr>
              <w:rPr>
                <w:rFonts w:ascii="Times New Roman" w:hAnsi="Times New Roman" w:cs="Times New Roman"/>
              </w:rPr>
            </w:pPr>
            <w:r w:rsidRPr="00EA495B">
              <w:rPr>
                <w:rFonts w:ascii="Times New Roman" w:hAnsi="Times New Roman" w:cs="Times New Roman"/>
              </w:rPr>
              <w:t>Increased CERT, ACT, and common assessment scores, specifically for students in the Gap Group.</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r w:rsidR="00887A42" w:rsidRPr="00BC388F" w:rsidTr="00DF53F6">
        <w:tc>
          <w:tcPr>
            <w:tcW w:w="3118" w:type="dxa"/>
            <w:vMerge/>
          </w:tcPr>
          <w:p w:rsidR="00887A42" w:rsidRPr="00BC388F" w:rsidRDefault="00887A42" w:rsidP="00887A42">
            <w:pPr>
              <w:rPr>
                <w:rFonts w:ascii="Times New Roman" w:hAnsi="Times New Roman" w:cs="Times New Roman"/>
              </w:rPr>
            </w:pPr>
          </w:p>
        </w:tc>
        <w:tc>
          <w:tcPr>
            <w:tcW w:w="3118" w:type="dxa"/>
            <w:vMerge/>
          </w:tcPr>
          <w:p w:rsidR="00887A42" w:rsidRPr="00BC388F" w:rsidRDefault="00887A42" w:rsidP="00887A42">
            <w:pPr>
              <w:rPr>
                <w:rFonts w:ascii="Times New Roman" w:hAnsi="Times New Roman" w:cs="Times New Roman"/>
              </w:rPr>
            </w:pPr>
          </w:p>
        </w:tc>
        <w:tc>
          <w:tcPr>
            <w:tcW w:w="3749" w:type="dxa"/>
          </w:tcPr>
          <w:p w:rsidR="00887A42" w:rsidRDefault="00887A42" w:rsidP="00887A42">
            <w:pPr>
              <w:rPr>
                <w:rFonts w:ascii="Times New Roman" w:hAnsi="Times New Roman" w:cs="Times New Roman"/>
              </w:rPr>
            </w:pPr>
            <w:r w:rsidRPr="00246AE2">
              <w:rPr>
                <w:rFonts w:ascii="Times New Roman" w:hAnsi="Times New Roman" w:cs="Times New Roman"/>
              </w:rPr>
              <w:t>The math department uses RTI to target students who need additional math remediation.  Tutoring is offered every day after school and during the built in JAM time.  Self-check quizzes will be utilized to let students self-assess as well as time for CERT study hall to review their individual deficits.  Teachers are providing guided notes for students who need additional assistance with note taking.</w:t>
            </w:r>
          </w:p>
        </w:tc>
        <w:tc>
          <w:tcPr>
            <w:tcW w:w="2487" w:type="dxa"/>
          </w:tcPr>
          <w:p w:rsidR="00887A42" w:rsidRDefault="00887A42" w:rsidP="00887A42">
            <w:pPr>
              <w:rPr>
                <w:rFonts w:ascii="Times New Roman" w:hAnsi="Times New Roman" w:cs="Times New Roman"/>
              </w:rPr>
            </w:pPr>
            <w:r w:rsidRPr="00246AE2">
              <w:rPr>
                <w:rFonts w:ascii="Times New Roman" w:hAnsi="Times New Roman" w:cs="Times New Roman"/>
              </w:rPr>
              <w:t>Increased CERT, ACT, and common assessment scores, specifically for students in the Gap Group.</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r w:rsidR="00887A42" w:rsidRPr="00BC388F" w:rsidTr="00DF53F6">
        <w:tc>
          <w:tcPr>
            <w:tcW w:w="3118" w:type="dxa"/>
            <w:vMerge/>
          </w:tcPr>
          <w:p w:rsidR="00887A42" w:rsidRPr="00BC388F" w:rsidRDefault="00887A42" w:rsidP="00887A42">
            <w:pPr>
              <w:rPr>
                <w:rFonts w:ascii="Times New Roman" w:hAnsi="Times New Roman" w:cs="Times New Roman"/>
              </w:rPr>
            </w:pPr>
          </w:p>
        </w:tc>
        <w:tc>
          <w:tcPr>
            <w:tcW w:w="3118" w:type="dxa"/>
            <w:vMerge/>
          </w:tcPr>
          <w:p w:rsidR="00887A42" w:rsidRPr="00BC388F" w:rsidRDefault="00887A42" w:rsidP="00887A42">
            <w:pPr>
              <w:rPr>
                <w:rFonts w:ascii="Times New Roman" w:hAnsi="Times New Roman" w:cs="Times New Roman"/>
              </w:rPr>
            </w:pPr>
          </w:p>
        </w:tc>
        <w:tc>
          <w:tcPr>
            <w:tcW w:w="3749" w:type="dxa"/>
          </w:tcPr>
          <w:p w:rsidR="00887A42" w:rsidRPr="00BC388F" w:rsidRDefault="00887A42" w:rsidP="00887A42">
            <w:pPr>
              <w:rPr>
                <w:rFonts w:ascii="Times New Roman" w:hAnsi="Times New Roman" w:cs="Times New Roman"/>
              </w:rPr>
            </w:pPr>
            <w:r>
              <w:rPr>
                <w:rFonts w:ascii="Times New Roman" w:hAnsi="Times New Roman" w:cs="Times New Roman"/>
              </w:rPr>
              <w:t>Integrated Science and Biology teachers will identify s</w:t>
            </w:r>
            <w:r w:rsidRPr="0078134D">
              <w:rPr>
                <w:rFonts w:ascii="Times New Roman" w:hAnsi="Times New Roman" w:cs="Times New Roman"/>
              </w:rPr>
              <w:t xml:space="preserve">tudents </w:t>
            </w:r>
            <w:r>
              <w:rPr>
                <w:rFonts w:ascii="Times New Roman" w:hAnsi="Times New Roman" w:cs="Times New Roman"/>
              </w:rPr>
              <w:t xml:space="preserve">as Gap and low performing, design specialized instruction and </w:t>
            </w:r>
            <w:r w:rsidRPr="0078134D">
              <w:rPr>
                <w:rFonts w:ascii="Times New Roman" w:hAnsi="Times New Roman" w:cs="Times New Roman"/>
              </w:rPr>
              <w:t>offer remediation and re</w:t>
            </w:r>
            <w:r>
              <w:rPr>
                <w:rFonts w:ascii="Times New Roman" w:hAnsi="Times New Roman" w:cs="Times New Roman"/>
              </w:rPr>
              <w:t>-</w:t>
            </w:r>
            <w:r w:rsidRPr="0078134D">
              <w:rPr>
                <w:rFonts w:ascii="Times New Roman" w:hAnsi="Times New Roman" w:cs="Times New Roman"/>
              </w:rPr>
              <w:t xml:space="preserve">teaching to allow students to comprehend the standards with </w:t>
            </w:r>
            <w:r>
              <w:rPr>
                <w:rFonts w:ascii="Times New Roman" w:hAnsi="Times New Roman" w:cs="Times New Roman"/>
              </w:rPr>
              <w:t>extra support.</w:t>
            </w:r>
          </w:p>
        </w:tc>
        <w:tc>
          <w:tcPr>
            <w:tcW w:w="2487" w:type="dxa"/>
          </w:tcPr>
          <w:p w:rsidR="00887A42" w:rsidRPr="00BC388F" w:rsidRDefault="00887A42" w:rsidP="00887A42">
            <w:pPr>
              <w:rPr>
                <w:rFonts w:ascii="Times New Roman" w:hAnsi="Times New Roman" w:cs="Times New Roman"/>
              </w:rPr>
            </w:pPr>
            <w:r>
              <w:rPr>
                <w:rFonts w:ascii="Times New Roman" w:hAnsi="Times New Roman" w:cs="Times New Roman"/>
              </w:rPr>
              <w:t>An increase in assessment scores and class grades for specified students.</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r w:rsidR="0017304A" w:rsidRPr="00BC388F" w:rsidTr="00DF53F6">
        <w:tc>
          <w:tcPr>
            <w:tcW w:w="3118" w:type="dxa"/>
            <w:vMerge/>
          </w:tcPr>
          <w:p w:rsidR="0017304A" w:rsidRPr="00BC388F" w:rsidRDefault="0017304A" w:rsidP="00887A42">
            <w:pPr>
              <w:rPr>
                <w:rFonts w:ascii="Times New Roman" w:hAnsi="Times New Roman" w:cs="Times New Roman"/>
              </w:rPr>
            </w:pPr>
          </w:p>
        </w:tc>
        <w:tc>
          <w:tcPr>
            <w:tcW w:w="3118" w:type="dxa"/>
            <w:vMerge w:val="restart"/>
          </w:tcPr>
          <w:p w:rsidR="0017304A" w:rsidRPr="004057BF" w:rsidRDefault="0017304A" w:rsidP="00887A42">
            <w:pPr>
              <w:rPr>
                <w:rFonts w:ascii="Times New Roman" w:hAnsi="Times New Roman" w:cs="Times New Roman"/>
              </w:rPr>
            </w:pPr>
            <w:r w:rsidRPr="00152F36">
              <w:rPr>
                <w:rFonts w:ascii="Times New Roman" w:hAnsi="Times New Roman" w:cs="Times New Roman"/>
              </w:rPr>
              <w:t>KCWP 5: Design, Align and Deliver Support</w:t>
            </w:r>
          </w:p>
        </w:tc>
        <w:tc>
          <w:tcPr>
            <w:tcW w:w="3749" w:type="dxa"/>
          </w:tcPr>
          <w:p w:rsidR="0017304A" w:rsidRPr="004057BF" w:rsidRDefault="0017304A" w:rsidP="00887A42">
            <w:pPr>
              <w:rPr>
                <w:rFonts w:ascii="Times New Roman" w:hAnsi="Times New Roman" w:cs="Times New Roman"/>
              </w:rPr>
            </w:pPr>
            <w:r w:rsidRPr="00152F36">
              <w:rPr>
                <w:rFonts w:ascii="Times New Roman" w:hAnsi="Times New Roman" w:cs="Times New Roman"/>
              </w:rPr>
              <w:t>The collaborative team will meet monthly to derive strategies to help aid in</w:t>
            </w:r>
            <w:r>
              <w:rPr>
                <w:rFonts w:ascii="Times New Roman" w:hAnsi="Times New Roman" w:cs="Times New Roman"/>
              </w:rPr>
              <w:t xml:space="preserve"> </w:t>
            </w:r>
            <w:r w:rsidRPr="00152F36">
              <w:rPr>
                <w:rFonts w:ascii="Times New Roman" w:hAnsi="Times New Roman" w:cs="Times New Roman"/>
              </w:rPr>
              <w:t>the reduction of the novice performance of the special education population</w:t>
            </w:r>
            <w:r>
              <w:rPr>
                <w:rFonts w:ascii="Times New Roman" w:hAnsi="Times New Roman" w:cs="Times New Roman"/>
              </w:rPr>
              <w:t xml:space="preserve"> </w:t>
            </w:r>
            <w:r w:rsidRPr="00152F36">
              <w:rPr>
                <w:rFonts w:ascii="Times New Roman" w:hAnsi="Times New Roman" w:cs="Times New Roman"/>
              </w:rPr>
              <w:t>and other gap populations in the collaborative classes.  These strategies</w:t>
            </w:r>
            <w:r>
              <w:rPr>
                <w:rFonts w:ascii="Times New Roman" w:hAnsi="Times New Roman" w:cs="Times New Roman"/>
              </w:rPr>
              <w:t xml:space="preserve"> </w:t>
            </w:r>
            <w:r w:rsidRPr="00152F36">
              <w:rPr>
                <w:rFonts w:ascii="Times New Roman" w:hAnsi="Times New Roman" w:cs="Times New Roman"/>
              </w:rPr>
              <w:t>will be passed on to the departments through their special education</w:t>
            </w:r>
            <w:r>
              <w:rPr>
                <w:rFonts w:ascii="Times New Roman" w:hAnsi="Times New Roman" w:cs="Times New Roman"/>
              </w:rPr>
              <w:t xml:space="preserve"> </w:t>
            </w:r>
            <w:r w:rsidRPr="00152F36">
              <w:rPr>
                <w:rFonts w:ascii="Times New Roman" w:hAnsi="Times New Roman" w:cs="Times New Roman"/>
              </w:rPr>
              <w:t>representative.</w:t>
            </w:r>
          </w:p>
        </w:tc>
        <w:tc>
          <w:tcPr>
            <w:tcW w:w="2487" w:type="dxa"/>
          </w:tcPr>
          <w:p w:rsidR="0017304A" w:rsidRDefault="0017304A" w:rsidP="00887A42">
            <w:pPr>
              <w:rPr>
                <w:rFonts w:ascii="Times New Roman" w:hAnsi="Times New Roman" w:cs="Times New Roman"/>
              </w:rPr>
            </w:pPr>
            <w:r>
              <w:rPr>
                <w:rFonts w:ascii="Times New Roman" w:hAnsi="Times New Roman" w:cs="Times New Roman"/>
              </w:rPr>
              <w:t>Agendas and minutes from meetings.</w:t>
            </w:r>
          </w:p>
        </w:tc>
        <w:tc>
          <w:tcPr>
            <w:tcW w:w="3993" w:type="dxa"/>
          </w:tcPr>
          <w:p w:rsidR="0017304A" w:rsidRPr="00BC388F" w:rsidRDefault="0017304A" w:rsidP="00887A42">
            <w:pPr>
              <w:rPr>
                <w:rFonts w:ascii="Times New Roman" w:hAnsi="Times New Roman" w:cs="Times New Roman"/>
              </w:rPr>
            </w:pPr>
          </w:p>
        </w:tc>
        <w:tc>
          <w:tcPr>
            <w:tcW w:w="2245" w:type="dxa"/>
          </w:tcPr>
          <w:p w:rsidR="0017304A" w:rsidRPr="00BC388F" w:rsidRDefault="0017304A" w:rsidP="00887A42">
            <w:pPr>
              <w:rPr>
                <w:rFonts w:ascii="Times New Roman" w:hAnsi="Times New Roman" w:cs="Times New Roman"/>
              </w:rPr>
            </w:pPr>
          </w:p>
        </w:tc>
      </w:tr>
      <w:tr w:rsidR="0017304A" w:rsidRPr="00BC388F" w:rsidTr="00DF53F6">
        <w:tc>
          <w:tcPr>
            <w:tcW w:w="3118" w:type="dxa"/>
            <w:vMerge/>
          </w:tcPr>
          <w:p w:rsidR="0017304A" w:rsidRPr="00BC388F" w:rsidRDefault="0017304A" w:rsidP="00AA008F">
            <w:pPr>
              <w:rPr>
                <w:rFonts w:ascii="Times New Roman" w:hAnsi="Times New Roman" w:cs="Times New Roman"/>
              </w:rPr>
            </w:pPr>
          </w:p>
        </w:tc>
        <w:tc>
          <w:tcPr>
            <w:tcW w:w="3118" w:type="dxa"/>
            <w:vMerge/>
          </w:tcPr>
          <w:p w:rsidR="0017304A" w:rsidRPr="00152F36" w:rsidRDefault="0017304A" w:rsidP="00AA008F">
            <w:pPr>
              <w:rPr>
                <w:rFonts w:ascii="Times New Roman" w:hAnsi="Times New Roman" w:cs="Times New Roman"/>
              </w:rPr>
            </w:pPr>
          </w:p>
        </w:tc>
        <w:tc>
          <w:tcPr>
            <w:tcW w:w="3749" w:type="dxa"/>
          </w:tcPr>
          <w:p w:rsidR="0017304A" w:rsidRPr="00522BFA" w:rsidRDefault="00545F44" w:rsidP="00545F44">
            <w:pPr>
              <w:rPr>
                <w:rFonts w:ascii="Times New Roman" w:hAnsi="Times New Roman" w:cs="Times New Roman"/>
              </w:rPr>
            </w:pPr>
            <w:r w:rsidRPr="00522BFA">
              <w:rPr>
                <w:rFonts w:ascii="Times New Roman" w:hAnsi="Times New Roman" w:cs="Times New Roman"/>
              </w:rPr>
              <w:t xml:space="preserve">The principal is participating in </w:t>
            </w:r>
            <w:r w:rsidR="0017304A" w:rsidRPr="00522BFA">
              <w:rPr>
                <w:rFonts w:ascii="Times New Roman" w:hAnsi="Times New Roman" w:cs="Times New Roman"/>
              </w:rPr>
              <w:t>NISL trainin</w:t>
            </w:r>
            <w:r w:rsidRPr="00522BFA">
              <w:rPr>
                <w:rFonts w:ascii="Times New Roman" w:hAnsi="Times New Roman" w:cs="Times New Roman"/>
              </w:rPr>
              <w:t>g Feb. 2019-Feb. 2020</w:t>
            </w:r>
            <w:r w:rsidR="0017304A" w:rsidRPr="00522BFA">
              <w:rPr>
                <w:rFonts w:ascii="Times New Roman" w:hAnsi="Times New Roman" w:cs="Times New Roman"/>
              </w:rPr>
              <w:t>.  Several sessions will focus on the knowledge, skills and tools necessary to design and lead high-performing systems. The purpose is to prepare leaders to serve as strategic thinkers, instructional leaders and creators of a just, fair and caring culture to ultimately create education systems that provide students equitable opportunities for learning and meet the highest standards.</w:t>
            </w:r>
          </w:p>
        </w:tc>
        <w:tc>
          <w:tcPr>
            <w:tcW w:w="2487" w:type="dxa"/>
          </w:tcPr>
          <w:p w:rsidR="0017304A" w:rsidRPr="00522BFA" w:rsidRDefault="0017304A" w:rsidP="00AA008F">
            <w:pPr>
              <w:rPr>
                <w:rFonts w:ascii="Times New Roman" w:hAnsi="Times New Roman" w:cs="Times New Roman"/>
              </w:rPr>
            </w:pPr>
            <w:r w:rsidRPr="00522BFA">
              <w:rPr>
                <w:rFonts w:ascii="Times New Roman" w:hAnsi="Times New Roman" w:cs="Times New Roman"/>
              </w:rPr>
              <w:t>Additional support and structure for a more equitable and opportune learning environment, ultimately leading in increased CERT and ACT scores</w:t>
            </w:r>
          </w:p>
        </w:tc>
        <w:tc>
          <w:tcPr>
            <w:tcW w:w="3993" w:type="dxa"/>
          </w:tcPr>
          <w:p w:rsidR="0017304A" w:rsidRPr="00BC388F" w:rsidRDefault="0017304A" w:rsidP="00AA008F">
            <w:pPr>
              <w:rPr>
                <w:rFonts w:ascii="Times New Roman" w:hAnsi="Times New Roman" w:cs="Times New Roman"/>
              </w:rPr>
            </w:pPr>
          </w:p>
        </w:tc>
        <w:tc>
          <w:tcPr>
            <w:tcW w:w="2245" w:type="dxa"/>
          </w:tcPr>
          <w:p w:rsidR="0017304A" w:rsidRPr="00BC388F" w:rsidRDefault="0017304A" w:rsidP="00AA008F">
            <w:pPr>
              <w:rPr>
                <w:rFonts w:ascii="Times New Roman" w:hAnsi="Times New Roman" w:cs="Times New Roman"/>
              </w:rPr>
            </w:pPr>
          </w:p>
        </w:tc>
      </w:tr>
      <w:tr w:rsidR="0017304A" w:rsidRPr="00BC388F" w:rsidTr="00DF53F6">
        <w:tc>
          <w:tcPr>
            <w:tcW w:w="3118" w:type="dxa"/>
            <w:vMerge/>
          </w:tcPr>
          <w:p w:rsidR="0017304A" w:rsidRPr="00BC388F" w:rsidRDefault="0017304A" w:rsidP="00AA008F">
            <w:pPr>
              <w:rPr>
                <w:rFonts w:ascii="Times New Roman" w:hAnsi="Times New Roman" w:cs="Times New Roman"/>
              </w:rPr>
            </w:pPr>
          </w:p>
        </w:tc>
        <w:tc>
          <w:tcPr>
            <w:tcW w:w="3118" w:type="dxa"/>
            <w:vMerge/>
          </w:tcPr>
          <w:p w:rsidR="0017304A" w:rsidRPr="00152F36" w:rsidRDefault="0017304A" w:rsidP="00AA008F">
            <w:pPr>
              <w:rPr>
                <w:rFonts w:ascii="Times New Roman" w:hAnsi="Times New Roman" w:cs="Times New Roman"/>
              </w:rPr>
            </w:pPr>
          </w:p>
        </w:tc>
        <w:tc>
          <w:tcPr>
            <w:tcW w:w="3749" w:type="dxa"/>
          </w:tcPr>
          <w:p w:rsidR="0017304A" w:rsidRPr="00522BFA" w:rsidRDefault="0017304A" w:rsidP="0017304A">
            <w:pPr>
              <w:rPr>
                <w:rFonts w:ascii="Times New Roman" w:hAnsi="Times New Roman" w:cs="Times New Roman"/>
              </w:rPr>
            </w:pPr>
            <w:r w:rsidRPr="00522BFA">
              <w:rPr>
                <w:rFonts w:ascii="Times New Roman" w:hAnsi="Times New Roman" w:cs="Times New Roman"/>
              </w:rPr>
              <w:t>Teachers will strategically be trained in and implement the IXL intervention with students in resource classrooms in math and reading.</w:t>
            </w:r>
          </w:p>
        </w:tc>
        <w:tc>
          <w:tcPr>
            <w:tcW w:w="2487" w:type="dxa"/>
          </w:tcPr>
          <w:p w:rsidR="0017304A" w:rsidRPr="00522BFA" w:rsidRDefault="0017304A" w:rsidP="00AA008F">
            <w:pPr>
              <w:rPr>
                <w:rFonts w:ascii="Times New Roman" w:hAnsi="Times New Roman" w:cs="Times New Roman"/>
              </w:rPr>
            </w:pPr>
            <w:r w:rsidRPr="00522BFA">
              <w:rPr>
                <w:rFonts w:ascii="Times New Roman" w:hAnsi="Times New Roman" w:cs="Times New Roman"/>
              </w:rPr>
              <w:t>Progress monitoring through Star and CERT</w:t>
            </w:r>
          </w:p>
        </w:tc>
        <w:tc>
          <w:tcPr>
            <w:tcW w:w="3993" w:type="dxa"/>
          </w:tcPr>
          <w:p w:rsidR="0017304A" w:rsidRPr="00BC388F" w:rsidRDefault="0017304A" w:rsidP="00AA008F">
            <w:pPr>
              <w:rPr>
                <w:rFonts w:ascii="Times New Roman" w:hAnsi="Times New Roman" w:cs="Times New Roman"/>
              </w:rPr>
            </w:pPr>
          </w:p>
        </w:tc>
        <w:tc>
          <w:tcPr>
            <w:tcW w:w="2245" w:type="dxa"/>
          </w:tcPr>
          <w:p w:rsidR="0017304A" w:rsidRPr="00BC388F" w:rsidRDefault="0017304A" w:rsidP="00AA008F">
            <w:pPr>
              <w:rPr>
                <w:rFonts w:ascii="Times New Roman" w:hAnsi="Times New Roman" w:cs="Times New Roman"/>
              </w:rPr>
            </w:pPr>
          </w:p>
        </w:tc>
      </w:tr>
      <w:tr w:rsidR="0017304A" w:rsidRPr="00BC388F" w:rsidTr="00DF53F6">
        <w:tc>
          <w:tcPr>
            <w:tcW w:w="3118" w:type="dxa"/>
            <w:vMerge/>
          </w:tcPr>
          <w:p w:rsidR="0017304A" w:rsidRPr="00BC388F" w:rsidRDefault="0017304A" w:rsidP="00AA008F">
            <w:pPr>
              <w:rPr>
                <w:rFonts w:ascii="Times New Roman" w:hAnsi="Times New Roman" w:cs="Times New Roman"/>
              </w:rPr>
            </w:pPr>
          </w:p>
        </w:tc>
        <w:tc>
          <w:tcPr>
            <w:tcW w:w="3118" w:type="dxa"/>
            <w:vMerge/>
          </w:tcPr>
          <w:p w:rsidR="0017304A" w:rsidRPr="00152F36" w:rsidRDefault="0017304A" w:rsidP="00AA008F">
            <w:pPr>
              <w:rPr>
                <w:rFonts w:ascii="Times New Roman" w:hAnsi="Times New Roman" w:cs="Times New Roman"/>
              </w:rPr>
            </w:pPr>
          </w:p>
        </w:tc>
        <w:tc>
          <w:tcPr>
            <w:tcW w:w="3749" w:type="dxa"/>
          </w:tcPr>
          <w:p w:rsidR="0017304A" w:rsidRPr="00522BFA" w:rsidRDefault="0017304A" w:rsidP="0017304A">
            <w:pPr>
              <w:rPr>
                <w:rFonts w:ascii="Times New Roman" w:hAnsi="Times New Roman" w:cs="Times New Roman"/>
              </w:rPr>
            </w:pPr>
            <w:r w:rsidRPr="00522BFA">
              <w:rPr>
                <w:rFonts w:ascii="Times New Roman" w:hAnsi="Times New Roman" w:cs="Times New Roman"/>
              </w:rPr>
              <w:t>Math teachers will strategically implement ALEKS as an intervention and instructional program, specifically targeting students who are not progressing to proficiency each grading term.  In addition, students with the most significant learning gaps will be targeted in an intervention time to work on the ALEKS program with teacher support.</w:t>
            </w:r>
          </w:p>
        </w:tc>
        <w:tc>
          <w:tcPr>
            <w:tcW w:w="2487" w:type="dxa"/>
          </w:tcPr>
          <w:p w:rsidR="0017304A" w:rsidRPr="00522BFA" w:rsidRDefault="0017304A" w:rsidP="00AA008F">
            <w:pPr>
              <w:rPr>
                <w:rFonts w:ascii="Times New Roman" w:hAnsi="Times New Roman" w:cs="Times New Roman"/>
              </w:rPr>
            </w:pPr>
            <w:r w:rsidRPr="00522BFA">
              <w:rPr>
                <w:rFonts w:ascii="Times New Roman" w:hAnsi="Times New Roman" w:cs="Times New Roman"/>
              </w:rPr>
              <w:t>Progress monitoring through Star, CERT, student grades, and the ALEKS program</w:t>
            </w:r>
          </w:p>
        </w:tc>
        <w:tc>
          <w:tcPr>
            <w:tcW w:w="3993" w:type="dxa"/>
          </w:tcPr>
          <w:p w:rsidR="0017304A" w:rsidRPr="00BC388F" w:rsidRDefault="0017304A" w:rsidP="00AA008F">
            <w:pPr>
              <w:rPr>
                <w:rFonts w:ascii="Times New Roman" w:hAnsi="Times New Roman" w:cs="Times New Roman"/>
              </w:rPr>
            </w:pPr>
          </w:p>
        </w:tc>
        <w:tc>
          <w:tcPr>
            <w:tcW w:w="2245" w:type="dxa"/>
          </w:tcPr>
          <w:p w:rsidR="0017304A" w:rsidRPr="00BC388F" w:rsidRDefault="0017304A" w:rsidP="00AA008F">
            <w:pPr>
              <w:rPr>
                <w:rFonts w:ascii="Times New Roman" w:hAnsi="Times New Roman" w:cs="Times New Roman"/>
              </w:rPr>
            </w:pPr>
          </w:p>
        </w:tc>
      </w:tr>
      <w:tr w:rsidR="00887A42" w:rsidRPr="00BC388F" w:rsidTr="00DF53F6">
        <w:tc>
          <w:tcPr>
            <w:tcW w:w="3118" w:type="dxa"/>
            <w:vMerge/>
          </w:tcPr>
          <w:p w:rsidR="00887A42" w:rsidRPr="00BC388F" w:rsidRDefault="00887A42" w:rsidP="00887A42">
            <w:pPr>
              <w:rPr>
                <w:rFonts w:ascii="Times New Roman" w:hAnsi="Times New Roman" w:cs="Times New Roman"/>
              </w:rPr>
            </w:pPr>
          </w:p>
        </w:tc>
        <w:tc>
          <w:tcPr>
            <w:tcW w:w="3118" w:type="dxa"/>
          </w:tcPr>
          <w:p w:rsidR="00887A42" w:rsidRPr="00BC388F" w:rsidRDefault="00887A42" w:rsidP="00887A42">
            <w:pPr>
              <w:rPr>
                <w:rFonts w:ascii="Times New Roman" w:hAnsi="Times New Roman" w:cs="Times New Roman"/>
              </w:rPr>
            </w:pPr>
            <w:r w:rsidRPr="004057BF">
              <w:rPr>
                <w:rFonts w:ascii="Times New Roman" w:hAnsi="Times New Roman" w:cs="Times New Roman"/>
              </w:rPr>
              <w:t>KCWP 6: Establishing Learning Culture and Environment</w:t>
            </w:r>
          </w:p>
        </w:tc>
        <w:tc>
          <w:tcPr>
            <w:tcW w:w="3749" w:type="dxa"/>
          </w:tcPr>
          <w:p w:rsidR="00887A42" w:rsidRPr="00522BFA" w:rsidRDefault="00887A42" w:rsidP="00887A42">
            <w:pPr>
              <w:rPr>
                <w:rFonts w:ascii="Times New Roman" w:hAnsi="Times New Roman" w:cs="Times New Roman"/>
              </w:rPr>
            </w:pPr>
            <w:r w:rsidRPr="00522BFA">
              <w:rPr>
                <w:rFonts w:ascii="Times New Roman" w:hAnsi="Times New Roman" w:cs="Times New Roman"/>
              </w:rPr>
              <w:t>Continue to sustain our Positive Behavior Intervention System, including both tier I and tiers II/III,  that outlines expectations for students, specific to</w:t>
            </w:r>
          </w:p>
          <w:p w:rsidR="00887A42" w:rsidRPr="00522BFA" w:rsidRDefault="00887A42" w:rsidP="00887A42">
            <w:pPr>
              <w:rPr>
                <w:rFonts w:ascii="Times New Roman" w:hAnsi="Times New Roman" w:cs="Times New Roman"/>
              </w:rPr>
            </w:pPr>
            <w:r w:rsidRPr="00522BFA">
              <w:rPr>
                <w:rFonts w:ascii="Times New Roman" w:hAnsi="Times New Roman" w:cs="Times New Roman"/>
              </w:rPr>
              <w:t xml:space="preserve">RCHS and our educational environment.  Tier II/III team will continue to identify students at-risk in behavioral areas (utilizing PTG reports, Resiliency survey results, and staff referrals) and work on specific plans to address their needs and monitor data to determine success.  </w:t>
            </w:r>
          </w:p>
        </w:tc>
        <w:tc>
          <w:tcPr>
            <w:tcW w:w="2487" w:type="dxa"/>
          </w:tcPr>
          <w:p w:rsidR="00887A42" w:rsidRPr="00522BFA" w:rsidRDefault="00887A42" w:rsidP="00887A42">
            <w:pPr>
              <w:rPr>
                <w:rFonts w:ascii="Times New Roman" w:hAnsi="Times New Roman" w:cs="Times New Roman"/>
              </w:rPr>
            </w:pPr>
            <w:r w:rsidRPr="00522BFA">
              <w:rPr>
                <w:rFonts w:ascii="Times New Roman" w:hAnsi="Times New Roman" w:cs="Times New Roman"/>
              </w:rPr>
              <w:t>Decrease in behavior incidents and referrals.</w:t>
            </w:r>
          </w:p>
        </w:tc>
        <w:tc>
          <w:tcPr>
            <w:tcW w:w="3993" w:type="dxa"/>
          </w:tcPr>
          <w:p w:rsidR="00887A42" w:rsidRPr="00BC388F" w:rsidRDefault="00887A42" w:rsidP="00887A42">
            <w:pPr>
              <w:rPr>
                <w:rFonts w:ascii="Times New Roman" w:hAnsi="Times New Roman" w:cs="Times New Roman"/>
              </w:rPr>
            </w:pPr>
          </w:p>
        </w:tc>
        <w:tc>
          <w:tcPr>
            <w:tcW w:w="2245" w:type="dxa"/>
          </w:tcPr>
          <w:p w:rsidR="00887A42" w:rsidRPr="00BC388F" w:rsidRDefault="00887A42" w:rsidP="00887A42">
            <w:pPr>
              <w:rPr>
                <w:rFonts w:ascii="Times New Roman" w:hAnsi="Times New Roman" w:cs="Times New Roman"/>
              </w:rPr>
            </w:pPr>
          </w:p>
        </w:tc>
      </w:tr>
    </w:tbl>
    <w:p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rsidR="00E9766F" w:rsidRDefault="00E9766F">
      <w:pPr>
        <w:rPr>
          <w:rFonts w:ascii="Times New Roman" w:hAnsi="Times New Roman" w:cs="Times New Roman"/>
        </w:rPr>
      </w:pPr>
      <w:r>
        <w:rPr>
          <w:rFonts w:ascii="Times New Roman" w:hAnsi="Times New Roman" w:cs="Times New Roman"/>
          <w:b/>
          <w:bCs/>
        </w:rPr>
        <w:br w:type="page"/>
      </w:r>
    </w:p>
    <w:p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rsidTr="007820BE">
        <w:trPr>
          <w:trHeight w:val="664"/>
          <w:tblHeader/>
        </w:trPr>
        <w:tc>
          <w:tcPr>
            <w:tcW w:w="18701" w:type="dxa"/>
            <w:gridSpan w:val="3"/>
            <w:tcBorders>
              <w:top w:val="single" w:sz="8" w:space="0" w:color="000000" w:themeColor="text1"/>
            </w:tcBorders>
          </w:tcPr>
          <w:p w:rsidR="00232FAD" w:rsidRPr="0077183E" w:rsidRDefault="00232FAD" w:rsidP="00120DA0">
            <w:pPr>
              <w:rPr>
                <w:rFonts w:ascii="Times New Roman" w:hAnsi="Times New Roman" w:cs="Times New Roman"/>
                <w:sz w:val="32"/>
                <w:szCs w:val="32"/>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r w:rsidRPr="001A114E">
              <w:rPr>
                <w:rFonts w:ascii="Times New Roman" w:hAnsi="Times New Roman" w:cs="Times New Roman"/>
                <w:i/>
              </w:rPr>
              <w:t>):</w:t>
            </w:r>
            <w:r w:rsidR="001A114E" w:rsidRPr="001A114E">
              <w:rPr>
                <w:rFonts w:ascii="Times New Roman" w:hAnsi="Times New Roman" w:cs="Times New Roman"/>
                <w:i/>
              </w:rPr>
              <w:t xml:space="preserve"> </w:t>
            </w:r>
            <w:r w:rsidR="001A114E" w:rsidRPr="001A114E">
              <w:rPr>
                <w:rFonts w:ascii="Times New Roman" w:hAnsi="Times New Roman" w:cs="Times New Roman"/>
              </w:rPr>
              <w:t xml:space="preserve">Increase the Graduation Indicator from </w:t>
            </w:r>
            <w:r w:rsidR="00120DA0">
              <w:rPr>
                <w:rFonts w:ascii="Times New Roman" w:hAnsi="Times New Roman" w:cs="Times New Roman"/>
              </w:rPr>
              <w:t>97.3</w:t>
            </w:r>
            <w:r w:rsidR="001A114E" w:rsidRPr="001A114E">
              <w:rPr>
                <w:rFonts w:ascii="Times New Roman" w:hAnsi="Times New Roman" w:cs="Times New Roman"/>
              </w:rPr>
              <w:t xml:space="preserve"> to </w:t>
            </w:r>
            <w:r w:rsidR="00120DA0">
              <w:rPr>
                <w:rFonts w:ascii="Times New Roman" w:hAnsi="Times New Roman" w:cs="Times New Roman"/>
                <w:b/>
              </w:rPr>
              <w:t>99.3</w:t>
            </w:r>
            <w:r w:rsidR="001A114E" w:rsidRPr="001A114E">
              <w:rPr>
                <w:rFonts w:ascii="Times New Roman" w:hAnsi="Times New Roman" w:cs="Times New Roman"/>
              </w:rPr>
              <w:t xml:space="preserve"> by 2021, as measured by the 4 Year Cohort Graduation Rate.</w:t>
            </w:r>
            <w:r w:rsidR="0077183E" w:rsidRPr="001A114E">
              <w:rPr>
                <w:rFonts w:ascii="Times New Roman" w:hAnsi="Times New Roman" w:cs="Times New Roman"/>
              </w:rPr>
              <w:t xml:space="preserve"> </w:t>
            </w:r>
          </w:p>
        </w:tc>
      </w:tr>
      <w:tr w:rsidR="00232FAD" w:rsidRPr="00BC388F" w:rsidTr="007820BE">
        <w:tc>
          <w:tcPr>
            <w:tcW w:w="6138" w:type="dxa"/>
            <w:tcBorders>
              <w:top w:val="single" w:sz="24" w:space="0" w:color="000000" w:themeColor="text1"/>
            </w:tcBorders>
          </w:tcPr>
          <w:p w:rsidR="00232FAD" w:rsidRPr="00BC388F" w:rsidRDefault="00232FAD" w:rsidP="007820B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232FAD" w:rsidRPr="00BC388F" w:rsidRDefault="00963FC0" w:rsidP="007820BE">
            <w:pPr>
              <w:numPr>
                <w:ilvl w:val="0"/>
                <w:numId w:val="1"/>
              </w:numPr>
              <w:spacing w:after="100" w:afterAutospacing="1"/>
              <w:rPr>
                <w:rFonts w:ascii="Times New Roman" w:eastAsia="Times New Roman" w:hAnsi="Times New Roman" w:cs="Times New Roman"/>
                <w:color w:val="333333"/>
                <w:sz w:val="22"/>
                <w:szCs w:val="22"/>
                <w:u w:val="single"/>
              </w:rPr>
            </w:pPr>
            <w:hyperlink r:id="rId46" w:tgtFrame="_blank" w:history="1">
              <w:r w:rsidR="00232FAD" w:rsidRPr="00BC388F">
                <w:rPr>
                  <w:rStyle w:val="Hyperlink"/>
                  <w:rFonts w:ascii="Times New Roman" w:eastAsia="Times New Roman" w:hAnsi="Times New Roman" w:cs="Times New Roman"/>
                  <w:sz w:val="22"/>
                  <w:szCs w:val="22"/>
                </w:rPr>
                <w:t>KCWP 1: Design and Deploy Standards</w:t>
              </w:r>
            </w:hyperlink>
          </w:p>
          <w:p w:rsidR="00232FAD"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7" w:tgtFrame="_blank" w:history="1">
              <w:r w:rsidR="00232FAD" w:rsidRPr="00BC388F">
                <w:rPr>
                  <w:rStyle w:val="Hyperlink"/>
                  <w:rFonts w:ascii="Times New Roman" w:eastAsia="Times New Roman" w:hAnsi="Times New Roman" w:cs="Times New Roman"/>
                  <w:sz w:val="22"/>
                  <w:szCs w:val="22"/>
                </w:rPr>
                <w:t>KCWP 2: Design and Deliver Instruction</w:t>
              </w:r>
            </w:hyperlink>
          </w:p>
          <w:p w:rsidR="00232FAD"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rsidR="00232FAD"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4: Review, Analyze and Apply Data</w:t>
              </w:r>
            </w:hyperlink>
          </w:p>
          <w:p w:rsidR="00232FAD"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5: Design, Align and Deliver Support</w:t>
              </w:r>
            </w:hyperlink>
          </w:p>
          <w:p w:rsidR="00232FAD" w:rsidRPr="00BC388F" w:rsidRDefault="00963FC0" w:rsidP="007820BE">
            <w:pPr>
              <w:numPr>
                <w:ilvl w:val="0"/>
                <w:numId w:val="1"/>
              </w:numPr>
              <w:spacing w:before="100" w:beforeAutospacing="1"/>
              <w:rPr>
                <w:rFonts w:ascii="Times New Roman" w:eastAsia="Times New Roman" w:hAnsi="Times New Roman" w:cs="Times New Roman"/>
                <w:color w:val="333333"/>
                <w:sz w:val="22"/>
                <w:szCs w:val="22"/>
              </w:rPr>
            </w:pPr>
            <w:hyperlink r:id="rId51"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rsidR="00232FAD" w:rsidRPr="00BC388F" w:rsidRDefault="00232FAD" w:rsidP="007820BE">
            <w:pPr>
              <w:rPr>
                <w:rFonts w:ascii="Times New Roman" w:hAnsi="Times New Roman" w:cs="Times New Roman"/>
              </w:rPr>
            </w:pPr>
          </w:p>
        </w:tc>
        <w:tc>
          <w:tcPr>
            <w:tcW w:w="6911" w:type="dxa"/>
            <w:tcBorders>
              <w:top w:val="single" w:sz="24" w:space="0" w:color="000000" w:themeColor="text1"/>
            </w:tcBorders>
          </w:tcPr>
          <w:p w:rsidR="00232FAD" w:rsidRPr="00BC388F" w:rsidRDefault="00232FAD" w:rsidP="007820B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232FAD" w:rsidRPr="00BC388F" w:rsidRDefault="00963FC0" w:rsidP="007820B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2"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rsidR="00232FAD"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rsidR="00232FAD"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rsidR="00232FAD"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rsidR="00232FAD"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rsidR="00232FAD" w:rsidRPr="00BC388F" w:rsidRDefault="00963FC0" w:rsidP="007820B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7"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232FAD" w:rsidRPr="00BC388F" w:rsidRDefault="00232FAD" w:rsidP="007820B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232FAD" w:rsidRPr="00BC388F" w:rsidRDefault="00EA495B" w:rsidP="007820BE">
            <w:pPr>
              <w:rPr>
                <w:rFonts w:ascii="Times New Roman" w:hAnsi="Times New Roman" w:cs="Times New Roman"/>
              </w:rPr>
            </w:pPr>
            <w:r>
              <w:rPr>
                <w:rFonts w:ascii="Times New Roman" w:hAnsi="Times New Roman" w:cs="Times New Roman"/>
              </w:rPr>
              <w:t>Department Team Leaders, ILT Leaders, Instructional Coach, CCR Coach, Administration</w:t>
            </w:r>
          </w:p>
        </w:tc>
      </w:tr>
    </w:tbl>
    <w:p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232FAD" w:rsidRPr="00BC388F" w:rsidTr="007820BE">
        <w:trPr>
          <w:tblHeader/>
        </w:trPr>
        <w:tc>
          <w:tcPr>
            <w:tcW w:w="3118" w:type="dxa"/>
            <w:shd w:val="clear" w:color="auto" w:fill="BFBFBF" w:themeFill="background1" w:themeFillShade="BF"/>
          </w:tcPr>
          <w:p w:rsidR="00232FAD" w:rsidRPr="00BC388F" w:rsidRDefault="00232FAD" w:rsidP="007820B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232FAD" w:rsidRPr="00BC388F" w:rsidRDefault="00232FAD" w:rsidP="007820BE">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232FAD" w:rsidRPr="00BC388F" w:rsidRDefault="00232FAD" w:rsidP="007820BE">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232FAD" w:rsidRPr="00BC388F" w:rsidRDefault="00232FAD" w:rsidP="007820BE">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232FAD" w:rsidRPr="00BC388F" w:rsidRDefault="00232FAD" w:rsidP="007820B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232FAD" w:rsidRPr="00BC388F" w:rsidRDefault="00232FAD" w:rsidP="007820BE">
            <w:pPr>
              <w:jc w:val="center"/>
              <w:rPr>
                <w:rFonts w:ascii="Times New Roman" w:hAnsi="Times New Roman" w:cs="Times New Roman"/>
                <w:b/>
              </w:rPr>
            </w:pPr>
            <w:r w:rsidRPr="00BC388F">
              <w:rPr>
                <w:rFonts w:ascii="Times New Roman" w:hAnsi="Times New Roman" w:cs="Times New Roman"/>
                <w:b/>
              </w:rPr>
              <w:t>Funding</w:t>
            </w:r>
          </w:p>
        </w:tc>
      </w:tr>
      <w:tr w:rsidR="004E54A1" w:rsidRPr="00BC388F" w:rsidTr="007820BE">
        <w:tc>
          <w:tcPr>
            <w:tcW w:w="3118" w:type="dxa"/>
            <w:vMerge w:val="restart"/>
          </w:tcPr>
          <w:p w:rsidR="004E54A1" w:rsidRPr="00BC388F" w:rsidRDefault="004E54A1" w:rsidP="007820BE">
            <w:pPr>
              <w:rPr>
                <w:rFonts w:ascii="Times New Roman" w:hAnsi="Times New Roman" w:cs="Times New Roman"/>
              </w:rPr>
            </w:pPr>
            <w:r>
              <w:rPr>
                <w:rFonts w:ascii="Times New Roman" w:hAnsi="Times New Roman" w:cs="Times New Roman"/>
              </w:rPr>
              <w:t>Objective 1</w:t>
            </w:r>
          </w:p>
          <w:p w:rsidR="004E54A1" w:rsidRDefault="004E54A1" w:rsidP="007820BE">
            <w:pPr>
              <w:rPr>
                <w:rFonts w:ascii="Times New Roman" w:hAnsi="Times New Roman" w:cs="Times New Roman"/>
              </w:rPr>
            </w:pPr>
          </w:p>
        </w:tc>
        <w:tc>
          <w:tcPr>
            <w:tcW w:w="3118" w:type="dxa"/>
            <w:vMerge w:val="restart"/>
          </w:tcPr>
          <w:p w:rsidR="004E54A1" w:rsidRPr="00A1064A" w:rsidRDefault="004E54A1" w:rsidP="007820BE">
            <w:pPr>
              <w:rPr>
                <w:rFonts w:ascii="Times New Roman" w:hAnsi="Times New Roman" w:cs="Times New Roman"/>
              </w:rPr>
            </w:pPr>
            <w:r w:rsidRPr="00A1064A">
              <w:rPr>
                <w:rFonts w:ascii="Times New Roman" w:hAnsi="Times New Roman" w:cs="Times New Roman"/>
              </w:rPr>
              <w:t>KCWP 2: Design and Deliver Instruction</w:t>
            </w:r>
          </w:p>
        </w:tc>
        <w:tc>
          <w:tcPr>
            <w:tcW w:w="3749" w:type="dxa"/>
          </w:tcPr>
          <w:p w:rsidR="004E54A1" w:rsidRDefault="004E54A1" w:rsidP="007820BE">
            <w:pPr>
              <w:rPr>
                <w:rFonts w:ascii="Times New Roman" w:hAnsi="Times New Roman" w:cs="Times New Roman"/>
              </w:rPr>
            </w:pPr>
            <w:r w:rsidRPr="004E54A1">
              <w:rPr>
                <w:rFonts w:ascii="Times New Roman" w:hAnsi="Times New Roman" w:cs="Times New Roman"/>
              </w:rPr>
              <w:t>Seniors are assigned a graduation presentation that focuses on their career choice.  English teacher’s help students research their career and its requirements, as well as create and give a presentation on the subject in class.  Teachers provide students with opportunities to work on this assignment in class.</w:t>
            </w:r>
          </w:p>
        </w:tc>
        <w:tc>
          <w:tcPr>
            <w:tcW w:w="2487" w:type="dxa"/>
          </w:tcPr>
          <w:p w:rsidR="004E54A1" w:rsidRDefault="004E54A1" w:rsidP="007820BE">
            <w:pPr>
              <w:rPr>
                <w:rFonts w:ascii="Times New Roman" w:hAnsi="Times New Roman" w:cs="Times New Roman"/>
              </w:rPr>
            </w:pPr>
            <w:r>
              <w:rPr>
                <w:rFonts w:ascii="Times New Roman" w:hAnsi="Times New Roman" w:cs="Times New Roman"/>
              </w:rPr>
              <w:t>Scores on final presentations.</w:t>
            </w:r>
          </w:p>
        </w:tc>
        <w:tc>
          <w:tcPr>
            <w:tcW w:w="3993" w:type="dxa"/>
          </w:tcPr>
          <w:p w:rsidR="004E54A1" w:rsidRPr="00BC388F" w:rsidRDefault="004E54A1" w:rsidP="007820BE">
            <w:pPr>
              <w:rPr>
                <w:rFonts w:ascii="Times New Roman" w:hAnsi="Times New Roman" w:cs="Times New Roman"/>
              </w:rPr>
            </w:pPr>
          </w:p>
        </w:tc>
        <w:tc>
          <w:tcPr>
            <w:tcW w:w="2245" w:type="dxa"/>
          </w:tcPr>
          <w:p w:rsidR="004E54A1" w:rsidRPr="00BC388F" w:rsidRDefault="004E54A1" w:rsidP="007820BE">
            <w:pPr>
              <w:rPr>
                <w:rFonts w:ascii="Times New Roman" w:hAnsi="Times New Roman" w:cs="Times New Roman"/>
              </w:rPr>
            </w:pPr>
          </w:p>
        </w:tc>
      </w:tr>
      <w:tr w:rsidR="00246AE2" w:rsidRPr="00BC388F" w:rsidTr="007820BE">
        <w:tc>
          <w:tcPr>
            <w:tcW w:w="3118" w:type="dxa"/>
            <w:vMerge/>
          </w:tcPr>
          <w:p w:rsidR="00246AE2" w:rsidRPr="00BC388F" w:rsidRDefault="00246AE2" w:rsidP="007820BE">
            <w:pPr>
              <w:rPr>
                <w:rFonts w:ascii="Times New Roman" w:hAnsi="Times New Roman" w:cs="Times New Roman"/>
              </w:rPr>
            </w:pPr>
          </w:p>
        </w:tc>
        <w:tc>
          <w:tcPr>
            <w:tcW w:w="3118" w:type="dxa"/>
            <w:vMerge/>
          </w:tcPr>
          <w:p w:rsidR="00246AE2" w:rsidRPr="00BC388F" w:rsidRDefault="00246AE2" w:rsidP="007820BE">
            <w:pPr>
              <w:rPr>
                <w:rFonts w:ascii="Times New Roman" w:hAnsi="Times New Roman" w:cs="Times New Roman"/>
              </w:rPr>
            </w:pPr>
          </w:p>
        </w:tc>
        <w:tc>
          <w:tcPr>
            <w:tcW w:w="3749" w:type="dxa"/>
          </w:tcPr>
          <w:p w:rsidR="00246AE2" w:rsidRDefault="00246AE2" w:rsidP="007820BE">
            <w:pPr>
              <w:rPr>
                <w:rFonts w:ascii="Times New Roman" w:hAnsi="Times New Roman" w:cs="Times New Roman"/>
              </w:rPr>
            </w:pPr>
            <w:r w:rsidRPr="00246AE2">
              <w:rPr>
                <w:rFonts w:ascii="Times New Roman" w:hAnsi="Times New Roman" w:cs="Times New Roman"/>
              </w:rPr>
              <w:t xml:space="preserve">The Math Department offers a test retake policy that offers students the ability to get to mastery.  </w:t>
            </w:r>
          </w:p>
        </w:tc>
        <w:tc>
          <w:tcPr>
            <w:tcW w:w="2487" w:type="dxa"/>
          </w:tcPr>
          <w:p w:rsidR="00246AE2" w:rsidRDefault="00246AE2" w:rsidP="007820BE">
            <w:pPr>
              <w:rPr>
                <w:rFonts w:ascii="Times New Roman" w:hAnsi="Times New Roman" w:cs="Times New Roman"/>
              </w:rPr>
            </w:pPr>
            <w:r>
              <w:rPr>
                <w:rFonts w:ascii="Times New Roman" w:hAnsi="Times New Roman" w:cs="Times New Roman"/>
              </w:rPr>
              <w:t>Decreased failure rates in math courses.</w:t>
            </w:r>
          </w:p>
        </w:tc>
        <w:tc>
          <w:tcPr>
            <w:tcW w:w="3993" w:type="dxa"/>
          </w:tcPr>
          <w:p w:rsidR="00246AE2" w:rsidRPr="00BC388F" w:rsidRDefault="00246AE2" w:rsidP="007820BE">
            <w:pPr>
              <w:rPr>
                <w:rFonts w:ascii="Times New Roman" w:hAnsi="Times New Roman" w:cs="Times New Roman"/>
              </w:rPr>
            </w:pPr>
          </w:p>
        </w:tc>
        <w:tc>
          <w:tcPr>
            <w:tcW w:w="2245" w:type="dxa"/>
          </w:tcPr>
          <w:p w:rsidR="00246AE2" w:rsidRPr="00BC388F" w:rsidRDefault="00246AE2" w:rsidP="007820BE">
            <w:pPr>
              <w:rPr>
                <w:rFonts w:ascii="Times New Roman" w:hAnsi="Times New Roman" w:cs="Times New Roman"/>
              </w:rPr>
            </w:pPr>
          </w:p>
        </w:tc>
      </w:tr>
      <w:tr w:rsidR="004E54A1" w:rsidRPr="00BC388F" w:rsidTr="007820BE">
        <w:tc>
          <w:tcPr>
            <w:tcW w:w="3118" w:type="dxa"/>
            <w:vMerge/>
          </w:tcPr>
          <w:p w:rsidR="004E54A1" w:rsidRPr="00BC388F" w:rsidRDefault="004E54A1" w:rsidP="007820BE">
            <w:pPr>
              <w:rPr>
                <w:rFonts w:ascii="Times New Roman" w:hAnsi="Times New Roman" w:cs="Times New Roman"/>
              </w:rPr>
            </w:pPr>
          </w:p>
        </w:tc>
        <w:tc>
          <w:tcPr>
            <w:tcW w:w="3118" w:type="dxa"/>
            <w:vMerge/>
          </w:tcPr>
          <w:p w:rsidR="004E54A1" w:rsidRPr="00BC388F" w:rsidRDefault="004E54A1" w:rsidP="007820BE">
            <w:pPr>
              <w:rPr>
                <w:rFonts w:ascii="Times New Roman" w:hAnsi="Times New Roman" w:cs="Times New Roman"/>
              </w:rPr>
            </w:pPr>
          </w:p>
        </w:tc>
        <w:tc>
          <w:tcPr>
            <w:tcW w:w="3749" w:type="dxa"/>
          </w:tcPr>
          <w:p w:rsidR="004E54A1" w:rsidRPr="00BC388F" w:rsidRDefault="004E54A1" w:rsidP="007820BE">
            <w:pPr>
              <w:rPr>
                <w:rFonts w:ascii="Times New Roman" w:hAnsi="Times New Roman" w:cs="Times New Roman"/>
              </w:rPr>
            </w:pPr>
            <w:r>
              <w:rPr>
                <w:rFonts w:ascii="Times New Roman" w:hAnsi="Times New Roman" w:cs="Times New Roman"/>
              </w:rPr>
              <w:t>The PE teachers with develop specific f</w:t>
            </w:r>
            <w:r w:rsidRPr="007820BE">
              <w:rPr>
                <w:rFonts w:ascii="Times New Roman" w:hAnsi="Times New Roman" w:cs="Times New Roman"/>
              </w:rPr>
              <w:t>itness strategies for weekly lesson plans to help improve fitness scores.</w:t>
            </w:r>
          </w:p>
        </w:tc>
        <w:tc>
          <w:tcPr>
            <w:tcW w:w="2487" w:type="dxa"/>
          </w:tcPr>
          <w:p w:rsidR="004E54A1" w:rsidRPr="00BC388F" w:rsidRDefault="004E54A1" w:rsidP="007820BE">
            <w:pPr>
              <w:rPr>
                <w:rFonts w:ascii="Times New Roman" w:hAnsi="Times New Roman" w:cs="Times New Roman"/>
              </w:rPr>
            </w:pPr>
            <w:r>
              <w:rPr>
                <w:rFonts w:ascii="Times New Roman" w:hAnsi="Times New Roman" w:cs="Times New Roman"/>
              </w:rPr>
              <w:t>Lesson plans, increased FitGram fitness scores, and increased course grades.</w:t>
            </w:r>
          </w:p>
        </w:tc>
        <w:tc>
          <w:tcPr>
            <w:tcW w:w="3993" w:type="dxa"/>
          </w:tcPr>
          <w:p w:rsidR="004E54A1" w:rsidRPr="00BC388F" w:rsidRDefault="004E54A1" w:rsidP="007820BE">
            <w:pPr>
              <w:rPr>
                <w:rFonts w:ascii="Times New Roman" w:hAnsi="Times New Roman" w:cs="Times New Roman"/>
              </w:rPr>
            </w:pPr>
          </w:p>
        </w:tc>
        <w:tc>
          <w:tcPr>
            <w:tcW w:w="2245" w:type="dxa"/>
          </w:tcPr>
          <w:p w:rsidR="004E54A1" w:rsidRPr="00BC388F" w:rsidRDefault="004E54A1" w:rsidP="007820BE">
            <w:pPr>
              <w:rPr>
                <w:rFonts w:ascii="Times New Roman" w:hAnsi="Times New Roman" w:cs="Times New Roman"/>
              </w:rPr>
            </w:pPr>
          </w:p>
        </w:tc>
      </w:tr>
      <w:tr w:rsidR="004E54A1" w:rsidRPr="00BC388F" w:rsidTr="007820BE">
        <w:tc>
          <w:tcPr>
            <w:tcW w:w="3118" w:type="dxa"/>
            <w:vMerge/>
          </w:tcPr>
          <w:p w:rsidR="004E54A1" w:rsidRPr="00BC388F" w:rsidRDefault="004E54A1" w:rsidP="007820BE">
            <w:pPr>
              <w:rPr>
                <w:rFonts w:ascii="Times New Roman" w:hAnsi="Times New Roman" w:cs="Times New Roman"/>
              </w:rPr>
            </w:pPr>
          </w:p>
        </w:tc>
        <w:tc>
          <w:tcPr>
            <w:tcW w:w="3118" w:type="dxa"/>
            <w:vMerge/>
          </w:tcPr>
          <w:p w:rsidR="004E54A1" w:rsidRPr="00BC388F" w:rsidRDefault="004E54A1" w:rsidP="007820BE">
            <w:pPr>
              <w:rPr>
                <w:rFonts w:ascii="Times New Roman" w:hAnsi="Times New Roman" w:cs="Times New Roman"/>
              </w:rPr>
            </w:pPr>
          </w:p>
        </w:tc>
        <w:tc>
          <w:tcPr>
            <w:tcW w:w="3749" w:type="dxa"/>
          </w:tcPr>
          <w:p w:rsidR="004E54A1" w:rsidRPr="00BC388F" w:rsidRDefault="004E54A1" w:rsidP="007820BE">
            <w:pPr>
              <w:rPr>
                <w:rFonts w:ascii="Times New Roman" w:hAnsi="Times New Roman" w:cs="Times New Roman"/>
              </w:rPr>
            </w:pPr>
            <w:r w:rsidRPr="007820BE">
              <w:rPr>
                <w:rFonts w:ascii="Times New Roman" w:hAnsi="Times New Roman" w:cs="Times New Roman"/>
              </w:rPr>
              <w:t>All health education students will be given a pre and post survey over health/wellness.  This survey will identify students who score in th</w:t>
            </w:r>
            <w:r>
              <w:rPr>
                <w:rFonts w:ascii="Times New Roman" w:hAnsi="Times New Roman" w:cs="Times New Roman"/>
              </w:rPr>
              <w:t xml:space="preserve">e high-risk health category.  Teachers </w:t>
            </w:r>
            <w:r w:rsidRPr="007820BE">
              <w:rPr>
                <w:rFonts w:ascii="Times New Roman" w:hAnsi="Times New Roman" w:cs="Times New Roman"/>
              </w:rPr>
              <w:t xml:space="preserve">will look </w:t>
            </w:r>
            <w:r>
              <w:rPr>
                <w:rFonts w:ascii="Times New Roman" w:hAnsi="Times New Roman" w:cs="Times New Roman"/>
              </w:rPr>
              <w:t>develop lesson plans and strategies to improve students health/wellness.</w:t>
            </w:r>
            <w:r w:rsidRPr="007820BE">
              <w:rPr>
                <w:rFonts w:ascii="Times New Roman" w:hAnsi="Times New Roman" w:cs="Times New Roman"/>
              </w:rPr>
              <w:t xml:space="preserve">  </w:t>
            </w:r>
          </w:p>
        </w:tc>
        <w:tc>
          <w:tcPr>
            <w:tcW w:w="2487" w:type="dxa"/>
          </w:tcPr>
          <w:p w:rsidR="004E54A1" w:rsidRPr="00BC388F" w:rsidRDefault="004E54A1" w:rsidP="007820BE">
            <w:pPr>
              <w:rPr>
                <w:rFonts w:ascii="Times New Roman" w:hAnsi="Times New Roman" w:cs="Times New Roman"/>
              </w:rPr>
            </w:pPr>
            <w:r w:rsidRPr="007820BE">
              <w:rPr>
                <w:rFonts w:ascii="Times New Roman" w:hAnsi="Times New Roman" w:cs="Times New Roman"/>
              </w:rPr>
              <w:t xml:space="preserve">After specific health content is covered 75% of high risk students will move to the moderate risk or above category.   </w:t>
            </w:r>
          </w:p>
        </w:tc>
        <w:tc>
          <w:tcPr>
            <w:tcW w:w="3993" w:type="dxa"/>
          </w:tcPr>
          <w:p w:rsidR="004E54A1" w:rsidRPr="00BC388F" w:rsidRDefault="004E54A1" w:rsidP="007820BE">
            <w:pPr>
              <w:rPr>
                <w:rFonts w:ascii="Times New Roman" w:hAnsi="Times New Roman" w:cs="Times New Roman"/>
              </w:rPr>
            </w:pPr>
          </w:p>
        </w:tc>
        <w:tc>
          <w:tcPr>
            <w:tcW w:w="2245" w:type="dxa"/>
          </w:tcPr>
          <w:p w:rsidR="004E54A1" w:rsidRPr="00BC388F" w:rsidRDefault="004E54A1" w:rsidP="007820BE">
            <w:pPr>
              <w:rPr>
                <w:rFonts w:ascii="Times New Roman" w:hAnsi="Times New Roman" w:cs="Times New Roman"/>
              </w:rPr>
            </w:pPr>
          </w:p>
        </w:tc>
      </w:tr>
      <w:tr w:rsidR="004E54A1" w:rsidRPr="00BC388F" w:rsidTr="007820BE">
        <w:tc>
          <w:tcPr>
            <w:tcW w:w="3118" w:type="dxa"/>
            <w:vMerge/>
          </w:tcPr>
          <w:p w:rsidR="004E54A1" w:rsidRPr="00BC388F" w:rsidRDefault="004E54A1" w:rsidP="007820BE">
            <w:pPr>
              <w:rPr>
                <w:rFonts w:ascii="Times New Roman" w:hAnsi="Times New Roman" w:cs="Times New Roman"/>
              </w:rPr>
            </w:pPr>
          </w:p>
        </w:tc>
        <w:tc>
          <w:tcPr>
            <w:tcW w:w="3118" w:type="dxa"/>
            <w:vMerge/>
          </w:tcPr>
          <w:p w:rsidR="004E54A1" w:rsidRPr="00BC388F" w:rsidRDefault="004E54A1" w:rsidP="007820BE">
            <w:pPr>
              <w:rPr>
                <w:rFonts w:ascii="Times New Roman" w:hAnsi="Times New Roman" w:cs="Times New Roman"/>
              </w:rPr>
            </w:pPr>
          </w:p>
        </w:tc>
        <w:tc>
          <w:tcPr>
            <w:tcW w:w="3749" w:type="dxa"/>
          </w:tcPr>
          <w:p w:rsidR="004E54A1" w:rsidRPr="00BC388F" w:rsidRDefault="004E54A1" w:rsidP="007820BE">
            <w:pPr>
              <w:rPr>
                <w:rFonts w:ascii="Times New Roman" w:hAnsi="Times New Roman" w:cs="Times New Roman"/>
              </w:rPr>
            </w:pPr>
            <w:r>
              <w:rPr>
                <w:rFonts w:ascii="Times New Roman" w:hAnsi="Times New Roman" w:cs="Times New Roman"/>
              </w:rPr>
              <w:t>The Fine Arts teachers will measure and monitor s</w:t>
            </w:r>
            <w:r w:rsidRPr="00A1064A">
              <w:rPr>
                <w:rFonts w:ascii="Times New Roman" w:hAnsi="Times New Roman" w:cs="Times New Roman"/>
              </w:rPr>
              <w:t>tudent engagement</w:t>
            </w:r>
            <w:r>
              <w:rPr>
                <w:rFonts w:ascii="Times New Roman" w:hAnsi="Times New Roman" w:cs="Times New Roman"/>
              </w:rPr>
              <w:t xml:space="preserve"> in the classroom and develop strategies to increase engagement.</w:t>
            </w:r>
          </w:p>
        </w:tc>
        <w:tc>
          <w:tcPr>
            <w:tcW w:w="2487" w:type="dxa"/>
          </w:tcPr>
          <w:p w:rsidR="004E54A1" w:rsidRPr="00A1064A" w:rsidRDefault="004E54A1" w:rsidP="00A1064A">
            <w:pPr>
              <w:rPr>
                <w:rFonts w:ascii="Times New Roman" w:hAnsi="Times New Roman" w:cs="Times New Roman"/>
                <w:lang w:val="en"/>
              </w:rPr>
            </w:pPr>
            <w:r w:rsidRPr="00A1064A">
              <w:rPr>
                <w:rFonts w:ascii="Times New Roman" w:hAnsi="Times New Roman" w:cs="Times New Roman"/>
                <w:lang w:val="en"/>
              </w:rPr>
              <w:t xml:space="preserve">Student pass rating will increase based </w:t>
            </w:r>
            <w:r>
              <w:rPr>
                <w:rFonts w:ascii="Times New Roman" w:hAnsi="Times New Roman" w:cs="Times New Roman"/>
                <w:lang w:val="en"/>
              </w:rPr>
              <w:t xml:space="preserve">on evaluation of </w:t>
            </w:r>
            <w:r w:rsidRPr="00A1064A">
              <w:rPr>
                <w:rFonts w:ascii="Times New Roman" w:hAnsi="Times New Roman" w:cs="Times New Roman"/>
                <w:lang w:val="en"/>
              </w:rPr>
              <w:t>engagement data to help keep kids on track and engaged.</w:t>
            </w:r>
          </w:p>
          <w:p w:rsidR="004E54A1" w:rsidRPr="00BC388F" w:rsidRDefault="004E54A1" w:rsidP="007820BE">
            <w:pPr>
              <w:rPr>
                <w:rFonts w:ascii="Times New Roman" w:hAnsi="Times New Roman" w:cs="Times New Roman"/>
              </w:rPr>
            </w:pPr>
          </w:p>
        </w:tc>
        <w:tc>
          <w:tcPr>
            <w:tcW w:w="3993" w:type="dxa"/>
          </w:tcPr>
          <w:p w:rsidR="004E54A1" w:rsidRPr="00BC388F" w:rsidRDefault="004E54A1" w:rsidP="007820BE">
            <w:pPr>
              <w:rPr>
                <w:rFonts w:ascii="Times New Roman" w:hAnsi="Times New Roman" w:cs="Times New Roman"/>
              </w:rPr>
            </w:pPr>
          </w:p>
        </w:tc>
        <w:tc>
          <w:tcPr>
            <w:tcW w:w="2245" w:type="dxa"/>
          </w:tcPr>
          <w:p w:rsidR="004E54A1" w:rsidRPr="00BC388F" w:rsidRDefault="004E54A1" w:rsidP="007820BE">
            <w:pPr>
              <w:rPr>
                <w:rFonts w:ascii="Times New Roman" w:hAnsi="Times New Roman" w:cs="Times New Roman"/>
              </w:rPr>
            </w:pPr>
          </w:p>
        </w:tc>
      </w:tr>
      <w:tr w:rsidR="004E54A1" w:rsidRPr="00BC388F" w:rsidTr="007820BE">
        <w:tc>
          <w:tcPr>
            <w:tcW w:w="3118" w:type="dxa"/>
            <w:vMerge/>
          </w:tcPr>
          <w:p w:rsidR="004E54A1" w:rsidRPr="00BC388F" w:rsidRDefault="004E54A1" w:rsidP="007820BE">
            <w:pPr>
              <w:rPr>
                <w:rFonts w:ascii="Times New Roman" w:hAnsi="Times New Roman" w:cs="Times New Roman"/>
              </w:rPr>
            </w:pPr>
          </w:p>
        </w:tc>
        <w:tc>
          <w:tcPr>
            <w:tcW w:w="3118" w:type="dxa"/>
            <w:vMerge/>
          </w:tcPr>
          <w:p w:rsidR="004E54A1" w:rsidRPr="00BC388F" w:rsidRDefault="004E54A1" w:rsidP="007820BE">
            <w:pPr>
              <w:rPr>
                <w:rFonts w:ascii="Times New Roman" w:hAnsi="Times New Roman" w:cs="Times New Roman"/>
              </w:rPr>
            </w:pPr>
          </w:p>
        </w:tc>
        <w:tc>
          <w:tcPr>
            <w:tcW w:w="3749" w:type="dxa"/>
          </w:tcPr>
          <w:p w:rsidR="004E54A1" w:rsidRPr="00BC388F" w:rsidRDefault="004E54A1" w:rsidP="007820BE">
            <w:pPr>
              <w:rPr>
                <w:rFonts w:ascii="Times New Roman" w:hAnsi="Times New Roman" w:cs="Times New Roman"/>
              </w:rPr>
            </w:pPr>
            <w:r>
              <w:rPr>
                <w:rFonts w:ascii="Times New Roman" w:hAnsi="Times New Roman" w:cs="Times New Roman"/>
              </w:rPr>
              <w:t>The Fine Arts teachers will develop and implement remediation strategies that increase student passing rates.</w:t>
            </w:r>
          </w:p>
        </w:tc>
        <w:tc>
          <w:tcPr>
            <w:tcW w:w="2487" w:type="dxa"/>
          </w:tcPr>
          <w:p w:rsidR="004E54A1" w:rsidRPr="00BC388F" w:rsidRDefault="004E54A1" w:rsidP="007820BE">
            <w:pPr>
              <w:rPr>
                <w:rFonts w:ascii="Times New Roman" w:hAnsi="Times New Roman" w:cs="Times New Roman"/>
              </w:rPr>
            </w:pPr>
            <w:r>
              <w:rPr>
                <w:rFonts w:ascii="Times New Roman" w:hAnsi="Times New Roman" w:cs="Times New Roman"/>
              </w:rPr>
              <w:t>End of course passing rates will increase.</w:t>
            </w:r>
          </w:p>
        </w:tc>
        <w:tc>
          <w:tcPr>
            <w:tcW w:w="3993" w:type="dxa"/>
          </w:tcPr>
          <w:p w:rsidR="004E54A1" w:rsidRPr="00BC388F" w:rsidRDefault="004E54A1" w:rsidP="007820BE">
            <w:pPr>
              <w:rPr>
                <w:rFonts w:ascii="Times New Roman" w:hAnsi="Times New Roman" w:cs="Times New Roman"/>
              </w:rPr>
            </w:pPr>
          </w:p>
        </w:tc>
        <w:tc>
          <w:tcPr>
            <w:tcW w:w="2245" w:type="dxa"/>
          </w:tcPr>
          <w:p w:rsidR="004E54A1" w:rsidRPr="00BC388F" w:rsidRDefault="004E54A1" w:rsidP="007820BE">
            <w:pPr>
              <w:rPr>
                <w:rFonts w:ascii="Times New Roman" w:hAnsi="Times New Roman" w:cs="Times New Roman"/>
              </w:rPr>
            </w:pPr>
          </w:p>
        </w:tc>
      </w:tr>
      <w:tr w:rsidR="004C4306" w:rsidRPr="00BC388F" w:rsidTr="007820BE">
        <w:tc>
          <w:tcPr>
            <w:tcW w:w="3118" w:type="dxa"/>
            <w:vMerge/>
          </w:tcPr>
          <w:p w:rsidR="004C4306" w:rsidRPr="00BC388F" w:rsidRDefault="004C4306" w:rsidP="007820BE">
            <w:pPr>
              <w:rPr>
                <w:rFonts w:ascii="Times New Roman" w:hAnsi="Times New Roman" w:cs="Times New Roman"/>
              </w:rPr>
            </w:pPr>
          </w:p>
        </w:tc>
        <w:tc>
          <w:tcPr>
            <w:tcW w:w="3118" w:type="dxa"/>
            <w:vMerge w:val="restart"/>
          </w:tcPr>
          <w:p w:rsidR="004C4306" w:rsidRPr="00BC388F" w:rsidRDefault="004C4306" w:rsidP="007820BE">
            <w:pPr>
              <w:rPr>
                <w:rFonts w:ascii="Times New Roman" w:hAnsi="Times New Roman" w:cs="Times New Roman"/>
              </w:rPr>
            </w:pPr>
            <w:r w:rsidRPr="004E54A1">
              <w:rPr>
                <w:rFonts w:ascii="Times New Roman" w:hAnsi="Times New Roman" w:cs="Times New Roman"/>
              </w:rPr>
              <w:t>KCWP 4: Review, Analyze and Apply Data</w:t>
            </w:r>
          </w:p>
        </w:tc>
        <w:tc>
          <w:tcPr>
            <w:tcW w:w="3749" w:type="dxa"/>
          </w:tcPr>
          <w:p w:rsidR="004C4306" w:rsidRPr="004E54A1" w:rsidRDefault="004C4306" w:rsidP="004E54A1">
            <w:pPr>
              <w:rPr>
                <w:rFonts w:ascii="Times New Roman" w:hAnsi="Times New Roman" w:cs="Times New Roman"/>
              </w:rPr>
            </w:pPr>
            <w:r w:rsidRPr="004E54A1">
              <w:rPr>
                <w:rFonts w:ascii="Times New Roman" w:hAnsi="Times New Roman" w:cs="Times New Roman"/>
              </w:rPr>
              <w:t>Increase at risk identification with incoming freshman students with our</w:t>
            </w:r>
            <w:r>
              <w:rPr>
                <w:rFonts w:ascii="Times New Roman" w:hAnsi="Times New Roman" w:cs="Times New Roman"/>
              </w:rPr>
              <w:t xml:space="preserve"> </w:t>
            </w:r>
            <w:r w:rsidRPr="004E54A1">
              <w:rPr>
                <w:rFonts w:ascii="Times New Roman" w:hAnsi="Times New Roman" w:cs="Times New Roman"/>
              </w:rPr>
              <w:t>feeder middle schools. Students labeled as at-risk will receive proper</w:t>
            </w:r>
            <w:r>
              <w:rPr>
                <w:rFonts w:ascii="Times New Roman" w:hAnsi="Times New Roman" w:cs="Times New Roman"/>
              </w:rPr>
              <w:t xml:space="preserve"> </w:t>
            </w:r>
            <w:r w:rsidRPr="004E54A1">
              <w:rPr>
                <w:rFonts w:ascii="Times New Roman" w:hAnsi="Times New Roman" w:cs="Times New Roman"/>
              </w:rPr>
              <w:t>academic interventions based upon their individual needs.</w:t>
            </w:r>
          </w:p>
          <w:p w:rsidR="004C4306" w:rsidRPr="00BC388F" w:rsidRDefault="004C4306" w:rsidP="004E54A1">
            <w:pPr>
              <w:rPr>
                <w:rFonts w:ascii="Times New Roman" w:hAnsi="Times New Roman" w:cs="Times New Roman"/>
              </w:rPr>
            </w:pPr>
            <w:r w:rsidRPr="004E54A1">
              <w:rPr>
                <w:rFonts w:ascii="Times New Roman" w:hAnsi="Times New Roman" w:cs="Times New Roman"/>
              </w:rPr>
              <w:t>* The Math Department uses Extend</w:t>
            </w:r>
            <w:r>
              <w:rPr>
                <w:rFonts w:ascii="Times New Roman" w:hAnsi="Times New Roman" w:cs="Times New Roman"/>
              </w:rPr>
              <w:t xml:space="preserve">ed Algebra for students scoring </w:t>
            </w:r>
            <w:r w:rsidRPr="004E54A1">
              <w:rPr>
                <w:rFonts w:ascii="Times New Roman" w:hAnsi="Times New Roman" w:cs="Times New Roman"/>
              </w:rPr>
              <w:t>low in mathematics.</w:t>
            </w:r>
          </w:p>
        </w:tc>
        <w:tc>
          <w:tcPr>
            <w:tcW w:w="2487" w:type="dxa"/>
          </w:tcPr>
          <w:p w:rsidR="004C4306" w:rsidRPr="00BC388F" w:rsidRDefault="004C4306" w:rsidP="007820BE">
            <w:pPr>
              <w:rPr>
                <w:rFonts w:ascii="Times New Roman" w:hAnsi="Times New Roman" w:cs="Times New Roman"/>
              </w:rPr>
            </w:pPr>
            <w:r>
              <w:rPr>
                <w:rFonts w:ascii="Times New Roman" w:hAnsi="Times New Roman" w:cs="Times New Roman"/>
              </w:rPr>
              <w:t>Success of identified at-risk students in math and in attaining next-level grade status.</w:t>
            </w:r>
          </w:p>
        </w:tc>
        <w:tc>
          <w:tcPr>
            <w:tcW w:w="3993" w:type="dxa"/>
          </w:tcPr>
          <w:p w:rsidR="004C4306" w:rsidRPr="00BC388F" w:rsidRDefault="004C4306" w:rsidP="007820BE">
            <w:pPr>
              <w:rPr>
                <w:rFonts w:ascii="Times New Roman" w:hAnsi="Times New Roman" w:cs="Times New Roman"/>
              </w:rPr>
            </w:pPr>
          </w:p>
        </w:tc>
        <w:tc>
          <w:tcPr>
            <w:tcW w:w="2245" w:type="dxa"/>
          </w:tcPr>
          <w:p w:rsidR="004C4306" w:rsidRPr="00BC388F" w:rsidRDefault="004C4306" w:rsidP="007820BE">
            <w:pPr>
              <w:rPr>
                <w:rFonts w:ascii="Times New Roman" w:hAnsi="Times New Roman" w:cs="Times New Roman"/>
              </w:rPr>
            </w:pPr>
          </w:p>
        </w:tc>
      </w:tr>
      <w:tr w:rsidR="004C4306" w:rsidRPr="00BC388F" w:rsidTr="007820BE">
        <w:tc>
          <w:tcPr>
            <w:tcW w:w="3118" w:type="dxa"/>
            <w:vMerge/>
          </w:tcPr>
          <w:p w:rsidR="004C4306" w:rsidRPr="00BC388F" w:rsidRDefault="004C4306" w:rsidP="004C4306">
            <w:pPr>
              <w:rPr>
                <w:rFonts w:ascii="Times New Roman" w:hAnsi="Times New Roman" w:cs="Times New Roman"/>
              </w:rPr>
            </w:pPr>
          </w:p>
        </w:tc>
        <w:tc>
          <w:tcPr>
            <w:tcW w:w="3118" w:type="dxa"/>
            <w:vMerge/>
          </w:tcPr>
          <w:p w:rsidR="004C4306" w:rsidRPr="004E54A1" w:rsidRDefault="004C4306" w:rsidP="004C4306">
            <w:pPr>
              <w:rPr>
                <w:rFonts w:ascii="Times New Roman" w:hAnsi="Times New Roman" w:cs="Times New Roman"/>
              </w:rPr>
            </w:pPr>
          </w:p>
        </w:tc>
        <w:tc>
          <w:tcPr>
            <w:tcW w:w="3749" w:type="dxa"/>
          </w:tcPr>
          <w:p w:rsidR="004C4306" w:rsidRPr="004E54A1" w:rsidRDefault="004C4306" w:rsidP="004C4306">
            <w:pPr>
              <w:rPr>
                <w:rFonts w:ascii="Times New Roman" w:hAnsi="Times New Roman" w:cs="Times New Roman"/>
              </w:rPr>
            </w:pPr>
            <w:r w:rsidRPr="004C4306">
              <w:rPr>
                <w:rFonts w:ascii="Times New Roman" w:hAnsi="Times New Roman" w:cs="Times New Roman"/>
              </w:rPr>
              <w:t>The CTE department will increase enrollment in their classes by analyzing</w:t>
            </w:r>
            <w:r>
              <w:rPr>
                <w:rFonts w:ascii="Times New Roman" w:hAnsi="Times New Roman" w:cs="Times New Roman"/>
              </w:rPr>
              <w:t xml:space="preserve"> </w:t>
            </w:r>
            <w:r w:rsidRPr="004C4306">
              <w:rPr>
                <w:rFonts w:ascii="Times New Roman" w:hAnsi="Times New Roman" w:cs="Times New Roman"/>
              </w:rPr>
              <w:t>TEDS data and student transcripts to promote CTE classes.</w:t>
            </w:r>
          </w:p>
        </w:tc>
        <w:tc>
          <w:tcPr>
            <w:tcW w:w="2487" w:type="dxa"/>
          </w:tcPr>
          <w:p w:rsidR="004C4306" w:rsidRDefault="004C4306" w:rsidP="004C4306">
            <w:pPr>
              <w:rPr>
                <w:rFonts w:ascii="Times New Roman" w:hAnsi="Times New Roman" w:cs="Times New Roman"/>
              </w:rPr>
            </w:pPr>
            <w:r>
              <w:rPr>
                <w:rFonts w:ascii="Times New Roman" w:hAnsi="Times New Roman" w:cs="Times New Roman"/>
                <w:lang w:val="en"/>
              </w:rPr>
              <w:t>Increased enrollment in CTE courses.</w:t>
            </w:r>
          </w:p>
        </w:tc>
        <w:tc>
          <w:tcPr>
            <w:tcW w:w="3993" w:type="dxa"/>
          </w:tcPr>
          <w:p w:rsidR="004C4306" w:rsidRPr="00BC388F" w:rsidRDefault="004C4306" w:rsidP="004C4306">
            <w:pPr>
              <w:rPr>
                <w:rFonts w:ascii="Times New Roman" w:hAnsi="Times New Roman" w:cs="Times New Roman"/>
              </w:rPr>
            </w:pPr>
          </w:p>
        </w:tc>
        <w:tc>
          <w:tcPr>
            <w:tcW w:w="2245" w:type="dxa"/>
          </w:tcPr>
          <w:p w:rsidR="004C4306" w:rsidRPr="00BC388F" w:rsidRDefault="004C4306" w:rsidP="004C4306">
            <w:pPr>
              <w:rPr>
                <w:rFonts w:ascii="Times New Roman" w:hAnsi="Times New Roman" w:cs="Times New Roman"/>
              </w:rPr>
            </w:pPr>
          </w:p>
        </w:tc>
      </w:tr>
      <w:tr w:rsidR="004E54A1" w:rsidRPr="00BC388F" w:rsidTr="007820BE">
        <w:tc>
          <w:tcPr>
            <w:tcW w:w="3118" w:type="dxa"/>
            <w:vMerge/>
          </w:tcPr>
          <w:p w:rsidR="004E54A1" w:rsidRPr="00BC388F" w:rsidRDefault="004E54A1" w:rsidP="007820BE">
            <w:pPr>
              <w:rPr>
                <w:rFonts w:ascii="Times New Roman" w:hAnsi="Times New Roman" w:cs="Times New Roman"/>
              </w:rPr>
            </w:pPr>
          </w:p>
        </w:tc>
        <w:tc>
          <w:tcPr>
            <w:tcW w:w="3118" w:type="dxa"/>
            <w:vMerge w:val="restart"/>
          </w:tcPr>
          <w:p w:rsidR="004E54A1" w:rsidRPr="00BC388F" w:rsidRDefault="004E54A1" w:rsidP="007820BE">
            <w:pPr>
              <w:rPr>
                <w:rFonts w:ascii="Times New Roman" w:hAnsi="Times New Roman" w:cs="Times New Roman"/>
              </w:rPr>
            </w:pPr>
            <w:r w:rsidRPr="004E54A1">
              <w:rPr>
                <w:rFonts w:ascii="Times New Roman" w:hAnsi="Times New Roman" w:cs="Times New Roman"/>
              </w:rPr>
              <w:t>KCWP 6: Establishing Learning Culture and Environment</w:t>
            </w:r>
          </w:p>
        </w:tc>
        <w:tc>
          <w:tcPr>
            <w:tcW w:w="3749" w:type="dxa"/>
          </w:tcPr>
          <w:p w:rsidR="004E54A1" w:rsidRPr="00BC388F" w:rsidRDefault="004E54A1" w:rsidP="007820BE">
            <w:pPr>
              <w:rPr>
                <w:rFonts w:ascii="Times New Roman" w:hAnsi="Times New Roman" w:cs="Times New Roman"/>
              </w:rPr>
            </w:pPr>
            <w:r w:rsidRPr="004E54A1">
              <w:rPr>
                <w:rFonts w:ascii="Times New Roman" w:hAnsi="Times New Roman" w:cs="Times New Roman"/>
              </w:rPr>
              <w:t>Students are asked to set goals on CERT at the beginning of each school year and also asked to make long term career goals.  Teachers have students look at the required ACT score for this career path, and then align their CERT goals to that score.  Students then are reminded of this goal when they take the next CERT test.</w:t>
            </w:r>
          </w:p>
        </w:tc>
        <w:tc>
          <w:tcPr>
            <w:tcW w:w="2487" w:type="dxa"/>
          </w:tcPr>
          <w:p w:rsidR="004E54A1" w:rsidRPr="00BC388F" w:rsidRDefault="004E54A1" w:rsidP="007820BE">
            <w:pPr>
              <w:rPr>
                <w:rFonts w:ascii="Times New Roman" w:hAnsi="Times New Roman" w:cs="Times New Roman"/>
              </w:rPr>
            </w:pPr>
            <w:r>
              <w:rPr>
                <w:rFonts w:ascii="Times New Roman" w:hAnsi="Times New Roman" w:cs="Times New Roman"/>
              </w:rPr>
              <w:t>Goal setting sheets.</w:t>
            </w:r>
          </w:p>
        </w:tc>
        <w:tc>
          <w:tcPr>
            <w:tcW w:w="3993" w:type="dxa"/>
          </w:tcPr>
          <w:p w:rsidR="004E54A1" w:rsidRPr="00BC388F" w:rsidRDefault="004E54A1" w:rsidP="007820BE">
            <w:pPr>
              <w:rPr>
                <w:rFonts w:ascii="Times New Roman" w:hAnsi="Times New Roman" w:cs="Times New Roman"/>
              </w:rPr>
            </w:pPr>
          </w:p>
        </w:tc>
        <w:tc>
          <w:tcPr>
            <w:tcW w:w="2245" w:type="dxa"/>
          </w:tcPr>
          <w:p w:rsidR="004E54A1" w:rsidRPr="00BC388F" w:rsidRDefault="004E54A1" w:rsidP="007820BE">
            <w:pPr>
              <w:rPr>
                <w:rFonts w:ascii="Times New Roman" w:hAnsi="Times New Roman" w:cs="Times New Roman"/>
              </w:rPr>
            </w:pPr>
          </w:p>
        </w:tc>
      </w:tr>
      <w:tr w:rsidR="004E54A1" w:rsidRPr="00BC388F" w:rsidTr="007820BE">
        <w:tc>
          <w:tcPr>
            <w:tcW w:w="3118" w:type="dxa"/>
            <w:vMerge/>
          </w:tcPr>
          <w:p w:rsidR="004E54A1" w:rsidRPr="00BC388F" w:rsidRDefault="004E54A1" w:rsidP="007820BE">
            <w:pPr>
              <w:rPr>
                <w:rFonts w:ascii="Times New Roman" w:hAnsi="Times New Roman" w:cs="Times New Roman"/>
              </w:rPr>
            </w:pPr>
          </w:p>
        </w:tc>
        <w:tc>
          <w:tcPr>
            <w:tcW w:w="3118" w:type="dxa"/>
            <w:vMerge/>
          </w:tcPr>
          <w:p w:rsidR="004E54A1" w:rsidRPr="00BC388F" w:rsidRDefault="004E54A1" w:rsidP="007820BE">
            <w:pPr>
              <w:rPr>
                <w:rFonts w:ascii="Times New Roman" w:hAnsi="Times New Roman" w:cs="Times New Roman"/>
              </w:rPr>
            </w:pPr>
          </w:p>
        </w:tc>
        <w:tc>
          <w:tcPr>
            <w:tcW w:w="3749" w:type="dxa"/>
          </w:tcPr>
          <w:p w:rsidR="004E54A1" w:rsidRPr="00BC388F" w:rsidRDefault="004E54A1" w:rsidP="007820BE">
            <w:pPr>
              <w:rPr>
                <w:rFonts w:ascii="Times New Roman" w:hAnsi="Times New Roman" w:cs="Times New Roman"/>
              </w:rPr>
            </w:pPr>
            <w:r w:rsidRPr="004E54A1">
              <w:rPr>
                <w:rFonts w:ascii="Times New Roman" w:hAnsi="Times New Roman" w:cs="Times New Roman"/>
              </w:rPr>
              <w:t>Cooper will continue the Freshmen Mentoring Program that allows junior and senior students the ability to mentor freshmen students in small groups, util</w:t>
            </w:r>
            <w:r>
              <w:rPr>
                <w:rFonts w:ascii="Times New Roman" w:hAnsi="Times New Roman" w:cs="Times New Roman"/>
              </w:rPr>
              <w:t>izing lesson plans, and getting-to-know-</w:t>
            </w:r>
            <w:r w:rsidRPr="004E54A1">
              <w:rPr>
                <w:rFonts w:ascii="Times New Roman" w:hAnsi="Times New Roman" w:cs="Times New Roman"/>
              </w:rPr>
              <w:t>you game</w:t>
            </w:r>
            <w:r>
              <w:rPr>
                <w:rFonts w:ascii="Times New Roman" w:hAnsi="Times New Roman" w:cs="Times New Roman"/>
              </w:rPr>
              <w:t>s.</w:t>
            </w:r>
          </w:p>
        </w:tc>
        <w:tc>
          <w:tcPr>
            <w:tcW w:w="2487" w:type="dxa"/>
          </w:tcPr>
          <w:p w:rsidR="004E54A1" w:rsidRPr="00BC388F" w:rsidRDefault="004E54A1" w:rsidP="007820BE">
            <w:pPr>
              <w:rPr>
                <w:rFonts w:ascii="Times New Roman" w:hAnsi="Times New Roman" w:cs="Times New Roman"/>
              </w:rPr>
            </w:pPr>
            <w:r>
              <w:rPr>
                <w:rFonts w:ascii="Times New Roman" w:hAnsi="Times New Roman" w:cs="Times New Roman"/>
              </w:rPr>
              <w:t>FMP Program, reduction in discipline referrals for 9</w:t>
            </w:r>
            <w:r w:rsidRPr="004E54A1">
              <w:rPr>
                <w:rFonts w:ascii="Times New Roman" w:hAnsi="Times New Roman" w:cs="Times New Roman"/>
                <w:vertAlign w:val="superscript"/>
              </w:rPr>
              <w:t>th</w:t>
            </w:r>
            <w:r>
              <w:rPr>
                <w:rFonts w:ascii="Times New Roman" w:hAnsi="Times New Roman" w:cs="Times New Roman"/>
              </w:rPr>
              <w:t xml:space="preserve"> grade students.</w:t>
            </w:r>
          </w:p>
        </w:tc>
        <w:tc>
          <w:tcPr>
            <w:tcW w:w="3993" w:type="dxa"/>
          </w:tcPr>
          <w:p w:rsidR="004E54A1" w:rsidRPr="00BC388F" w:rsidRDefault="004E54A1" w:rsidP="007820BE">
            <w:pPr>
              <w:rPr>
                <w:rFonts w:ascii="Times New Roman" w:hAnsi="Times New Roman" w:cs="Times New Roman"/>
              </w:rPr>
            </w:pPr>
          </w:p>
        </w:tc>
        <w:tc>
          <w:tcPr>
            <w:tcW w:w="2245" w:type="dxa"/>
          </w:tcPr>
          <w:p w:rsidR="004E54A1" w:rsidRPr="00BC388F" w:rsidRDefault="004E54A1" w:rsidP="007820BE">
            <w:pPr>
              <w:rPr>
                <w:rFonts w:ascii="Times New Roman" w:hAnsi="Times New Roman" w:cs="Times New Roman"/>
              </w:rPr>
            </w:pPr>
          </w:p>
        </w:tc>
      </w:tr>
    </w:tbl>
    <w:p w:rsidR="00E9766F" w:rsidRDefault="00E9766F" w:rsidP="00C12030">
      <w:pPr>
        <w:pStyle w:val="Heading2"/>
        <w:rPr>
          <w:rFonts w:ascii="Times New Roman" w:eastAsiaTheme="minorEastAsia" w:hAnsi="Times New Roman" w:cs="Times New Roman"/>
          <w:b w:val="0"/>
          <w:bCs w:val="0"/>
          <w:color w:val="auto"/>
          <w:sz w:val="24"/>
          <w:szCs w:val="24"/>
        </w:rPr>
      </w:pPr>
    </w:p>
    <w:p w:rsidR="00E9766F" w:rsidRDefault="00E9766F">
      <w:pPr>
        <w:rPr>
          <w:rFonts w:ascii="Times New Roman" w:hAnsi="Times New Roman" w:cs="Times New Roman"/>
        </w:rPr>
      </w:pPr>
      <w:r>
        <w:rPr>
          <w:rFonts w:ascii="Times New Roman" w:hAnsi="Times New Roman" w:cs="Times New Roman"/>
          <w:b/>
          <w:bCs/>
        </w:rPr>
        <w:br w:type="page"/>
      </w:r>
    </w:p>
    <w:p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rsidTr="007820BE">
        <w:trPr>
          <w:trHeight w:val="664"/>
          <w:tblHeader/>
        </w:trPr>
        <w:tc>
          <w:tcPr>
            <w:tcW w:w="18701" w:type="dxa"/>
            <w:gridSpan w:val="3"/>
            <w:tcBorders>
              <w:top w:val="single" w:sz="8" w:space="0" w:color="000000" w:themeColor="text1"/>
            </w:tcBorders>
          </w:tcPr>
          <w:p w:rsidR="00E9766F" w:rsidRPr="00BC388F" w:rsidRDefault="00E9766F" w:rsidP="00F96A21">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77183E">
              <w:t xml:space="preserve"> </w:t>
            </w:r>
          </w:p>
        </w:tc>
      </w:tr>
      <w:tr w:rsidR="00E9766F" w:rsidRPr="00BC388F" w:rsidTr="007820BE">
        <w:tc>
          <w:tcPr>
            <w:tcW w:w="6138" w:type="dxa"/>
            <w:tcBorders>
              <w:top w:val="single" w:sz="24" w:space="0" w:color="000000" w:themeColor="text1"/>
            </w:tcBorders>
          </w:tcPr>
          <w:p w:rsidR="00E9766F" w:rsidRPr="00BC388F" w:rsidRDefault="00E9766F" w:rsidP="007820B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E9766F" w:rsidRPr="00BC388F" w:rsidRDefault="00963FC0" w:rsidP="007820BE">
            <w:pPr>
              <w:numPr>
                <w:ilvl w:val="0"/>
                <w:numId w:val="1"/>
              </w:numPr>
              <w:spacing w:after="100" w:afterAutospacing="1"/>
              <w:rPr>
                <w:rFonts w:ascii="Times New Roman" w:eastAsia="Times New Roman" w:hAnsi="Times New Roman" w:cs="Times New Roman"/>
                <w:color w:val="333333"/>
                <w:sz w:val="22"/>
                <w:szCs w:val="22"/>
                <w:u w:val="single"/>
              </w:rPr>
            </w:pPr>
            <w:hyperlink r:id="rId58" w:tgtFrame="_blank" w:history="1">
              <w:r w:rsidR="00E9766F" w:rsidRPr="00BC388F">
                <w:rPr>
                  <w:rStyle w:val="Hyperlink"/>
                  <w:rFonts w:ascii="Times New Roman" w:eastAsia="Times New Roman" w:hAnsi="Times New Roman" w:cs="Times New Roman"/>
                  <w:sz w:val="22"/>
                  <w:szCs w:val="22"/>
                </w:rPr>
                <w:t>KCWP 1: Design and Deploy Standards</w:t>
              </w:r>
            </w:hyperlink>
          </w:p>
          <w:p w:rsidR="00E9766F"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E9766F" w:rsidRPr="00BC388F">
                <w:rPr>
                  <w:rStyle w:val="Hyperlink"/>
                  <w:rFonts w:ascii="Times New Roman" w:eastAsia="Times New Roman" w:hAnsi="Times New Roman" w:cs="Times New Roman"/>
                  <w:sz w:val="22"/>
                  <w:szCs w:val="22"/>
                </w:rPr>
                <w:t>KCWP 2: Design and Deliver Instruction</w:t>
              </w:r>
            </w:hyperlink>
          </w:p>
          <w:p w:rsidR="00E9766F"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0"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rsidR="00E9766F"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E9766F" w:rsidRPr="00BC388F">
                <w:rPr>
                  <w:rStyle w:val="Hyperlink"/>
                  <w:rFonts w:ascii="Times New Roman" w:eastAsia="Times New Roman" w:hAnsi="Times New Roman" w:cs="Times New Roman"/>
                  <w:sz w:val="22"/>
                  <w:szCs w:val="22"/>
                </w:rPr>
                <w:t>KCWP 4: Review, Analyze and Apply Data</w:t>
              </w:r>
            </w:hyperlink>
          </w:p>
          <w:p w:rsidR="00E9766F"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E9766F" w:rsidRPr="00BC388F">
                <w:rPr>
                  <w:rStyle w:val="Hyperlink"/>
                  <w:rFonts w:ascii="Times New Roman" w:eastAsia="Times New Roman" w:hAnsi="Times New Roman" w:cs="Times New Roman"/>
                  <w:sz w:val="22"/>
                  <w:szCs w:val="22"/>
                </w:rPr>
                <w:t>KCWP 5: Design, Align and Deliver Support</w:t>
              </w:r>
            </w:hyperlink>
          </w:p>
          <w:p w:rsidR="00E9766F" w:rsidRPr="00BC388F" w:rsidRDefault="00963FC0" w:rsidP="007820BE">
            <w:pPr>
              <w:numPr>
                <w:ilvl w:val="0"/>
                <w:numId w:val="1"/>
              </w:numPr>
              <w:spacing w:before="100" w:beforeAutospacing="1"/>
              <w:rPr>
                <w:rFonts w:ascii="Times New Roman" w:eastAsia="Times New Roman" w:hAnsi="Times New Roman" w:cs="Times New Roman"/>
                <w:color w:val="333333"/>
                <w:sz w:val="22"/>
                <w:szCs w:val="22"/>
              </w:rPr>
            </w:pPr>
            <w:hyperlink r:id="rId63"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rsidR="00E9766F" w:rsidRPr="00BC388F" w:rsidRDefault="00E9766F" w:rsidP="007820BE">
            <w:pPr>
              <w:rPr>
                <w:rFonts w:ascii="Times New Roman" w:hAnsi="Times New Roman" w:cs="Times New Roman"/>
              </w:rPr>
            </w:pPr>
          </w:p>
        </w:tc>
        <w:tc>
          <w:tcPr>
            <w:tcW w:w="6911" w:type="dxa"/>
            <w:tcBorders>
              <w:top w:val="single" w:sz="24" w:space="0" w:color="000000" w:themeColor="text1"/>
            </w:tcBorders>
          </w:tcPr>
          <w:p w:rsidR="00E9766F" w:rsidRPr="00BC388F" w:rsidRDefault="00E9766F" w:rsidP="007820B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E9766F" w:rsidRPr="00BC388F" w:rsidRDefault="00963FC0" w:rsidP="007820B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4"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rsidR="00E9766F"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rsidR="00E9766F"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rsidR="00E9766F"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rsidR="00E9766F"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rsidR="00E9766F" w:rsidRPr="00BC388F" w:rsidRDefault="00963FC0" w:rsidP="007820B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9"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E9766F" w:rsidRPr="00BC388F" w:rsidRDefault="00E9766F" w:rsidP="007820B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E9766F" w:rsidRPr="00BC388F" w:rsidRDefault="001D32E3" w:rsidP="007820BE">
            <w:pPr>
              <w:rPr>
                <w:rFonts w:ascii="Times New Roman" w:hAnsi="Times New Roman" w:cs="Times New Roman"/>
              </w:rPr>
            </w:pPr>
            <w:r>
              <w:rPr>
                <w:rFonts w:ascii="Times New Roman" w:hAnsi="Times New Roman" w:cs="Times New Roman"/>
              </w:rPr>
              <w:t>Department Team Leaders, ILT Leaders, Instructional Coach, CCR Coach, Administration</w:t>
            </w:r>
          </w:p>
        </w:tc>
      </w:tr>
    </w:tbl>
    <w:p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rsidTr="007820BE">
        <w:trPr>
          <w:tblHeader/>
        </w:trPr>
        <w:tc>
          <w:tcPr>
            <w:tcW w:w="3118" w:type="dxa"/>
            <w:shd w:val="clear" w:color="auto" w:fill="BFBFBF" w:themeFill="background1" w:themeFillShade="BF"/>
          </w:tcPr>
          <w:p w:rsidR="00E9766F" w:rsidRPr="00BC388F" w:rsidRDefault="00E9766F" w:rsidP="007820B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E9766F" w:rsidRPr="00BC388F" w:rsidRDefault="00E9766F" w:rsidP="007820BE">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E9766F" w:rsidRPr="00BC388F" w:rsidRDefault="00E9766F" w:rsidP="007820BE">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E9766F" w:rsidRPr="00BC388F" w:rsidRDefault="00E9766F" w:rsidP="007820BE">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E9766F" w:rsidRPr="00BC388F" w:rsidRDefault="00E9766F" w:rsidP="007820B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E9766F" w:rsidRPr="00BC388F" w:rsidRDefault="00E9766F" w:rsidP="007820BE">
            <w:pPr>
              <w:jc w:val="center"/>
              <w:rPr>
                <w:rFonts w:ascii="Times New Roman" w:hAnsi="Times New Roman" w:cs="Times New Roman"/>
                <w:b/>
              </w:rPr>
            </w:pPr>
            <w:r w:rsidRPr="00BC388F">
              <w:rPr>
                <w:rFonts w:ascii="Times New Roman" w:hAnsi="Times New Roman" w:cs="Times New Roman"/>
                <w:b/>
              </w:rPr>
              <w:t>Funding</w:t>
            </w:r>
          </w:p>
        </w:tc>
      </w:tr>
      <w:tr w:rsidR="00DB36F8" w:rsidRPr="00BC388F" w:rsidTr="007820BE">
        <w:tc>
          <w:tcPr>
            <w:tcW w:w="3118" w:type="dxa"/>
            <w:vMerge w:val="restart"/>
          </w:tcPr>
          <w:p w:rsidR="00DB36F8" w:rsidRPr="00BC388F" w:rsidRDefault="00DB36F8" w:rsidP="000A560B">
            <w:pPr>
              <w:rPr>
                <w:rFonts w:ascii="Times New Roman" w:hAnsi="Times New Roman" w:cs="Times New Roman"/>
              </w:rPr>
            </w:pPr>
            <w:r>
              <w:rPr>
                <w:rFonts w:ascii="Times New Roman" w:hAnsi="Times New Roman" w:cs="Times New Roman"/>
              </w:rPr>
              <w:t>Objective 1</w:t>
            </w:r>
          </w:p>
        </w:tc>
        <w:tc>
          <w:tcPr>
            <w:tcW w:w="3118" w:type="dxa"/>
            <w:vMerge w:val="restart"/>
          </w:tcPr>
          <w:p w:rsidR="00DB36F8" w:rsidRPr="000A560B" w:rsidRDefault="00DB36F8" w:rsidP="000A560B">
            <w:pPr>
              <w:rPr>
                <w:rFonts w:ascii="Times New Roman" w:hAnsi="Times New Roman" w:cs="Times New Roman"/>
              </w:rPr>
            </w:pPr>
            <w:r w:rsidRPr="00757E5A">
              <w:rPr>
                <w:rFonts w:ascii="Times New Roman" w:hAnsi="Times New Roman" w:cs="Times New Roman"/>
              </w:rPr>
              <w:t>KCWP 2: Design and Deliver Instruction</w:t>
            </w:r>
          </w:p>
        </w:tc>
        <w:tc>
          <w:tcPr>
            <w:tcW w:w="3749" w:type="dxa"/>
          </w:tcPr>
          <w:p w:rsidR="00DB36F8" w:rsidRPr="000A560B" w:rsidRDefault="00DB36F8" w:rsidP="001D32E3">
            <w:pPr>
              <w:rPr>
                <w:rFonts w:ascii="Times New Roman" w:hAnsi="Times New Roman" w:cs="Times New Roman"/>
              </w:rPr>
            </w:pPr>
            <w:r w:rsidRPr="001D32E3">
              <w:rPr>
                <w:rFonts w:ascii="Times New Roman" w:hAnsi="Times New Roman" w:cs="Times New Roman"/>
              </w:rPr>
              <w:t>Departments will embed assessment-like reading passages (from the</w:t>
            </w:r>
            <w:r>
              <w:rPr>
                <w:rFonts w:ascii="Times New Roman" w:hAnsi="Times New Roman" w:cs="Times New Roman"/>
              </w:rPr>
              <w:t xml:space="preserve"> </w:t>
            </w:r>
            <w:r w:rsidRPr="001D32E3">
              <w:rPr>
                <w:rFonts w:ascii="Times New Roman" w:hAnsi="Times New Roman" w:cs="Times New Roman"/>
              </w:rPr>
              <w:t>reading test sections of released test or equivalent resources; i.e.; study</w:t>
            </w:r>
            <w:r>
              <w:rPr>
                <w:rFonts w:ascii="Times New Roman" w:hAnsi="Times New Roman" w:cs="Times New Roman"/>
              </w:rPr>
              <w:t xml:space="preserve"> </w:t>
            </w:r>
            <w:r w:rsidRPr="001D32E3">
              <w:rPr>
                <w:rFonts w:ascii="Times New Roman" w:hAnsi="Times New Roman" w:cs="Times New Roman"/>
              </w:rPr>
              <w:t>g</w:t>
            </w:r>
            <w:r>
              <w:rPr>
                <w:rFonts w:ascii="Times New Roman" w:hAnsi="Times New Roman" w:cs="Times New Roman"/>
              </w:rPr>
              <w:t>uides</w:t>
            </w:r>
            <w:r w:rsidRPr="001D32E3">
              <w:rPr>
                <w:rFonts w:ascii="Times New Roman" w:hAnsi="Times New Roman" w:cs="Times New Roman"/>
              </w:rPr>
              <w:t>, ACT Books, CommonLit.org, and Newsela.com) into curriculum and lesson plans.  Other assessment-like reading passages will be utilized throughout all departments.</w:t>
            </w:r>
          </w:p>
        </w:tc>
        <w:tc>
          <w:tcPr>
            <w:tcW w:w="2487" w:type="dxa"/>
          </w:tcPr>
          <w:p w:rsidR="00DB36F8" w:rsidRPr="000A560B" w:rsidRDefault="00DB36F8" w:rsidP="000A560B">
            <w:pPr>
              <w:rPr>
                <w:rFonts w:ascii="Times New Roman" w:hAnsi="Times New Roman" w:cs="Times New Roman"/>
              </w:rPr>
            </w:pPr>
            <w:r>
              <w:rPr>
                <w:rFonts w:ascii="Times New Roman" w:hAnsi="Times New Roman" w:cs="Times New Roman"/>
              </w:rPr>
              <w:t>Assessments, Increased CERT and ACT scores and a reduction of students identified as Novice.</w:t>
            </w:r>
          </w:p>
        </w:tc>
        <w:tc>
          <w:tcPr>
            <w:tcW w:w="3993" w:type="dxa"/>
          </w:tcPr>
          <w:p w:rsidR="00DB36F8" w:rsidRPr="00BC388F" w:rsidRDefault="00DB36F8" w:rsidP="000A560B">
            <w:pPr>
              <w:rPr>
                <w:rFonts w:ascii="Times New Roman" w:hAnsi="Times New Roman" w:cs="Times New Roman"/>
              </w:rPr>
            </w:pPr>
          </w:p>
        </w:tc>
        <w:tc>
          <w:tcPr>
            <w:tcW w:w="2245" w:type="dxa"/>
          </w:tcPr>
          <w:p w:rsidR="00DB36F8" w:rsidRPr="00BC388F" w:rsidRDefault="00DB36F8" w:rsidP="000A560B">
            <w:pPr>
              <w:rPr>
                <w:rFonts w:ascii="Times New Roman" w:hAnsi="Times New Roman" w:cs="Times New Roman"/>
              </w:rPr>
            </w:pPr>
          </w:p>
        </w:tc>
      </w:tr>
      <w:tr w:rsidR="00DB36F8" w:rsidRPr="00BC388F" w:rsidTr="007820BE">
        <w:tc>
          <w:tcPr>
            <w:tcW w:w="3118" w:type="dxa"/>
            <w:vMerge/>
          </w:tcPr>
          <w:p w:rsidR="00DB36F8" w:rsidRPr="00BC388F" w:rsidRDefault="00DB36F8" w:rsidP="007820BE">
            <w:pPr>
              <w:rPr>
                <w:rFonts w:ascii="Times New Roman" w:hAnsi="Times New Roman" w:cs="Times New Roman"/>
              </w:rPr>
            </w:pPr>
          </w:p>
        </w:tc>
        <w:tc>
          <w:tcPr>
            <w:tcW w:w="3118" w:type="dxa"/>
            <w:vMerge/>
          </w:tcPr>
          <w:p w:rsidR="00DB36F8" w:rsidRPr="00BC388F" w:rsidRDefault="00DB36F8" w:rsidP="007820BE">
            <w:pPr>
              <w:rPr>
                <w:rFonts w:ascii="Times New Roman" w:hAnsi="Times New Roman" w:cs="Times New Roman"/>
              </w:rPr>
            </w:pPr>
          </w:p>
        </w:tc>
        <w:tc>
          <w:tcPr>
            <w:tcW w:w="3749" w:type="dxa"/>
          </w:tcPr>
          <w:p w:rsidR="00DB36F8" w:rsidRPr="00BC388F" w:rsidRDefault="00DB36F8" w:rsidP="007820BE">
            <w:pPr>
              <w:rPr>
                <w:rFonts w:ascii="Times New Roman" w:hAnsi="Times New Roman" w:cs="Times New Roman"/>
              </w:rPr>
            </w:pPr>
            <w:r>
              <w:rPr>
                <w:rFonts w:ascii="Times New Roman" w:hAnsi="Times New Roman" w:cs="Times New Roman"/>
              </w:rPr>
              <w:t>Algebra 1 teachers will utilize the ALEKS program to deliver personalized instruction for students.</w:t>
            </w:r>
          </w:p>
        </w:tc>
        <w:tc>
          <w:tcPr>
            <w:tcW w:w="2487" w:type="dxa"/>
          </w:tcPr>
          <w:p w:rsidR="00DB36F8" w:rsidRPr="00BC388F" w:rsidRDefault="00DB36F8" w:rsidP="007820BE">
            <w:pPr>
              <w:rPr>
                <w:rFonts w:ascii="Times New Roman" w:hAnsi="Times New Roman" w:cs="Times New Roman"/>
              </w:rPr>
            </w:pPr>
            <w:r>
              <w:rPr>
                <w:rFonts w:ascii="Times New Roman" w:hAnsi="Times New Roman" w:cs="Times New Roman"/>
              </w:rPr>
              <w:t>Increased CERT scores.</w:t>
            </w:r>
          </w:p>
        </w:tc>
        <w:tc>
          <w:tcPr>
            <w:tcW w:w="3993" w:type="dxa"/>
          </w:tcPr>
          <w:p w:rsidR="00DB36F8" w:rsidRPr="00BC388F" w:rsidRDefault="00DB36F8" w:rsidP="007820BE">
            <w:pPr>
              <w:rPr>
                <w:rFonts w:ascii="Times New Roman" w:hAnsi="Times New Roman" w:cs="Times New Roman"/>
              </w:rPr>
            </w:pPr>
          </w:p>
        </w:tc>
        <w:tc>
          <w:tcPr>
            <w:tcW w:w="2245" w:type="dxa"/>
          </w:tcPr>
          <w:p w:rsidR="00DB36F8" w:rsidRPr="00BC388F" w:rsidRDefault="00DB36F8" w:rsidP="007820BE">
            <w:pPr>
              <w:rPr>
                <w:rFonts w:ascii="Times New Roman" w:hAnsi="Times New Roman" w:cs="Times New Roman"/>
              </w:rPr>
            </w:pPr>
          </w:p>
        </w:tc>
      </w:tr>
      <w:tr w:rsidR="00DB36F8" w:rsidRPr="00BC388F" w:rsidTr="007820BE">
        <w:tc>
          <w:tcPr>
            <w:tcW w:w="3118" w:type="dxa"/>
            <w:vMerge/>
          </w:tcPr>
          <w:p w:rsidR="00DB36F8" w:rsidRPr="00BC388F" w:rsidRDefault="00DB36F8" w:rsidP="007820BE">
            <w:pPr>
              <w:rPr>
                <w:rFonts w:ascii="Times New Roman" w:hAnsi="Times New Roman" w:cs="Times New Roman"/>
              </w:rPr>
            </w:pPr>
          </w:p>
        </w:tc>
        <w:tc>
          <w:tcPr>
            <w:tcW w:w="3118" w:type="dxa"/>
            <w:vMerge/>
          </w:tcPr>
          <w:p w:rsidR="00DB36F8" w:rsidRPr="00BC388F" w:rsidRDefault="00DB36F8" w:rsidP="007820BE">
            <w:pPr>
              <w:rPr>
                <w:rFonts w:ascii="Times New Roman" w:hAnsi="Times New Roman" w:cs="Times New Roman"/>
              </w:rPr>
            </w:pPr>
          </w:p>
        </w:tc>
        <w:tc>
          <w:tcPr>
            <w:tcW w:w="3749" w:type="dxa"/>
          </w:tcPr>
          <w:p w:rsidR="00DB36F8" w:rsidRDefault="00DB36F8" w:rsidP="00DB36F8">
            <w:pPr>
              <w:rPr>
                <w:rFonts w:ascii="Times New Roman" w:hAnsi="Times New Roman" w:cs="Times New Roman"/>
              </w:rPr>
            </w:pPr>
            <w:r w:rsidRPr="00DB36F8">
              <w:rPr>
                <w:rFonts w:ascii="Times New Roman" w:hAnsi="Times New Roman" w:cs="Times New Roman"/>
              </w:rPr>
              <w:t>The Social Studies Department will utilize primary source documents at</w:t>
            </w:r>
            <w:r>
              <w:rPr>
                <w:rFonts w:ascii="Times New Roman" w:hAnsi="Times New Roman" w:cs="Times New Roman"/>
              </w:rPr>
              <w:t xml:space="preserve"> </w:t>
            </w:r>
            <w:r w:rsidRPr="00DB36F8">
              <w:rPr>
                <w:rFonts w:ascii="Times New Roman" w:hAnsi="Times New Roman" w:cs="Times New Roman"/>
              </w:rPr>
              <w:t>least twice a week.  This will increase analysis and comprehension skills</w:t>
            </w:r>
            <w:r>
              <w:rPr>
                <w:rFonts w:ascii="Times New Roman" w:hAnsi="Times New Roman" w:cs="Times New Roman"/>
              </w:rPr>
              <w:t xml:space="preserve"> </w:t>
            </w:r>
            <w:r w:rsidRPr="00DB36F8">
              <w:rPr>
                <w:rFonts w:ascii="Times New Roman" w:hAnsi="Times New Roman" w:cs="Times New Roman"/>
              </w:rPr>
              <w:t>promoting student growth in the areas of critical thinking, interpretation, and expressive thought.  Content based vocabulary will also be utilized to assist in the understanding of content needed to comprehend the sources.</w:t>
            </w:r>
          </w:p>
        </w:tc>
        <w:tc>
          <w:tcPr>
            <w:tcW w:w="2487" w:type="dxa"/>
          </w:tcPr>
          <w:p w:rsidR="00DB36F8" w:rsidRDefault="00DB36F8" w:rsidP="007820BE">
            <w:pPr>
              <w:rPr>
                <w:rFonts w:ascii="Times New Roman" w:hAnsi="Times New Roman" w:cs="Times New Roman"/>
              </w:rPr>
            </w:pPr>
            <w:r w:rsidRPr="00DB36F8">
              <w:rPr>
                <w:rFonts w:ascii="Times New Roman" w:hAnsi="Times New Roman" w:cs="Times New Roman"/>
              </w:rPr>
              <w:t>Increased CERT and ACT scores and a reduction of students identified as Novice.</w:t>
            </w:r>
          </w:p>
        </w:tc>
        <w:tc>
          <w:tcPr>
            <w:tcW w:w="3993" w:type="dxa"/>
          </w:tcPr>
          <w:p w:rsidR="00DB36F8" w:rsidRPr="00BC388F" w:rsidRDefault="00DB36F8" w:rsidP="007820BE">
            <w:pPr>
              <w:rPr>
                <w:rFonts w:ascii="Times New Roman" w:hAnsi="Times New Roman" w:cs="Times New Roman"/>
              </w:rPr>
            </w:pPr>
          </w:p>
        </w:tc>
        <w:tc>
          <w:tcPr>
            <w:tcW w:w="2245" w:type="dxa"/>
          </w:tcPr>
          <w:p w:rsidR="00DB36F8" w:rsidRPr="00BC388F" w:rsidRDefault="00DB36F8" w:rsidP="007820BE">
            <w:pPr>
              <w:rPr>
                <w:rFonts w:ascii="Times New Roman" w:hAnsi="Times New Roman" w:cs="Times New Roman"/>
              </w:rPr>
            </w:pPr>
          </w:p>
        </w:tc>
      </w:tr>
      <w:tr w:rsidR="00E9766F" w:rsidRPr="00BC388F" w:rsidTr="007820BE">
        <w:tc>
          <w:tcPr>
            <w:tcW w:w="3118" w:type="dxa"/>
            <w:vMerge/>
          </w:tcPr>
          <w:p w:rsidR="00E9766F" w:rsidRPr="00BC388F" w:rsidRDefault="00E9766F" w:rsidP="007820BE">
            <w:pPr>
              <w:rPr>
                <w:rFonts w:ascii="Times New Roman" w:hAnsi="Times New Roman" w:cs="Times New Roman"/>
              </w:rPr>
            </w:pPr>
          </w:p>
        </w:tc>
        <w:tc>
          <w:tcPr>
            <w:tcW w:w="3118" w:type="dxa"/>
          </w:tcPr>
          <w:p w:rsidR="00E9766F" w:rsidRPr="00BC388F" w:rsidRDefault="00757E5A" w:rsidP="007820BE">
            <w:pPr>
              <w:rPr>
                <w:rFonts w:ascii="Times New Roman" w:hAnsi="Times New Roman" w:cs="Times New Roman"/>
              </w:rPr>
            </w:pPr>
            <w:r w:rsidRPr="000A560B">
              <w:rPr>
                <w:rFonts w:ascii="Times New Roman" w:hAnsi="Times New Roman" w:cs="Times New Roman"/>
              </w:rPr>
              <w:t>KCWP 3: Design and Deliver Assessment Literacy</w:t>
            </w:r>
          </w:p>
        </w:tc>
        <w:tc>
          <w:tcPr>
            <w:tcW w:w="3749" w:type="dxa"/>
          </w:tcPr>
          <w:p w:rsidR="00E9766F" w:rsidRPr="00BC388F" w:rsidRDefault="00757E5A" w:rsidP="007820BE">
            <w:pPr>
              <w:rPr>
                <w:rFonts w:ascii="Times New Roman" w:hAnsi="Times New Roman" w:cs="Times New Roman"/>
              </w:rPr>
            </w:pPr>
            <w:r w:rsidRPr="000A560B">
              <w:rPr>
                <w:rFonts w:ascii="Times New Roman" w:hAnsi="Times New Roman" w:cs="Times New Roman"/>
              </w:rPr>
              <w:t>Integrated Social Studies and US History teachers will create and use formative assessments. They will compare student results to evaluate student progress and identify gap students.</w:t>
            </w:r>
          </w:p>
        </w:tc>
        <w:tc>
          <w:tcPr>
            <w:tcW w:w="2487" w:type="dxa"/>
          </w:tcPr>
          <w:p w:rsidR="00E9766F" w:rsidRPr="00BC388F" w:rsidRDefault="00757E5A" w:rsidP="007820BE">
            <w:pPr>
              <w:rPr>
                <w:rFonts w:ascii="Times New Roman" w:hAnsi="Times New Roman" w:cs="Times New Roman"/>
              </w:rPr>
            </w:pPr>
            <w:r w:rsidRPr="000A560B">
              <w:rPr>
                <w:rFonts w:ascii="Times New Roman" w:hAnsi="Times New Roman" w:cs="Times New Roman"/>
              </w:rPr>
              <w:t>Completed assessments and increased scores for students on common formative assessments.</w:t>
            </w:r>
          </w:p>
        </w:tc>
        <w:tc>
          <w:tcPr>
            <w:tcW w:w="3993" w:type="dxa"/>
          </w:tcPr>
          <w:p w:rsidR="00E9766F" w:rsidRPr="00BC388F" w:rsidRDefault="00E9766F" w:rsidP="007820BE">
            <w:pPr>
              <w:rPr>
                <w:rFonts w:ascii="Times New Roman" w:hAnsi="Times New Roman" w:cs="Times New Roman"/>
              </w:rPr>
            </w:pPr>
          </w:p>
        </w:tc>
        <w:tc>
          <w:tcPr>
            <w:tcW w:w="2245" w:type="dxa"/>
          </w:tcPr>
          <w:p w:rsidR="00E9766F" w:rsidRPr="00BC388F" w:rsidRDefault="00E9766F" w:rsidP="007820BE">
            <w:pPr>
              <w:rPr>
                <w:rFonts w:ascii="Times New Roman" w:hAnsi="Times New Roman" w:cs="Times New Roman"/>
              </w:rPr>
            </w:pPr>
          </w:p>
        </w:tc>
      </w:tr>
      <w:tr w:rsidR="00E9766F" w:rsidRPr="00BC388F" w:rsidTr="007820BE">
        <w:tc>
          <w:tcPr>
            <w:tcW w:w="3118" w:type="dxa"/>
            <w:vMerge/>
          </w:tcPr>
          <w:p w:rsidR="00E9766F" w:rsidRPr="00BC388F" w:rsidRDefault="00E9766F" w:rsidP="007820BE">
            <w:pPr>
              <w:rPr>
                <w:rFonts w:ascii="Times New Roman" w:hAnsi="Times New Roman" w:cs="Times New Roman"/>
              </w:rPr>
            </w:pPr>
          </w:p>
        </w:tc>
        <w:tc>
          <w:tcPr>
            <w:tcW w:w="3118" w:type="dxa"/>
            <w:vMerge w:val="restart"/>
          </w:tcPr>
          <w:p w:rsidR="00E9766F" w:rsidRPr="00BC388F" w:rsidRDefault="004E54A1" w:rsidP="007820BE">
            <w:pPr>
              <w:rPr>
                <w:rFonts w:ascii="Times New Roman" w:hAnsi="Times New Roman" w:cs="Times New Roman"/>
              </w:rPr>
            </w:pPr>
            <w:r w:rsidRPr="004E54A1">
              <w:rPr>
                <w:rFonts w:ascii="Times New Roman" w:hAnsi="Times New Roman" w:cs="Times New Roman"/>
              </w:rPr>
              <w:t>KCWP 4: Review, Analyze and Apply Data</w:t>
            </w:r>
          </w:p>
        </w:tc>
        <w:tc>
          <w:tcPr>
            <w:tcW w:w="3749" w:type="dxa"/>
          </w:tcPr>
          <w:p w:rsidR="00E9766F" w:rsidRPr="00BC388F" w:rsidRDefault="001D32E3" w:rsidP="001D32E3">
            <w:pPr>
              <w:rPr>
                <w:rFonts w:ascii="Times New Roman" w:hAnsi="Times New Roman" w:cs="Times New Roman"/>
              </w:rPr>
            </w:pPr>
            <w:r w:rsidRPr="001D32E3">
              <w:rPr>
                <w:rFonts w:ascii="Times New Roman" w:hAnsi="Times New Roman" w:cs="Times New Roman"/>
              </w:rPr>
              <w:t xml:space="preserve">The English Department will utilize ACT and </w:t>
            </w:r>
            <w:r>
              <w:rPr>
                <w:rFonts w:ascii="Times New Roman" w:hAnsi="Times New Roman" w:cs="Times New Roman"/>
              </w:rPr>
              <w:t>CERT</w:t>
            </w:r>
            <w:r w:rsidRPr="001D32E3">
              <w:rPr>
                <w:rFonts w:ascii="Times New Roman" w:hAnsi="Times New Roman" w:cs="Times New Roman"/>
              </w:rPr>
              <w:t xml:space="preserve"> scores along with summative and formative achievement data to identify freshmen not meeting benchmark or in danger of failing and determine the criteria for remediation through English classes and English tutoring during RTI.</w:t>
            </w:r>
          </w:p>
        </w:tc>
        <w:tc>
          <w:tcPr>
            <w:tcW w:w="2487" w:type="dxa"/>
          </w:tcPr>
          <w:p w:rsidR="00E9766F" w:rsidRPr="00BC388F" w:rsidRDefault="001D32E3" w:rsidP="007820BE">
            <w:pPr>
              <w:rPr>
                <w:rFonts w:ascii="Times New Roman" w:hAnsi="Times New Roman" w:cs="Times New Roman"/>
              </w:rPr>
            </w:pPr>
            <w:r w:rsidRPr="001D32E3">
              <w:rPr>
                <w:rFonts w:ascii="Times New Roman" w:hAnsi="Times New Roman" w:cs="Times New Roman"/>
              </w:rPr>
              <w:t>Increased CERT and ACT scores and a reduction of students identified as Novice.</w:t>
            </w:r>
          </w:p>
        </w:tc>
        <w:tc>
          <w:tcPr>
            <w:tcW w:w="3993" w:type="dxa"/>
          </w:tcPr>
          <w:p w:rsidR="00E9766F" w:rsidRPr="00BC388F" w:rsidRDefault="00E9766F" w:rsidP="007820BE">
            <w:pPr>
              <w:rPr>
                <w:rFonts w:ascii="Times New Roman" w:hAnsi="Times New Roman" w:cs="Times New Roman"/>
              </w:rPr>
            </w:pPr>
          </w:p>
        </w:tc>
        <w:tc>
          <w:tcPr>
            <w:tcW w:w="2245" w:type="dxa"/>
          </w:tcPr>
          <w:p w:rsidR="00E9766F" w:rsidRPr="00BC388F" w:rsidRDefault="00E9766F" w:rsidP="007820BE">
            <w:pPr>
              <w:rPr>
                <w:rFonts w:ascii="Times New Roman" w:hAnsi="Times New Roman" w:cs="Times New Roman"/>
              </w:rPr>
            </w:pPr>
          </w:p>
        </w:tc>
      </w:tr>
      <w:tr w:rsidR="00E9766F" w:rsidRPr="00BC388F" w:rsidTr="007820BE">
        <w:tc>
          <w:tcPr>
            <w:tcW w:w="3118" w:type="dxa"/>
            <w:vMerge/>
          </w:tcPr>
          <w:p w:rsidR="00E9766F" w:rsidRPr="00BC388F" w:rsidRDefault="00E9766F" w:rsidP="007820BE">
            <w:pPr>
              <w:rPr>
                <w:rFonts w:ascii="Times New Roman" w:hAnsi="Times New Roman" w:cs="Times New Roman"/>
              </w:rPr>
            </w:pPr>
          </w:p>
        </w:tc>
        <w:tc>
          <w:tcPr>
            <w:tcW w:w="3118" w:type="dxa"/>
            <w:vMerge/>
          </w:tcPr>
          <w:p w:rsidR="00E9766F" w:rsidRPr="00BC388F" w:rsidRDefault="00E9766F" w:rsidP="007820BE">
            <w:pPr>
              <w:rPr>
                <w:rFonts w:ascii="Times New Roman" w:hAnsi="Times New Roman" w:cs="Times New Roman"/>
              </w:rPr>
            </w:pPr>
          </w:p>
        </w:tc>
        <w:tc>
          <w:tcPr>
            <w:tcW w:w="3749" w:type="dxa"/>
          </w:tcPr>
          <w:p w:rsidR="00E9766F" w:rsidRPr="00BC388F" w:rsidRDefault="001D32E3" w:rsidP="001D32E3">
            <w:pPr>
              <w:rPr>
                <w:rFonts w:ascii="Times New Roman" w:hAnsi="Times New Roman" w:cs="Times New Roman"/>
              </w:rPr>
            </w:pPr>
            <w:r w:rsidRPr="001D32E3">
              <w:rPr>
                <w:rFonts w:ascii="Times New Roman" w:hAnsi="Times New Roman" w:cs="Times New Roman"/>
              </w:rPr>
              <w:t xml:space="preserve">The English Department will continue to implement and refine strategies based on tier I strategies to meet level one interventions and expectations in the classroom.  Intentional instructional design to include ACT test taking strategies, reading and inference skills, and texts and questions aligned to the Common Core (CommonLit.org, NEWSLA.com, etc.).  English utilizes CERT/ACT test taking strategies and non-fiction texts to focus on CERT/ACT style multiple choice questions through Common Core aligned texts.  Daily use </w:t>
            </w:r>
            <w:r>
              <w:rPr>
                <w:rFonts w:ascii="Times New Roman" w:hAnsi="Times New Roman" w:cs="Times New Roman"/>
              </w:rPr>
              <w:t>of priority standards</w:t>
            </w:r>
            <w:r w:rsidRPr="001D32E3">
              <w:rPr>
                <w:rFonts w:ascii="Times New Roman" w:hAnsi="Times New Roman" w:cs="Times New Roman"/>
              </w:rPr>
              <w:t xml:space="preserve"> are vi</w:t>
            </w:r>
            <w:r>
              <w:rPr>
                <w:rFonts w:ascii="Times New Roman" w:hAnsi="Times New Roman" w:cs="Times New Roman"/>
              </w:rPr>
              <w:t>sible in the classroom that aid</w:t>
            </w:r>
            <w:r w:rsidRPr="001D32E3">
              <w:rPr>
                <w:rFonts w:ascii="Times New Roman" w:hAnsi="Times New Roman" w:cs="Times New Roman"/>
              </w:rPr>
              <w:t xml:space="preserve"> in instruction and student self-analysis, increasing vocabulary.</w:t>
            </w:r>
          </w:p>
        </w:tc>
        <w:tc>
          <w:tcPr>
            <w:tcW w:w="2487" w:type="dxa"/>
          </w:tcPr>
          <w:p w:rsidR="00E9766F" w:rsidRPr="00BC388F" w:rsidRDefault="001D32E3" w:rsidP="007820BE">
            <w:pPr>
              <w:rPr>
                <w:rFonts w:ascii="Times New Roman" w:hAnsi="Times New Roman" w:cs="Times New Roman"/>
              </w:rPr>
            </w:pPr>
            <w:r w:rsidRPr="001D32E3">
              <w:rPr>
                <w:rFonts w:ascii="Times New Roman" w:hAnsi="Times New Roman" w:cs="Times New Roman"/>
              </w:rPr>
              <w:t>Increased CERT and ACT scores and a reduction of students identified as Novice.</w:t>
            </w:r>
          </w:p>
        </w:tc>
        <w:tc>
          <w:tcPr>
            <w:tcW w:w="3993" w:type="dxa"/>
          </w:tcPr>
          <w:p w:rsidR="00E9766F" w:rsidRPr="00BC388F" w:rsidRDefault="00E9766F" w:rsidP="007820BE">
            <w:pPr>
              <w:rPr>
                <w:rFonts w:ascii="Times New Roman" w:hAnsi="Times New Roman" w:cs="Times New Roman"/>
              </w:rPr>
            </w:pPr>
          </w:p>
        </w:tc>
        <w:tc>
          <w:tcPr>
            <w:tcW w:w="2245" w:type="dxa"/>
          </w:tcPr>
          <w:p w:rsidR="00E9766F" w:rsidRPr="00BC388F" w:rsidRDefault="00E9766F" w:rsidP="007820BE">
            <w:pPr>
              <w:rPr>
                <w:rFonts w:ascii="Times New Roman" w:hAnsi="Times New Roman" w:cs="Times New Roman"/>
              </w:rPr>
            </w:pPr>
          </w:p>
        </w:tc>
      </w:tr>
    </w:tbl>
    <w:p w:rsidR="00576DDC" w:rsidRDefault="00576DDC" w:rsidP="00713EF3">
      <w:pPr>
        <w:pStyle w:val="Heading2"/>
        <w:rPr>
          <w:rFonts w:ascii="Times New Roman" w:hAnsi="Times New Roman" w:cs="Times New Roman"/>
        </w:rPr>
      </w:pPr>
    </w:p>
    <w:p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rsidTr="007820BE">
        <w:trPr>
          <w:trHeight w:val="664"/>
          <w:tblHeader/>
        </w:trPr>
        <w:tc>
          <w:tcPr>
            <w:tcW w:w="18701" w:type="dxa"/>
            <w:gridSpan w:val="3"/>
            <w:tcBorders>
              <w:top w:val="single" w:sz="8" w:space="0" w:color="000000" w:themeColor="text1"/>
            </w:tcBorders>
          </w:tcPr>
          <w:p w:rsidR="00576DDC" w:rsidRPr="00BC388F" w:rsidRDefault="006E36CB" w:rsidP="00DE3D05">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77183E">
              <w:t xml:space="preserve"> </w:t>
            </w:r>
            <w:r w:rsidR="00F96A21" w:rsidRPr="00F96A21">
              <w:t xml:space="preserve">Increase the transition indicator from </w:t>
            </w:r>
            <w:r w:rsidR="00DE3D05">
              <w:t>69.7</w:t>
            </w:r>
            <w:r w:rsidR="00F96A21" w:rsidRPr="00F96A21">
              <w:t xml:space="preserve"> (2018) to </w:t>
            </w:r>
            <w:r w:rsidR="00DE3D05">
              <w:rPr>
                <w:b/>
              </w:rPr>
              <w:t>79.7</w:t>
            </w:r>
            <w:r w:rsidR="00F96A21" w:rsidRPr="00F96A21">
              <w:t xml:space="preserve"> by 2021.</w:t>
            </w:r>
          </w:p>
        </w:tc>
      </w:tr>
      <w:tr w:rsidR="00576DDC" w:rsidRPr="00BC388F" w:rsidTr="007820BE">
        <w:tc>
          <w:tcPr>
            <w:tcW w:w="6138" w:type="dxa"/>
            <w:tcBorders>
              <w:top w:val="single" w:sz="24" w:space="0" w:color="000000" w:themeColor="text1"/>
            </w:tcBorders>
          </w:tcPr>
          <w:p w:rsidR="00576DDC" w:rsidRPr="00BC388F" w:rsidRDefault="00576DDC" w:rsidP="007820B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rsidR="00576DDC" w:rsidRPr="00BC388F" w:rsidRDefault="00963FC0" w:rsidP="007820BE">
            <w:pPr>
              <w:numPr>
                <w:ilvl w:val="0"/>
                <w:numId w:val="1"/>
              </w:numPr>
              <w:spacing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1: Design and Deploy Standards</w:t>
              </w:r>
            </w:hyperlink>
          </w:p>
          <w:p w:rsidR="00576DDC"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576DDC" w:rsidRPr="00BC388F">
                <w:rPr>
                  <w:rStyle w:val="Hyperlink"/>
                  <w:rFonts w:ascii="Times New Roman" w:eastAsia="Times New Roman" w:hAnsi="Times New Roman" w:cs="Times New Roman"/>
                  <w:sz w:val="22"/>
                  <w:szCs w:val="22"/>
                </w:rPr>
                <w:t>KCWP 2: Design and Deliver Instruction</w:t>
              </w:r>
            </w:hyperlink>
          </w:p>
          <w:p w:rsidR="00576DDC"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rsidR="00576DDC"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4: Review, Analyze and Apply Data</w:t>
              </w:r>
            </w:hyperlink>
          </w:p>
          <w:p w:rsidR="00576DDC" w:rsidRPr="00BC388F" w:rsidRDefault="00963FC0" w:rsidP="007820BE">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576DDC" w:rsidRPr="00BC388F">
                <w:rPr>
                  <w:rStyle w:val="Hyperlink"/>
                  <w:rFonts w:ascii="Times New Roman" w:eastAsia="Times New Roman" w:hAnsi="Times New Roman" w:cs="Times New Roman"/>
                  <w:sz w:val="22"/>
                  <w:szCs w:val="22"/>
                </w:rPr>
                <w:t>KCWP 5: Design, Align and Deliver Support</w:t>
              </w:r>
            </w:hyperlink>
          </w:p>
          <w:p w:rsidR="00576DDC" w:rsidRPr="00BC388F" w:rsidRDefault="00963FC0" w:rsidP="007820BE">
            <w:pPr>
              <w:numPr>
                <w:ilvl w:val="0"/>
                <w:numId w:val="1"/>
              </w:numPr>
              <w:spacing w:before="100" w:beforeAutospacing="1"/>
              <w:rPr>
                <w:rFonts w:ascii="Times New Roman" w:eastAsia="Times New Roman" w:hAnsi="Times New Roman" w:cs="Times New Roman"/>
                <w:color w:val="333333"/>
                <w:sz w:val="22"/>
                <w:szCs w:val="22"/>
              </w:rPr>
            </w:pPr>
            <w:hyperlink r:id="rId75"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rsidR="00576DDC" w:rsidRPr="00BC388F" w:rsidRDefault="00576DDC" w:rsidP="007820BE">
            <w:pPr>
              <w:rPr>
                <w:rFonts w:ascii="Times New Roman" w:hAnsi="Times New Roman" w:cs="Times New Roman"/>
              </w:rPr>
            </w:pPr>
          </w:p>
        </w:tc>
        <w:tc>
          <w:tcPr>
            <w:tcW w:w="6911" w:type="dxa"/>
            <w:tcBorders>
              <w:top w:val="single" w:sz="24" w:space="0" w:color="000000" w:themeColor="text1"/>
            </w:tcBorders>
          </w:tcPr>
          <w:p w:rsidR="00576DDC" w:rsidRPr="00BC388F" w:rsidRDefault="00576DDC" w:rsidP="007820BE">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rsidR="00576DDC" w:rsidRPr="00BC388F" w:rsidRDefault="00963FC0" w:rsidP="007820BE">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rsidR="00576DDC"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7"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rsidR="00576DDC"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rsidR="00576DDC"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rsidR="00576DDC" w:rsidRPr="00BC388F" w:rsidRDefault="00963FC0" w:rsidP="007820BE">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rsidR="00576DDC" w:rsidRPr="00BC388F" w:rsidRDefault="00963FC0" w:rsidP="007820BE">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1"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rsidR="00576DDC" w:rsidRPr="00BC388F" w:rsidRDefault="00576DDC" w:rsidP="007820BE">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rsidR="00576DDC" w:rsidRPr="00BC388F" w:rsidRDefault="001D32E3" w:rsidP="007820BE">
            <w:pPr>
              <w:rPr>
                <w:rFonts w:ascii="Times New Roman" w:hAnsi="Times New Roman" w:cs="Times New Roman"/>
              </w:rPr>
            </w:pPr>
            <w:r>
              <w:rPr>
                <w:rFonts w:ascii="Times New Roman" w:hAnsi="Times New Roman" w:cs="Times New Roman"/>
              </w:rPr>
              <w:t>Department Team Leaders, ILT Leaders, Instructional Coach, CCR Coach, Administration</w:t>
            </w:r>
          </w:p>
        </w:tc>
      </w:tr>
    </w:tbl>
    <w:p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rsidTr="007820BE">
        <w:trPr>
          <w:tblHeader/>
        </w:trPr>
        <w:tc>
          <w:tcPr>
            <w:tcW w:w="3118" w:type="dxa"/>
            <w:shd w:val="clear" w:color="auto" w:fill="BFBFBF" w:themeFill="background1" w:themeFillShade="BF"/>
          </w:tcPr>
          <w:p w:rsidR="00576DDC" w:rsidRPr="00BC388F" w:rsidRDefault="00576DDC" w:rsidP="007820BE">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rsidR="00576DDC" w:rsidRPr="00BC388F" w:rsidRDefault="00576DDC" w:rsidP="007820BE">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rsidR="00576DDC" w:rsidRPr="00BC388F" w:rsidRDefault="00576DDC" w:rsidP="007820BE">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rsidR="00576DDC" w:rsidRPr="00BC388F" w:rsidRDefault="00576DDC" w:rsidP="007820BE">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rsidR="00576DDC" w:rsidRPr="00BC388F" w:rsidRDefault="00576DDC" w:rsidP="007820BE">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rsidR="00576DDC" w:rsidRPr="00BC388F" w:rsidRDefault="00576DDC" w:rsidP="007820BE">
            <w:pPr>
              <w:jc w:val="center"/>
              <w:rPr>
                <w:rFonts w:ascii="Times New Roman" w:hAnsi="Times New Roman" w:cs="Times New Roman"/>
                <w:b/>
              </w:rPr>
            </w:pPr>
            <w:r w:rsidRPr="00BC388F">
              <w:rPr>
                <w:rFonts w:ascii="Times New Roman" w:hAnsi="Times New Roman" w:cs="Times New Roman"/>
                <w:b/>
              </w:rPr>
              <w:t>Funding</w:t>
            </w:r>
          </w:p>
        </w:tc>
      </w:tr>
      <w:tr w:rsidR="00576DDC" w:rsidRPr="00BC388F" w:rsidTr="007820BE">
        <w:tc>
          <w:tcPr>
            <w:tcW w:w="3118" w:type="dxa"/>
            <w:vMerge w:val="restart"/>
          </w:tcPr>
          <w:p w:rsidR="00576DDC" w:rsidRPr="00BC388F" w:rsidRDefault="00576DDC" w:rsidP="007820BE">
            <w:pPr>
              <w:rPr>
                <w:rFonts w:ascii="Times New Roman" w:hAnsi="Times New Roman" w:cs="Times New Roman"/>
              </w:rPr>
            </w:pPr>
            <w:r>
              <w:rPr>
                <w:rFonts w:ascii="Times New Roman" w:hAnsi="Times New Roman" w:cs="Times New Roman"/>
              </w:rPr>
              <w:t>Objective 1</w:t>
            </w:r>
          </w:p>
        </w:tc>
        <w:tc>
          <w:tcPr>
            <w:tcW w:w="3118" w:type="dxa"/>
            <w:vMerge w:val="restart"/>
          </w:tcPr>
          <w:p w:rsidR="00576DDC" w:rsidRPr="00BC388F" w:rsidRDefault="000A560B" w:rsidP="007820BE">
            <w:pPr>
              <w:rPr>
                <w:rFonts w:ascii="Times New Roman" w:hAnsi="Times New Roman" w:cs="Times New Roman"/>
              </w:rPr>
            </w:pPr>
            <w:r w:rsidRPr="000A560B">
              <w:rPr>
                <w:rFonts w:ascii="Times New Roman" w:hAnsi="Times New Roman" w:cs="Times New Roman"/>
              </w:rPr>
              <w:t>KCWP 1: Design and Deploy Standards</w:t>
            </w:r>
          </w:p>
        </w:tc>
        <w:tc>
          <w:tcPr>
            <w:tcW w:w="3749" w:type="dxa"/>
          </w:tcPr>
          <w:p w:rsidR="00576DDC" w:rsidRPr="00BC388F" w:rsidRDefault="000A560B" w:rsidP="007820BE">
            <w:pPr>
              <w:rPr>
                <w:rFonts w:ascii="Times New Roman" w:hAnsi="Times New Roman" w:cs="Times New Roman"/>
              </w:rPr>
            </w:pPr>
            <w:r w:rsidRPr="000A560B">
              <w:rPr>
                <w:rFonts w:ascii="Times New Roman" w:hAnsi="Times New Roman" w:cs="Times New Roman"/>
              </w:rPr>
              <w:t>C</w:t>
            </w:r>
            <w:r>
              <w:rPr>
                <w:rFonts w:ascii="Times New Roman" w:hAnsi="Times New Roman" w:cs="Times New Roman"/>
              </w:rPr>
              <w:t>TE teachers will c</w:t>
            </w:r>
            <w:r w:rsidRPr="000A560B">
              <w:rPr>
                <w:rFonts w:ascii="Times New Roman" w:hAnsi="Times New Roman" w:cs="Times New Roman"/>
              </w:rPr>
              <w:t>reate common rubrics</w:t>
            </w:r>
            <w:r>
              <w:rPr>
                <w:rFonts w:ascii="Times New Roman" w:hAnsi="Times New Roman" w:cs="Times New Roman"/>
              </w:rPr>
              <w:t xml:space="preserve"> and assessments</w:t>
            </w:r>
            <w:r w:rsidRPr="000A560B">
              <w:rPr>
                <w:rFonts w:ascii="Times New Roman" w:hAnsi="Times New Roman" w:cs="Times New Roman"/>
              </w:rPr>
              <w:t xml:space="preserve"> for employability and occupational skills</w:t>
            </w:r>
            <w:r>
              <w:rPr>
                <w:rFonts w:ascii="Times New Roman" w:hAnsi="Times New Roman" w:cs="Times New Roman"/>
              </w:rPr>
              <w:t>.</w:t>
            </w:r>
          </w:p>
        </w:tc>
        <w:tc>
          <w:tcPr>
            <w:tcW w:w="2487" w:type="dxa"/>
          </w:tcPr>
          <w:p w:rsidR="00576DDC" w:rsidRPr="00BC388F" w:rsidRDefault="000A560B" w:rsidP="007820BE">
            <w:pPr>
              <w:rPr>
                <w:rFonts w:ascii="Times New Roman" w:hAnsi="Times New Roman" w:cs="Times New Roman"/>
              </w:rPr>
            </w:pPr>
            <w:r>
              <w:rPr>
                <w:rFonts w:ascii="Times New Roman" w:hAnsi="Times New Roman" w:cs="Times New Roman"/>
              </w:rPr>
              <w:t>Completed rubrics and assessments.</w:t>
            </w:r>
          </w:p>
        </w:tc>
        <w:tc>
          <w:tcPr>
            <w:tcW w:w="3993" w:type="dxa"/>
          </w:tcPr>
          <w:p w:rsidR="00576DDC" w:rsidRPr="00BC388F" w:rsidRDefault="00576DDC" w:rsidP="007820BE">
            <w:pPr>
              <w:rPr>
                <w:rFonts w:ascii="Times New Roman" w:hAnsi="Times New Roman" w:cs="Times New Roman"/>
              </w:rPr>
            </w:pPr>
          </w:p>
        </w:tc>
        <w:tc>
          <w:tcPr>
            <w:tcW w:w="2245" w:type="dxa"/>
          </w:tcPr>
          <w:p w:rsidR="00576DDC" w:rsidRPr="00BC388F" w:rsidRDefault="00576DDC" w:rsidP="007820BE">
            <w:pPr>
              <w:rPr>
                <w:rFonts w:ascii="Times New Roman" w:hAnsi="Times New Roman" w:cs="Times New Roman"/>
              </w:rPr>
            </w:pPr>
          </w:p>
        </w:tc>
      </w:tr>
      <w:tr w:rsidR="004C4306" w:rsidRPr="00BC388F" w:rsidTr="007820BE">
        <w:tc>
          <w:tcPr>
            <w:tcW w:w="3118" w:type="dxa"/>
            <w:vMerge/>
          </w:tcPr>
          <w:p w:rsidR="004C4306" w:rsidRPr="00BC388F" w:rsidRDefault="004C4306" w:rsidP="007820BE">
            <w:pPr>
              <w:rPr>
                <w:rFonts w:ascii="Times New Roman" w:hAnsi="Times New Roman" w:cs="Times New Roman"/>
              </w:rPr>
            </w:pPr>
          </w:p>
        </w:tc>
        <w:tc>
          <w:tcPr>
            <w:tcW w:w="3118" w:type="dxa"/>
            <w:vMerge/>
          </w:tcPr>
          <w:p w:rsidR="004C4306" w:rsidRPr="00BC388F" w:rsidRDefault="004C4306" w:rsidP="007820BE">
            <w:pPr>
              <w:rPr>
                <w:rFonts w:ascii="Times New Roman" w:hAnsi="Times New Roman" w:cs="Times New Roman"/>
              </w:rPr>
            </w:pPr>
          </w:p>
        </w:tc>
        <w:tc>
          <w:tcPr>
            <w:tcW w:w="3749" w:type="dxa"/>
          </w:tcPr>
          <w:p w:rsidR="004C4306" w:rsidRDefault="004C4306" w:rsidP="004C4306">
            <w:pPr>
              <w:rPr>
                <w:rFonts w:ascii="Times New Roman" w:hAnsi="Times New Roman" w:cs="Times New Roman"/>
              </w:rPr>
            </w:pPr>
            <w:r w:rsidRPr="004C4306">
              <w:rPr>
                <w:rFonts w:ascii="Times New Roman" w:hAnsi="Times New Roman" w:cs="Times New Roman"/>
              </w:rPr>
              <w:t>Refinement of CTE course offerings to ensure all CTE courses provide</w:t>
            </w:r>
            <w:r>
              <w:rPr>
                <w:rFonts w:ascii="Times New Roman" w:hAnsi="Times New Roman" w:cs="Times New Roman"/>
              </w:rPr>
              <w:t xml:space="preserve"> </w:t>
            </w:r>
            <w:r w:rsidRPr="004C4306">
              <w:rPr>
                <w:rFonts w:ascii="Times New Roman" w:hAnsi="Times New Roman" w:cs="Times New Roman"/>
              </w:rPr>
              <w:t>students an opport</w:t>
            </w:r>
            <w:r>
              <w:rPr>
                <w:rFonts w:ascii="Times New Roman" w:hAnsi="Times New Roman" w:cs="Times New Roman"/>
              </w:rPr>
              <w:t xml:space="preserve">unity to complete in a pathway.  </w:t>
            </w:r>
            <w:r w:rsidRPr="004C4306">
              <w:rPr>
                <w:rFonts w:ascii="Times New Roman" w:hAnsi="Times New Roman" w:cs="Times New Roman"/>
              </w:rPr>
              <w:t>The CTE department will conference with students individually before</w:t>
            </w:r>
            <w:r>
              <w:rPr>
                <w:rFonts w:ascii="Times New Roman" w:hAnsi="Times New Roman" w:cs="Times New Roman"/>
              </w:rPr>
              <w:t xml:space="preserve"> </w:t>
            </w:r>
            <w:r w:rsidRPr="004C4306">
              <w:rPr>
                <w:rFonts w:ascii="Times New Roman" w:hAnsi="Times New Roman" w:cs="Times New Roman"/>
              </w:rPr>
              <w:t>scheduling. Students will be identified and flagged for specific pathways</w:t>
            </w:r>
            <w:r>
              <w:rPr>
                <w:rFonts w:ascii="Times New Roman" w:hAnsi="Times New Roman" w:cs="Times New Roman"/>
              </w:rPr>
              <w:t xml:space="preserve"> </w:t>
            </w:r>
            <w:r w:rsidRPr="004C4306">
              <w:rPr>
                <w:rFonts w:ascii="Times New Roman" w:hAnsi="Times New Roman" w:cs="Times New Roman"/>
              </w:rPr>
              <w:t>after their first course. Students will be encouraged to progress in their</w:t>
            </w:r>
            <w:r>
              <w:rPr>
                <w:rFonts w:ascii="Times New Roman" w:hAnsi="Times New Roman" w:cs="Times New Roman"/>
              </w:rPr>
              <w:t xml:space="preserve"> </w:t>
            </w:r>
            <w:r w:rsidRPr="004C4306">
              <w:rPr>
                <w:rFonts w:ascii="Times New Roman" w:hAnsi="Times New Roman" w:cs="Times New Roman"/>
              </w:rPr>
              <w:t>current pathway.  CTE Department will research options for dual credit courses to make pathway completion more attainable.</w:t>
            </w:r>
          </w:p>
        </w:tc>
        <w:tc>
          <w:tcPr>
            <w:tcW w:w="2487" w:type="dxa"/>
          </w:tcPr>
          <w:p w:rsidR="004C4306" w:rsidRPr="000A560B" w:rsidRDefault="004C4306" w:rsidP="007820BE">
            <w:pPr>
              <w:rPr>
                <w:rFonts w:ascii="Times New Roman" w:hAnsi="Times New Roman" w:cs="Times New Roman"/>
              </w:rPr>
            </w:pPr>
            <w:r>
              <w:rPr>
                <w:rFonts w:ascii="Times New Roman" w:hAnsi="Times New Roman" w:cs="Times New Roman"/>
              </w:rPr>
              <w:t>Increased number of students completing a career pathway.</w:t>
            </w:r>
          </w:p>
        </w:tc>
        <w:tc>
          <w:tcPr>
            <w:tcW w:w="3993" w:type="dxa"/>
          </w:tcPr>
          <w:p w:rsidR="004C4306" w:rsidRPr="00BC388F" w:rsidRDefault="004C4306" w:rsidP="007820BE">
            <w:pPr>
              <w:rPr>
                <w:rFonts w:ascii="Times New Roman" w:hAnsi="Times New Roman" w:cs="Times New Roman"/>
              </w:rPr>
            </w:pPr>
          </w:p>
        </w:tc>
        <w:tc>
          <w:tcPr>
            <w:tcW w:w="2245" w:type="dxa"/>
          </w:tcPr>
          <w:p w:rsidR="004C4306" w:rsidRPr="00BC388F" w:rsidRDefault="004C4306" w:rsidP="007820BE">
            <w:pPr>
              <w:rPr>
                <w:rFonts w:ascii="Times New Roman" w:hAnsi="Times New Roman" w:cs="Times New Roman"/>
              </w:rPr>
            </w:pPr>
          </w:p>
        </w:tc>
      </w:tr>
      <w:tr w:rsidR="003E4110" w:rsidRPr="00BC388F" w:rsidTr="007820BE">
        <w:tc>
          <w:tcPr>
            <w:tcW w:w="3118" w:type="dxa"/>
            <w:vMerge/>
          </w:tcPr>
          <w:p w:rsidR="003E4110" w:rsidRPr="00BC388F" w:rsidRDefault="003E4110" w:rsidP="003E4110">
            <w:pPr>
              <w:rPr>
                <w:rFonts w:ascii="Times New Roman" w:hAnsi="Times New Roman" w:cs="Times New Roman"/>
              </w:rPr>
            </w:pPr>
          </w:p>
        </w:tc>
        <w:tc>
          <w:tcPr>
            <w:tcW w:w="3118" w:type="dxa"/>
            <w:vMerge/>
          </w:tcPr>
          <w:p w:rsidR="003E4110" w:rsidRPr="00BC388F" w:rsidRDefault="003E4110" w:rsidP="003E4110">
            <w:pPr>
              <w:rPr>
                <w:rFonts w:ascii="Times New Roman" w:hAnsi="Times New Roman" w:cs="Times New Roman"/>
              </w:rPr>
            </w:pPr>
          </w:p>
        </w:tc>
        <w:tc>
          <w:tcPr>
            <w:tcW w:w="3749" w:type="dxa"/>
          </w:tcPr>
          <w:p w:rsidR="003E4110" w:rsidRDefault="003E4110" w:rsidP="003E4110">
            <w:pPr>
              <w:rPr>
                <w:rFonts w:ascii="Times New Roman" w:hAnsi="Times New Roman" w:cs="Times New Roman"/>
              </w:rPr>
            </w:pPr>
            <w:r>
              <w:rPr>
                <w:rFonts w:ascii="Times New Roman" w:hAnsi="Times New Roman" w:cs="Times New Roman"/>
              </w:rPr>
              <w:t xml:space="preserve">The CTE department will organize and meet for </w:t>
            </w:r>
            <w:r w:rsidRPr="000A560B">
              <w:rPr>
                <w:rFonts w:ascii="Times New Roman" w:hAnsi="Times New Roman" w:cs="Times New Roman"/>
              </w:rPr>
              <w:t>two Advisory Meetings to gain information from all stakeholders about necessary employability skills in the workforce</w:t>
            </w:r>
            <w:r>
              <w:rPr>
                <w:rFonts w:ascii="Times New Roman" w:hAnsi="Times New Roman" w:cs="Times New Roman"/>
              </w:rPr>
              <w:t>.</w:t>
            </w:r>
          </w:p>
        </w:tc>
        <w:tc>
          <w:tcPr>
            <w:tcW w:w="2487" w:type="dxa"/>
          </w:tcPr>
          <w:p w:rsidR="003E4110" w:rsidRPr="000A560B" w:rsidRDefault="003E4110" w:rsidP="003E4110">
            <w:pPr>
              <w:rPr>
                <w:rFonts w:ascii="Times New Roman" w:hAnsi="Times New Roman" w:cs="Times New Roman"/>
              </w:rPr>
            </w:pPr>
            <w:r w:rsidRPr="000A560B">
              <w:rPr>
                <w:rFonts w:ascii="Times New Roman" w:hAnsi="Times New Roman" w:cs="Times New Roman"/>
              </w:rPr>
              <w:t>Agendas and minutes will be produced to record information received during these meetings.</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820BE">
        <w:tc>
          <w:tcPr>
            <w:tcW w:w="3118" w:type="dxa"/>
            <w:vMerge/>
          </w:tcPr>
          <w:p w:rsidR="003E4110" w:rsidRPr="00BC388F" w:rsidRDefault="003E4110" w:rsidP="003E4110">
            <w:pPr>
              <w:rPr>
                <w:rFonts w:ascii="Times New Roman" w:hAnsi="Times New Roman" w:cs="Times New Roman"/>
              </w:rPr>
            </w:pPr>
          </w:p>
        </w:tc>
        <w:tc>
          <w:tcPr>
            <w:tcW w:w="3118" w:type="dxa"/>
            <w:vMerge/>
          </w:tcPr>
          <w:p w:rsidR="003E4110" w:rsidRPr="00BC388F" w:rsidRDefault="003E4110" w:rsidP="003E4110">
            <w:pPr>
              <w:rPr>
                <w:rFonts w:ascii="Times New Roman" w:hAnsi="Times New Roman" w:cs="Times New Roman"/>
              </w:rPr>
            </w:pPr>
          </w:p>
        </w:tc>
        <w:tc>
          <w:tcPr>
            <w:tcW w:w="3749" w:type="dxa"/>
          </w:tcPr>
          <w:p w:rsidR="003E4110" w:rsidRPr="00BC388F" w:rsidRDefault="003E4110" w:rsidP="003E4110">
            <w:pPr>
              <w:rPr>
                <w:rFonts w:ascii="Times New Roman" w:hAnsi="Times New Roman" w:cs="Times New Roman"/>
              </w:rPr>
            </w:pPr>
            <w:r w:rsidRPr="003E4110">
              <w:rPr>
                <w:rFonts w:ascii="Times New Roman" w:hAnsi="Times New Roman" w:cs="Times New Roman"/>
              </w:rPr>
              <w:t>The French and German programs will offer 2 courses each of Dual Credit.  The Spanish program will offer 4 courses of Dual Credit.</w:t>
            </w:r>
          </w:p>
        </w:tc>
        <w:tc>
          <w:tcPr>
            <w:tcW w:w="2487" w:type="dxa"/>
          </w:tcPr>
          <w:p w:rsidR="003E4110" w:rsidRPr="00BC388F" w:rsidRDefault="003E4110" w:rsidP="003E4110">
            <w:pPr>
              <w:rPr>
                <w:rFonts w:ascii="Times New Roman" w:hAnsi="Times New Roman" w:cs="Times New Roman"/>
              </w:rPr>
            </w:pPr>
            <w:r>
              <w:rPr>
                <w:rFonts w:ascii="Times New Roman" w:hAnsi="Times New Roman" w:cs="Times New Roman"/>
              </w:rPr>
              <w:t>Increase in students earning Dual Credit.</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820BE">
        <w:tc>
          <w:tcPr>
            <w:tcW w:w="3118" w:type="dxa"/>
            <w:vMerge/>
          </w:tcPr>
          <w:p w:rsidR="003E4110" w:rsidRPr="00BC388F" w:rsidRDefault="003E4110" w:rsidP="003E4110">
            <w:pPr>
              <w:rPr>
                <w:rFonts w:ascii="Times New Roman" w:hAnsi="Times New Roman" w:cs="Times New Roman"/>
              </w:rPr>
            </w:pPr>
          </w:p>
        </w:tc>
        <w:tc>
          <w:tcPr>
            <w:tcW w:w="3118" w:type="dxa"/>
            <w:vMerge w:val="restart"/>
          </w:tcPr>
          <w:p w:rsidR="003E4110" w:rsidRPr="000A560B" w:rsidRDefault="003E4110" w:rsidP="003E4110">
            <w:pPr>
              <w:rPr>
                <w:rFonts w:ascii="Times New Roman" w:hAnsi="Times New Roman" w:cs="Times New Roman"/>
              </w:rPr>
            </w:pPr>
            <w:r w:rsidRPr="000A560B">
              <w:rPr>
                <w:rFonts w:ascii="Times New Roman" w:hAnsi="Times New Roman" w:cs="Times New Roman"/>
              </w:rPr>
              <w:t>KCWP 2: Design and Deliver Instruction</w:t>
            </w:r>
          </w:p>
        </w:tc>
        <w:tc>
          <w:tcPr>
            <w:tcW w:w="3749" w:type="dxa"/>
          </w:tcPr>
          <w:p w:rsidR="003E4110" w:rsidRDefault="003E4110" w:rsidP="003E4110">
            <w:pPr>
              <w:rPr>
                <w:rFonts w:ascii="Times New Roman" w:hAnsi="Times New Roman" w:cs="Times New Roman"/>
              </w:rPr>
            </w:pPr>
            <w:r w:rsidRPr="00A80757">
              <w:rPr>
                <w:rFonts w:ascii="Times New Roman" w:hAnsi="Times New Roman" w:cs="Times New Roman"/>
              </w:rPr>
              <w:t>Teachers will identify and implement instructional strategies to address deficits for all students below CCR benchmark [Identified in April of junior year].</w:t>
            </w:r>
            <w:r>
              <w:rPr>
                <w:rFonts w:ascii="Times New Roman" w:hAnsi="Times New Roman" w:cs="Times New Roman"/>
              </w:rPr>
              <w:t xml:space="preserve">  Students not meeting benchmark in math will be encouraged to take Transitions Math, a course specifically designed to improve students’ ACT scores.</w:t>
            </w:r>
          </w:p>
        </w:tc>
        <w:tc>
          <w:tcPr>
            <w:tcW w:w="2487" w:type="dxa"/>
          </w:tcPr>
          <w:p w:rsidR="003E4110" w:rsidRPr="000A560B" w:rsidRDefault="003E4110" w:rsidP="003E4110">
            <w:pPr>
              <w:rPr>
                <w:rFonts w:ascii="Times New Roman" w:hAnsi="Times New Roman" w:cs="Times New Roman"/>
              </w:rPr>
            </w:pPr>
            <w:r>
              <w:rPr>
                <w:rFonts w:ascii="Times New Roman" w:hAnsi="Times New Roman" w:cs="Times New Roman"/>
              </w:rPr>
              <w:t xml:space="preserve">Increased ACT scores and students meeting CCR. </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820BE">
        <w:tc>
          <w:tcPr>
            <w:tcW w:w="3118" w:type="dxa"/>
            <w:vMerge/>
          </w:tcPr>
          <w:p w:rsidR="003E4110" w:rsidRPr="00BC388F" w:rsidRDefault="003E4110" w:rsidP="003E4110">
            <w:pPr>
              <w:rPr>
                <w:rFonts w:ascii="Times New Roman" w:hAnsi="Times New Roman" w:cs="Times New Roman"/>
              </w:rPr>
            </w:pPr>
          </w:p>
        </w:tc>
        <w:tc>
          <w:tcPr>
            <w:tcW w:w="3118" w:type="dxa"/>
            <w:vMerge/>
          </w:tcPr>
          <w:p w:rsidR="003E4110" w:rsidRPr="00BC388F" w:rsidRDefault="003E4110" w:rsidP="003E4110">
            <w:pPr>
              <w:rPr>
                <w:rFonts w:ascii="Times New Roman" w:hAnsi="Times New Roman" w:cs="Times New Roman"/>
              </w:rPr>
            </w:pPr>
          </w:p>
        </w:tc>
        <w:tc>
          <w:tcPr>
            <w:tcW w:w="3749" w:type="dxa"/>
          </w:tcPr>
          <w:p w:rsidR="003E4110" w:rsidRPr="00BC388F" w:rsidRDefault="003E4110" w:rsidP="003E4110">
            <w:pPr>
              <w:rPr>
                <w:rFonts w:ascii="Times New Roman" w:hAnsi="Times New Roman" w:cs="Times New Roman"/>
              </w:rPr>
            </w:pPr>
            <w:r>
              <w:rPr>
                <w:rFonts w:ascii="Times New Roman" w:hAnsi="Times New Roman" w:cs="Times New Roman"/>
              </w:rPr>
              <w:t>CTE teachers will design instruction and p</w:t>
            </w:r>
            <w:r w:rsidRPr="000A560B">
              <w:rPr>
                <w:rFonts w:ascii="Times New Roman" w:hAnsi="Times New Roman" w:cs="Times New Roman"/>
              </w:rPr>
              <w:t xml:space="preserve">repare students for </w:t>
            </w:r>
            <w:r>
              <w:rPr>
                <w:rFonts w:ascii="Times New Roman" w:hAnsi="Times New Roman" w:cs="Times New Roman"/>
              </w:rPr>
              <w:t xml:space="preserve">the </w:t>
            </w:r>
            <w:r w:rsidRPr="000A560B">
              <w:rPr>
                <w:rFonts w:ascii="Times New Roman" w:hAnsi="Times New Roman" w:cs="Times New Roman"/>
              </w:rPr>
              <w:t>employability and occupational portion of the End Of Pathway Assessment</w:t>
            </w:r>
            <w:r>
              <w:rPr>
                <w:rFonts w:ascii="Times New Roman" w:hAnsi="Times New Roman" w:cs="Times New Roman"/>
              </w:rPr>
              <w:t>.</w:t>
            </w:r>
          </w:p>
        </w:tc>
        <w:tc>
          <w:tcPr>
            <w:tcW w:w="2487" w:type="dxa"/>
          </w:tcPr>
          <w:p w:rsidR="003E4110" w:rsidRPr="00BC388F" w:rsidRDefault="003E4110" w:rsidP="003E4110">
            <w:pPr>
              <w:rPr>
                <w:rFonts w:ascii="Times New Roman" w:hAnsi="Times New Roman" w:cs="Times New Roman"/>
              </w:rPr>
            </w:pPr>
            <w:r w:rsidRPr="000A560B">
              <w:rPr>
                <w:rFonts w:ascii="Times New Roman" w:hAnsi="Times New Roman" w:cs="Times New Roman"/>
              </w:rPr>
              <w:t>75% of CTE students will pass their EOP Assessment.</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820BE">
        <w:tc>
          <w:tcPr>
            <w:tcW w:w="3118" w:type="dxa"/>
            <w:vMerge/>
          </w:tcPr>
          <w:p w:rsidR="003E4110" w:rsidRPr="00BC388F" w:rsidRDefault="003E4110" w:rsidP="003E4110">
            <w:pPr>
              <w:rPr>
                <w:rFonts w:ascii="Times New Roman" w:hAnsi="Times New Roman" w:cs="Times New Roman"/>
              </w:rPr>
            </w:pPr>
          </w:p>
        </w:tc>
        <w:tc>
          <w:tcPr>
            <w:tcW w:w="3118" w:type="dxa"/>
            <w:vMerge w:val="restart"/>
          </w:tcPr>
          <w:p w:rsidR="003E4110" w:rsidRPr="00BC388F" w:rsidRDefault="003E4110" w:rsidP="003E4110">
            <w:pPr>
              <w:rPr>
                <w:rFonts w:ascii="Times New Roman" w:hAnsi="Times New Roman" w:cs="Times New Roman"/>
              </w:rPr>
            </w:pPr>
            <w:r w:rsidRPr="00DB36F8">
              <w:rPr>
                <w:rFonts w:ascii="Times New Roman" w:hAnsi="Times New Roman" w:cs="Times New Roman"/>
              </w:rPr>
              <w:t>KCWP 4: Review, Analyze and Apply Data</w:t>
            </w:r>
          </w:p>
        </w:tc>
        <w:tc>
          <w:tcPr>
            <w:tcW w:w="3749" w:type="dxa"/>
          </w:tcPr>
          <w:p w:rsidR="003E4110" w:rsidRPr="00BC388F" w:rsidRDefault="003E4110" w:rsidP="003E4110">
            <w:pPr>
              <w:rPr>
                <w:rFonts w:ascii="Times New Roman" w:hAnsi="Times New Roman" w:cs="Times New Roman"/>
              </w:rPr>
            </w:pPr>
            <w:r w:rsidRPr="00DB36F8">
              <w:rPr>
                <w:rFonts w:ascii="Times New Roman" w:hAnsi="Times New Roman" w:cs="Times New Roman"/>
              </w:rPr>
              <w:t>The Social Studies Department will promote and support increasing the</w:t>
            </w:r>
            <w:r>
              <w:rPr>
                <w:rFonts w:ascii="Times New Roman" w:hAnsi="Times New Roman" w:cs="Times New Roman"/>
              </w:rPr>
              <w:t xml:space="preserve"> </w:t>
            </w:r>
            <w:r w:rsidRPr="00DB36F8">
              <w:rPr>
                <w:rFonts w:ascii="Times New Roman" w:hAnsi="Times New Roman" w:cs="Times New Roman"/>
              </w:rPr>
              <w:t>number of students taking AP/</w:t>
            </w:r>
            <w:r>
              <w:rPr>
                <w:rFonts w:ascii="Times New Roman" w:hAnsi="Times New Roman" w:cs="Times New Roman"/>
              </w:rPr>
              <w:t>Dual Enrollment Social Studies c</w:t>
            </w:r>
            <w:r w:rsidRPr="00DB36F8">
              <w:rPr>
                <w:rFonts w:ascii="Times New Roman" w:hAnsi="Times New Roman" w:cs="Times New Roman"/>
              </w:rPr>
              <w:t>lasses</w:t>
            </w:r>
            <w:r>
              <w:rPr>
                <w:rFonts w:ascii="Times New Roman" w:hAnsi="Times New Roman" w:cs="Times New Roman"/>
              </w:rPr>
              <w:t>.</w:t>
            </w:r>
          </w:p>
        </w:tc>
        <w:tc>
          <w:tcPr>
            <w:tcW w:w="2487" w:type="dxa"/>
          </w:tcPr>
          <w:p w:rsidR="003E4110" w:rsidRPr="00BC388F" w:rsidRDefault="003E4110" w:rsidP="003E4110">
            <w:pPr>
              <w:rPr>
                <w:rFonts w:ascii="Times New Roman" w:hAnsi="Times New Roman" w:cs="Times New Roman"/>
              </w:rPr>
            </w:pPr>
            <w:r>
              <w:rPr>
                <w:rFonts w:ascii="Times New Roman" w:hAnsi="Times New Roman" w:cs="Times New Roman"/>
              </w:rPr>
              <w:t>Increase in AP/Dual Enrollment Social Studies students.</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820BE">
        <w:tc>
          <w:tcPr>
            <w:tcW w:w="3118" w:type="dxa"/>
            <w:vMerge/>
          </w:tcPr>
          <w:p w:rsidR="003E4110" w:rsidRPr="00BC388F" w:rsidRDefault="003E4110" w:rsidP="003E4110">
            <w:pPr>
              <w:rPr>
                <w:rFonts w:ascii="Times New Roman" w:hAnsi="Times New Roman" w:cs="Times New Roman"/>
              </w:rPr>
            </w:pPr>
          </w:p>
        </w:tc>
        <w:tc>
          <w:tcPr>
            <w:tcW w:w="3118" w:type="dxa"/>
            <w:vMerge/>
          </w:tcPr>
          <w:p w:rsidR="003E4110" w:rsidRPr="00BC388F" w:rsidRDefault="003E4110" w:rsidP="003E4110">
            <w:pPr>
              <w:rPr>
                <w:rFonts w:ascii="Times New Roman" w:hAnsi="Times New Roman" w:cs="Times New Roman"/>
              </w:rPr>
            </w:pPr>
          </w:p>
        </w:tc>
        <w:tc>
          <w:tcPr>
            <w:tcW w:w="3749" w:type="dxa"/>
          </w:tcPr>
          <w:p w:rsidR="003E4110" w:rsidRPr="00A80757" w:rsidRDefault="003E4110" w:rsidP="003E4110">
            <w:pPr>
              <w:rPr>
                <w:rFonts w:ascii="Times New Roman" w:hAnsi="Times New Roman" w:cs="Times New Roman"/>
              </w:rPr>
            </w:pPr>
            <w:r w:rsidRPr="00137001">
              <w:rPr>
                <w:rFonts w:ascii="Times New Roman" w:hAnsi="Times New Roman" w:cs="Times New Roman"/>
              </w:rPr>
              <w:t>The Visual and Performing Arts department will promote and support increasing number of students taking AP courses within the arts by 10% by the 2019-2020 school year.  We will increase the support and mentoring given to identify AP ready students within foundational courses to prepare them for advanced courses earlier in their high school career.</w:t>
            </w:r>
          </w:p>
        </w:tc>
        <w:tc>
          <w:tcPr>
            <w:tcW w:w="2487" w:type="dxa"/>
          </w:tcPr>
          <w:p w:rsidR="003E4110" w:rsidRDefault="003E4110" w:rsidP="003E4110">
            <w:pPr>
              <w:rPr>
                <w:rFonts w:ascii="Times New Roman" w:hAnsi="Times New Roman" w:cs="Times New Roman"/>
              </w:rPr>
            </w:pPr>
            <w:r>
              <w:rPr>
                <w:rFonts w:ascii="Times New Roman" w:hAnsi="Times New Roman" w:cs="Times New Roman"/>
              </w:rPr>
              <w:t>Increase in VPA AP enrollment.</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820BE">
        <w:tc>
          <w:tcPr>
            <w:tcW w:w="3118" w:type="dxa"/>
            <w:vMerge/>
          </w:tcPr>
          <w:p w:rsidR="003E4110" w:rsidRPr="00BC388F" w:rsidRDefault="003E4110" w:rsidP="003E4110">
            <w:pPr>
              <w:rPr>
                <w:rFonts w:ascii="Times New Roman" w:hAnsi="Times New Roman" w:cs="Times New Roman"/>
              </w:rPr>
            </w:pPr>
          </w:p>
        </w:tc>
        <w:tc>
          <w:tcPr>
            <w:tcW w:w="3118" w:type="dxa"/>
            <w:vMerge/>
          </w:tcPr>
          <w:p w:rsidR="003E4110" w:rsidRPr="00BC388F" w:rsidRDefault="003E4110" w:rsidP="003E4110">
            <w:pPr>
              <w:rPr>
                <w:rFonts w:ascii="Times New Roman" w:hAnsi="Times New Roman" w:cs="Times New Roman"/>
              </w:rPr>
            </w:pPr>
          </w:p>
        </w:tc>
        <w:tc>
          <w:tcPr>
            <w:tcW w:w="3749" w:type="dxa"/>
          </w:tcPr>
          <w:p w:rsidR="003E4110" w:rsidRDefault="003E4110" w:rsidP="003E4110">
            <w:pPr>
              <w:rPr>
                <w:rFonts w:ascii="Times New Roman" w:hAnsi="Times New Roman" w:cs="Times New Roman"/>
              </w:rPr>
            </w:pPr>
            <w:r w:rsidRPr="00A80757">
              <w:rPr>
                <w:rFonts w:ascii="Times New Roman" w:hAnsi="Times New Roman" w:cs="Times New Roman"/>
              </w:rPr>
              <w:t>School Counselors monitor this Persistence to Graduation Report regularly</w:t>
            </w:r>
            <w:r>
              <w:rPr>
                <w:rFonts w:ascii="Times New Roman" w:hAnsi="Times New Roman" w:cs="Times New Roman"/>
              </w:rPr>
              <w:t xml:space="preserve"> </w:t>
            </w:r>
            <w:r w:rsidRPr="00A80757">
              <w:rPr>
                <w:rFonts w:ascii="Times New Roman" w:hAnsi="Times New Roman" w:cs="Times New Roman"/>
              </w:rPr>
              <w:t xml:space="preserve">to identify groups of </w:t>
            </w:r>
            <w:r>
              <w:rPr>
                <w:rFonts w:ascii="Times New Roman" w:hAnsi="Times New Roman" w:cs="Times New Roman"/>
              </w:rPr>
              <w:t>s</w:t>
            </w:r>
            <w:r w:rsidRPr="00A80757">
              <w:rPr>
                <w:rFonts w:ascii="Times New Roman" w:hAnsi="Times New Roman" w:cs="Times New Roman"/>
              </w:rPr>
              <w:t>tudents that are at-risk and to work with them to</w:t>
            </w:r>
            <w:r>
              <w:rPr>
                <w:rFonts w:ascii="Times New Roman" w:hAnsi="Times New Roman" w:cs="Times New Roman"/>
              </w:rPr>
              <w:t xml:space="preserve"> </w:t>
            </w:r>
            <w:r w:rsidRPr="00A80757">
              <w:rPr>
                <w:rFonts w:ascii="Times New Roman" w:hAnsi="Times New Roman" w:cs="Times New Roman"/>
              </w:rPr>
              <w:t>i</w:t>
            </w:r>
            <w:r>
              <w:rPr>
                <w:rFonts w:ascii="Times New Roman" w:hAnsi="Times New Roman" w:cs="Times New Roman"/>
              </w:rPr>
              <w:t>dentify and eliminate barriers.</w:t>
            </w:r>
          </w:p>
        </w:tc>
        <w:tc>
          <w:tcPr>
            <w:tcW w:w="2487" w:type="dxa"/>
          </w:tcPr>
          <w:p w:rsidR="003E4110" w:rsidRDefault="003E4110" w:rsidP="003E4110">
            <w:pPr>
              <w:rPr>
                <w:rFonts w:ascii="Times New Roman" w:hAnsi="Times New Roman" w:cs="Times New Roman"/>
              </w:rPr>
            </w:pPr>
            <w:r>
              <w:rPr>
                <w:rFonts w:ascii="Times New Roman" w:hAnsi="Times New Roman" w:cs="Times New Roman"/>
              </w:rPr>
              <w:t xml:space="preserve">Increased ACT scores, </w:t>
            </w:r>
            <w:r w:rsidRPr="00A80757">
              <w:rPr>
                <w:rFonts w:ascii="Times New Roman" w:hAnsi="Times New Roman" w:cs="Times New Roman"/>
              </w:rPr>
              <w:t>students meeting CCR</w:t>
            </w:r>
            <w:r>
              <w:rPr>
                <w:rFonts w:ascii="Times New Roman" w:hAnsi="Times New Roman" w:cs="Times New Roman"/>
              </w:rPr>
              <w:t>, and graduation rate</w:t>
            </w:r>
            <w:r w:rsidRPr="00A80757">
              <w:rPr>
                <w:rFonts w:ascii="Times New Roman" w:hAnsi="Times New Roman" w:cs="Times New Roman"/>
              </w:rPr>
              <w:t>.</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r w:rsidR="003E4110" w:rsidRPr="00BC388F" w:rsidTr="007820BE">
        <w:tc>
          <w:tcPr>
            <w:tcW w:w="3118" w:type="dxa"/>
            <w:vMerge/>
          </w:tcPr>
          <w:p w:rsidR="003E4110" w:rsidRPr="00BC388F" w:rsidRDefault="003E4110" w:rsidP="003E4110">
            <w:pPr>
              <w:rPr>
                <w:rFonts w:ascii="Times New Roman" w:hAnsi="Times New Roman" w:cs="Times New Roman"/>
              </w:rPr>
            </w:pPr>
          </w:p>
        </w:tc>
        <w:tc>
          <w:tcPr>
            <w:tcW w:w="3118" w:type="dxa"/>
            <w:vMerge/>
          </w:tcPr>
          <w:p w:rsidR="003E4110" w:rsidRPr="00BC388F" w:rsidRDefault="003E4110" w:rsidP="003E4110">
            <w:pPr>
              <w:rPr>
                <w:rFonts w:ascii="Times New Roman" w:hAnsi="Times New Roman" w:cs="Times New Roman"/>
              </w:rPr>
            </w:pPr>
          </w:p>
        </w:tc>
        <w:tc>
          <w:tcPr>
            <w:tcW w:w="3749" w:type="dxa"/>
          </w:tcPr>
          <w:p w:rsidR="003E4110" w:rsidRPr="00BC388F" w:rsidRDefault="003E4110" w:rsidP="003E4110">
            <w:pPr>
              <w:rPr>
                <w:rFonts w:ascii="Times New Roman" w:hAnsi="Times New Roman" w:cs="Times New Roman"/>
              </w:rPr>
            </w:pPr>
            <w:r>
              <w:rPr>
                <w:rFonts w:ascii="Times New Roman" w:hAnsi="Times New Roman" w:cs="Times New Roman"/>
              </w:rPr>
              <w:t>All teachers will promote and see an i</w:t>
            </w:r>
            <w:r w:rsidRPr="00DB36F8">
              <w:rPr>
                <w:rFonts w:ascii="Times New Roman" w:hAnsi="Times New Roman" w:cs="Times New Roman"/>
              </w:rPr>
              <w:t>ncrease in the number of students that are taking college level experience</w:t>
            </w:r>
            <w:r>
              <w:rPr>
                <w:rFonts w:ascii="Times New Roman" w:hAnsi="Times New Roman" w:cs="Times New Roman"/>
              </w:rPr>
              <w:t xml:space="preserve">s </w:t>
            </w:r>
            <w:r w:rsidRPr="00DB36F8">
              <w:rPr>
                <w:rFonts w:ascii="Times New Roman" w:hAnsi="Times New Roman" w:cs="Times New Roman"/>
              </w:rPr>
              <w:t>courses (AP, Dual Enrollment, etc.)</w:t>
            </w:r>
          </w:p>
        </w:tc>
        <w:tc>
          <w:tcPr>
            <w:tcW w:w="2487" w:type="dxa"/>
          </w:tcPr>
          <w:p w:rsidR="003E4110" w:rsidRPr="00BC388F" w:rsidRDefault="003E4110" w:rsidP="003E4110">
            <w:pPr>
              <w:rPr>
                <w:rFonts w:ascii="Times New Roman" w:hAnsi="Times New Roman" w:cs="Times New Roman"/>
              </w:rPr>
            </w:pPr>
            <w:r>
              <w:rPr>
                <w:rFonts w:ascii="Times New Roman" w:hAnsi="Times New Roman" w:cs="Times New Roman"/>
              </w:rPr>
              <w:t>Increase in AP/Dual Credits earned.</w:t>
            </w:r>
          </w:p>
        </w:tc>
        <w:tc>
          <w:tcPr>
            <w:tcW w:w="3993" w:type="dxa"/>
          </w:tcPr>
          <w:p w:rsidR="003E4110" w:rsidRPr="00BC388F" w:rsidRDefault="003E4110" w:rsidP="003E4110">
            <w:pPr>
              <w:rPr>
                <w:rFonts w:ascii="Times New Roman" w:hAnsi="Times New Roman" w:cs="Times New Roman"/>
              </w:rPr>
            </w:pPr>
          </w:p>
        </w:tc>
        <w:tc>
          <w:tcPr>
            <w:tcW w:w="2245" w:type="dxa"/>
          </w:tcPr>
          <w:p w:rsidR="003E4110" w:rsidRPr="00BC388F" w:rsidRDefault="003E4110" w:rsidP="003E4110">
            <w:pPr>
              <w:rPr>
                <w:rFonts w:ascii="Times New Roman" w:hAnsi="Times New Roman" w:cs="Times New Roman"/>
              </w:rPr>
            </w:pPr>
          </w:p>
        </w:tc>
      </w:tr>
    </w:tbl>
    <w:p w:rsidR="001D42DB" w:rsidRPr="00BC388F" w:rsidRDefault="001D42DB" w:rsidP="002A3400">
      <w:pPr>
        <w:rPr>
          <w:rFonts w:ascii="Times New Roman" w:hAnsi="Times New Roman" w:cs="Times New Roman"/>
          <w:b/>
        </w:rPr>
      </w:pPr>
    </w:p>
    <w:sectPr w:rsidR="001D42DB"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203CB6"/>
    <w:multiLevelType w:val="multilevel"/>
    <w:tmpl w:val="974CE5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82"/>
    <w:rsid w:val="00002041"/>
    <w:rsid w:val="00002C91"/>
    <w:rsid w:val="000313AB"/>
    <w:rsid w:val="00037ED6"/>
    <w:rsid w:val="00044594"/>
    <w:rsid w:val="00053E4B"/>
    <w:rsid w:val="000707AC"/>
    <w:rsid w:val="00075A59"/>
    <w:rsid w:val="000A560B"/>
    <w:rsid w:val="000B2144"/>
    <w:rsid w:val="000D2405"/>
    <w:rsid w:val="000F05A8"/>
    <w:rsid w:val="000F6DD7"/>
    <w:rsid w:val="000F7111"/>
    <w:rsid w:val="00120DA0"/>
    <w:rsid w:val="001321D2"/>
    <w:rsid w:val="00137001"/>
    <w:rsid w:val="00150697"/>
    <w:rsid w:val="00152F36"/>
    <w:rsid w:val="001653B2"/>
    <w:rsid w:val="00170A1E"/>
    <w:rsid w:val="0017304A"/>
    <w:rsid w:val="00175013"/>
    <w:rsid w:val="00183DB2"/>
    <w:rsid w:val="00194D7A"/>
    <w:rsid w:val="00196752"/>
    <w:rsid w:val="001970D6"/>
    <w:rsid w:val="001A114E"/>
    <w:rsid w:val="001A6E47"/>
    <w:rsid w:val="001D32E3"/>
    <w:rsid w:val="001D42DB"/>
    <w:rsid w:val="00201B75"/>
    <w:rsid w:val="00232FAD"/>
    <w:rsid w:val="002427EE"/>
    <w:rsid w:val="00246AE2"/>
    <w:rsid w:val="00290128"/>
    <w:rsid w:val="002975CF"/>
    <w:rsid w:val="002A3400"/>
    <w:rsid w:val="002B1715"/>
    <w:rsid w:val="002B3D9D"/>
    <w:rsid w:val="002B7E88"/>
    <w:rsid w:val="002D1C26"/>
    <w:rsid w:val="002D4646"/>
    <w:rsid w:val="002D5293"/>
    <w:rsid w:val="002E154D"/>
    <w:rsid w:val="003015B8"/>
    <w:rsid w:val="00316077"/>
    <w:rsid w:val="0031729B"/>
    <w:rsid w:val="00396492"/>
    <w:rsid w:val="003A79FD"/>
    <w:rsid w:val="003C63F6"/>
    <w:rsid w:val="003E4110"/>
    <w:rsid w:val="00404508"/>
    <w:rsid w:val="004057BF"/>
    <w:rsid w:val="00413823"/>
    <w:rsid w:val="0045669E"/>
    <w:rsid w:val="00460464"/>
    <w:rsid w:val="004C4306"/>
    <w:rsid w:val="004D2A9A"/>
    <w:rsid w:val="004D399D"/>
    <w:rsid w:val="004E22A8"/>
    <w:rsid w:val="004E54A1"/>
    <w:rsid w:val="004F23D3"/>
    <w:rsid w:val="00501E41"/>
    <w:rsid w:val="0051267E"/>
    <w:rsid w:val="0051749A"/>
    <w:rsid w:val="00522BFA"/>
    <w:rsid w:val="00545F44"/>
    <w:rsid w:val="005611E9"/>
    <w:rsid w:val="00576A29"/>
    <w:rsid w:val="00576DDC"/>
    <w:rsid w:val="00580597"/>
    <w:rsid w:val="00592968"/>
    <w:rsid w:val="005F719B"/>
    <w:rsid w:val="006010D7"/>
    <w:rsid w:val="006016DD"/>
    <w:rsid w:val="00620A30"/>
    <w:rsid w:val="00626F24"/>
    <w:rsid w:val="00631E29"/>
    <w:rsid w:val="00653147"/>
    <w:rsid w:val="00661C46"/>
    <w:rsid w:val="00666A37"/>
    <w:rsid w:val="006A38FE"/>
    <w:rsid w:val="006B69F6"/>
    <w:rsid w:val="006E36CB"/>
    <w:rsid w:val="006E427B"/>
    <w:rsid w:val="006F129E"/>
    <w:rsid w:val="007137A2"/>
    <w:rsid w:val="00713EF3"/>
    <w:rsid w:val="007146CC"/>
    <w:rsid w:val="007374F3"/>
    <w:rsid w:val="00757E5A"/>
    <w:rsid w:val="007701EF"/>
    <w:rsid w:val="0077183E"/>
    <w:rsid w:val="00773987"/>
    <w:rsid w:val="00780227"/>
    <w:rsid w:val="0078134D"/>
    <w:rsid w:val="007820BE"/>
    <w:rsid w:val="007822AE"/>
    <w:rsid w:val="007A2BB7"/>
    <w:rsid w:val="007A5FE8"/>
    <w:rsid w:val="007A6FEA"/>
    <w:rsid w:val="007B4995"/>
    <w:rsid w:val="007E7D39"/>
    <w:rsid w:val="008019C8"/>
    <w:rsid w:val="0083209E"/>
    <w:rsid w:val="0084315D"/>
    <w:rsid w:val="00852535"/>
    <w:rsid w:val="0087492E"/>
    <w:rsid w:val="00880FDF"/>
    <w:rsid w:val="00881BF9"/>
    <w:rsid w:val="00883040"/>
    <w:rsid w:val="008864C0"/>
    <w:rsid w:val="00887A42"/>
    <w:rsid w:val="008969B9"/>
    <w:rsid w:val="008B3A26"/>
    <w:rsid w:val="008E33EB"/>
    <w:rsid w:val="008E6F7D"/>
    <w:rsid w:val="00905B4B"/>
    <w:rsid w:val="00910C93"/>
    <w:rsid w:val="009133B3"/>
    <w:rsid w:val="009417E3"/>
    <w:rsid w:val="009438E5"/>
    <w:rsid w:val="00953A26"/>
    <w:rsid w:val="00953BDA"/>
    <w:rsid w:val="00953FCA"/>
    <w:rsid w:val="00954BDD"/>
    <w:rsid w:val="00963FC0"/>
    <w:rsid w:val="0097149C"/>
    <w:rsid w:val="00977464"/>
    <w:rsid w:val="0099149C"/>
    <w:rsid w:val="009A2D3A"/>
    <w:rsid w:val="009C21B4"/>
    <w:rsid w:val="009C4A29"/>
    <w:rsid w:val="009E13FE"/>
    <w:rsid w:val="009F76B2"/>
    <w:rsid w:val="00A0413C"/>
    <w:rsid w:val="00A1064A"/>
    <w:rsid w:val="00A1567A"/>
    <w:rsid w:val="00A30BE8"/>
    <w:rsid w:val="00A43B24"/>
    <w:rsid w:val="00A639C3"/>
    <w:rsid w:val="00A648C2"/>
    <w:rsid w:val="00A65BD0"/>
    <w:rsid w:val="00A6659D"/>
    <w:rsid w:val="00A714B9"/>
    <w:rsid w:val="00A80757"/>
    <w:rsid w:val="00AA008F"/>
    <w:rsid w:val="00AA7189"/>
    <w:rsid w:val="00B031EA"/>
    <w:rsid w:val="00B25D40"/>
    <w:rsid w:val="00B83FA1"/>
    <w:rsid w:val="00B92B66"/>
    <w:rsid w:val="00B95D0B"/>
    <w:rsid w:val="00B97F9C"/>
    <w:rsid w:val="00BA65C2"/>
    <w:rsid w:val="00BC02EC"/>
    <w:rsid w:val="00BC388F"/>
    <w:rsid w:val="00BC3B1F"/>
    <w:rsid w:val="00BC554F"/>
    <w:rsid w:val="00BD71A3"/>
    <w:rsid w:val="00BE6F9C"/>
    <w:rsid w:val="00BF5E43"/>
    <w:rsid w:val="00BF6066"/>
    <w:rsid w:val="00C06D71"/>
    <w:rsid w:val="00C104A7"/>
    <w:rsid w:val="00C11AA6"/>
    <w:rsid w:val="00C12030"/>
    <w:rsid w:val="00C14366"/>
    <w:rsid w:val="00C21714"/>
    <w:rsid w:val="00C26294"/>
    <w:rsid w:val="00C331EF"/>
    <w:rsid w:val="00C42A12"/>
    <w:rsid w:val="00C50E9F"/>
    <w:rsid w:val="00C62D16"/>
    <w:rsid w:val="00C743E0"/>
    <w:rsid w:val="00C75649"/>
    <w:rsid w:val="00C91DDA"/>
    <w:rsid w:val="00C951A6"/>
    <w:rsid w:val="00CC0F0E"/>
    <w:rsid w:val="00CF7AC2"/>
    <w:rsid w:val="00D028A6"/>
    <w:rsid w:val="00D229FC"/>
    <w:rsid w:val="00D95B14"/>
    <w:rsid w:val="00DA2A0B"/>
    <w:rsid w:val="00DB36F8"/>
    <w:rsid w:val="00DC723B"/>
    <w:rsid w:val="00DC7775"/>
    <w:rsid w:val="00DE3D05"/>
    <w:rsid w:val="00DF07A2"/>
    <w:rsid w:val="00DF4B61"/>
    <w:rsid w:val="00DF53F6"/>
    <w:rsid w:val="00E16C07"/>
    <w:rsid w:val="00E21DE1"/>
    <w:rsid w:val="00E27B8D"/>
    <w:rsid w:val="00E579C1"/>
    <w:rsid w:val="00E83761"/>
    <w:rsid w:val="00E96B0F"/>
    <w:rsid w:val="00E9766F"/>
    <w:rsid w:val="00EA37FC"/>
    <w:rsid w:val="00EA495B"/>
    <w:rsid w:val="00EB5082"/>
    <w:rsid w:val="00ED2FAB"/>
    <w:rsid w:val="00EE1609"/>
    <w:rsid w:val="00EE17B9"/>
    <w:rsid w:val="00EF0566"/>
    <w:rsid w:val="00F23B32"/>
    <w:rsid w:val="00F25F7B"/>
    <w:rsid w:val="00F270C3"/>
    <w:rsid w:val="00F36E26"/>
    <w:rsid w:val="00F5068A"/>
    <w:rsid w:val="00F860E1"/>
    <w:rsid w:val="00F90C82"/>
    <w:rsid w:val="00F96A21"/>
    <w:rsid w:val="00FA70A9"/>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 w:type="paragraph" w:styleId="PlainText">
    <w:name w:val="Plain Text"/>
    <w:basedOn w:val="Normal"/>
    <w:link w:val="PlainTextChar"/>
    <w:uiPriority w:val="99"/>
    <w:unhideWhenUsed/>
    <w:rsid w:val="00887A42"/>
    <w:rPr>
      <w:rFonts w:ascii="Calibri" w:eastAsiaTheme="minorHAnsi" w:hAnsi="Calibri"/>
      <w:sz w:val="22"/>
      <w:szCs w:val="21"/>
    </w:rPr>
  </w:style>
  <w:style w:type="character" w:customStyle="1" w:styleId="PlainTextChar">
    <w:name w:val="Plain Text Char"/>
    <w:basedOn w:val="DefaultParagraphFont"/>
    <w:link w:val="PlainText"/>
    <w:uiPriority w:val="99"/>
    <w:rsid w:val="00887A42"/>
    <w:rPr>
      <w:rFonts w:ascii="Calibri" w:eastAsiaTheme="minorHAns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4216">
      <w:bodyDiv w:val="1"/>
      <w:marLeft w:val="0"/>
      <w:marRight w:val="0"/>
      <w:marTop w:val="0"/>
      <w:marBottom w:val="0"/>
      <w:divBdr>
        <w:top w:val="none" w:sz="0" w:space="0" w:color="auto"/>
        <w:left w:val="none" w:sz="0" w:space="0" w:color="auto"/>
        <w:bottom w:val="none" w:sz="0" w:space="0" w:color="auto"/>
        <w:right w:val="none" w:sz="0" w:space="0" w:color="auto"/>
      </w:divBdr>
    </w:div>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26" Type="http://schemas.openxmlformats.org/officeDocument/2006/relationships/hyperlink" Target="https://education.ky.gov/school/csip/Documents/KCWP%205%20Strategic%20Design%20Align%20Deliver%20Support%20Processes.pdf" TargetMode="External"/><Relationship Id="rId39" Type="http://schemas.openxmlformats.org/officeDocument/2006/relationships/hyperlink" Target="https://education.ky.gov/school/csip/Documents/KCWP%206%20Strategic%20Establish%20Learning%20Culture%20and%20Environment.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34" Type="http://schemas.openxmlformats.org/officeDocument/2006/relationships/hyperlink" Target="https://education.ky.gov/school/csip/Documents/KCWP%201%20Strategic%20Design%20and%20Deploy%20Standard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2%20Strategic%20Design%20and%20Deploy%20Instruction.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4%20Review%2c%20Analyze%2c%20and%20Apply%20Data%20Classroom%20Activities.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76" Type="http://schemas.openxmlformats.org/officeDocument/2006/relationships/hyperlink" Target="https://education.ky.gov/school/csip/Documents/KCWP%201%20Design%20and%20Deploy%20Standards%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2%20Strategic%20Design%20and%20Deploy%20Instruction.pdf" TargetMode="External"/><Relationship Id="rId2" Type="http://schemas.openxmlformats.org/officeDocument/2006/relationships/customXml" Target="../customXml/item2.xml"/><Relationship Id="rId16" Type="http://schemas.openxmlformats.org/officeDocument/2006/relationships/hyperlink" Target="https://education.ky.gov/school/csip/Documents/KCWP%201%20Design%20and%20Deploy%20Standards%20Classroom%20Activities.pdf" TargetMode="External"/><Relationship Id="rId29" Type="http://schemas.openxmlformats.org/officeDocument/2006/relationships/hyperlink" Target="https://education.ky.gov/school/csip/Documents/KCWP%202%20Design%20and%20Deliver%20Instruction%20Classroom%20Activities.pdf" TargetMode="External"/><Relationship Id="rId11" Type="http://schemas.openxmlformats.org/officeDocument/2006/relationships/hyperlink" Target="https://education.ky.gov/school/csip/Documents/KCWP%202%20Strategic%20Design%20and%20Deploy%20Instruction.pdf" TargetMode="External"/><Relationship Id="rId24" Type="http://schemas.openxmlformats.org/officeDocument/2006/relationships/hyperlink" Target="https://education.ky.gov/school/csip/Documents/KCWP%203%20Strategic%20Design%20and%20Deploy%20Assessment%20Literacy.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1%20Strategic%20Design%20and%20Deploy%20Standards.pdf" TargetMode="External"/><Relationship Id="rId66" Type="http://schemas.openxmlformats.org/officeDocument/2006/relationships/hyperlink" Target="https://education.ky.gov/school/csip/Documents/KCWP%203%20Design%20and%20Deliver%20Assessment%20Literacy%20Classroom%20Activities.pdf" TargetMode="External"/><Relationship Id="rId74" Type="http://schemas.openxmlformats.org/officeDocument/2006/relationships/hyperlink" Target="https://education.ky.gov/school/csip/Documents/KCWP%205%20Strategic%20Design%20Align%20Deliver%20Support%20Processes.pdf" TargetMode="External"/><Relationship Id="rId79" Type="http://schemas.openxmlformats.org/officeDocument/2006/relationships/hyperlink" Target="https://education.ky.gov/school/csip/Documents/KCWP%204%20Review%2c%20Analyze%2c%20and%20Apply%20Data%20Classroom%20Activities.pdf" TargetMode="External"/><Relationship Id="rId5" Type="http://schemas.openxmlformats.org/officeDocument/2006/relationships/customXml" Target="../customXml/item5.xml"/><Relationship Id="rId61" Type="http://schemas.openxmlformats.org/officeDocument/2006/relationships/hyperlink" Target="https://education.ky.gov/school/csip/Documents/KCWP%204%20Strategic%20Review%20Analyze%20and%20Apply%20Data.pdf" TargetMode="External"/><Relationship Id="rId82" Type="http://schemas.openxmlformats.org/officeDocument/2006/relationships/fontTable" Target="fontTable.xml"/><Relationship Id="rId10" Type="http://schemas.openxmlformats.org/officeDocument/2006/relationships/hyperlink" Target="https://education.ky.gov/school/csip/Documents/KCWP%201%20Strategic%20Design%20and%20Deploy%20Standards.pdf" TargetMode="External"/><Relationship Id="rId19" Type="http://schemas.openxmlformats.org/officeDocument/2006/relationships/hyperlink" Target="https://education.ky.gov/school/csip/Documents/KCWP%204%20Review%2c%20Analyze%2c%20and%20Apply%20Data%20Classroom%20Activitie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1%20Design%20and%20Deploy%20Standards%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73" Type="http://schemas.openxmlformats.org/officeDocument/2006/relationships/hyperlink" Target="https://education.ky.gov/school/csip/Documents/KCWP%204%20Strategic%20Review%20Analyze%20and%20Apply%20Data.pdf" TargetMode="External"/><Relationship Id="rId78" Type="http://schemas.openxmlformats.org/officeDocument/2006/relationships/hyperlink" Target="https://education.ky.gov/school/csip/Documents/KCWP%203%20Design%20and%20Deliver%20Assessment%20Literacy%20Classroom%20Activities.pdf" TargetMode="External"/><Relationship Id="rId81" Type="http://schemas.openxmlformats.org/officeDocument/2006/relationships/hyperlink" Target="https://education.ky.gov/school/csip/Documents/KCWP%206%20Establishing%20Learning%20Culture%20and%20Environment%20Classroom%20Activiti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ducation.ky.gov/school/csip/Documents/KCWP%205%20Strategic%20Design%20Align%20Deliver%20Support%20Processes.pdf" TargetMode="Externa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3%20Strategic%20Design%20and%20Deploy%20Assessment%20Literacy.pdf" TargetMode="External"/><Relationship Id="rId56" Type="http://schemas.openxmlformats.org/officeDocument/2006/relationships/hyperlink" Target="https://education.ky.gov/school/csip/Documents/KCWP%205%20Design%20Align%20Deliver%20Support%20Classroom%20Activities.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77" Type="http://schemas.openxmlformats.org/officeDocument/2006/relationships/hyperlink" Target="https://education.ky.gov/school/csip/Documents/KCWP%202%20Design%20and%20Deliver%20Instruction%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Strategic%20Establish%20Learning%20Culture%20and%20Environment.pdf" TargetMode="External"/><Relationship Id="rId72" Type="http://schemas.openxmlformats.org/officeDocument/2006/relationships/hyperlink" Target="https://education.ky.gov/school/csip/Documents/KCWP%203%20Strategic%20Design%20and%20Deploy%20Assessment%20Literacy.pdf" TargetMode="External"/><Relationship Id="rId80" Type="http://schemas.openxmlformats.org/officeDocument/2006/relationships/hyperlink" Target="https://education.ky.gov/school/csip/Documents/KCWP%205%20Design%20Align%20Deliver%20Support%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s://education.ky.gov/school/csip/Documents/KCWP%201%20Strategic%20Design%20and%20Deploy%20Standard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3%20Design%20and%20Deliver%20Assessment%20Literacy%20Classroom%20Activities.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hyperlink" Target="https://education.ky.gov/school/csip/Documents/KCWP%201%20Strategic%20Design%20and%20Deploy%20Standards.pdf" TargetMode="External"/><Relationship Id="rId75" Type="http://schemas.openxmlformats.org/officeDocument/2006/relationships/hyperlink" Target="https://education.ky.gov/school/csip/Documents/KCWP%206%20Strategic%20Establish%20Learning%20Culture%20and%20Environment.pdf"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4%20Strategic%20Review%20Analyze%20and%20Apply%20Data.pdf" TargetMode="External"/><Relationship Id="rId57" Type="http://schemas.openxmlformats.org/officeDocument/2006/relationships/hyperlink" Target="https://education.ky.gov/school/csip/Documents/KCWP%206%20Establishing%20Learning%20Culture%20and%20Environment%20Classroom%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KYED-380-239</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https://education.ky.gov/school/csip/_layouts/15/DocIdRedir.aspx?ID=KYED-380-239</Url>
      <Description>KYED-380-239</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64775C3D-47F3-49D0-8812-58AA3CB7C7A7}">
  <ds:schemaRefs>
    <ds:schemaRef ds:uri="http://purl.org/dc/elements/1.1/"/>
    <ds:schemaRef ds:uri="http://schemas.microsoft.com/office/2006/metadata/properties"/>
    <ds:schemaRef ds:uri="3a62de7d-ba57-4f43-9dae-9623ba637be0"/>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4.xml><?xml version="1.0" encoding="utf-8"?>
<ds:datastoreItem xmlns:ds="http://schemas.openxmlformats.org/officeDocument/2006/customXml" ds:itemID="{6166048A-F5C4-4591-9763-F747029AC2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70AF806-C043-4F40-82F0-1FCF7D05D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6951</Words>
  <Characters>39622</Characters>
  <Application>Microsoft Office Word</Application>
  <DocSecurity>4</DocSecurity>
  <Lines>330</Lines>
  <Paragraphs>92</Paragraphs>
  <ScaleCrop>false</ScaleCrop>
  <HeadingPairs>
    <vt:vector size="2" baseType="variant">
      <vt:variant>
        <vt:lpstr>Title</vt:lpstr>
      </vt:variant>
      <vt:variant>
        <vt:i4>1</vt:i4>
      </vt:variant>
    </vt:vector>
  </HeadingPairs>
  <TitlesOfParts>
    <vt:vector size="1" baseType="lpstr">
      <vt:lpstr>KDE Comprehensive Improvement Plan for District</vt:lpstr>
    </vt:vector>
  </TitlesOfParts>
  <Company>AdvancED</Company>
  <LinksUpToDate>false</LinksUpToDate>
  <CharactersWithSpaces>46481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District</dc:title>
  <dc:creator>Linda Erzah</dc:creator>
  <cp:lastModifiedBy>Brown, Chelsea</cp:lastModifiedBy>
  <cp:revision>2</cp:revision>
  <dcterms:created xsi:type="dcterms:W3CDTF">2019-04-03T17:27:00Z</dcterms:created>
  <dcterms:modified xsi:type="dcterms:W3CDTF">2019-04-03T17:27:00Z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a03c2b90-90c0-4c5c-ae46-bbfc9f027d85</vt:lpwstr>
  </property>
</Properties>
</file>