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009823AB"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B77C6D">
        <w:rPr>
          <w:rFonts w:ascii="Times New Roman" w:hAnsi="Times New Roman" w:cs="Times New Roman"/>
        </w:rPr>
        <w:t xml:space="preserve"> for Goodridge Elementary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79438955" w:rsidR="00C14366" w:rsidRPr="00BC388F" w:rsidRDefault="00C14366" w:rsidP="00631E29">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16151A" w:rsidRPr="0077183E">
              <w:rPr>
                <w:sz w:val="32"/>
                <w:szCs w:val="32"/>
              </w:rPr>
              <w:t xml:space="preserve">By 2021, will increase the </w:t>
            </w:r>
            <w:r w:rsidR="0016151A">
              <w:rPr>
                <w:sz w:val="32"/>
                <w:szCs w:val="32"/>
              </w:rPr>
              <w:t>proficiency indicator</w:t>
            </w:r>
            <w:r w:rsidR="0016151A" w:rsidRPr="0077183E">
              <w:rPr>
                <w:sz w:val="32"/>
                <w:szCs w:val="32"/>
              </w:rPr>
              <w:t xml:space="preserve"> (reading and math) of </w:t>
            </w:r>
            <w:r w:rsidR="0016151A">
              <w:rPr>
                <w:sz w:val="32"/>
                <w:szCs w:val="32"/>
              </w:rPr>
              <w:t xml:space="preserve">67.2 </w:t>
            </w:r>
            <w:r w:rsidR="0016151A" w:rsidRPr="0077183E">
              <w:rPr>
                <w:sz w:val="32"/>
                <w:szCs w:val="32"/>
              </w:rPr>
              <w:t xml:space="preserve">to </w:t>
            </w:r>
            <w:r w:rsidR="0016151A">
              <w:rPr>
                <w:b/>
                <w:sz w:val="32"/>
                <w:szCs w:val="32"/>
              </w:rPr>
              <w:t>77.2</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031082"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031082"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031082"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031082"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031082"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031082"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031082"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031082"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031082"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031082"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031082"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031082"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22DA924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3629D6F4"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E28147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2A64AE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2093B3B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26F83661" w14:textId="77777777" w:rsidR="00C14366"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School Leadership Teams</w:t>
            </w:r>
          </w:p>
          <w:p w14:paraId="1CF518B3" w14:textId="161C375C" w:rsidR="00EF1D12" w:rsidRPr="00EF1D12" w:rsidRDefault="00201D16"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Leaders/Teachers</w:t>
            </w: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2914"/>
        <w:gridCol w:w="2741"/>
        <w:gridCol w:w="5271"/>
        <w:gridCol w:w="3919"/>
        <w:gridCol w:w="1868"/>
        <w:gridCol w:w="1997"/>
      </w:tblGrid>
      <w:tr w:rsidR="009C4A29" w:rsidRPr="00BC388F" w14:paraId="58E5B460" w14:textId="77777777" w:rsidTr="008C221E">
        <w:trPr>
          <w:tblHeader/>
        </w:trPr>
        <w:tc>
          <w:tcPr>
            <w:tcW w:w="2914"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2741"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5271"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3919"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1868"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997"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8C221E">
        <w:tc>
          <w:tcPr>
            <w:tcW w:w="2914" w:type="dxa"/>
            <w:vMerge w:val="restart"/>
          </w:tcPr>
          <w:p w14:paraId="3EB3AF72"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7F45A282" w14:textId="0D49F287" w:rsidR="00EF1D12" w:rsidRPr="00BC388F" w:rsidRDefault="004F6C2D" w:rsidP="009C4A29">
            <w:pPr>
              <w:rPr>
                <w:rFonts w:ascii="Times New Roman" w:hAnsi="Times New Roman" w:cs="Times New Roman"/>
              </w:rPr>
            </w:pPr>
            <w:r w:rsidRPr="0077183E">
              <w:rPr>
                <w:sz w:val="32"/>
                <w:szCs w:val="32"/>
              </w:rPr>
              <w:t xml:space="preserve">By 2021, will increase the </w:t>
            </w:r>
            <w:r>
              <w:rPr>
                <w:sz w:val="32"/>
                <w:szCs w:val="32"/>
              </w:rPr>
              <w:t>proficiency indicator</w:t>
            </w:r>
            <w:r w:rsidRPr="0077183E">
              <w:rPr>
                <w:sz w:val="32"/>
                <w:szCs w:val="32"/>
              </w:rPr>
              <w:t xml:space="preserve"> (reading and math) of </w:t>
            </w:r>
            <w:r>
              <w:rPr>
                <w:sz w:val="32"/>
                <w:szCs w:val="32"/>
              </w:rPr>
              <w:t xml:space="preserve">67.2 </w:t>
            </w:r>
            <w:r w:rsidRPr="0077183E">
              <w:rPr>
                <w:sz w:val="32"/>
                <w:szCs w:val="32"/>
              </w:rPr>
              <w:t xml:space="preserve">to </w:t>
            </w:r>
            <w:r>
              <w:rPr>
                <w:b/>
                <w:sz w:val="32"/>
                <w:szCs w:val="32"/>
              </w:rPr>
              <w:t>77.2</w:t>
            </w:r>
          </w:p>
        </w:tc>
        <w:tc>
          <w:tcPr>
            <w:tcW w:w="2741" w:type="dxa"/>
            <w:vMerge w:val="restart"/>
          </w:tcPr>
          <w:p w14:paraId="2D785B0D" w14:textId="31129969" w:rsidR="00D229FC" w:rsidRPr="00EF1D12" w:rsidRDefault="00EF1D12" w:rsidP="009C4A29">
            <w:pPr>
              <w:rPr>
                <w:rFonts w:ascii="Times New Roman" w:hAnsi="Times New Roman" w:cs="Times New Roman"/>
                <w:color w:val="FF0000"/>
              </w:rPr>
            </w:pPr>
            <w:r w:rsidRPr="00EF1D12">
              <w:rPr>
                <w:rFonts w:ascii="Times New Roman" w:hAnsi="Times New Roman" w:cs="Times New Roman"/>
                <w:color w:val="FF0000"/>
              </w:rPr>
              <w:t xml:space="preserve">KCWP 1:  Design and Deploy Standards </w:t>
            </w:r>
          </w:p>
        </w:tc>
        <w:tc>
          <w:tcPr>
            <w:tcW w:w="5271" w:type="dxa"/>
          </w:tcPr>
          <w:p w14:paraId="3339105C" w14:textId="02BBCB29" w:rsidR="00201D16" w:rsidRPr="00201D16" w:rsidRDefault="00201D16" w:rsidP="009C4A29">
            <w:pPr>
              <w:rPr>
                <w:rFonts w:ascii="Times New Roman" w:hAnsi="Times New Roman" w:cs="Times New Roman"/>
                <w:b/>
                <w:i/>
              </w:rPr>
            </w:pPr>
            <w:r>
              <w:rPr>
                <w:rFonts w:ascii="Times New Roman" w:hAnsi="Times New Roman" w:cs="Times New Roman"/>
                <w:b/>
                <w:i/>
              </w:rPr>
              <w:t xml:space="preserve">Activity- </w:t>
            </w:r>
            <w:r w:rsidR="00530067">
              <w:rPr>
                <w:rFonts w:ascii="Times New Roman" w:hAnsi="Times New Roman" w:cs="Times New Roman"/>
                <w:b/>
                <w:i/>
              </w:rPr>
              <w:t>Aligned</w:t>
            </w:r>
            <w:r w:rsidRPr="00201D16">
              <w:rPr>
                <w:rFonts w:ascii="Times New Roman" w:hAnsi="Times New Roman" w:cs="Times New Roman"/>
                <w:b/>
                <w:i/>
              </w:rPr>
              <w:t xml:space="preserve"> Curriculum</w:t>
            </w:r>
          </w:p>
          <w:p w14:paraId="4F75FFA2" w14:textId="77777777" w:rsidR="00AE7075" w:rsidRDefault="00201D16" w:rsidP="009C4A29">
            <w:pPr>
              <w:rPr>
                <w:rFonts w:ascii="Times New Roman" w:hAnsi="Times New Roman" w:cs="Times New Roman"/>
              </w:rPr>
            </w:pPr>
            <w:r>
              <w:rPr>
                <w:rFonts w:ascii="Times New Roman" w:hAnsi="Times New Roman" w:cs="Times New Roman"/>
              </w:rPr>
              <w:t>Bundled priority and supporting standards are in place (June 2018) but need to develop a process to monitor/measure implementation</w:t>
            </w:r>
            <w:r w:rsidR="00AE7075">
              <w:rPr>
                <w:rFonts w:ascii="Times New Roman" w:hAnsi="Times New Roman" w:cs="Times New Roman"/>
              </w:rPr>
              <w:t xml:space="preserve"> by LSS team, principals, teacher leaders, instructional coaches in order to make sure ALL students receive access to a highly aligned instructional system.</w:t>
            </w:r>
          </w:p>
          <w:p w14:paraId="7D49C514" w14:textId="7A7757F3" w:rsidR="00530067" w:rsidRPr="00BC388F" w:rsidRDefault="00530067" w:rsidP="009C4A29">
            <w:pPr>
              <w:rPr>
                <w:rFonts w:ascii="Times New Roman" w:hAnsi="Times New Roman" w:cs="Times New Roman"/>
              </w:rPr>
            </w:pPr>
          </w:p>
        </w:tc>
        <w:tc>
          <w:tcPr>
            <w:tcW w:w="3919" w:type="dxa"/>
          </w:tcPr>
          <w:p w14:paraId="7533A3D5" w14:textId="77777777" w:rsidR="00D229FC" w:rsidRDefault="00201D16" w:rsidP="009C4A29">
            <w:pPr>
              <w:rPr>
                <w:rFonts w:ascii="Times New Roman" w:hAnsi="Times New Roman" w:cs="Times New Roman"/>
              </w:rPr>
            </w:pPr>
            <w:r>
              <w:rPr>
                <w:rFonts w:ascii="Times New Roman" w:hAnsi="Times New Roman" w:cs="Times New Roman"/>
              </w:rPr>
              <w:t>System or Process for ensuring school implementation of common standards/assessments</w:t>
            </w:r>
          </w:p>
          <w:p w14:paraId="38E758C6" w14:textId="77777777" w:rsidR="00427C42" w:rsidRDefault="00427C42" w:rsidP="009C4A29">
            <w:pPr>
              <w:rPr>
                <w:rFonts w:ascii="Times New Roman" w:hAnsi="Times New Roman" w:cs="Times New Roman"/>
              </w:rPr>
            </w:pPr>
          </w:p>
          <w:p w14:paraId="4A818248" w14:textId="77777777" w:rsidR="00427C42" w:rsidRDefault="00427C42" w:rsidP="009C4A29">
            <w:pPr>
              <w:rPr>
                <w:rFonts w:ascii="Times New Roman" w:hAnsi="Times New Roman" w:cs="Times New Roman"/>
              </w:rPr>
            </w:pPr>
            <w:r>
              <w:rPr>
                <w:rFonts w:ascii="Times New Roman" w:hAnsi="Times New Roman" w:cs="Times New Roman"/>
              </w:rPr>
              <w:t>Unit Planning Documentation</w:t>
            </w:r>
          </w:p>
          <w:p w14:paraId="121A9BC9" w14:textId="4BD7E28B" w:rsidR="00462835" w:rsidRPr="00BC388F" w:rsidRDefault="00462835" w:rsidP="009C4A29">
            <w:pPr>
              <w:rPr>
                <w:rFonts w:ascii="Times New Roman" w:hAnsi="Times New Roman" w:cs="Times New Roman"/>
              </w:rPr>
            </w:pPr>
            <w:r>
              <w:rPr>
                <w:rFonts w:ascii="Times New Roman" w:hAnsi="Times New Roman" w:cs="Times New Roman"/>
              </w:rPr>
              <w:t>Curriculum Maps &amp;Timelines</w:t>
            </w:r>
          </w:p>
        </w:tc>
        <w:tc>
          <w:tcPr>
            <w:tcW w:w="1868" w:type="dxa"/>
          </w:tcPr>
          <w:p w14:paraId="21D729E4" w14:textId="4176C3DA" w:rsidR="00D229FC" w:rsidRPr="00BC388F" w:rsidRDefault="00201D16" w:rsidP="009C4A29">
            <w:pPr>
              <w:rPr>
                <w:rFonts w:ascii="Times New Roman" w:hAnsi="Times New Roman" w:cs="Times New Roman"/>
              </w:rPr>
            </w:pPr>
            <w:r>
              <w:rPr>
                <w:rFonts w:ascii="Times New Roman" w:hAnsi="Times New Roman" w:cs="Times New Roman"/>
              </w:rPr>
              <w:t>Ongoing</w:t>
            </w:r>
          </w:p>
        </w:tc>
        <w:tc>
          <w:tcPr>
            <w:tcW w:w="1997" w:type="dxa"/>
          </w:tcPr>
          <w:p w14:paraId="566EC853" w14:textId="52BAF4A8" w:rsidR="00D229FC" w:rsidRPr="00BC388F" w:rsidRDefault="00D229FC" w:rsidP="009C4A29">
            <w:pPr>
              <w:rPr>
                <w:rFonts w:ascii="Times New Roman" w:hAnsi="Times New Roman" w:cs="Times New Roman"/>
              </w:rPr>
            </w:pPr>
          </w:p>
        </w:tc>
      </w:tr>
      <w:tr w:rsidR="00D229FC" w:rsidRPr="00BC388F" w14:paraId="76EB8D01" w14:textId="77777777" w:rsidTr="008C221E">
        <w:tc>
          <w:tcPr>
            <w:tcW w:w="2914" w:type="dxa"/>
            <w:vMerge/>
          </w:tcPr>
          <w:p w14:paraId="129C31CB" w14:textId="77777777" w:rsidR="00D229FC" w:rsidRPr="00BC388F" w:rsidRDefault="00D229FC" w:rsidP="009C4A29">
            <w:pPr>
              <w:rPr>
                <w:rFonts w:ascii="Times New Roman" w:hAnsi="Times New Roman" w:cs="Times New Roman"/>
              </w:rPr>
            </w:pPr>
          </w:p>
        </w:tc>
        <w:tc>
          <w:tcPr>
            <w:tcW w:w="2741" w:type="dxa"/>
            <w:vMerge/>
          </w:tcPr>
          <w:p w14:paraId="0D2EF9B6" w14:textId="77777777" w:rsidR="00D229FC" w:rsidRPr="00EF1D12" w:rsidRDefault="00D229FC" w:rsidP="009C4A29">
            <w:pPr>
              <w:rPr>
                <w:rFonts w:ascii="Times New Roman" w:hAnsi="Times New Roman" w:cs="Times New Roman"/>
                <w:color w:val="FF0000"/>
              </w:rPr>
            </w:pPr>
          </w:p>
        </w:tc>
        <w:tc>
          <w:tcPr>
            <w:tcW w:w="5271" w:type="dxa"/>
          </w:tcPr>
          <w:p w14:paraId="2620C9F6" w14:textId="5232994A" w:rsidR="00D229FC" w:rsidRDefault="00201D16" w:rsidP="009C4A29">
            <w:pPr>
              <w:rPr>
                <w:rFonts w:ascii="Times New Roman" w:hAnsi="Times New Roman" w:cs="Times New Roman"/>
                <w:b/>
                <w:i/>
              </w:rPr>
            </w:pPr>
            <w:r>
              <w:rPr>
                <w:rFonts w:ascii="Times New Roman" w:hAnsi="Times New Roman" w:cs="Times New Roman"/>
                <w:b/>
                <w:i/>
              </w:rPr>
              <w:t xml:space="preserve">Activity- </w:t>
            </w:r>
            <w:r w:rsidR="00530067">
              <w:rPr>
                <w:rFonts w:ascii="Times New Roman" w:hAnsi="Times New Roman" w:cs="Times New Roman"/>
                <w:b/>
                <w:i/>
              </w:rPr>
              <w:t>Highly Aligned</w:t>
            </w:r>
            <w:r w:rsidR="003B6638">
              <w:rPr>
                <w:rFonts w:ascii="Times New Roman" w:hAnsi="Times New Roman" w:cs="Times New Roman"/>
                <w:b/>
                <w:i/>
              </w:rPr>
              <w:t xml:space="preserve"> Assessment System </w:t>
            </w:r>
          </w:p>
          <w:p w14:paraId="1C9F089E" w14:textId="77777777" w:rsidR="00201D16" w:rsidRDefault="00201D16" w:rsidP="009C4A29">
            <w:pPr>
              <w:rPr>
                <w:rFonts w:ascii="Times New Roman" w:hAnsi="Times New Roman" w:cs="Times New Roman"/>
              </w:rPr>
            </w:pPr>
            <w:r>
              <w:rPr>
                <w:rFonts w:ascii="Times New Roman" w:hAnsi="Times New Roman" w:cs="Times New Roman"/>
              </w:rPr>
              <w:t>LSS team working with teacher leaders and instructional coaches will develop/desi</w:t>
            </w:r>
            <w:r w:rsidR="003B6638">
              <w:rPr>
                <w:rFonts w:ascii="Times New Roman" w:hAnsi="Times New Roman" w:cs="Times New Roman"/>
              </w:rPr>
              <w:t xml:space="preserve">gn common formative assessments/benchmarks based on aligned standards </w:t>
            </w:r>
            <w:r>
              <w:rPr>
                <w:rFonts w:ascii="Times New Roman" w:hAnsi="Times New Roman" w:cs="Times New Roman"/>
              </w:rPr>
              <w:t>to ensure alignment and monitor student progress</w:t>
            </w:r>
          </w:p>
          <w:p w14:paraId="5E2E8119" w14:textId="64A4AD73" w:rsidR="00AE7075" w:rsidRPr="00201D16" w:rsidRDefault="00AE7075" w:rsidP="009C4A29">
            <w:pPr>
              <w:rPr>
                <w:rFonts w:ascii="Times New Roman" w:hAnsi="Times New Roman" w:cs="Times New Roman"/>
              </w:rPr>
            </w:pPr>
          </w:p>
        </w:tc>
        <w:tc>
          <w:tcPr>
            <w:tcW w:w="3919" w:type="dxa"/>
          </w:tcPr>
          <w:p w14:paraId="45617038" w14:textId="3204C648" w:rsidR="00462835" w:rsidRDefault="00462835" w:rsidP="00462835">
            <w:pPr>
              <w:rPr>
                <w:rFonts w:ascii="Times New Roman" w:hAnsi="Times New Roman" w:cs="Times New Roman"/>
              </w:rPr>
            </w:pPr>
            <w:r>
              <w:rPr>
                <w:rFonts w:ascii="Times New Roman" w:hAnsi="Times New Roman" w:cs="Times New Roman"/>
              </w:rPr>
              <w:t>Develop common Pre-assessments &amp; Post-assessments using Google</w:t>
            </w:r>
          </w:p>
          <w:p w14:paraId="43A0F52B" w14:textId="77777777" w:rsidR="00462835" w:rsidRDefault="00462835" w:rsidP="00462835">
            <w:pPr>
              <w:rPr>
                <w:rFonts w:ascii="Times New Roman" w:hAnsi="Times New Roman" w:cs="Times New Roman"/>
              </w:rPr>
            </w:pPr>
          </w:p>
          <w:p w14:paraId="391B8EF3" w14:textId="4A914F6D" w:rsidR="00D229FC" w:rsidRPr="00BC388F" w:rsidRDefault="00201D16" w:rsidP="00462835">
            <w:pPr>
              <w:rPr>
                <w:rFonts w:ascii="Times New Roman" w:hAnsi="Times New Roman" w:cs="Times New Roman"/>
              </w:rPr>
            </w:pPr>
            <w:r>
              <w:rPr>
                <w:rFonts w:ascii="Times New Roman" w:hAnsi="Times New Roman" w:cs="Times New Roman"/>
              </w:rPr>
              <w:t xml:space="preserve">Development of common formative assessments using </w:t>
            </w:r>
            <w:r w:rsidR="00462835">
              <w:rPr>
                <w:rFonts w:ascii="Times New Roman" w:hAnsi="Times New Roman" w:cs="Times New Roman"/>
              </w:rPr>
              <w:t>Google</w:t>
            </w:r>
          </w:p>
        </w:tc>
        <w:tc>
          <w:tcPr>
            <w:tcW w:w="1868" w:type="dxa"/>
          </w:tcPr>
          <w:p w14:paraId="7147C535" w14:textId="711A19EE" w:rsidR="00D229FC" w:rsidRPr="00BC388F" w:rsidRDefault="00201D16" w:rsidP="009C4A29">
            <w:pPr>
              <w:rPr>
                <w:rFonts w:ascii="Times New Roman" w:hAnsi="Times New Roman" w:cs="Times New Roman"/>
              </w:rPr>
            </w:pPr>
            <w:r>
              <w:rPr>
                <w:rFonts w:ascii="Times New Roman" w:hAnsi="Times New Roman" w:cs="Times New Roman"/>
              </w:rPr>
              <w:t>By May 2019</w:t>
            </w:r>
          </w:p>
        </w:tc>
        <w:tc>
          <w:tcPr>
            <w:tcW w:w="1997" w:type="dxa"/>
          </w:tcPr>
          <w:p w14:paraId="696586A6" w14:textId="0ED3EEB4" w:rsidR="00D229FC" w:rsidRPr="00BC388F" w:rsidRDefault="00D229FC" w:rsidP="009C4A29">
            <w:pPr>
              <w:rPr>
                <w:rFonts w:ascii="Times New Roman" w:hAnsi="Times New Roman" w:cs="Times New Roman"/>
              </w:rPr>
            </w:pPr>
          </w:p>
        </w:tc>
      </w:tr>
      <w:tr w:rsidR="00D229FC" w:rsidRPr="00BC388F" w14:paraId="01166951" w14:textId="77777777" w:rsidTr="008C221E">
        <w:tc>
          <w:tcPr>
            <w:tcW w:w="2914" w:type="dxa"/>
            <w:vMerge/>
          </w:tcPr>
          <w:p w14:paraId="458D657C" w14:textId="77777777" w:rsidR="00D229FC" w:rsidRPr="00BC388F" w:rsidRDefault="00D229FC" w:rsidP="009C4A29">
            <w:pPr>
              <w:rPr>
                <w:rFonts w:ascii="Times New Roman" w:hAnsi="Times New Roman" w:cs="Times New Roman"/>
              </w:rPr>
            </w:pPr>
          </w:p>
        </w:tc>
        <w:tc>
          <w:tcPr>
            <w:tcW w:w="2741" w:type="dxa"/>
            <w:vMerge w:val="restart"/>
          </w:tcPr>
          <w:p w14:paraId="5C7B2548" w14:textId="532FE0C0" w:rsidR="00D229FC" w:rsidRPr="00EF1D12" w:rsidRDefault="00EF1D12" w:rsidP="009C4A29">
            <w:pPr>
              <w:rPr>
                <w:rFonts w:ascii="Times New Roman" w:hAnsi="Times New Roman" w:cs="Times New Roman"/>
                <w:color w:val="FF0000"/>
              </w:rPr>
            </w:pPr>
            <w:r w:rsidRPr="00EF1D12">
              <w:rPr>
                <w:rFonts w:ascii="Times New Roman" w:hAnsi="Times New Roman" w:cs="Times New Roman"/>
                <w:color w:val="FF0000"/>
              </w:rPr>
              <w:t xml:space="preserve">KCWP 2:  Design and Deliver Instruction </w:t>
            </w:r>
          </w:p>
        </w:tc>
        <w:tc>
          <w:tcPr>
            <w:tcW w:w="5271" w:type="dxa"/>
          </w:tcPr>
          <w:p w14:paraId="4D02BA70" w14:textId="5F4C2AD0" w:rsidR="00D229FC" w:rsidRDefault="00530067" w:rsidP="009C4A29">
            <w:pPr>
              <w:rPr>
                <w:rFonts w:ascii="Times New Roman" w:hAnsi="Times New Roman" w:cs="Times New Roman"/>
                <w:b/>
                <w:i/>
              </w:rPr>
            </w:pPr>
            <w:r>
              <w:rPr>
                <w:rFonts w:ascii="Times New Roman" w:hAnsi="Times New Roman" w:cs="Times New Roman"/>
                <w:b/>
                <w:i/>
              </w:rPr>
              <w:t>Activity- Common A</w:t>
            </w:r>
            <w:r w:rsidR="00201D16">
              <w:rPr>
                <w:rFonts w:ascii="Times New Roman" w:hAnsi="Times New Roman" w:cs="Times New Roman"/>
                <w:b/>
                <w:i/>
              </w:rPr>
              <w:t>ligned  PLC Processes</w:t>
            </w:r>
          </w:p>
          <w:p w14:paraId="7B520FD2" w14:textId="5FBB90D3" w:rsidR="00201D16" w:rsidRPr="00201D16" w:rsidRDefault="00201D16" w:rsidP="003B6638">
            <w:pPr>
              <w:rPr>
                <w:rFonts w:ascii="Times New Roman" w:hAnsi="Times New Roman" w:cs="Times New Roman"/>
              </w:rPr>
            </w:pPr>
            <w:r>
              <w:rPr>
                <w:rFonts w:ascii="Times New Roman" w:hAnsi="Times New Roman" w:cs="Times New Roman"/>
              </w:rPr>
              <w:t>LSS team working with principals, instructional coaches, teacher leaders, and RTI taskforce will develop a systemic process for ensuring PLC’s are active and effective in each building</w:t>
            </w:r>
          </w:p>
        </w:tc>
        <w:tc>
          <w:tcPr>
            <w:tcW w:w="3919" w:type="dxa"/>
          </w:tcPr>
          <w:p w14:paraId="1635F53C" w14:textId="79BB484E" w:rsidR="00D229FC" w:rsidRPr="00BC388F" w:rsidRDefault="00201D16" w:rsidP="00530067">
            <w:pPr>
              <w:rPr>
                <w:rFonts w:ascii="Times New Roman" w:hAnsi="Times New Roman" w:cs="Times New Roman"/>
              </w:rPr>
            </w:pPr>
            <w:r>
              <w:rPr>
                <w:rFonts w:ascii="Times New Roman" w:hAnsi="Times New Roman" w:cs="Times New Roman"/>
              </w:rPr>
              <w:t>Development of</w:t>
            </w:r>
            <w:r w:rsidR="00530067">
              <w:rPr>
                <w:rFonts w:ascii="Times New Roman" w:hAnsi="Times New Roman" w:cs="Times New Roman"/>
              </w:rPr>
              <w:t xml:space="preserve"> a PLC process that allows us to answer the four essential questions of a PLC. </w:t>
            </w:r>
          </w:p>
        </w:tc>
        <w:tc>
          <w:tcPr>
            <w:tcW w:w="1868" w:type="dxa"/>
          </w:tcPr>
          <w:p w14:paraId="2F0DC1B6" w14:textId="31C77A23" w:rsidR="00D229FC" w:rsidRPr="00BC388F" w:rsidRDefault="00201D16" w:rsidP="009C4A29">
            <w:pPr>
              <w:rPr>
                <w:rFonts w:ascii="Times New Roman" w:hAnsi="Times New Roman" w:cs="Times New Roman"/>
              </w:rPr>
            </w:pPr>
            <w:r>
              <w:rPr>
                <w:rFonts w:ascii="Times New Roman" w:hAnsi="Times New Roman" w:cs="Times New Roman"/>
              </w:rPr>
              <w:t>By May 2019</w:t>
            </w:r>
          </w:p>
        </w:tc>
        <w:tc>
          <w:tcPr>
            <w:tcW w:w="1997" w:type="dxa"/>
          </w:tcPr>
          <w:p w14:paraId="3DCD1E76" w14:textId="49DD79F8" w:rsidR="00D229FC" w:rsidRPr="00BC388F" w:rsidRDefault="00D229FC" w:rsidP="009C4A29">
            <w:pPr>
              <w:rPr>
                <w:rFonts w:ascii="Times New Roman" w:hAnsi="Times New Roman" w:cs="Times New Roman"/>
              </w:rPr>
            </w:pPr>
          </w:p>
        </w:tc>
      </w:tr>
      <w:tr w:rsidR="00D229FC" w:rsidRPr="00BC388F" w14:paraId="0E293240" w14:textId="77777777" w:rsidTr="008C221E">
        <w:tc>
          <w:tcPr>
            <w:tcW w:w="2914" w:type="dxa"/>
            <w:vMerge/>
          </w:tcPr>
          <w:p w14:paraId="53D2F0BC" w14:textId="77777777" w:rsidR="00D229FC" w:rsidRPr="00BC388F" w:rsidRDefault="00D229FC" w:rsidP="009C4A29">
            <w:pPr>
              <w:rPr>
                <w:rFonts w:ascii="Times New Roman" w:hAnsi="Times New Roman" w:cs="Times New Roman"/>
              </w:rPr>
            </w:pPr>
          </w:p>
        </w:tc>
        <w:tc>
          <w:tcPr>
            <w:tcW w:w="2741" w:type="dxa"/>
            <w:vMerge/>
          </w:tcPr>
          <w:p w14:paraId="5E6A51DC" w14:textId="77777777" w:rsidR="00D229FC" w:rsidRPr="00EF1D12" w:rsidRDefault="00D229FC" w:rsidP="009C4A29">
            <w:pPr>
              <w:rPr>
                <w:rFonts w:ascii="Times New Roman" w:hAnsi="Times New Roman" w:cs="Times New Roman"/>
                <w:color w:val="FF0000"/>
              </w:rPr>
            </w:pPr>
          </w:p>
        </w:tc>
        <w:tc>
          <w:tcPr>
            <w:tcW w:w="5271" w:type="dxa"/>
          </w:tcPr>
          <w:p w14:paraId="41872544" w14:textId="77777777" w:rsidR="003B6638" w:rsidRDefault="003B6638" w:rsidP="003B6638">
            <w:pPr>
              <w:rPr>
                <w:rFonts w:ascii="Times New Roman" w:hAnsi="Times New Roman" w:cs="Times New Roman"/>
                <w:b/>
                <w:i/>
              </w:rPr>
            </w:pPr>
            <w:r>
              <w:rPr>
                <w:rFonts w:ascii="Times New Roman" w:hAnsi="Times New Roman" w:cs="Times New Roman"/>
                <w:b/>
                <w:i/>
              </w:rPr>
              <w:t xml:space="preserve">Activity- Training of PLC Implementation </w:t>
            </w:r>
          </w:p>
          <w:p w14:paraId="78AD7937" w14:textId="77777777" w:rsidR="003B6638" w:rsidRDefault="003B6638" w:rsidP="003B6638">
            <w:pPr>
              <w:rPr>
                <w:rFonts w:ascii="Times New Roman" w:hAnsi="Times New Roman" w:cs="Times New Roman"/>
              </w:rPr>
            </w:pPr>
            <w:r>
              <w:rPr>
                <w:rFonts w:ascii="Times New Roman" w:hAnsi="Times New Roman" w:cs="Times New Roman"/>
              </w:rPr>
              <w:t>LSS team working with principals, instructional coaches, teacher leaders, and RTI taskforce will develop a timeline and system for training for effective PLC implementation for all school teams</w:t>
            </w:r>
          </w:p>
          <w:p w14:paraId="2FD34A00" w14:textId="77777777" w:rsidR="00D229FC" w:rsidRPr="00BC388F" w:rsidRDefault="00D229FC" w:rsidP="009C4A29">
            <w:pPr>
              <w:rPr>
                <w:rFonts w:ascii="Times New Roman" w:hAnsi="Times New Roman" w:cs="Times New Roman"/>
              </w:rPr>
            </w:pPr>
          </w:p>
        </w:tc>
        <w:tc>
          <w:tcPr>
            <w:tcW w:w="3919" w:type="dxa"/>
          </w:tcPr>
          <w:p w14:paraId="6A02856B" w14:textId="77777777" w:rsidR="00530067" w:rsidRDefault="008C221E" w:rsidP="009C4A29">
            <w:pPr>
              <w:rPr>
                <w:rFonts w:ascii="Times New Roman" w:hAnsi="Times New Roman" w:cs="Times New Roman"/>
              </w:rPr>
            </w:pPr>
            <w:r>
              <w:rPr>
                <w:rFonts w:ascii="Times New Roman" w:hAnsi="Times New Roman" w:cs="Times New Roman"/>
              </w:rPr>
              <w:t>Timeline and Strategic Roll-O</w:t>
            </w:r>
            <w:r w:rsidR="003B6638">
              <w:rPr>
                <w:rFonts w:ascii="Times New Roman" w:hAnsi="Times New Roman" w:cs="Times New Roman"/>
              </w:rPr>
              <w:t>ut Plan on PLC Processes/Non negotiables</w:t>
            </w:r>
          </w:p>
          <w:p w14:paraId="04FE71E1" w14:textId="77777777" w:rsidR="00530067" w:rsidRDefault="00530067" w:rsidP="009C4A29">
            <w:pPr>
              <w:rPr>
                <w:rFonts w:ascii="Times New Roman" w:hAnsi="Times New Roman" w:cs="Times New Roman"/>
              </w:rPr>
            </w:pPr>
          </w:p>
          <w:p w14:paraId="229D9545" w14:textId="77777777" w:rsidR="00530067" w:rsidRDefault="00530067" w:rsidP="009C4A29">
            <w:pPr>
              <w:rPr>
                <w:rFonts w:ascii="Times New Roman" w:hAnsi="Times New Roman" w:cs="Times New Roman"/>
              </w:rPr>
            </w:pPr>
            <w:r>
              <w:rPr>
                <w:rFonts w:ascii="Times New Roman" w:hAnsi="Times New Roman" w:cs="Times New Roman"/>
              </w:rPr>
              <w:t>Principals, Instructional Coaches and Team Leaders will attend District-hosted training</w:t>
            </w:r>
          </w:p>
          <w:p w14:paraId="57CABD1D" w14:textId="4EDA2A82" w:rsidR="00D229FC" w:rsidRPr="00BC388F" w:rsidRDefault="003B6638" w:rsidP="009C4A29">
            <w:pPr>
              <w:rPr>
                <w:rFonts w:ascii="Times New Roman" w:hAnsi="Times New Roman" w:cs="Times New Roman"/>
              </w:rPr>
            </w:pPr>
            <w:r>
              <w:rPr>
                <w:rFonts w:ascii="Times New Roman" w:hAnsi="Times New Roman" w:cs="Times New Roman"/>
              </w:rPr>
              <w:t xml:space="preserve"> </w:t>
            </w:r>
          </w:p>
        </w:tc>
        <w:tc>
          <w:tcPr>
            <w:tcW w:w="1868" w:type="dxa"/>
          </w:tcPr>
          <w:p w14:paraId="17C5D695" w14:textId="2EDAF3D6" w:rsidR="00D229FC" w:rsidRPr="00BC388F" w:rsidRDefault="003B6638" w:rsidP="009C4A29">
            <w:pPr>
              <w:rPr>
                <w:rFonts w:ascii="Times New Roman" w:hAnsi="Times New Roman" w:cs="Times New Roman"/>
              </w:rPr>
            </w:pPr>
            <w:r>
              <w:rPr>
                <w:rFonts w:ascii="Times New Roman" w:hAnsi="Times New Roman" w:cs="Times New Roman"/>
              </w:rPr>
              <w:t>By May 2019</w:t>
            </w:r>
          </w:p>
        </w:tc>
        <w:tc>
          <w:tcPr>
            <w:tcW w:w="1997" w:type="dxa"/>
          </w:tcPr>
          <w:p w14:paraId="1BC5CBD4" w14:textId="2C66D7F5" w:rsidR="00D229FC" w:rsidRPr="00BC388F" w:rsidRDefault="00D229FC" w:rsidP="009C4A29">
            <w:pPr>
              <w:rPr>
                <w:rFonts w:ascii="Times New Roman" w:hAnsi="Times New Roman" w:cs="Times New Roman"/>
              </w:rPr>
            </w:pPr>
          </w:p>
        </w:tc>
      </w:tr>
      <w:tr w:rsidR="00D229FC" w:rsidRPr="00BC388F" w14:paraId="22285420" w14:textId="77777777" w:rsidTr="008C221E">
        <w:tc>
          <w:tcPr>
            <w:tcW w:w="2914" w:type="dxa"/>
            <w:vMerge/>
          </w:tcPr>
          <w:p w14:paraId="5D79777F" w14:textId="77777777" w:rsidR="00D229FC" w:rsidRPr="00BC388F" w:rsidRDefault="00D229FC" w:rsidP="009C4A29">
            <w:pPr>
              <w:rPr>
                <w:rFonts w:ascii="Times New Roman" w:hAnsi="Times New Roman" w:cs="Times New Roman"/>
              </w:rPr>
            </w:pPr>
          </w:p>
        </w:tc>
        <w:tc>
          <w:tcPr>
            <w:tcW w:w="2741" w:type="dxa"/>
            <w:vMerge w:val="restart"/>
          </w:tcPr>
          <w:p w14:paraId="17EA3076" w14:textId="1E7B2452" w:rsidR="005B58EE" w:rsidRDefault="00EF1D12" w:rsidP="009C4A29">
            <w:pPr>
              <w:rPr>
                <w:rFonts w:ascii="Times New Roman" w:hAnsi="Times New Roman" w:cs="Times New Roman"/>
                <w:color w:val="FF0000"/>
              </w:rPr>
            </w:pPr>
            <w:r w:rsidRPr="00EF1D12">
              <w:rPr>
                <w:rFonts w:ascii="Times New Roman" w:hAnsi="Times New Roman" w:cs="Times New Roman"/>
                <w:color w:val="FF0000"/>
              </w:rPr>
              <w:t>KCWP 3:  Design and Deliver Assessment Literacy</w:t>
            </w:r>
          </w:p>
          <w:p w14:paraId="55FFBC7B" w14:textId="77777777" w:rsidR="005B58EE" w:rsidRPr="005B58EE" w:rsidRDefault="005B58EE" w:rsidP="005B58EE">
            <w:pPr>
              <w:rPr>
                <w:rFonts w:ascii="Times New Roman" w:hAnsi="Times New Roman" w:cs="Times New Roman"/>
              </w:rPr>
            </w:pPr>
          </w:p>
          <w:p w14:paraId="30ADD6E6" w14:textId="77777777" w:rsidR="005B58EE" w:rsidRPr="005B58EE" w:rsidRDefault="005B58EE" w:rsidP="005B58EE">
            <w:pPr>
              <w:rPr>
                <w:rFonts w:ascii="Times New Roman" w:hAnsi="Times New Roman" w:cs="Times New Roman"/>
              </w:rPr>
            </w:pPr>
          </w:p>
          <w:p w14:paraId="37666E8D" w14:textId="77777777" w:rsidR="005B58EE" w:rsidRPr="005B58EE" w:rsidRDefault="005B58EE" w:rsidP="005B58EE">
            <w:pPr>
              <w:rPr>
                <w:rFonts w:ascii="Times New Roman" w:hAnsi="Times New Roman" w:cs="Times New Roman"/>
              </w:rPr>
            </w:pPr>
          </w:p>
          <w:p w14:paraId="2FA28323" w14:textId="77777777" w:rsidR="005B58EE" w:rsidRPr="005B58EE" w:rsidRDefault="005B58EE" w:rsidP="005B58EE">
            <w:pPr>
              <w:rPr>
                <w:rFonts w:ascii="Times New Roman" w:hAnsi="Times New Roman" w:cs="Times New Roman"/>
              </w:rPr>
            </w:pPr>
          </w:p>
          <w:p w14:paraId="3B6A10BA" w14:textId="77777777" w:rsidR="005B58EE" w:rsidRPr="005B58EE" w:rsidRDefault="005B58EE" w:rsidP="005B58EE">
            <w:pPr>
              <w:rPr>
                <w:rFonts w:ascii="Times New Roman" w:hAnsi="Times New Roman" w:cs="Times New Roman"/>
              </w:rPr>
            </w:pPr>
          </w:p>
          <w:p w14:paraId="6A124031" w14:textId="77777777" w:rsidR="005B58EE" w:rsidRPr="005B58EE" w:rsidRDefault="005B58EE" w:rsidP="005B58EE">
            <w:pPr>
              <w:rPr>
                <w:rFonts w:ascii="Times New Roman" w:hAnsi="Times New Roman" w:cs="Times New Roman"/>
              </w:rPr>
            </w:pPr>
          </w:p>
          <w:p w14:paraId="7557CF96" w14:textId="77777777" w:rsidR="005B58EE" w:rsidRPr="005B58EE" w:rsidRDefault="005B58EE" w:rsidP="005B58EE">
            <w:pPr>
              <w:rPr>
                <w:rFonts w:ascii="Times New Roman" w:hAnsi="Times New Roman" w:cs="Times New Roman"/>
              </w:rPr>
            </w:pPr>
          </w:p>
          <w:p w14:paraId="23108A39" w14:textId="3C6C463B" w:rsidR="005B58EE" w:rsidRPr="005B58EE" w:rsidRDefault="005B58EE" w:rsidP="005B58EE">
            <w:pPr>
              <w:rPr>
                <w:rFonts w:ascii="Times New Roman" w:hAnsi="Times New Roman" w:cs="Times New Roman"/>
              </w:rPr>
            </w:pPr>
          </w:p>
          <w:p w14:paraId="37AEF284" w14:textId="77777777" w:rsidR="005370E1" w:rsidRDefault="005370E1" w:rsidP="005B58EE">
            <w:pPr>
              <w:rPr>
                <w:rFonts w:ascii="Times New Roman" w:hAnsi="Times New Roman" w:cs="Times New Roman"/>
              </w:rPr>
            </w:pPr>
          </w:p>
          <w:p w14:paraId="58B2966D" w14:textId="77777777" w:rsidR="005370E1" w:rsidRDefault="005370E1" w:rsidP="005B58EE">
            <w:pPr>
              <w:rPr>
                <w:rFonts w:ascii="Times New Roman" w:hAnsi="Times New Roman" w:cs="Times New Roman"/>
              </w:rPr>
            </w:pPr>
          </w:p>
          <w:p w14:paraId="33E06E3E" w14:textId="77777777" w:rsidR="005370E1" w:rsidRDefault="005370E1" w:rsidP="005B58EE">
            <w:pPr>
              <w:rPr>
                <w:rFonts w:ascii="Times New Roman" w:hAnsi="Times New Roman" w:cs="Times New Roman"/>
              </w:rPr>
            </w:pPr>
          </w:p>
          <w:p w14:paraId="3AD308FB" w14:textId="77777777" w:rsidR="005370E1" w:rsidRDefault="005370E1" w:rsidP="005B58EE">
            <w:pPr>
              <w:rPr>
                <w:rFonts w:ascii="Times New Roman" w:hAnsi="Times New Roman" w:cs="Times New Roman"/>
              </w:rPr>
            </w:pPr>
          </w:p>
          <w:p w14:paraId="5C035FC2" w14:textId="77777777" w:rsidR="00F95805" w:rsidRDefault="00F95805" w:rsidP="005B58EE">
            <w:pPr>
              <w:rPr>
                <w:rFonts w:ascii="Times New Roman" w:hAnsi="Times New Roman" w:cs="Times New Roman"/>
              </w:rPr>
            </w:pPr>
          </w:p>
          <w:p w14:paraId="3D98710D" w14:textId="23B46E97" w:rsidR="005B58EE" w:rsidRPr="00E84FA7" w:rsidRDefault="002D3300" w:rsidP="005B58EE">
            <w:pPr>
              <w:rPr>
                <w:rFonts w:ascii="Times New Roman" w:hAnsi="Times New Roman" w:cs="Times New Roman"/>
              </w:rPr>
            </w:pPr>
            <w:r w:rsidRPr="00E84F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FF7D04" wp14:editId="68CDBA1D">
                      <wp:simplePos x="0" y="0"/>
                      <wp:positionH relativeFrom="column">
                        <wp:posOffset>-127635</wp:posOffset>
                      </wp:positionH>
                      <wp:positionV relativeFrom="paragraph">
                        <wp:posOffset>179705</wp:posOffset>
                      </wp:positionV>
                      <wp:extent cx="2009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09775"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793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4.15pt" to="14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" strokecolor="#f68c36 [3049]"/>
                  </w:pict>
                </mc:Fallback>
              </mc:AlternateContent>
            </w:r>
          </w:p>
          <w:p w14:paraId="4E170EA6" w14:textId="522C2F54" w:rsidR="00D229FC" w:rsidRPr="005B58EE" w:rsidRDefault="005B58EE" w:rsidP="005B58EE">
            <w:pPr>
              <w:rPr>
                <w:rFonts w:ascii="Times New Roman" w:hAnsi="Times New Roman" w:cs="Times New Roman"/>
              </w:rPr>
            </w:pPr>
            <w:r w:rsidRPr="005B58EE">
              <w:rPr>
                <w:rFonts w:ascii="Times New Roman" w:hAnsi="Times New Roman" w:cs="Times New Roman"/>
                <w:color w:val="FF0000"/>
              </w:rPr>
              <w:t xml:space="preserve">KCWP 4:  Review, Analyze, and Apply Data </w:t>
            </w:r>
          </w:p>
        </w:tc>
        <w:tc>
          <w:tcPr>
            <w:tcW w:w="5271" w:type="dxa"/>
          </w:tcPr>
          <w:p w14:paraId="4BC66191" w14:textId="77777777" w:rsidR="00D229FC" w:rsidRDefault="003B6638" w:rsidP="009C4A29">
            <w:pPr>
              <w:rPr>
                <w:rFonts w:ascii="Times New Roman" w:hAnsi="Times New Roman" w:cs="Times New Roman"/>
                <w:b/>
                <w:i/>
              </w:rPr>
            </w:pPr>
            <w:r>
              <w:rPr>
                <w:rFonts w:ascii="Times New Roman" w:hAnsi="Times New Roman" w:cs="Times New Roman"/>
                <w:b/>
                <w:i/>
              </w:rPr>
              <w:t>Activity- Continued progress towards Mastery Learning/Standards Based Grading</w:t>
            </w:r>
          </w:p>
          <w:p w14:paraId="680EA0F1" w14:textId="5E5FFE87" w:rsidR="003B6638" w:rsidRDefault="003B6638" w:rsidP="009C4A29">
            <w:pPr>
              <w:rPr>
                <w:rFonts w:ascii="Times New Roman" w:hAnsi="Times New Roman" w:cs="Times New Roman"/>
              </w:rPr>
            </w:pPr>
            <w:r>
              <w:rPr>
                <w:rFonts w:ascii="Times New Roman" w:hAnsi="Times New Roman" w:cs="Times New Roman"/>
              </w:rPr>
              <w:t>LSS, school teams, p</w:t>
            </w:r>
            <w:r w:rsidR="00F95805">
              <w:rPr>
                <w:rFonts w:ascii="Times New Roman" w:hAnsi="Times New Roman" w:cs="Times New Roman"/>
              </w:rPr>
              <w:t>rincipals, instructional coach</w:t>
            </w:r>
            <w:r>
              <w:rPr>
                <w:rFonts w:ascii="Times New Roman" w:hAnsi="Times New Roman" w:cs="Times New Roman"/>
              </w:rPr>
              <w:t>,</w:t>
            </w:r>
            <w:r w:rsidR="00F95805">
              <w:rPr>
                <w:rFonts w:ascii="Times New Roman" w:hAnsi="Times New Roman" w:cs="Times New Roman"/>
              </w:rPr>
              <w:t xml:space="preserve"> and guidance counselors</w:t>
            </w:r>
            <w:r>
              <w:rPr>
                <w:rFonts w:ascii="Times New Roman" w:hAnsi="Times New Roman" w:cs="Times New Roman"/>
              </w:rPr>
              <w:t xml:space="preserve"> will continue to explore and provide opportunities to learn and develop plans for our system to develop and support our full implementation of Mastery Learning/Standards-like Grading</w:t>
            </w:r>
          </w:p>
          <w:p w14:paraId="0E51D2DF" w14:textId="33B9556A" w:rsidR="00530067" w:rsidRPr="003B6638" w:rsidRDefault="00530067" w:rsidP="009C4A29">
            <w:pPr>
              <w:rPr>
                <w:rFonts w:ascii="Times New Roman" w:hAnsi="Times New Roman" w:cs="Times New Roman"/>
              </w:rPr>
            </w:pPr>
          </w:p>
        </w:tc>
        <w:tc>
          <w:tcPr>
            <w:tcW w:w="3919" w:type="dxa"/>
          </w:tcPr>
          <w:p w14:paraId="39737796" w14:textId="77777777" w:rsidR="00D229FC" w:rsidRDefault="003B6638" w:rsidP="009C4A29">
            <w:pPr>
              <w:rPr>
                <w:rFonts w:ascii="Times New Roman" w:hAnsi="Times New Roman" w:cs="Times New Roman"/>
              </w:rPr>
            </w:pPr>
            <w:r>
              <w:rPr>
                <w:rFonts w:ascii="Times New Roman" w:hAnsi="Times New Roman" w:cs="Times New Roman"/>
              </w:rPr>
              <w:t>Revision and Continuous Learning and PD of our strategic plan to fully implement Mastery Learning Standards-Like Grading by May 2022</w:t>
            </w:r>
          </w:p>
          <w:p w14:paraId="13CE2BC6" w14:textId="77777777" w:rsidR="00530067" w:rsidRDefault="00530067" w:rsidP="009C4A29">
            <w:pPr>
              <w:rPr>
                <w:rFonts w:ascii="Times New Roman" w:hAnsi="Times New Roman" w:cs="Times New Roman"/>
              </w:rPr>
            </w:pPr>
          </w:p>
          <w:p w14:paraId="74136ABC" w14:textId="3846764C" w:rsidR="00530067" w:rsidRPr="00BC388F" w:rsidRDefault="00530067" w:rsidP="009C4A29">
            <w:pPr>
              <w:rPr>
                <w:rFonts w:ascii="Times New Roman" w:hAnsi="Times New Roman" w:cs="Times New Roman"/>
              </w:rPr>
            </w:pPr>
            <w:r>
              <w:rPr>
                <w:rFonts w:ascii="Times New Roman" w:hAnsi="Times New Roman" w:cs="Times New Roman"/>
              </w:rPr>
              <w:t>Stud</w:t>
            </w:r>
            <w:r w:rsidR="00F95805">
              <w:rPr>
                <w:rFonts w:ascii="Times New Roman" w:hAnsi="Times New Roman" w:cs="Times New Roman"/>
              </w:rPr>
              <w:t>ent Progress will be reported by</w:t>
            </w:r>
            <w:r>
              <w:rPr>
                <w:rFonts w:ascii="Times New Roman" w:hAnsi="Times New Roman" w:cs="Times New Roman"/>
              </w:rPr>
              <w:t xml:space="preserve"> </w:t>
            </w:r>
            <w:r w:rsidR="00F95805">
              <w:rPr>
                <w:rFonts w:ascii="Times New Roman" w:hAnsi="Times New Roman" w:cs="Times New Roman"/>
              </w:rPr>
              <w:t xml:space="preserve">progression on continuum to standard by May 2022 </w:t>
            </w:r>
          </w:p>
        </w:tc>
        <w:tc>
          <w:tcPr>
            <w:tcW w:w="1868" w:type="dxa"/>
          </w:tcPr>
          <w:p w14:paraId="27F29134" w14:textId="18ADD7AD" w:rsidR="00D229FC" w:rsidRPr="00BC388F" w:rsidRDefault="003B6638" w:rsidP="003B6638">
            <w:pPr>
              <w:rPr>
                <w:rFonts w:ascii="Times New Roman" w:hAnsi="Times New Roman" w:cs="Times New Roman"/>
              </w:rPr>
            </w:pPr>
            <w:r>
              <w:rPr>
                <w:rFonts w:ascii="Times New Roman" w:hAnsi="Times New Roman" w:cs="Times New Roman"/>
              </w:rPr>
              <w:t>By May 2022</w:t>
            </w:r>
          </w:p>
        </w:tc>
        <w:tc>
          <w:tcPr>
            <w:tcW w:w="1997" w:type="dxa"/>
          </w:tcPr>
          <w:p w14:paraId="1FB948BE" w14:textId="4A41DAD3" w:rsidR="00D229FC" w:rsidRPr="00BC388F" w:rsidRDefault="00D229FC" w:rsidP="009C4A29">
            <w:pPr>
              <w:rPr>
                <w:rFonts w:ascii="Times New Roman" w:hAnsi="Times New Roman" w:cs="Times New Roman"/>
              </w:rPr>
            </w:pPr>
          </w:p>
        </w:tc>
      </w:tr>
      <w:tr w:rsidR="005370E1" w:rsidRPr="00BC388F" w14:paraId="6CC7D142" w14:textId="77777777" w:rsidTr="008C221E">
        <w:tc>
          <w:tcPr>
            <w:tcW w:w="2914" w:type="dxa"/>
            <w:vMerge/>
          </w:tcPr>
          <w:p w14:paraId="1A4884F2" w14:textId="77777777" w:rsidR="005370E1" w:rsidRPr="00BC388F" w:rsidRDefault="005370E1" w:rsidP="005370E1">
            <w:pPr>
              <w:rPr>
                <w:rFonts w:ascii="Times New Roman" w:hAnsi="Times New Roman" w:cs="Times New Roman"/>
              </w:rPr>
            </w:pPr>
          </w:p>
        </w:tc>
        <w:tc>
          <w:tcPr>
            <w:tcW w:w="2741" w:type="dxa"/>
            <w:vMerge/>
          </w:tcPr>
          <w:p w14:paraId="6B210311" w14:textId="77777777" w:rsidR="005370E1" w:rsidRPr="00EF1D12" w:rsidRDefault="005370E1" w:rsidP="005370E1">
            <w:pPr>
              <w:rPr>
                <w:rFonts w:ascii="Times New Roman" w:hAnsi="Times New Roman" w:cs="Times New Roman"/>
                <w:color w:val="FF0000"/>
              </w:rPr>
            </w:pPr>
          </w:p>
        </w:tc>
        <w:tc>
          <w:tcPr>
            <w:tcW w:w="5271" w:type="dxa"/>
          </w:tcPr>
          <w:p w14:paraId="20A99E7F" w14:textId="4379E086" w:rsidR="005370E1" w:rsidRDefault="005370E1" w:rsidP="005370E1">
            <w:pPr>
              <w:rPr>
                <w:rFonts w:ascii="Times New Roman" w:hAnsi="Times New Roman" w:cs="Times New Roman"/>
                <w:b/>
                <w:i/>
              </w:rPr>
            </w:pPr>
            <w:r>
              <w:rPr>
                <w:rFonts w:ascii="Times New Roman" w:hAnsi="Times New Roman" w:cs="Times New Roman"/>
                <w:b/>
                <w:i/>
              </w:rPr>
              <w:t>Activity- Aligned RTI Process and Procedure</w:t>
            </w:r>
            <w:r w:rsidR="00F95805">
              <w:rPr>
                <w:rFonts w:ascii="Times New Roman" w:hAnsi="Times New Roman" w:cs="Times New Roman"/>
                <w:b/>
                <w:i/>
              </w:rPr>
              <w:t>s</w:t>
            </w:r>
          </w:p>
          <w:p w14:paraId="263235EC" w14:textId="08AF0BC2" w:rsidR="005370E1" w:rsidRDefault="005370E1" w:rsidP="005370E1">
            <w:pPr>
              <w:rPr>
                <w:rFonts w:ascii="Times New Roman" w:hAnsi="Times New Roman" w:cs="Times New Roman"/>
              </w:rPr>
            </w:pPr>
            <w:r>
              <w:rPr>
                <w:rFonts w:ascii="Times New Roman" w:hAnsi="Times New Roman" w:cs="Times New Roman"/>
              </w:rPr>
              <w:t>LSS, school teams, principals, instructional coach, guidance counselors, RTI Lead Teacher, and teachers will continue to explore and provide opportunities to learn and develop plans for our system to develop and support our full implementation of RTI.</w:t>
            </w:r>
          </w:p>
          <w:p w14:paraId="6C7F8421" w14:textId="77777777" w:rsidR="005370E1" w:rsidRDefault="005370E1" w:rsidP="005370E1">
            <w:pPr>
              <w:rPr>
                <w:rFonts w:ascii="Times New Roman" w:hAnsi="Times New Roman" w:cs="Times New Roman"/>
                <w:b/>
                <w:i/>
              </w:rPr>
            </w:pPr>
          </w:p>
        </w:tc>
        <w:tc>
          <w:tcPr>
            <w:tcW w:w="3919" w:type="dxa"/>
          </w:tcPr>
          <w:p w14:paraId="6DAD36BB" w14:textId="3D2EB245" w:rsidR="00F95805" w:rsidRDefault="00F95805" w:rsidP="00F95805">
            <w:pPr>
              <w:rPr>
                <w:rFonts w:ascii="Times New Roman" w:hAnsi="Times New Roman" w:cs="Times New Roman"/>
              </w:rPr>
            </w:pPr>
            <w:r>
              <w:rPr>
                <w:rFonts w:ascii="Times New Roman" w:hAnsi="Times New Roman" w:cs="Times New Roman"/>
              </w:rPr>
              <w:t>Revision and Continuous Learning and PD of RTI Best Practices to fully implement RTI Process and Procedures by May 2019</w:t>
            </w:r>
          </w:p>
          <w:p w14:paraId="72FCE7FC" w14:textId="77777777" w:rsidR="005370E1" w:rsidRDefault="005370E1" w:rsidP="005370E1">
            <w:pPr>
              <w:rPr>
                <w:rFonts w:ascii="Times New Roman" w:hAnsi="Times New Roman" w:cs="Times New Roman"/>
              </w:rPr>
            </w:pPr>
          </w:p>
        </w:tc>
        <w:tc>
          <w:tcPr>
            <w:tcW w:w="1868" w:type="dxa"/>
          </w:tcPr>
          <w:p w14:paraId="6B5CB471" w14:textId="31E4C13E" w:rsidR="005370E1" w:rsidRDefault="00F95805" w:rsidP="005370E1">
            <w:pPr>
              <w:rPr>
                <w:rFonts w:ascii="Times New Roman" w:hAnsi="Times New Roman" w:cs="Times New Roman"/>
              </w:rPr>
            </w:pPr>
            <w:r>
              <w:rPr>
                <w:rFonts w:ascii="Times New Roman" w:hAnsi="Times New Roman" w:cs="Times New Roman"/>
              </w:rPr>
              <w:t>By May 2019</w:t>
            </w:r>
          </w:p>
        </w:tc>
        <w:tc>
          <w:tcPr>
            <w:tcW w:w="1997" w:type="dxa"/>
          </w:tcPr>
          <w:p w14:paraId="5E8343AB" w14:textId="77777777" w:rsidR="005370E1" w:rsidRPr="00BC388F" w:rsidRDefault="005370E1" w:rsidP="005370E1">
            <w:pPr>
              <w:rPr>
                <w:rFonts w:ascii="Times New Roman" w:hAnsi="Times New Roman" w:cs="Times New Roman"/>
              </w:rPr>
            </w:pPr>
          </w:p>
        </w:tc>
      </w:tr>
      <w:tr w:rsidR="005370E1" w:rsidRPr="00BC388F" w14:paraId="3EBBC758" w14:textId="77777777" w:rsidTr="008C221E">
        <w:tc>
          <w:tcPr>
            <w:tcW w:w="2914" w:type="dxa"/>
            <w:vMerge/>
          </w:tcPr>
          <w:p w14:paraId="51AD44C9" w14:textId="77777777" w:rsidR="005370E1" w:rsidRPr="00BC388F" w:rsidRDefault="005370E1" w:rsidP="005370E1">
            <w:pPr>
              <w:rPr>
                <w:rFonts w:ascii="Times New Roman" w:hAnsi="Times New Roman" w:cs="Times New Roman"/>
              </w:rPr>
            </w:pPr>
          </w:p>
        </w:tc>
        <w:tc>
          <w:tcPr>
            <w:tcW w:w="2741" w:type="dxa"/>
            <w:vMerge/>
          </w:tcPr>
          <w:p w14:paraId="7F34C6B5" w14:textId="77777777" w:rsidR="005370E1" w:rsidRPr="00EF1D12" w:rsidRDefault="005370E1" w:rsidP="005370E1">
            <w:pPr>
              <w:rPr>
                <w:rFonts w:ascii="Times New Roman" w:hAnsi="Times New Roman" w:cs="Times New Roman"/>
                <w:color w:val="FF0000"/>
              </w:rPr>
            </w:pPr>
          </w:p>
        </w:tc>
        <w:tc>
          <w:tcPr>
            <w:tcW w:w="5271" w:type="dxa"/>
          </w:tcPr>
          <w:p w14:paraId="7E343662" w14:textId="77777777" w:rsidR="005370E1" w:rsidRDefault="005370E1" w:rsidP="005370E1">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14:paraId="451E51EE" w14:textId="77777777" w:rsidR="005370E1" w:rsidRDefault="005370E1" w:rsidP="005370E1">
            <w:pPr>
              <w:rPr>
                <w:rFonts w:ascii="Times New Roman" w:hAnsi="Times New Roman" w:cs="Times New Roman"/>
              </w:rPr>
            </w:pPr>
            <w:r>
              <w:rPr>
                <w:rFonts w:ascii="Times New Roman" w:hAnsi="Times New Roman" w:cs="Times New Roman"/>
              </w:rPr>
              <w:t>Using the 4DX (4 Disciplines of Execution) model, GES will create a visual Data Dashboard as a way to monitor and support grade levels.  GES will continue to work with teachers to measure high-yield instructional strategies to serve as LEAD measures.</w:t>
            </w:r>
          </w:p>
          <w:p w14:paraId="26B7F8FA" w14:textId="2FD6238B" w:rsidR="00F95805" w:rsidRPr="005B58EE" w:rsidRDefault="00F95805" w:rsidP="005370E1">
            <w:pPr>
              <w:rPr>
                <w:rFonts w:ascii="Times New Roman" w:hAnsi="Times New Roman" w:cs="Times New Roman"/>
              </w:rPr>
            </w:pPr>
          </w:p>
        </w:tc>
        <w:tc>
          <w:tcPr>
            <w:tcW w:w="3919" w:type="dxa"/>
          </w:tcPr>
          <w:p w14:paraId="70C86896" w14:textId="721C39E7" w:rsidR="005370E1" w:rsidRDefault="005370E1" w:rsidP="005370E1">
            <w:pPr>
              <w:rPr>
                <w:rFonts w:ascii="Times New Roman" w:hAnsi="Times New Roman" w:cs="Times New Roman"/>
              </w:rPr>
            </w:pPr>
            <w:r>
              <w:rPr>
                <w:rFonts w:ascii="Times New Roman" w:hAnsi="Times New Roman" w:cs="Times New Roman"/>
              </w:rPr>
              <w:t xml:space="preserve">4DX Lag/Lead Measures Scoreboards </w:t>
            </w:r>
          </w:p>
          <w:p w14:paraId="47C2172E" w14:textId="77777777" w:rsidR="005370E1" w:rsidRDefault="005370E1" w:rsidP="005370E1">
            <w:pPr>
              <w:rPr>
                <w:rFonts w:ascii="Times New Roman" w:hAnsi="Times New Roman" w:cs="Times New Roman"/>
              </w:rPr>
            </w:pPr>
            <w:r>
              <w:rPr>
                <w:rFonts w:ascii="Times New Roman" w:hAnsi="Times New Roman" w:cs="Times New Roman"/>
              </w:rPr>
              <w:t xml:space="preserve">Meetings Agendas/Minutes </w:t>
            </w:r>
          </w:p>
          <w:p w14:paraId="7AD765F5" w14:textId="67732793" w:rsidR="005370E1" w:rsidRDefault="005370E1" w:rsidP="005370E1">
            <w:pPr>
              <w:rPr>
                <w:rFonts w:ascii="Times New Roman" w:hAnsi="Times New Roman" w:cs="Times New Roman"/>
              </w:rPr>
            </w:pPr>
          </w:p>
        </w:tc>
        <w:tc>
          <w:tcPr>
            <w:tcW w:w="1868" w:type="dxa"/>
          </w:tcPr>
          <w:p w14:paraId="346F71B9" w14:textId="42026DDF" w:rsidR="005370E1" w:rsidRDefault="005370E1" w:rsidP="005370E1">
            <w:pPr>
              <w:rPr>
                <w:rFonts w:ascii="Times New Roman" w:hAnsi="Times New Roman" w:cs="Times New Roman"/>
              </w:rPr>
            </w:pPr>
            <w:r>
              <w:rPr>
                <w:rFonts w:ascii="Times New Roman" w:hAnsi="Times New Roman" w:cs="Times New Roman"/>
              </w:rPr>
              <w:t xml:space="preserve">Reviewed Monthly at School level </w:t>
            </w:r>
          </w:p>
        </w:tc>
        <w:tc>
          <w:tcPr>
            <w:tcW w:w="1997" w:type="dxa"/>
          </w:tcPr>
          <w:p w14:paraId="326A9AA7" w14:textId="4394979B" w:rsidR="005370E1" w:rsidRDefault="005370E1" w:rsidP="005370E1">
            <w:pPr>
              <w:rPr>
                <w:rFonts w:ascii="Times New Roman" w:hAnsi="Times New Roman" w:cs="Times New Roman"/>
              </w:rPr>
            </w:pPr>
            <w:r>
              <w:rPr>
                <w:rFonts w:ascii="Times New Roman" w:hAnsi="Times New Roman" w:cs="Times New Roman"/>
              </w:rPr>
              <w:t>0</w:t>
            </w:r>
          </w:p>
        </w:tc>
      </w:tr>
      <w:tr w:rsidR="005370E1" w:rsidRPr="00BC388F" w14:paraId="7A224CCE" w14:textId="77777777" w:rsidTr="008C221E">
        <w:tc>
          <w:tcPr>
            <w:tcW w:w="2914" w:type="dxa"/>
            <w:vMerge/>
          </w:tcPr>
          <w:p w14:paraId="7EFBDBFB" w14:textId="77777777" w:rsidR="005370E1" w:rsidRPr="00BC388F" w:rsidRDefault="005370E1" w:rsidP="005370E1">
            <w:pPr>
              <w:rPr>
                <w:rFonts w:ascii="Times New Roman" w:hAnsi="Times New Roman" w:cs="Times New Roman"/>
              </w:rPr>
            </w:pPr>
          </w:p>
        </w:tc>
        <w:tc>
          <w:tcPr>
            <w:tcW w:w="2741" w:type="dxa"/>
            <w:vMerge/>
          </w:tcPr>
          <w:p w14:paraId="1F33208D" w14:textId="77777777" w:rsidR="005370E1" w:rsidRPr="00EF1D12" w:rsidRDefault="005370E1" w:rsidP="005370E1">
            <w:pPr>
              <w:rPr>
                <w:rFonts w:ascii="Times New Roman" w:hAnsi="Times New Roman" w:cs="Times New Roman"/>
                <w:color w:val="FF0000"/>
              </w:rPr>
            </w:pPr>
          </w:p>
        </w:tc>
        <w:tc>
          <w:tcPr>
            <w:tcW w:w="5271" w:type="dxa"/>
          </w:tcPr>
          <w:p w14:paraId="10E9786B" w14:textId="23FFC9FC" w:rsidR="005370E1" w:rsidRDefault="005370E1" w:rsidP="005370E1">
            <w:pPr>
              <w:rPr>
                <w:rFonts w:ascii="Times New Roman" w:hAnsi="Times New Roman" w:cs="Times New Roman"/>
                <w:b/>
                <w:i/>
                <w:sz w:val="22"/>
                <w:szCs w:val="22"/>
              </w:rPr>
            </w:pPr>
            <w:r>
              <w:rPr>
                <w:rFonts w:ascii="Times New Roman" w:hAnsi="Times New Roman" w:cs="Times New Roman"/>
                <w:b/>
                <w:i/>
                <w:sz w:val="22"/>
                <w:szCs w:val="22"/>
              </w:rPr>
              <w:t>Activity- Differentiating/Personalized Learning</w:t>
            </w:r>
          </w:p>
          <w:p w14:paraId="07747826" w14:textId="0BA2CAD4" w:rsidR="005370E1" w:rsidRPr="008C221E" w:rsidRDefault="005370E1" w:rsidP="005370E1">
            <w:pPr>
              <w:rPr>
                <w:rFonts w:ascii="Times New Roman" w:hAnsi="Times New Roman" w:cs="Times New Roman"/>
                <w:sz w:val="22"/>
                <w:szCs w:val="22"/>
              </w:rPr>
            </w:pPr>
            <w:r>
              <w:rPr>
                <w:rFonts w:ascii="Times New Roman" w:hAnsi="Times New Roman" w:cs="Times New Roman"/>
                <w:sz w:val="22"/>
                <w:szCs w:val="22"/>
              </w:rPr>
              <w:t>GES will provide training and support for teachers to ensure that students are provided high quality, personalized learning targeted to help students at all levels succeed at mastering content standards and develop student agency as a learner.  This ensures that ALL Learners receive an EQUITABLE, ACCESSIBLE, RIGOROUS, and RELEVANT educational experience.</w:t>
            </w:r>
          </w:p>
        </w:tc>
        <w:tc>
          <w:tcPr>
            <w:tcW w:w="3919" w:type="dxa"/>
          </w:tcPr>
          <w:p w14:paraId="1B746C2C" w14:textId="77777777" w:rsidR="005370E1" w:rsidRDefault="005370E1" w:rsidP="005370E1">
            <w:pPr>
              <w:rPr>
                <w:rFonts w:ascii="Times New Roman" w:hAnsi="Times New Roman" w:cs="Times New Roman"/>
              </w:rPr>
            </w:pPr>
            <w:r w:rsidRPr="00C84BEC">
              <w:rPr>
                <w:rFonts w:ascii="Times New Roman" w:hAnsi="Times New Roman" w:cs="Times New Roman"/>
              </w:rPr>
              <w:t>STAR scores, KPREP data, ongoing classroom formative assessments</w:t>
            </w:r>
          </w:p>
          <w:p w14:paraId="7233618D" w14:textId="77777777" w:rsidR="005370E1" w:rsidRDefault="005370E1" w:rsidP="005370E1">
            <w:pPr>
              <w:rPr>
                <w:rFonts w:ascii="Times New Roman" w:hAnsi="Times New Roman" w:cs="Times New Roman"/>
              </w:rPr>
            </w:pPr>
          </w:p>
          <w:p w14:paraId="1A3202C1" w14:textId="72100180" w:rsidR="005370E1" w:rsidRDefault="005370E1" w:rsidP="005370E1">
            <w:pPr>
              <w:rPr>
                <w:rFonts w:ascii="Times New Roman" w:hAnsi="Times New Roman" w:cs="Times New Roman"/>
              </w:rPr>
            </w:pPr>
            <w:r>
              <w:rPr>
                <w:rFonts w:ascii="Times New Roman" w:hAnsi="Times New Roman" w:cs="Times New Roman"/>
              </w:rPr>
              <w:t>Fidelity of Implementation Checklist</w:t>
            </w:r>
          </w:p>
        </w:tc>
        <w:tc>
          <w:tcPr>
            <w:tcW w:w="1868" w:type="dxa"/>
          </w:tcPr>
          <w:p w14:paraId="0BA05B64" w14:textId="36C4016B" w:rsidR="005370E1" w:rsidRDefault="005370E1" w:rsidP="005370E1">
            <w:pPr>
              <w:rPr>
                <w:rFonts w:ascii="Times New Roman" w:hAnsi="Times New Roman" w:cs="Times New Roman"/>
              </w:rPr>
            </w:pPr>
            <w:r>
              <w:rPr>
                <w:rFonts w:ascii="Times New Roman" w:hAnsi="Times New Roman" w:cs="Times New Roman"/>
              </w:rPr>
              <w:t>Ongoing</w:t>
            </w:r>
          </w:p>
        </w:tc>
        <w:tc>
          <w:tcPr>
            <w:tcW w:w="1997" w:type="dxa"/>
          </w:tcPr>
          <w:p w14:paraId="21DEC46D" w14:textId="08C4AC09" w:rsidR="005370E1" w:rsidRDefault="005370E1" w:rsidP="005370E1">
            <w:pPr>
              <w:rPr>
                <w:rFonts w:ascii="Times New Roman" w:hAnsi="Times New Roman" w:cs="Times New Roman"/>
              </w:rPr>
            </w:pPr>
            <w:r>
              <w:rPr>
                <w:rFonts w:ascii="Times New Roman" w:hAnsi="Times New Roman" w:cs="Times New Roman"/>
              </w:rPr>
              <w:t>0</w:t>
            </w:r>
          </w:p>
        </w:tc>
      </w:tr>
    </w:tbl>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2498EAD4"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5B58EE">
        <w:trPr>
          <w:trHeight w:val="664"/>
          <w:tblHeader/>
        </w:trPr>
        <w:tc>
          <w:tcPr>
            <w:tcW w:w="18701" w:type="dxa"/>
            <w:gridSpan w:val="3"/>
            <w:tcBorders>
              <w:top w:val="single" w:sz="8" w:space="0" w:color="000000" w:themeColor="text1"/>
            </w:tcBorders>
          </w:tcPr>
          <w:p w14:paraId="6E2F23CC" w14:textId="13CC0CBC" w:rsidR="00E27B8D" w:rsidRPr="00BC388F" w:rsidRDefault="000D2405" w:rsidP="00170A1E">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w:t>
            </w:r>
            <w:r w:rsidR="0016151A" w:rsidRPr="0077183E">
              <w:rPr>
                <w:sz w:val="32"/>
                <w:szCs w:val="32"/>
              </w:rPr>
              <w:t>By 2021, will increase</w:t>
            </w:r>
            <w:r w:rsidR="0016151A">
              <w:rPr>
                <w:sz w:val="32"/>
                <w:szCs w:val="32"/>
              </w:rPr>
              <w:t xml:space="preserve"> the Separate Academic Indicator of Science, Social Studies, and Writing </w:t>
            </w:r>
            <w:r w:rsidR="0016151A" w:rsidRPr="0077183E">
              <w:rPr>
                <w:sz w:val="32"/>
                <w:szCs w:val="32"/>
              </w:rPr>
              <w:t xml:space="preserve"> </w:t>
            </w:r>
            <w:r w:rsidR="0016151A">
              <w:rPr>
                <w:sz w:val="32"/>
                <w:szCs w:val="32"/>
              </w:rPr>
              <w:t xml:space="preserve">53.7 to </w:t>
            </w:r>
            <w:r w:rsidR="0016151A">
              <w:rPr>
                <w:b/>
                <w:sz w:val="32"/>
                <w:szCs w:val="32"/>
              </w:rPr>
              <w:t>63.7.</w:t>
            </w:r>
          </w:p>
        </w:tc>
      </w:tr>
      <w:tr w:rsidR="00E27B8D" w:rsidRPr="00BC388F" w14:paraId="5E688FAF" w14:textId="77777777" w:rsidTr="00AE7075">
        <w:trPr>
          <w:trHeight w:val="2748"/>
        </w:trPr>
        <w:tc>
          <w:tcPr>
            <w:tcW w:w="6138" w:type="dxa"/>
            <w:tcBorders>
              <w:top w:val="single" w:sz="24" w:space="0" w:color="000000" w:themeColor="text1"/>
            </w:tcBorders>
          </w:tcPr>
          <w:p w14:paraId="5EF0CE1E" w14:textId="77777777" w:rsidR="00E27B8D" w:rsidRPr="00BC388F" w:rsidRDefault="00E27B8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031082"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031082" w:rsidP="005B58EE">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5B58EE">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031082"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031082"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CCA83CE"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102F502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0221B0B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186500C"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78B9D33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0BE8192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5F445E37" w14:textId="77777777" w:rsidR="00E27B8D"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w:t>
            </w:r>
          </w:p>
          <w:p w14:paraId="4EAD0368" w14:textId="72F34F07"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2367"/>
        <w:gridCol w:w="6210"/>
        <w:gridCol w:w="2970"/>
        <w:gridCol w:w="1800"/>
        <w:gridCol w:w="2245"/>
      </w:tblGrid>
      <w:tr w:rsidR="00E27B8D" w:rsidRPr="00BC388F" w14:paraId="10A30389" w14:textId="77777777" w:rsidTr="00AE7075">
        <w:trPr>
          <w:tblHeader/>
        </w:trPr>
        <w:tc>
          <w:tcPr>
            <w:tcW w:w="3118" w:type="dxa"/>
            <w:shd w:val="clear" w:color="auto" w:fill="BFBFBF" w:themeFill="background1" w:themeFillShade="BF"/>
          </w:tcPr>
          <w:p w14:paraId="4C32AF7C" w14:textId="77777777" w:rsidR="00E27B8D" w:rsidRPr="00BC388F" w:rsidRDefault="00E27B8D"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367" w:type="dxa"/>
            <w:shd w:val="clear" w:color="auto" w:fill="BFBFBF" w:themeFill="background1" w:themeFillShade="BF"/>
          </w:tcPr>
          <w:p w14:paraId="4F82FD64"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Strategy</w:t>
            </w:r>
          </w:p>
        </w:tc>
        <w:tc>
          <w:tcPr>
            <w:tcW w:w="6210" w:type="dxa"/>
            <w:shd w:val="clear" w:color="auto" w:fill="BFBFBF" w:themeFill="background1" w:themeFillShade="BF"/>
          </w:tcPr>
          <w:p w14:paraId="6F3FBAE5"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970" w:type="dxa"/>
            <w:shd w:val="clear" w:color="auto" w:fill="BFBFBF" w:themeFill="background1" w:themeFillShade="BF"/>
          </w:tcPr>
          <w:p w14:paraId="7AF1CDA9"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Measure of Success</w:t>
            </w:r>
          </w:p>
        </w:tc>
        <w:tc>
          <w:tcPr>
            <w:tcW w:w="1800" w:type="dxa"/>
            <w:shd w:val="clear" w:color="auto" w:fill="BFBFBF" w:themeFill="background1" w:themeFillShade="BF"/>
          </w:tcPr>
          <w:p w14:paraId="296BD0F2"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Funding</w:t>
            </w:r>
          </w:p>
        </w:tc>
      </w:tr>
      <w:tr w:rsidR="003B6638" w:rsidRPr="00BC388F" w14:paraId="6FB84CC0" w14:textId="77777777" w:rsidTr="00AE7075">
        <w:tc>
          <w:tcPr>
            <w:tcW w:w="3118" w:type="dxa"/>
            <w:vMerge w:val="restart"/>
          </w:tcPr>
          <w:p w14:paraId="01BAC80F" w14:textId="77777777" w:rsidR="003B6638" w:rsidRDefault="003B6638" w:rsidP="003B6638">
            <w:pPr>
              <w:rPr>
                <w:rFonts w:ascii="Times New Roman" w:hAnsi="Times New Roman" w:cs="Times New Roman"/>
              </w:rPr>
            </w:pPr>
            <w:r>
              <w:rPr>
                <w:rFonts w:ascii="Times New Roman" w:hAnsi="Times New Roman" w:cs="Times New Roman"/>
              </w:rPr>
              <w:t>Objective 1</w:t>
            </w:r>
          </w:p>
          <w:p w14:paraId="58CB583D" w14:textId="0EC69D33" w:rsidR="003B6638" w:rsidRPr="00BC388F" w:rsidRDefault="004F6C2D" w:rsidP="003B6638">
            <w:pPr>
              <w:rPr>
                <w:rFonts w:ascii="Times New Roman" w:hAnsi="Times New Roman" w:cs="Times New Roman"/>
              </w:rPr>
            </w:pPr>
            <w:r w:rsidRPr="0077183E">
              <w:rPr>
                <w:sz w:val="32"/>
                <w:szCs w:val="32"/>
              </w:rPr>
              <w:t>By 2021, will increase</w:t>
            </w:r>
            <w:r>
              <w:rPr>
                <w:sz w:val="32"/>
                <w:szCs w:val="32"/>
              </w:rPr>
              <w:t xml:space="preserve"> the Separate Academic Indicator of Science, Social Studies, and Writing </w:t>
            </w:r>
            <w:r w:rsidRPr="0077183E">
              <w:rPr>
                <w:sz w:val="32"/>
                <w:szCs w:val="32"/>
              </w:rPr>
              <w:t xml:space="preserve"> </w:t>
            </w:r>
            <w:r>
              <w:rPr>
                <w:sz w:val="32"/>
                <w:szCs w:val="32"/>
              </w:rPr>
              <w:t xml:space="preserve">53.7 to </w:t>
            </w:r>
            <w:r>
              <w:rPr>
                <w:b/>
                <w:sz w:val="32"/>
                <w:szCs w:val="32"/>
              </w:rPr>
              <w:t>63.7.</w:t>
            </w:r>
          </w:p>
        </w:tc>
        <w:tc>
          <w:tcPr>
            <w:tcW w:w="2367" w:type="dxa"/>
            <w:vMerge w:val="restart"/>
          </w:tcPr>
          <w:p w14:paraId="0C050237" w14:textId="19B46126" w:rsidR="003B6638" w:rsidRPr="00BC388F" w:rsidRDefault="003B6638" w:rsidP="003B6638">
            <w:pPr>
              <w:rPr>
                <w:rFonts w:ascii="Times New Roman" w:hAnsi="Times New Roman" w:cs="Times New Roman"/>
              </w:rPr>
            </w:pPr>
            <w:r w:rsidRPr="003B6638">
              <w:rPr>
                <w:rFonts w:ascii="Times New Roman" w:hAnsi="Times New Roman" w:cs="Times New Roman"/>
                <w:color w:val="FF0000"/>
              </w:rPr>
              <w:t xml:space="preserve">KCWP 2:  Design and Deliver Instruction </w:t>
            </w:r>
          </w:p>
        </w:tc>
        <w:tc>
          <w:tcPr>
            <w:tcW w:w="6210" w:type="dxa"/>
          </w:tcPr>
          <w:p w14:paraId="2B5B2324" w14:textId="77777777" w:rsidR="003B6638" w:rsidRDefault="003B6638" w:rsidP="003B6638">
            <w:pPr>
              <w:rPr>
                <w:rFonts w:ascii="Times New Roman" w:hAnsi="Times New Roman" w:cs="Times New Roman"/>
                <w:b/>
                <w:i/>
                <w:sz w:val="22"/>
              </w:rPr>
            </w:pPr>
            <w:r>
              <w:rPr>
                <w:rFonts w:ascii="Times New Roman" w:hAnsi="Times New Roman" w:cs="Times New Roman"/>
                <w:b/>
                <w:i/>
                <w:sz w:val="22"/>
              </w:rPr>
              <w:t>Activity- Kagan Structures</w:t>
            </w:r>
          </w:p>
          <w:p w14:paraId="625FD6F8" w14:textId="77777777" w:rsidR="003B6638" w:rsidRPr="007A2BB7" w:rsidRDefault="003B6638" w:rsidP="003B6638">
            <w:pPr>
              <w:rPr>
                <w:rFonts w:ascii="Times New Roman" w:hAnsi="Times New Roman" w:cs="Times New Roman"/>
                <w:sz w:val="22"/>
              </w:rPr>
            </w:pPr>
            <w:r>
              <w:rPr>
                <w:rFonts w:ascii="Times New Roman" w:hAnsi="Times New Roman" w:cs="Times New Roman"/>
                <w:sz w:val="22"/>
              </w:rPr>
              <w:t>District admins, LSS team, and school leadership teams employ Kagan Structures and other high-yield, research-based cooperative learning strategies to improve student engagement in the classroom, specifically focusing in our students who fall in a gap group.</w:t>
            </w:r>
          </w:p>
          <w:p w14:paraId="3732BA98" w14:textId="77777777" w:rsidR="003B6638" w:rsidRPr="00BC388F" w:rsidRDefault="003B6638" w:rsidP="003B6638">
            <w:pPr>
              <w:rPr>
                <w:rFonts w:ascii="Times New Roman" w:hAnsi="Times New Roman" w:cs="Times New Roman"/>
              </w:rPr>
            </w:pPr>
          </w:p>
        </w:tc>
        <w:tc>
          <w:tcPr>
            <w:tcW w:w="2970" w:type="dxa"/>
          </w:tcPr>
          <w:p w14:paraId="302D1F0E" w14:textId="0FDDFAA2" w:rsidR="003B6638" w:rsidRPr="00BC388F" w:rsidRDefault="003B6638" w:rsidP="003B6638">
            <w:pPr>
              <w:rPr>
                <w:rFonts w:ascii="Times New Roman" w:hAnsi="Times New Roman" w:cs="Times New Roman"/>
              </w:rPr>
            </w:pPr>
            <w:r>
              <w:rPr>
                <w:rFonts w:ascii="Times New Roman" w:hAnsi="Times New Roman" w:cs="Times New Roman"/>
                <w:sz w:val="22"/>
              </w:rPr>
              <w:t xml:space="preserve">STAR scores, </w:t>
            </w:r>
            <w:r w:rsidR="005370E1">
              <w:rPr>
                <w:rFonts w:ascii="Times New Roman" w:hAnsi="Times New Roman" w:cs="Times New Roman"/>
                <w:sz w:val="22"/>
              </w:rPr>
              <w:t>KPREP data,</w:t>
            </w:r>
            <w:r>
              <w:rPr>
                <w:rFonts w:ascii="Times New Roman" w:hAnsi="Times New Roman" w:cs="Times New Roman"/>
                <w:sz w:val="22"/>
              </w:rPr>
              <w:t xml:space="preserve"> ongoing classroom formative assessments</w:t>
            </w:r>
          </w:p>
        </w:tc>
        <w:tc>
          <w:tcPr>
            <w:tcW w:w="1800" w:type="dxa"/>
          </w:tcPr>
          <w:p w14:paraId="4E0D1AA7" w14:textId="5BFF3590" w:rsidR="003B6638" w:rsidRPr="00BC388F" w:rsidRDefault="003B6638" w:rsidP="003B6638">
            <w:pPr>
              <w:rPr>
                <w:rFonts w:ascii="Times New Roman" w:hAnsi="Times New Roman" w:cs="Times New Roman"/>
              </w:rPr>
            </w:pPr>
            <w:r>
              <w:rPr>
                <w:rFonts w:ascii="Times New Roman" w:hAnsi="Times New Roman" w:cs="Times New Roman"/>
              </w:rPr>
              <w:t>Ongoing</w:t>
            </w:r>
          </w:p>
        </w:tc>
        <w:tc>
          <w:tcPr>
            <w:tcW w:w="2245" w:type="dxa"/>
          </w:tcPr>
          <w:p w14:paraId="67C445D8" w14:textId="3CC0347D" w:rsidR="003B6638" w:rsidRPr="00BC388F" w:rsidRDefault="003B6638" w:rsidP="003B6638">
            <w:pPr>
              <w:rPr>
                <w:rFonts w:ascii="Times New Roman" w:hAnsi="Times New Roman" w:cs="Times New Roman"/>
              </w:rPr>
            </w:pPr>
          </w:p>
        </w:tc>
      </w:tr>
      <w:tr w:rsidR="002A6BA8" w:rsidRPr="00BC388F" w14:paraId="5D2FACFE" w14:textId="77777777" w:rsidTr="00AE7075">
        <w:tc>
          <w:tcPr>
            <w:tcW w:w="3118" w:type="dxa"/>
            <w:vMerge/>
          </w:tcPr>
          <w:p w14:paraId="42F22E86" w14:textId="77777777" w:rsidR="002A6BA8" w:rsidRPr="00BC388F" w:rsidRDefault="002A6BA8" w:rsidP="002A6BA8">
            <w:pPr>
              <w:rPr>
                <w:rFonts w:ascii="Times New Roman" w:hAnsi="Times New Roman" w:cs="Times New Roman"/>
              </w:rPr>
            </w:pPr>
          </w:p>
        </w:tc>
        <w:tc>
          <w:tcPr>
            <w:tcW w:w="2367" w:type="dxa"/>
            <w:vMerge/>
          </w:tcPr>
          <w:p w14:paraId="5FEFAB09" w14:textId="77777777" w:rsidR="002A6BA8" w:rsidRPr="00BC388F" w:rsidRDefault="002A6BA8" w:rsidP="002A6BA8">
            <w:pPr>
              <w:rPr>
                <w:rFonts w:ascii="Times New Roman" w:hAnsi="Times New Roman" w:cs="Times New Roman"/>
              </w:rPr>
            </w:pPr>
          </w:p>
        </w:tc>
        <w:tc>
          <w:tcPr>
            <w:tcW w:w="6210" w:type="dxa"/>
          </w:tcPr>
          <w:p w14:paraId="090C76AD" w14:textId="18E641EF" w:rsidR="002A6BA8" w:rsidRDefault="002A6BA8" w:rsidP="002A6BA8">
            <w:pPr>
              <w:rPr>
                <w:rFonts w:ascii="Times New Roman" w:hAnsi="Times New Roman" w:cs="Times New Roman"/>
                <w:b/>
                <w:i/>
                <w:sz w:val="22"/>
              </w:rPr>
            </w:pPr>
            <w:r>
              <w:rPr>
                <w:rFonts w:ascii="Times New Roman" w:hAnsi="Times New Roman" w:cs="Times New Roman"/>
                <w:b/>
                <w:i/>
                <w:sz w:val="22"/>
              </w:rPr>
              <w:t>Activity- Smekens Writing Structure</w:t>
            </w:r>
          </w:p>
          <w:p w14:paraId="3E317BA0" w14:textId="02B3C982" w:rsidR="002A6BA8" w:rsidRPr="007A2BB7" w:rsidRDefault="002A6BA8" w:rsidP="002A6BA8">
            <w:pPr>
              <w:rPr>
                <w:rFonts w:ascii="Times New Roman" w:hAnsi="Times New Roman" w:cs="Times New Roman"/>
                <w:sz w:val="22"/>
              </w:rPr>
            </w:pPr>
            <w:r>
              <w:rPr>
                <w:rFonts w:ascii="Times New Roman" w:hAnsi="Times New Roman" w:cs="Times New Roman"/>
                <w:sz w:val="22"/>
              </w:rPr>
              <w:t>Principals, Instructional Coach, and Teachers employ Smekens Writing Structures and other high-yield, research-based writing strategies to improve writing proficiency, specifically focusing in our students who fall in a gap group.</w:t>
            </w:r>
          </w:p>
          <w:p w14:paraId="088168BE" w14:textId="77777777" w:rsidR="002A6BA8" w:rsidRPr="003B6638" w:rsidRDefault="002A6BA8" w:rsidP="002A6BA8">
            <w:pPr>
              <w:rPr>
                <w:rFonts w:ascii="Times New Roman" w:hAnsi="Times New Roman" w:cs="Times New Roman"/>
                <w:b/>
                <w:i/>
              </w:rPr>
            </w:pPr>
          </w:p>
        </w:tc>
        <w:tc>
          <w:tcPr>
            <w:tcW w:w="2970" w:type="dxa"/>
          </w:tcPr>
          <w:p w14:paraId="679BE6C9" w14:textId="14F4C4B3" w:rsidR="002A6BA8" w:rsidRDefault="002A6BA8" w:rsidP="002A6BA8">
            <w:pPr>
              <w:rPr>
                <w:rFonts w:ascii="Times New Roman" w:hAnsi="Times New Roman" w:cs="Times New Roman"/>
                <w:sz w:val="22"/>
              </w:rPr>
            </w:pPr>
            <w:r>
              <w:rPr>
                <w:rFonts w:ascii="Times New Roman" w:hAnsi="Times New Roman" w:cs="Times New Roman"/>
                <w:sz w:val="22"/>
              </w:rPr>
              <w:t>STAR scores, KPREP data, ongoing classroom formative assessments</w:t>
            </w:r>
          </w:p>
        </w:tc>
        <w:tc>
          <w:tcPr>
            <w:tcW w:w="1800" w:type="dxa"/>
          </w:tcPr>
          <w:p w14:paraId="62F19BD6" w14:textId="77777777" w:rsidR="002A6BA8" w:rsidRDefault="002A6BA8" w:rsidP="002A6BA8">
            <w:pPr>
              <w:rPr>
                <w:rFonts w:ascii="Times New Roman" w:hAnsi="Times New Roman" w:cs="Times New Roman"/>
              </w:rPr>
            </w:pPr>
          </w:p>
        </w:tc>
        <w:tc>
          <w:tcPr>
            <w:tcW w:w="2245" w:type="dxa"/>
          </w:tcPr>
          <w:p w14:paraId="69F45361" w14:textId="77777777" w:rsidR="002A6BA8" w:rsidRDefault="002A6BA8" w:rsidP="002A6BA8">
            <w:pPr>
              <w:rPr>
                <w:rFonts w:ascii="Times New Roman" w:hAnsi="Times New Roman" w:cs="Times New Roman"/>
              </w:rPr>
            </w:pPr>
          </w:p>
        </w:tc>
      </w:tr>
      <w:tr w:rsidR="002A6BA8" w:rsidRPr="00BC388F" w14:paraId="2DFEA45A" w14:textId="77777777" w:rsidTr="00AE7075">
        <w:tc>
          <w:tcPr>
            <w:tcW w:w="3118" w:type="dxa"/>
            <w:vMerge/>
          </w:tcPr>
          <w:p w14:paraId="0C65676D" w14:textId="77777777" w:rsidR="002A6BA8" w:rsidRPr="00BC388F" w:rsidRDefault="002A6BA8" w:rsidP="002A6BA8">
            <w:pPr>
              <w:rPr>
                <w:rFonts w:ascii="Times New Roman" w:hAnsi="Times New Roman" w:cs="Times New Roman"/>
              </w:rPr>
            </w:pPr>
          </w:p>
        </w:tc>
        <w:tc>
          <w:tcPr>
            <w:tcW w:w="2367" w:type="dxa"/>
            <w:vMerge/>
          </w:tcPr>
          <w:p w14:paraId="293D75E0" w14:textId="77777777" w:rsidR="002A6BA8" w:rsidRPr="00BC388F" w:rsidRDefault="002A6BA8" w:rsidP="002A6BA8">
            <w:pPr>
              <w:rPr>
                <w:rFonts w:ascii="Times New Roman" w:hAnsi="Times New Roman" w:cs="Times New Roman"/>
              </w:rPr>
            </w:pPr>
          </w:p>
        </w:tc>
        <w:tc>
          <w:tcPr>
            <w:tcW w:w="6210" w:type="dxa"/>
          </w:tcPr>
          <w:p w14:paraId="34F03F52" w14:textId="77777777" w:rsidR="002A6BA8" w:rsidRDefault="002A6BA8" w:rsidP="002A6BA8">
            <w:pPr>
              <w:rPr>
                <w:rFonts w:ascii="Times New Roman" w:hAnsi="Times New Roman" w:cs="Times New Roman"/>
                <w:b/>
                <w:i/>
              </w:rPr>
            </w:pPr>
            <w:r w:rsidRPr="003B6638">
              <w:rPr>
                <w:rFonts w:ascii="Times New Roman" w:hAnsi="Times New Roman" w:cs="Times New Roman"/>
                <w:b/>
                <w:i/>
              </w:rPr>
              <w:t xml:space="preserve">Activity- Eleot District/School Walk-thrus </w:t>
            </w:r>
          </w:p>
          <w:p w14:paraId="78D8FBC3" w14:textId="337BC096" w:rsidR="002A6BA8" w:rsidRDefault="002A6BA8" w:rsidP="002A6BA8">
            <w:pPr>
              <w:rPr>
                <w:rFonts w:ascii="Times New Roman" w:hAnsi="Times New Roman" w:cs="Times New Roman"/>
              </w:rPr>
            </w:pPr>
            <w:r>
              <w:rPr>
                <w:rFonts w:ascii="Times New Roman" w:hAnsi="Times New Roman" w:cs="Times New Roman"/>
              </w:rPr>
              <w:t>In partnership with our school leadership team, GES Leadership will conduct and lead teams through the eleot tool to ensure that our students are engaged in learning experiences that are EQUITABLE, RIGOROUS, ACCESSIBLE, and RELEVANT for ALL learners.</w:t>
            </w:r>
          </w:p>
          <w:p w14:paraId="35DFCB79" w14:textId="66DAF43F" w:rsidR="002A6BA8" w:rsidRPr="003B6638" w:rsidRDefault="002A6BA8" w:rsidP="002A6BA8">
            <w:pPr>
              <w:rPr>
                <w:rFonts w:ascii="Times New Roman" w:hAnsi="Times New Roman" w:cs="Times New Roman"/>
              </w:rPr>
            </w:pPr>
          </w:p>
        </w:tc>
        <w:tc>
          <w:tcPr>
            <w:tcW w:w="2970" w:type="dxa"/>
          </w:tcPr>
          <w:p w14:paraId="658DA42A" w14:textId="10145A14" w:rsidR="002A6BA8" w:rsidRPr="00BC388F" w:rsidRDefault="002A6BA8" w:rsidP="002A6BA8">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1800" w:type="dxa"/>
          </w:tcPr>
          <w:p w14:paraId="05DFDCD7" w14:textId="5FCEB603" w:rsidR="002A6BA8" w:rsidRPr="00BC388F" w:rsidRDefault="002A6BA8" w:rsidP="002A6BA8">
            <w:pPr>
              <w:rPr>
                <w:rFonts w:ascii="Times New Roman" w:hAnsi="Times New Roman" w:cs="Times New Roman"/>
              </w:rPr>
            </w:pPr>
            <w:r>
              <w:rPr>
                <w:rFonts w:ascii="Times New Roman" w:hAnsi="Times New Roman" w:cs="Times New Roman"/>
              </w:rPr>
              <w:t xml:space="preserve">Ongoing </w:t>
            </w:r>
          </w:p>
        </w:tc>
        <w:tc>
          <w:tcPr>
            <w:tcW w:w="2245" w:type="dxa"/>
          </w:tcPr>
          <w:p w14:paraId="7827E810" w14:textId="421604AC" w:rsidR="002A6BA8" w:rsidRPr="00BC388F" w:rsidRDefault="002A6BA8" w:rsidP="002A6BA8">
            <w:pPr>
              <w:rPr>
                <w:rFonts w:ascii="Times New Roman" w:hAnsi="Times New Roman" w:cs="Times New Roman"/>
              </w:rPr>
            </w:pPr>
            <w:r>
              <w:rPr>
                <w:rFonts w:ascii="Times New Roman" w:hAnsi="Times New Roman" w:cs="Times New Roman"/>
              </w:rPr>
              <w:t>0</w:t>
            </w:r>
          </w:p>
        </w:tc>
      </w:tr>
      <w:tr w:rsidR="002A6BA8" w:rsidRPr="00BC388F" w14:paraId="00CDECD6" w14:textId="77777777" w:rsidTr="00AE7075">
        <w:tc>
          <w:tcPr>
            <w:tcW w:w="3118" w:type="dxa"/>
            <w:vMerge/>
          </w:tcPr>
          <w:p w14:paraId="1CF3D1F6" w14:textId="77777777" w:rsidR="002A6BA8" w:rsidRPr="00BC388F" w:rsidRDefault="002A6BA8" w:rsidP="002A6BA8">
            <w:pPr>
              <w:rPr>
                <w:rFonts w:ascii="Times New Roman" w:hAnsi="Times New Roman" w:cs="Times New Roman"/>
              </w:rPr>
            </w:pPr>
          </w:p>
        </w:tc>
        <w:tc>
          <w:tcPr>
            <w:tcW w:w="2367" w:type="dxa"/>
          </w:tcPr>
          <w:p w14:paraId="50CA85DC" w14:textId="1EC9389D" w:rsidR="002A6BA8" w:rsidRPr="00BC388F" w:rsidRDefault="002A6BA8" w:rsidP="002A6BA8">
            <w:pPr>
              <w:rPr>
                <w:rFonts w:ascii="Times New Roman" w:hAnsi="Times New Roman" w:cs="Times New Roman"/>
              </w:rPr>
            </w:pPr>
            <w:r w:rsidRPr="007E14A2">
              <w:rPr>
                <w:rFonts w:ascii="Times New Roman" w:hAnsi="Times New Roman" w:cs="Times New Roman"/>
                <w:color w:val="FF0000"/>
              </w:rPr>
              <w:t>KCWP 2:  Design and Deliver Instruction</w:t>
            </w:r>
          </w:p>
        </w:tc>
        <w:tc>
          <w:tcPr>
            <w:tcW w:w="6210" w:type="dxa"/>
          </w:tcPr>
          <w:p w14:paraId="4E5E1114" w14:textId="06FF080E" w:rsidR="002A6BA8" w:rsidRDefault="002A6BA8" w:rsidP="002A6BA8">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eleot and engagement data is collected </w:t>
            </w:r>
          </w:p>
          <w:p w14:paraId="61C4806A" w14:textId="05DA2BD2" w:rsidR="002A6BA8" w:rsidRDefault="002A6BA8" w:rsidP="002A6BA8">
            <w:pPr>
              <w:rPr>
                <w:rFonts w:ascii="Times New Roman" w:hAnsi="Times New Roman" w:cs="Times New Roman"/>
              </w:rPr>
            </w:pPr>
            <w:r>
              <w:rPr>
                <w:rFonts w:ascii="Times New Roman" w:hAnsi="Times New Roman" w:cs="Times New Roman"/>
              </w:rPr>
              <w:t>GES Leadership will work directly with teachers in PLC’s, and/or faculty meetings to ensure teachers receive support for improving the learning environment of focus based on collected and shared data.</w:t>
            </w:r>
          </w:p>
          <w:p w14:paraId="047E2B4F" w14:textId="43162DFC" w:rsidR="002A6BA8" w:rsidRPr="00AE7075" w:rsidRDefault="002A6BA8" w:rsidP="002A6BA8">
            <w:pPr>
              <w:rPr>
                <w:rFonts w:ascii="Times New Roman" w:hAnsi="Times New Roman" w:cs="Times New Roman"/>
              </w:rPr>
            </w:pPr>
          </w:p>
        </w:tc>
        <w:tc>
          <w:tcPr>
            <w:tcW w:w="2970" w:type="dxa"/>
          </w:tcPr>
          <w:p w14:paraId="4F04187E" w14:textId="77777777" w:rsidR="002A6BA8" w:rsidRDefault="002A6BA8" w:rsidP="002A6BA8">
            <w:pPr>
              <w:rPr>
                <w:rFonts w:ascii="Times New Roman" w:hAnsi="Times New Roman" w:cs="Times New Roman"/>
                <w:sz w:val="22"/>
              </w:rPr>
            </w:pPr>
          </w:p>
          <w:p w14:paraId="775015C4" w14:textId="65819C15" w:rsidR="002A6BA8" w:rsidRPr="00BC388F" w:rsidRDefault="002A6BA8" w:rsidP="002A6BA8">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1800" w:type="dxa"/>
          </w:tcPr>
          <w:p w14:paraId="2627DF82" w14:textId="77777777" w:rsidR="002A6BA8" w:rsidRDefault="002A6BA8" w:rsidP="002A6BA8">
            <w:pPr>
              <w:rPr>
                <w:rFonts w:ascii="Times New Roman" w:hAnsi="Times New Roman" w:cs="Times New Roman"/>
              </w:rPr>
            </w:pPr>
          </w:p>
          <w:p w14:paraId="04020808" w14:textId="77777777" w:rsidR="002A6BA8" w:rsidRDefault="002A6BA8" w:rsidP="002A6BA8">
            <w:pPr>
              <w:rPr>
                <w:rFonts w:ascii="Times New Roman" w:hAnsi="Times New Roman" w:cs="Times New Roman"/>
              </w:rPr>
            </w:pPr>
          </w:p>
          <w:p w14:paraId="565FF684" w14:textId="62B63AFE" w:rsidR="002A6BA8" w:rsidRPr="00BC388F" w:rsidRDefault="002A6BA8" w:rsidP="002A6BA8">
            <w:pPr>
              <w:rPr>
                <w:rFonts w:ascii="Times New Roman" w:hAnsi="Times New Roman" w:cs="Times New Roman"/>
              </w:rPr>
            </w:pPr>
            <w:r>
              <w:rPr>
                <w:rFonts w:ascii="Times New Roman" w:hAnsi="Times New Roman" w:cs="Times New Roman"/>
              </w:rPr>
              <w:t>Ongoing</w:t>
            </w:r>
          </w:p>
        </w:tc>
        <w:tc>
          <w:tcPr>
            <w:tcW w:w="2245" w:type="dxa"/>
          </w:tcPr>
          <w:p w14:paraId="1AE3AD43" w14:textId="77777777" w:rsidR="002A6BA8" w:rsidRDefault="002A6BA8" w:rsidP="002A6BA8">
            <w:pPr>
              <w:rPr>
                <w:rFonts w:ascii="Times New Roman" w:hAnsi="Times New Roman" w:cs="Times New Roman"/>
              </w:rPr>
            </w:pPr>
          </w:p>
          <w:p w14:paraId="1A68910C" w14:textId="77777777" w:rsidR="002A6BA8" w:rsidRDefault="002A6BA8" w:rsidP="002A6BA8">
            <w:pPr>
              <w:rPr>
                <w:rFonts w:ascii="Times New Roman" w:hAnsi="Times New Roman" w:cs="Times New Roman"/>
              </w:rPr>
            </w:pPr>
          </w:p>
          <w:p w14:paraId="3A80F89A" w14:textId="2B7AA068" w:rsidR="002A6BA8" w:rsidRPr="00BC388F" w:rsidRDefault="002A6BA8" w:rsidP="002A6BA8">
            <w:pPr>
              <w:rPr>
                <w:rFonts w:ascii="Times New Roman" w:hAnsi="Times New Roman" w:cs="Times New Roman"/>
              </w:rPr>
            </w:pPr>
            <w:r>
              <w:rPr>
                <w:rFonts w:ascii="Times New Roman" w:hAnsi="Times New Roman" w:cs="Times New Roman"/>
              </w:rPr>
              <w:t>0</w:t>
            </w:r>
          </w:p>
        </w:tc>
      </w:tr>
    </w:tbl>
    <w:p w14:paraId="41AE31E1" w14:textId="3F3F3FE0"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5B58EE">
        <w:trPr>
          <w:trHeight w:val="664"/>
          <w:tblHeader/>
        </w:trPr>
        <w:tc>
          <w:tcPr>
            <w:tcW w:w="18701" w:type="dxa"/>
            <w:gridSpan w:val="3"/>
            <w:tcBorders>
              <w:top w:val="single" w:sz="8" w:space="0" w:color="000000" w:themeColor="text1"/>
            </w:tcBorders>
          </w:tcPr>
          <w:p w14:paraId="4359CDC9" w14:textId="2A7D3289" w:rsidR="00044594" w:rsidRPr="0077183E" w:rsidRDefault="00044594" w:rsidP="00B97F9C">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16151A" w:rsidRPr="0077183E">
              <w:rPr>
                <w:sz w:val="32"/>
                <w:szCs w:val="32"/>
              </w:rPr>
              <w:t>Increase the average combined reading and math proficiency rates for all</w:t>
            </w:r>
            <w:r w:rsidR="0016151A">
              <w:rPr>
                <w:sz w:val="32"/>
                <w:szCs w:val="32"/>
              </w:rPr>
              <w:t xml:space="preserve"> students in the Gap Group (Consolidated Student Group</w:t>
            </w:r>
            <w:r w:rsidR="0016151A" w:rsidRPr="0077183E">
              <w:rPr>
                <w:sz w:val="32"/>
                <w:szCs w:val="32"/>
              </w:rPr>
              <w:t xml:space="preserve">): </w:t>
            </w:r>
            <w:r w:rsidR="0016151A">
              <w:rPr>
                <w:sz w:val="32"/>
                <w:szCs w:val="32"/>
              </w:rPr>
              <w:t xml:space="preserve">26.7 </w:t>
            </w:r>
            <w:r w:rsidR="0016151A" w:rsidRPr="0077183E">
              <w:rPr>
                <w:sz w:val="32"/>
                <w:szCs w:val="32"/>
              </w:rPr>
              <w:t xml:space="preserve">to </w:t>
            </w:r>
            <w:r w:rsidR="0016151A">
              <w:rPr>
                <w:b/>
                <w:sz w:val="32"/>
                <w:szCs w:val="32"/>
              </w:rPr>
              <w:t>36.7%.</w:t>
            </w:r>
          </w:p>
        </w:tc>
      </w:tr>
      <w:tr w:rsidR="00044594" w:rsidRPr="00BC388F" w14:paraId="58AFD322" w14:textId="77777777" w:rsidTr="005B58EE">
        <w:tc>
          <w:tcPr>
            <w:tcW w:w="6138" w:type="dxa"/>
            <w:tcBorders>
              <w:top w:val="single" w:sz="24" w:space="0" w:color="000000" w:themeColor="text1"/>
            </w:tcBorders>
          </w:tcPr>
          <w:p w14:paraId="7C049020" w14:textId="77777777" w:rsidR="00044594" w:rsidRPr="00BC388F" w:rsidRDefault="00044594"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031082"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031082" w:rsidP="005B58EE">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5B58EE">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031082"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031082"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57D5A49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3A1891AB"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5B993246"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1F2A898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3DEA378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5D607D05"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1A8E6428" w14:textId="77777777" w:rsidR="00044594"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Teams</w:t>
            </w:r>
          </w:p>
          <w:p w14:paraId="6E4142E2" w14:textId="413B4215"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Leaders/T</w:t>
            </w:r>
            <w:r w:rsidR="00EF1D12">
              <w:rPr>
                <w:rFonts w:ascii="Times New Roman" w:hAnsi="Times New Roman" w:cs="Times New Roman"/>
                <w:color w:val="FF0000"/>
              </w:rPr>
              <w:t>eachers</w:t>
            </w: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917"/>
        <w:gridCol w:w="1556"/>
        <w:gridCol w:w="8251"/>
        <w:gridCol w:w="2409"/>
        <w:gridCol w:w="2493"/>
        <w:gridCol w:w="1084"/>
      </w:tblGrid>
      <w:tr w:rsidR="00C84BEC" w:rsidRPr="00BC388F" w14:paraId="54C46475" w14:textId="77777777" w:rsidTr="00C84BEC">
        <w:trPr>
          <w:tblHeader/>
        </w:trPr>
        <w:tc>
          <w:tcPr>
            <w:tcW w:w="2917" w:type="dxa"/>
            <w:shd w:val="clear" w:color="auto" w:fill="BFBFBF" w:themeFill="background1" w:themeFillShade="BF"/>
          </w:tcPr>
          <w:p w14:paraId="79D42D66" w14:textId="77777777" w:rsidR="00044594" w:rsidRPr="00BC388F" w:rsidRDefault="00044594"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1556" w:type="dxa"/>
            <w:shd w:val="clear" w:color="auto" w:fill="BFBFBF" w:themeFill="background1" w:themeFillShade="BF"/>
          </w:tcPr>
          <w:p w14:paraId="5BDE9B10" w14:textId="77777777" w:rsidR="00044594" w:rsidRPr="00BC388F" w:rsidRDefault="00044594" w:rsidP="005B58EE">
            <w:pPr>
              <w:jc w:val="center"/>
              <w:rPr>
                <w:rFonts w:ascii="Times New Roman" w:hAnsi="Times New Roman" w:cs="Times New Roman"/>
                <w:b/>
              </w:rPr>
            </w:pPr>
            <w:r w:rsidRPr="00BC388F">
              <w:rPr>
                <w:rFonts w:ascii="Times New Roman" w:hAnsi="Times New Roman" w:cs="Times New Roman"/>
                <w:b/>
              </w:rPr>
              <w:t>Strategy</w:t>
            </w:r>
          </w:p>
        </w:tc>
        <w:tc>
          <w:tcPr>
            <w:tcW w:w="8251" w:type="dxa"/>
            <w:shd w:val="clear" w:color="auto" w:fill="BFBFBF" w:themeFill="background1" w:themeFillShade="BF"/>
          </w:tcPr>
          <w:p w14:paraId="05EF9C24" w14:textId="77777777" w:rsidR="00044594" w:rsidRPr="00BC388F" w:rsidRDefault="00044594"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409" w:type="dxa"/>
            <w:shd w:val="clear" w:color="auto" w:fill="BFBFBF" w:themeFill="background1" w:themeFillShade="BF"/>
          </w:tcPr>
          <w:p w14:paraId="5445D70F" w14:textId="77777777" w:rsidR="00044594" w:rsidRPr="00BC388F" w:rsidRDefault="00044594" w:rsidP="005B58EE">
            <w:pPr>
              <w:jc w:val="center"/>
              <w:rPr>
                <w:rFonts w:ascii="Times New Roman" w:hAnsi="Times New Roman" w:cs="Times New Roman"/>
                <w:b/>
              </w:rPr>
            </w:pPr>
            <w:r w:rsidRPr="00BC388F">
              <w:rPr>
                <w:rFonts w:ascii="Times New Roman" w:hAnsi="Times New Roman" w:cs="Times New Roman"/>
                <w:b/>
              </w:rPr>
              <w:t>Measure of Success</w:t>
            </w:r>
          </w:p>
        </w:tc>
        <w:tc>
          <w:tcPr>
            <w:tcW w:w="2493" w:type="dxa"/>
            <w:shd w:val="clear" w:color="auto" w:fill="BFBFBF" w:themeFill="background1" w:themeFillShade="BF"/>
          </w:tcPr>
          <w:p w14:paraId="16584D51" w14:textId="77777777" w:rsidR="00044594" w:rsidRPr="00BC388F" w:rsidRDefault="00044594"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084" w:type="dxa"/>
            <w:shd w:val="clear" w:color="auto" w:fill="BFBFBF" w:themeFill="background1" w:themeFillShade="BF"/>
          </w:tcPr>
          <w:p w14:paraId="549AE15C" w14:textId="77777777" w:rsidR="00044594" w:rsidRPr="00BC388F" w:rsidRDefault="00044594" w:rsidP="005B58EE">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C84BEC">
        <w:tc>
          <w:tcPr>
            <w:tcW w:w="2917" w:type="dxa"/>
            <w:vMerge w:val="restart"/>
          </w:tcPr>
          <w:p w14:paraId="4138DBA1" w14:textId="77777777" w:rsidR="00044594" w:rsidRDefault="00044594" w:rsidP="005B58EE">
            <w:pPr>
              <w:rPr>
                <w:rFonts w:ascii="Times New Roman" w:hAnsi="Times New Roman" w:cs="Times New Roman"/>
              </w:rPr>
            </w:pPr>
            <w:r>
              <w:rPr>
                <w:rFonts w:ascii="Times New Roman" w:hAnsi="Times New Roman" w:cs="Times New Roman"/>
              </w:rPr>
              <w:t>Objective 1</w:t>
            </w:r>
          </w:p>
          <w:p w14:paraId="0D4EB4C6" w14:textId="47060153" w:rsidR="00EF1D12" w:rsidRPr="00C84BEC" w:rsidRDefault="004F6C2D" w:rsidP="005B58EE">
            <w:pPr>
              <w:rPr>
                <w:rFonts w:ascii="Times New Roman" w:hAnsi="Times New Roman" w:cs="Times New Roman"/>
                <w:sz w:val="28"/>
                <w:szCs w:val="28"/>
              </w:rPr>
            </w:pPr>
            <w:r w:rsidRPr="0077183E">
              <w:rPr>
                <w:sz w:val="32"/>
                <w:szCs w:val="32"/>
              </w:rPr>
              <w:t>Increase the average combined reading and math proficiency rates for all</w:t>
            </w:r>
            <w:r>
              <w:rPr>
                <w:sz w:val="32"/>
                <w:szCs w:val="32"/>
              </w:rPr>
              <w:t xml:space="preserve"> students in the Gap Group (Consolidated Student Group</w:t>
            </w:r>
            <w:r w:rsidRPr="0077183E">
              <w:rPr>
                <w:sz w:val="32"/>
                <w:szCs w:val="32"/>
              </w:rPr>
              <w:t xml:space="preserve">): </w:t>
            </w:r>
            <w:r>
              <w:rPr>
                <w:sz w:val="32"/>
                <w:szCs w:val="32"/>
              </w:rPr>
              <w:t xml:space="preserve">26.7 </w:t>
            </w:r>
            <w:r w:rsidRPr="0077183E">
              <w:rPr>
                <w:sz w:val="32"/>
                <w:szCs w:val="32"/>
              </w:rPr>
              <w:t xml:space="preserve">to </w:t>
            </w:r>
            <w:r>
              <w:rPr>
                <w:b/>
                <w:sz w:val="32"/>
                <w:szCs w:val="32"/>
              </w:rPr>
              <w:t>36.7%.</w:t>
            </w:r>
          </w:p>
        </w:tc>
        <w:tc>
          <w:tcPr>
            <w:tcW w:w="1556" w:type="dxa"/>
            <w:vMerge w:val="restart"/>
          </w:tcPr>
          <w:p w14:paraId="1F79C25C" w14:textId="145D88AE" w:rsidR="00044594" w:rsidRPr="00BC388F" w:rsidRDefault="00C84BEC" w:rsidP="005B58EE">
            <w:pPr>
              <w:rPr>
                <w:rFonts w:ascii="Times New Roman" w:hAnsi="Times New Roman" w:cs="Times New Roman"/>
              </w:rPr>
            </w:pPr>
            <w:r w:rsidRPr="00C84BEC">
              <w:rPr>
                <w:rFonts w:ascii="Times New Roman" w:hAnsi="Times New Roman" w:cs="Times New Roman"/>
                <w:color w:val="FF0000"/>
              </w:rPr>
              <w:t xml:space="preserve">KCWP 5:  Design, Align and Deliver Support </w:t>
            </w:r>
          </w:p>
        </w:tc>
        <w:tc>
          <w:tcPr>
            <w:tcW w:w="8251" w:type="dxa"/>
          </w:tcPr>
          <w:p w14:paraId="4546CB44" w14:textId="77777777" w:rsidR="00C84BEC" w:rsidRDefault="00C84BEC" w:rsidP="00C84BEC">
            <w:pPr>
              <w:rPr>
                <w:rFonts w:ascii="Times New Roman" w:hAnsi="Times New Roman" w:cs="Times New Roman"/>
                <w:sz w:val="22"/>
              </w:rPr>
            </w:pPr>
            <w:r>
              <w:rPr>
                <w:rFonts w:ascii="Times New Roman" w:hAnsi="Times New Roman" w:cs="Times New Roman"/>
                <w:b/>
                <w:i/>
                <w:sz w:val="22"/>
              </w:rPr>
              <w:t xml:space="preserve">Activity- Alignment and Review of RTI processes </w:t>
            </w:r>
          </w:p>
          <w:p w14:paraId="2EB12131" w14:textId="77777777" w:rsidR="00044594" w:rsidRDefault="00C84BEC" w:rsidP="00C84BEC">
            <w:pPr>
              <w:rPr>
                <w:rFonts w:ascii="Times New Roman" w:hAnsi="Times New Roman" w:cs="Times New Roman"/>
                <w:sz w:val="22"/>
              </w:rPr>
            </w:pPr>
            <w:r>
              <w:rPr>
                <w:rFonts w:ascii="Times New Roman" w:hAnsi="Times New Roman" w:cs="Times New Roman"/>
                <w:sz w:val="22"/>
              </w:rPr>
              <w:t>LSS team, school leadership teams, instructional coaches, teacher leaders, and RTI taskforce will collaborate in order to review, refine, and improve RTI processes and ensure that ALL students are receiving the best instruction by highly effective teachers.</w:t>
            </w:r>
          </w:p>
          <w:p w14:paraId="43F80A7D" w14:textId="77777777" w:rsidR="00004554" w:rsidRDefault="00004554" w:rsidP="00C84BEC">
            <w:pPr>
              <w:rPr>
                <w:rFonts w:ascii="Times New Roman" w:hAnsi="Times New Roman" w:cs="Times New Roman"/>
                <w:sz w:val="22"/>
              </w:rPr>
            </w:pPr>
          </w:p>
          <w:p w14:paraId="377C945D" w14:textId="77777777" w:rsidR="00004554" w:rsidRDefault="00004554" w:rsidP="00C84BEC">
            <w:pPr>
              <w:rPr>
                <w:rFonts w:ascii="Times New Roman" w:hAnsi="Times New Roman" w:cs="Times New Roman"/>
                <w:sz w:val="22"/>
              </w:rPr>
            </w:pPr>
            <w:r>
              <w:rPr>
                <w:rFonts w:ascii="Times New Roman" w:hAnsi="Times New Roman" w:cs="Times New Roman"/>
                <w:sz w:val="22"/>
              </w:rPr>
              <w:t>Principals, school leadership team, instructional coach will review weekly intervention and analyze progress monitoring data to determine best placement and next steps for students</w:t>
            </w:r>
          </w:p>
          <w:p w14:paraId="1D220044" w14:textId="73524DB9" w:rsidR="00004554" w:rsidRPr="00BC388F" w:rsidRDefault="00004554" w:rsidP="00C84BEC">
            <w:pPr>
              <w:rPr>
                <w:rFonts w:ascii="Times New Roman" w:hAnsi="Times New Roman" w:cs="Times New Roman"/>
              </w:rPr>
            </w:pPr>
          </w:p>
        </w:tc>
        <w:tc>
          <w:tcPr>
            <w:tcW w:w="2409" w:type="dxa"/>
          </w:tcPr>
          <w:p w14:paraId="5A931BDF" w14:textId="77777777" w:rsidR="00044594" w:rsidRDefault="00C84BEC" w:rsidP="005B58EE">
            <w:pPr>
              <w:rPr>
                <w:rFonts w:ascii="Times New Roman" w:hAnsi="Times New Roman" w:cs="Times New Roman"/>
              </w:rPr>
            </w:pPr>
            <w:r>
              <w:rPr>
                <w:rFonts w:ascii="Times New Roman" w:hAnsi="Times New Roman" w:cs="Times New Roman"/>
              </w:rPr>
              <w:t>RTI 2.0 District-wide Manual/Handbook</w:t>
            </w:r>
          </w:p>
          <w:p w14:paraId="3C70F710" w14:textId="7F227345" w:rsidR="00C84BEC" w:rsidRPr="00BC388F" w:rsidRDefault="00C84BEC" w:rsidP="005B58EE">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2493" w:type="dxa"/>
          </w:tcPr>
          <w:p w14:paraId="54C2E9CB" w14:textId="125022B9" w:rsidR="00044594" w:rsidRPr="00BC388F" w:rsidRDefault="00C84BEC" w:rsidP="005B58EE">
            <w:pPr>
              <w:rPr>
                <w:rFonts w:ascii="Times New Roman" w:hAnsi="Times New Roman" w:cs="Times New Roman"/>
              </w:rPr>
            </w:pPr>
            <w:r>
              <w:rPr>
                <w:rFonts w:ascii="Times New Roman" w:hAnsi="Times New Roman" w:cs="Times New Roman"/>
              </w:rPr>
              <w:t>Ongoing</w:t>
            </w:r>
          </w:p>
        </w:tc>
        <w:tc>
          <w:tcPr>
            <w:tcW w:w="1084" w:type="dxa"/>
          </w:tcPr>
          <w:p w14:paraId="548FE770" w14:textId="2AE6680C" w:rsidR="00044594" w:rsidRPr="00BC388F" w:rsidRDefault="00044594" w:rsidP="005B58EE">
            <w:pPr>
              <w:rPr>
                <w:rFonts w:ascii="Times New Roman" w:hAnsi="Times New Roman" w:cs="Times New Roman"/>
              </w:rPr>
            </w:pPr>
          </w:p>
        </w:tc>
      </w:tr>
      <w:tr w:rsidR="00044594" w:rsidRPr="00BC388F" w14:paraId="4367091F" w14:textId="77777777" w:rsidTr="00C84BEC">
        <w:tc>
          <w:tcPr>
            <w:tcW w:w="2917" w:type="dxa"/>
            <w:vMerge/>
          </w:tcPr>
          <w:p w14:paraId="57611B3D" w14:textId="77777777" w:rsidR="00044594" w:rsidRPr="00BC388F" w:rsidRDefault="00044594" w:rsidP="005B58EE">
            <w:pPr>
              <w:rPr>
                <w:rFonts w:ascii="Times New Roman" w:hAnsi="Times New Roman" w:cs="Times New Roman"/>
              </w:rPr>
            </w:pPr>
          </w:p>
        </w:tc>
        <w:tc>
          <w:tcPr>
            <w:tcW w:w="1556" w:type="dxa"/>
            <w:vMerge/>
          </w:tcPr>
          <w:p w14:paraId="435ED804" w14:textId="77777777" w:rsidR="00044594" w:rsidRPr="00BC388F" w:rsidRDefault="00044594" w:rsidP="005B58EE">
            <w:pPr>
              <w:rPr>
                <w:rFonts w:ascii="Times New Roman" w:hAnsi="Times New Roman" w:cs="Times New Roman"/>
              </w:rPr>
            </w:pPr>
          </w:p>
        </w:tc>
        <w:tc>
          <w:tcPr>
            <w:tcW w:w="8251" w:type="dxa"/>
          </w:tcPr>
          <w:p w14:paraId="1625F38F" w14:textId="77777777" w:rsidR="00C84BEC" w:rsidRDefault="00C84BEC" w:rsidP="00C84BEC">
            <w:pPr>
              <w:rPr>
                <w:rFonts w:ascii="Times New Roman" w:hAnsi="Times New Roman" w:cs="Times New Roman"/>
                <w:b/>
                <w:i/>
                <w:sz w:val="22"/>
              </w:rPr>
            </w:pPr>
            <w:r>
              <w:rPr>
                <w:rFonts w:ascii="Times New Roman" w:hAnsi="Times New Roman" w:cs="Times New Roman"/>
                <w:b/>
                <w:i/>
                <w:sz w:val="22"/>
              </w:rPr>
              <w:t>Activity- Close Opportunity Gap Professional Learning</w:t>
            </w:r>
          </w:p>
          <w:p w14:paraId="2891D7AA" w14:textId="48FD759D" w:rsidR="00044594" w:rsidRPr="00BC388F" w:rsidRDefault="00C84BEC" w:rsidP="00C84BEC">
            <w:pPr>
              <w:rPr>
                <w:rFonts w:ascii="Times New Roman" w:hAnsi="Times New Roman" w:cs="Times New Roman"/>
              </w:rPr>
            </w:pPr>
            <w:r>
              <w:rPr>
                <w:rFonts w:ascii="Times New Roman" w:hAnsi="Times New Roman" w:cs="Times New Roman"/>
                <w:sz w:val="22"/>
              </w:rPr>
              <w:t>District admins, LSS team, and school leadership teams will ensure teachers are provided with professional learning centered around how to close the opportunity and access gap for our students through PLCs, school level and district level PD opportunities.</w:t>
            </w:r>
          </w:p>
        </w:tc>
        <w:tc>
          <w:tcPr>
            <w:tcW w:w="2409" w:type="dxa"/>
          </w:tcPr>
          <w:p w14:paraId="7E0B4FCC" w14:textId="48E7EE3C" w:rsidR="00044594" w:rsidRPr="00BC388F" w:rsidRDefault="00C84BEC" w:rsidP="005B58EE">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13014A69" w14:textId="7F009B8A" w:rsidR="00044594" w:rsidRPr="00BC388F" w:rsidRDefault="00C84BEC" w:rsidP="005B58EE">
            <w:pPr>
              <w:rPr>
                <w:rFonts w:ascii="Times New Roman" w:hAnsi="Times New Roman" w:cs="Times New Roman"/>
              </w:rPr>
            </w:pPr>
            <w:r>
              <w:rPr>
                <w:rFonts w:ascii="Times New Roman" w:hAnsi="Times New Roman" w:cs="Times New Roman"/>
              </w:rPr>
              <w:t>Ongoing</w:t>
            </w:r>
          </w:p>
        </w:tc>
        <w:tc>
          <w:tcPr>
            <w:tcW w:w="1084" w:type="dxa"/>
          </w:tcPr>
          <w:p w14:paraId="33905704" w14:textId="443E19BC" w:rsidR="00044594" w:rsidRPr="00BC388F" w:rsidRDefault="00044594" w:rsidP="005B58EE">
            <w:pPr>
              <w:rPr>
                <w:rFonts w:ascii="Times New Roman" w:hAnsi="Times New Roman" w:cs="Times New Roman"/>
              </w:rPr>
            </w:pPr>
          </w:p>
        </w:tc>
      </w:tr>
      <w:tr w:rsidR="00044594" w:rsidRPr="00BC388F" w14:paraId="1C13E2DE" w14:textId="77777777" w:rsidTr="00C84BEC">
        <w:tc>
          <w:tcPr>
            <w:tcW w:w="2917" w:type="dxa"/>
            <w:vMerge/>
          </w:tcPr>
          <w:p w14:paraId="62D5CDD7" w14:textId="77777777" w:rsidR="00044594" w:rsidRPr="00BC388F" w:rsidRDefault="00044594" w:rsidP="005B58EE">
            <w:pPr>
              <w:rPr>
                <w:rFonts w:ascii="Times New Roman" w:hAnsi="Times New Roman" w:cs="Times New Roman"/>
              </w:rPr>
            </w:pPr>
          </w:p>
        </w:tc>
        <w:tc>
          <w:tcPr>
            <w:tcW w:w="1556" w:type="dxa"/>
            <w:vMerge w:val="restart"/>
          </w:tcPr>
          <w:p w14:paraId="3F469A4E" w14:textId="22E9AFEA" w:rsidR="00044594" w:rsidRPr="00BC388F" w:rsidRDefault="00C84BEC" w:rsidP="005B58EE">
            <w:pPr>
              <w:rPr>
                <w:rFonts w:ascii="Times New Roman" w:hAnsi="Times New Roman" w:cs="Times New Roman"/>
              </w:rPr>
            </w:pPr>
            <w:r w:rsidRPr="00C84BEC">
              <w:rPr>
                <w:rFonts w:ascii="Times New Roman" w:hAnsi="Times New Roman" w:cs="Times New Roman"/>
                <w:color w:val="FF0000"/>
              </w:rPr>
              <w:t xml:space="preserve">KCWP 2:  Design and Deliver Instruction </w:t>
            </w:r>
          </w:p>
        </w:tc>
        <w:tc>
          <w:tcPr>
            <w:tcW w:w="8251" w:type="dxa"/>
          </w:tcPr>
          <w:p w14:paraId="57409FAD" w14:textId="77777777" w:rsidR="00C84BEC" w:rsidRDefault="00C84BEC" w:rsidP="00C84BEC">
            <w:pPr>
              <w:rPr>
                <w:rFonts w:ascii="Times New Roman" w:hAnsi="Times New Roman" w:cs="Times New Roman"/>
                <w:b/>
                <w:i/>
              </w:rPr>
            </w:pPr>
            <w:r w:rsidRPr="003B6638">
              <w:rPr>
                <w:rFonts w:ascii="Times New Roman" w:hAnsi="Times New Roman" w:cs="Times New Roman"/>
                <w:b/>
                <w:i/>
              </w:rPr>
              <w:t xml:space="preserve">Activity- Eleot District/School Walk-thrus </w:t>
            </w:r>
          </w:p>
          <w:p w14:paraId="129A7D14" w14:textId="653AA0B0" w:rsidR="00044594" w:rsidRPr="00BC388F" w:rsidRDefault="00C84BEC" w:rsidP="00C84BEC">
            <w:pPr>
              <w:rPr>
                <w:rFonts w:ascii="Times New Roman" w:hAnsi="Times New Roman" w:cs="Times New Roman"/>
              </w:rPr>
            </w:pPr>
            <w:r>
              <w:rPr>
                <w:rFonts w:ascii="Times New Roman" w:hAnsi="Times New Roman" w:cs="Times New Roman"/>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09" w:type="dxa"/>
          </w:tcPr>
          <w:p w14:paraId="4BBD1A78" w14:textId="0249CCB7" w:rsidR="00044594" w:rsidRPr="00BC388F" w:rsidRDefault="00C84BEC" w:rsidP="005B58EE">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30AD3BE5" w14:textId="22D6086B" w:rsidR="00044594" w:rsidRPr="00BC388F" w:rsidRDefault="00C84BEC" w:rsidP="005B58EE">
            <w:pPr>
              <w:rPr>
                <w:rFonts w:ascii="Times New Roman" w:hAnsi="Times New Roman" w:cs="Times New Roman"/>
              </w:rPr>
            </w:pPr>
            <w:r>
              <w:rPr>
                <w:rFonts w:ascii="Times New Roman" w:hAnsi="Times New Roman" w:cs="Times New Roman"/>
              </w:rPr>
              <w:t>Ongoing</w:t>
            </w:r>
          </w:p>
        </w:tc>
        <w:tc>
          <w:tcPr>
            <w:tcW w:w="1084" w:type="dxa"/>
          </w:tcPr>
          <w:p w14:paraId="00DF92EB" w14:textId="080DB835" w:rsidR="00044594" w:rsidRPr="00BC388F" w:rsidRDefault="00C84BEC" w:rsidP="005B58EE">
            <w:pPr>
              <w:rPr>
                <w:rFonts w:ascii="Times New Roman" w:hAnsi="Times New Roman" w:cs="Times New Roman"/>
              </w:rPr>
            </w:pPr>
            <w:r>
              <w:rPr>
                <w:rFonts w:ascii="Times New Roman" w:hAnsi="Times New Roman" w:cs="Times New Roman"/>
              </w:rPr>
              <w:t>0</w:t>
            </w:r>
          </w:p>
        </w:tc>
      </w:tr>
      <w:tr w:rsidR="00C84BEC" w:rsidRPr="00BC388F" w14:paraId="0B91A67D" w14:textId="77777777" w:rsidTr="00C84BEC">
        <w:tc>
          <w:tcPr>
            <w:tcW w:w="2917" w:type="dxa"/>
            <w:vMerge/>
          </w:tcPr>
          <w:p w14:paraId="41F3198B" w14:textId="77777777" w:rsidR="00C84BEC" w:rsidRPr="00BC388F" w:rsidRDefault="00C84BEC" w:rsidP="00C84BEC">
            <w:pPr>
              <w:rPr>
                <w:rFonts w:ascii="Times New Roman" w:hAnsi="Times New Roman" w:cs="Times New Roman"/>
              </w:rPr>
            </w:pPr>
          </w:p>
        </w:tc>
        <w:tc>
          <w:tcPr>
            <w:tcW w:w="1556" w:type="dxa"/>
            <w:vMerge/>
          </w:tcPr>
          <w:p w14:paraId="2627C5FF" w14:textId="77777777" w:rsidR="00C84BEC" w:rsidRPr="00BC388F" w:rsidRDefault="00C84BEC" w:rsidP="00C84BEC">
            <w:pPr>
              <w:rPr>
                <w:rFonts w:ascii="Times New Roman" w:hAnsi="Times New Roman" w:cs="Times New Roman"/>
              </w:rPr>
            </w:pPr>
          </w:p>
        </w:tc>
        <w:tc>
          <w:tcPr>
            <w:tcW w:w="8251" w:type="dxa"/>
          </w:tcPr>
          <w:p w14:paraId="7D851B23" w14:textId="77777777" w:rsidR="00C84BEC" w:rsidRDefault="00C84BEC" w:rsidP="00C84BEC">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eleot and engagement data is collected </w:t>
            </w:r>
          </w:p>
          <w:p w14:paraId="766F04C6" w14:textId="77777777" w:rsidR="00C84BEC" w:rsidRDefault="00C84BEC" w:rsidP="00C84BEC">
            <w:pPr>
              <w:rPr>
                <w:rFonts w:ascii="Times New Roman" w:hAnsi="Times New Roman" w:cs="Times New Roman"/>
              </w:rPr>
            </w:pPr>
            <w:r>
              <w:rPr>
                <w:rFonts w:ascii="Times New Roman" w:hAnsi="Times New Roman" w:cs="Times New Roman"/>
              </w:rPr>
              <w:t>LSS team will work directly with school leadership teams at PLC’s, ILT meetings, or faculty meetings to ensure teachers receive support for improving the learning environment of focus based on collected and shared data.</w:t>
            </w:r>
          </w:p>
          <w:p w14:paraId="5EE3975C" w14:textId="77777777" w:rsidR="00C84BEC" w:rsidRPr="00BC388F" w:rsidRDefault="00C84BEC" w:rsidP="00C84BEC">
            <w:pPr>
              <w:rPr>
                <w:rFonts w:ascii="Times New Roman" w:hAnsi="Times New Roman" w:cs="Times New Roman"/>
              </w:rPr>
            </w:pPr>
          </w:p>
        </w:tc>
        <w:tc>
          <w:tcPr>
            <w:tcW w:w="2409" w:type="dxa"/>
          </w:tcPr>
          <w:p w14:paraId="5C328873" w14:textId="3C1662AC" w:rsidR="00C84BEC" w:rsidRPr="00BC388F" w:rsidRDefault="00C84BEC" w:rsidP="00C84BEC">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19A9906D" w14:textId="2E604362" w:rsidR="00C84BEC" w:rsidRPr="00BC388F" w:rsidRDefault="00C84BEC" w:rsidP="00C84BEC">
            <w:pPr>
              <w:rPr>
                <w:rFonts w:ascii="Times New Roman" w:hAnsi="Times New Roman" w:cs="Times New Roman"/>
              </w:rPr>
            </w:pPr>
            <w:r>
              <w:rPr>
                <w:rFonts w:ascii="Times New Roman" w:hAnsi="Times New Roman" w:cs="Times New Roman"/>
              </w:rPr>
              <w:t>Ongoing</w:t>
            </w:r>
          </w:p>
        </w:tc>
        <w:tc>
          <w:tcPr>
            <w:tcW w:w="1084" w:type="dxa"/>
          </w:tcPr>
          <w:p w14:paraId="1916679D" w14:textId="3E05D2BB" w:rsidR="00C84BEC" w:rsidRPr="00BC388F" w:rsidRDefault="00C84BEC" w:rsidP="00C84BEC">
            <w:pPr>
              <w:rPr>
                <w:rFonts w:ascii="Times New Roman" w:hAnsi="Times New Roman" w:cs="Times New Roman"/>
              </w:rPr>
            </w:pPr>
            <w:r>
              <w:rPr>
                <w:rFonts w:ascii="Times New Roman" w:hAnsi="Times New Roman" w:cs="Times New Roman"/>
              </w:rPr>
              <w:t>0</w:t>
            </w:r>
          </w:p>
        </w:tc>
      </w:tr>
    </w:tbl>
    <w:p w14:paraId="0E91107F" w14:textId="0A6011F8" w:rsidR="00713EF3" w:rsidRPr="00BC388F" w:rsidRDefault="00C84BEC" w:rsidP="007A2BB7">
      <w:pPr>
        <w:pStyle w:val="Heading2"/>
        <w:tabs>
          <w:tab w:val="left" w:pos="2550"/>
        </w:tabs>
        <w:rPr>
          <w:rFonts w:ascii="Times New Roman" w:hAnsi="Times New Roman" w:cs="Times New Roman"/>
        </w:rPr>
      </w:pPr>
      <w:r>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5B58EE">
        <w:trPr>
          <w:trHeight w:val="664"/>
          <w:tblHeader/>
        </w:trPr>
        <w:tc>
          <w:tcPr>
            <w:tcW w:w="18701" w:type="dxa"/>
            <w:gridSpan w:val="3"/>
            <w:tcBorders>
              <w:top w:val="single" w:sz="8" w:space="0" w:color="000000" w:themeColor="text1"/>
            </w:tcBorders>
          </w:tcPr>
          <w:p w14:paraId="3801ECE4" w14:textId="23360BE9" w:rsidR="00AE7075" w:rsidRPr="00AE7075" w:rsidRDefault="00232FAD" w:rsidP="004F6C2D">
            <w:pPr>
              <w:rPr>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w:t>
            </w:r>
          </w:p>
        </w:tc>
      </w:tr>
      <w:tr w:rsidR="00232FAD" w:rsidRPr="00BC388F" w14:paraId="5EE8F231" w14:textId="77777777" w:rsidTr="005B58EE">
        <w:tc>
          <w:tcPr>
            <w:tcW w:w="6138" w:type="dxa"/>
            <w:tcBorders>
              <w:top w:val="single" w:sz="24" w:space="0" w:color="000000" w:themeColor="text1"/>
            </w:tcBorders>
          </w:tcPr>
          <w:p w14:paraId="6D214258" w14:textId="77777777" w:rsidR="00232FAD" w:rsidRPr="00BC388F" w:rsidRDefault="00232FA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031082"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031082" w:rsidP="005B58EE">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5B58EE">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031082"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031082"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53BA0A5D"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232C844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DDB7740"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77ABBD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6A8464F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742162D7"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29E48125" w14:textId="77777777" w:rsidR="00232FAD"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w:t>
            </w:r>
            <w:r>
              <w:rPr>
                <w:rFonts w:ascii="Times New Roman" w:hAnsi="Times New Roman" w:cs="Times New Roman"/>
                <w:color w:val="FF0000"/>
              </w:rPr>
              <w:t>ms</w:t>
            </w:r>
          </w:p>
          <w:p w14:paraId="4AEC1B87" w14:textId="340143F2"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5279"/>
        <w:gridCol w:w="2340"/>
        <w:gridCol w:w="2610"/>
        <w:gridCol w:w="2245"/>
      </w:tblGrid>
      <w:tr w:rsidR="00232FAD" w:rsidRPr="00BC388F" w14:paraId="582D8C38" w14:textId="77777777" w:rsidTr="007E14A2">
        <w:trPr>
          <w:tblHeader/>
        </w:trPr>
        <w:tc>
          <w:tcPr>
            <w:tcW w:w="3118" w:type="dxa"/>
            <w:shd w:val="clear" w:color="auto" w:fill="BFBFBF" w:themeFill="background1" w:themeFillShade="BF"/>
          </w:tcPr>
          <w:p w14:paraId="01145471" w14:textId="77777777" w:rsidR="00232FAD" w:rsidRPr="00BC388F" w:rsidRDefault="00232FAD"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Strategy</w:t>
            </w:r>
          </w:p>
        </w:tc>
        <w:tc>
          <w:tcPr>
            <w:tcW w:w="5279" w:type="dxa"/>
            <w:shd w:val="clear" w:color="auto" w:fill="BFBFBF" w:themeFill="background1" w:themeFillShade="BF"/>
          </w:tcPr>
          <w:p w14:paraId="5F66F7AF"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340" w:type="dxa"/>
            <w:shd w:val="clear" w:color="auto" w:fill="BFBFBF" w:themeFill="background1" w:themeFillShade="BF"/>
          </w:tcPr>
          <w:p w14:paraId="0C38DBDD"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Measure of Success</w:t>
            </w:r>
          </w:p>
        </w:tc>
        <w:tc>
          <w:tcPr>
            <w:tcW w:w="2610" w:type="dxa"/>
            <w:shd w:val="clear" w:color="auto" w:fill="BFBFBF" w:themeFill="background1" w:themeFillShade="BF"/>
          </w:tcPr>
          <w:p w14:paraId="7C5754FE"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Funding</w:t>
            </w:r>
          </w:p>
        </w:tc>
      </w:tr>
      <w:tr w:rsidR="00C548F6" w:rsidRPr="00BC388F" w14:paraId="3FB95995" w14:textId="77777777" w:rsidTr="007E14A2">
        <w:tc>
          <w:tcPr>
            <w:tcW w:w="3118" w:type="dxa"/>
            <w:vMerge w:val="restart"/>
          </w:tcPr>
          <w:p w14:paraId="66692771" w14:textId="264D46B6" w:rsidR="00C548F6" w:rsidRPr="00BC388F" w:rsidRDefault="00C548F6" w:rsidP="007E14A2">
            <w:pPr>
              <w:rPr>
                <w:rFonts w:ascii="Times New Roman" w:hAnsi="Times New Roman" w:cs="Times New Roman"/>
              </w:rPr>
            </w:pPr>
          </w:p>
        </w:tc>
        <w:tc>
          <w:tcPr>
            <w:tcW w:w="3118" w:type="dxa"/>
            <w:vMerge w:val="restart"/>
          </w:tcPr>
          <w:p w14:paraId="6B1B17DA" w14:textId="68692F6D" w:rsidR="00C548F6" w:rsidRPr="00BC388F" w:rsidRDefault="00C548F6" w:rsidP="007E14A2">
            <w:pPr>
              <w:rPr>
                <w:rFonts w:ascii="Times New Roman" w:hAnsi="Times New Roman" w:cs="Times New Roman"/>
              </w:rPr>
            </w:pPr>
          </w:p>
        </w:tc>
        <w:tc>
          <w:tcPr>
            <w:tcW w:w="5279" w:type="dxa"/>
          </w:tcPr>
          <w:p w14:paraId="096F056D" w14:textId="6748A184" w:rsidR="00C548F6" w:rsidRPr="00BC388F" w:rsidRDefault="00C548F6" w:rsidP="007E14A2">
            <w:pPr>
              <w:rPr>
                <w:rFonts w:ascii="Times New Roman" w:hAnsi="Times New Roman" w:cs="Times New Roman"/>
              </w:rPr>
            </w:pPr>
          </w:p>
        </w:tc>
        <w:tc>
          <w:tcPr>
            <w:tcW w:w="2340" w:type="dxa"/>
          </w:tcPr>
          <w:p w14:paraId="032FEA90" w14:textId="77777777" w:rsidR="00C548F6" w:rsidRPr="00BC388F" w:rsidRDefault="00C548F6" w:rsidP="007E14A2">
            <w:pPr>
              <w:rPr>
                <w:rFonts w:ascii="Times New Roman" w:hAnsi="Times New Roman" w:cs="Times New Roman"/>
              </w:rPr>
            </w:pPr>
          </w:p>
        </w:tc>
        <w:tc>
          <w:tcPr>
            <w:tcW w:w="2610" w:type="dxa"/>
          </w:tcPr>
          <w:p w14:paraId="6046401F" w14:textId="729207F8" w:rsidR="00C548F6" w:rsidRPr="00BC388F" w:rsidRDefault="00C548F6" w:rsidP="007E14A2">
            <w:pPr>
              <w:rPr>
                <w:rFonts w:ascii="Times New Roman" w:hAnsi="Times New Roman" w:cs="Times New Roman"/>
              </w:rPr>
            </w:pPr>
          </w:p>
        </w:tc>
        <w:tc>
          <w:tcPr>
            <w:tcW w:w="2245" w:type="dxa"/>
          </w:tcPr>
          <w:p w14:paraId="0216CCBE" w14:textId="02C59FD9" w:rsidR="00C548F6" w:rsidRPr="00BC388F" w:rsidRDefault="00C548F6" w:rsidP="007E14A2">
            <w:pPr>
              <w:rPr>
                <w:rFonts w:ascii="Times New Roman" w:hAnsi="Times New Roman" w:cs="Times New Roman"/>
              </w:rPr>
            </w:pPr>
          </w:p>
        </w:tc>
      </w:tr>
      <w:tr w:rsidR="00C548F6" w:rsidRPr="00BC388F" w14:paraId="31672EDB" w14:textId="77777777" w:rsidTr="007E14A2">
        <w:tc>
          <w:tcPr>
            <w:tcW w:w="3118" w:type="dxa"/>
            <w:vMerge/>
          </w:tcPr>
          <w:p w14:paraId="44AE8AB0" w14:textId="77777777" w:rsidR="00C548F6" w:rsidRPr="00BC388F" w:rsidRDefault="00C548F6" w:rsidP="007E14A2">
            <w:pPr>
              <w:rPr>
                <w:rFonts w:ascii="Times New Roman" w:hAnsi="Times New Roman" w:cs="Times New Roman"/>
              </w:rPr>
            </w:pPr>
          </w:p>
        </w:tc>
        <w:tc>
          <w:tcPr>
            <w:tcW w:w="3118" w:type="dxa"/>
            <w:vMerge/>
          </w:tcPr>
          <w:p w14:paraId="770B5F72" w14:textId="77777777" w:rsidR="00C548F6" w:rsidRPr="00BC388F" w:rsidRDefault="00C548F6" w:rsidP="007E14A2">
            <w:pPr>
              <w:rPr>
                <w:rFonts w:ascii="Times New Roman" w:hAnsi="Times New Roman" w:cs="Times New Roman"/>
              </w:rPr>
            </w:pPr>
          </w:p>
        </w:tc>
        <w:tc>
          <w:tcPr>
            <w:tcW w:w="5279" w:type="dxa"/>
          </w:tcPr>
          <w:p w14:paraId="0A598CA2" w14:textId="2FE4E37F" w:rsidR="00C548F6" w:rsidRPr="00CB2AD4" w:rsidRDefault="00C548F6" w:rsidP="007E14A2">
            <w:pPr>
              <w:rPr>
                <w:rFonts w:ascii="Times New Roman" w:hAnsi="Times New Roman" w:cs="Times New Roman"/>
              </w:rPr>
            </w:pPr>
          </w:p>
        </w:tc>
        <w:tc>
          <w:tcPr>
            <w:tcW w:w="2340" w:type="dxa"/>
          </w:tcPr>
          <w:p w14:paraId="2874CBD7" w14:textId="77777777" w:rsidR="00C548F6" w:rsidRPr="00BC388F" w:rsidRDefault="00C548F6" w:rsidP="007E14A2">
            <w:pPr>
              <w:rPr>
                <w:rFonts w:ascii="Times New Roman" w:hAnsi="Times New Roman" w:cs="Times New Roman"/>
              </w:rPr>
            </w:pPr>
          </w:p>
        </w:tc>
        <w:tc>
          <w:tcPr>
            <w:tcW w:w="2610" w:type="dxa"/>
          </w:tcPr>
          <w:p w14:paraId="23BCB84C" w14:textId="41C7FA94" w:rsidR="00C548F6" w:rsidRPr="00BC388F" w:rsidRDefault="00C548F6" w:rsidP="007E14A2">
            <w:pPr>
              <w:rPr>
                <w:rFonts w:ascii="Times New Roman" w:hAnsi="Times New Roman" w:cs="Times New Roman"/>
              </w:rPr>
            </w:pPr>
          </w:p>
        </w:tc>
        <w:tc>
          <w:tcPr>
            <w:tcW w:w="2245" w:type="dxa"/>
          </w:tcPr>
          <w:p w14:paraId="19F6F023" w14:textId="7D9E6CFC" w:rsidR="00C548F6" w:rsidRPr="00BC388F" w:rsidRDefault="00C548F6" w:rsidP="007E14A2">
            <w:pPr>
              <w:rPr>
                <w:rFonts w:ascii="Times New Roman" w:hAnsi="Times New Roman" w:cs="Times New Roman"/>
              </w:rPr>
            </w:pPr>
          </w:p>
        </w:tc>
      </w:tr>
      <w:tr w:rsidR="00C548F6" w:rsidRPr="00BC388F" w14:paraId="39CC426E" w14:textId="77777777" w:rsidTr="007E14A2">
        <w:tc>
          <w:tcPr>
            <w:tcW w:w="3118" w:type="dxa"/>
            <w:vMerge/>
          </w:tcPr>
          <w:p w14:paraId="5E7D4D9D" w14:textId="77777777" w:rsidR="00C548F6" w:rsidRPr="00BC388F" w:rsidRDefault="00C548F6" w:rsidP="00C548F6">
            <w:pPr>
              <w:rPr>
                <w:rFonts w:ascii="Times New Roman" w:hAnsi="Times New Roman" w:cs="Times New Roman"/>
              </w:rPr>
            </w:pPr>
          </w:p>
        </w:tc>
        <w:tc>
          <w:tcPr>
            <w:tcW w:w="3118" w:type="dxa"/>
            <w:vMerge/>
          </w:tcPr>
          <w:p w14:paraId="081779DF" w14:textId="77777777" w:rsidR="00C548F6" w:rsidRPr="00BC388F" w:rsidRDefault="00C548F6" w:rsidP="00C548F6">
            <w:pPr>
              <w:rPr>
                <w:rFonts w:ascii="Times New Roman" w:hAnsi="Times New Roman" w:cs="Times New Roman"/>
              </w:rPr>
            </w:pPr>
          </w:p>
        </w:tc>
        <w:tc>
          <w:tcPr>
            <w:tcW w:w="5279" w:type="dxa"/>
          </w:tcPr>
          <w:p w14:paraId="07AB20D4" w14:textId="77777777" w:rsidR="00C548F6" w:rsidRPr="00BC388F" w:rsidRDefault="00C548F6" w:rsidP="00C548F6">
            <w:pPr>
              <w:rPr>
                <w:rFonts w:ascii="Times New Roman" w:hAnsi="Times New Roman" w:cs="Times New Roman"/>
              </w:rPr>
            </w:pPr>
          </w:p>
        </w:tc>
        <w:tc>
          <w:tcPr>
            <w:tcW w:w="2340" w:type="dxa"/>
          </w:tcPr>
          <w:p w14:paraId="4B171D10" w14:textId="61C0EE77" w:rsidR="00C548F6" w:rsidRPr="00BC388F" w:rsidRDefault="00C548F6" w:rsidP="00C548F6">
            <w:pPr>
              <w:rPr>
                <w:rFonts w:ascii="Times New Roman" w:hAnsi="Times New Roman" w:cs="Times New Roman"/>
              </w:rPr>
            </w:pPr>
          </w:p>
        </w:tc>
        <w:tc>
          <w:tcPr>
            <w:tcW w:w="2610" w:type="dxa"/>
          </w:tcPr>
          <w:p w14:paraId="50C2C38E" w14:textId="231E7025" w:rsidR="00C548F6" w:rsidRPr="00BC388F" w:rsidRDefault="00C548F6" w:rsidP="00C548F6">
            <w:pPr>
              <w:rPr>
                <w:rFonts w:ascii="Times New Roman" w:hAnsi="Times New Roman" w:cs="Times New Roman"/>
              </w:rPr>
            </w:pPr>
          </w:p>
        </w:tc>
        <w:tc>
          <w:tcPr>
            <w:tcW w:w="2245" w:type="dxa"/>
          </w:tcPr>
          <w:p w14:paraId="5AD50922" w14:textId="7AF84FE8" w:rsidR="00C548F6" w:rsidRPr="00BC388F" w:rsidRDefault="00C548F6" w:rsidP="00C548F6">
            <w:pPr>
              <w:rPr>
                <w:rFonts w:ascii="Times New Roman" w:hAnsi="Times New Roman" w:cs="Times New Roman"/>
              </w:rPr>
            </w:pPr>
          </w:p>
        </w:tc>
      </w:tr>
      <w:tr w:rsidR="00C548F6" w:rsidRPr="00BC388F" w14:paraId="100BDD22" w14:textId="77777777" w:rsidTr="007E14A2">
        <w:tc>
          <w:tcPr>
            <w:tcW w:w="3118" w:type="dxa"/>
            <w:vMerge/>
          </w:tcPr>
          <w:p w14:paraId="6C1D5112" w14:textId="77777777" w:rsidR="00C548F6" w:rsidRPr="00BC388F" w:rsidRDefault="00C548F6" w:rsidP="00C548F6">
            <w:pPr>
              <w:rPr>
                <w:rFonts w:ascii="Times New Roman" w:hAnsi="Times New Roman" w:cs="Times New Roman"/>
              </w:rPr>
            </w:pPr>
          </w:p>
        </w:tc>
        <w:tc>
          <w:tcPr>
            <w:tcW w:w="3118" w:type="dxa"/>
            <w:vMerge/>
          </w:tcPr>
          <w:p w14:paraId="3BBC1AF2" w14:textId="77777777" w:rsidR="00C548F6" w:rsidRPr="00BC388F" w:rsidRDefault="00C548F6" w:rsidP="00C548F6">
            <w:pPr>
              <w:rPr>
                <w:rFonts w:ascii="Times New Roman" w:hAnsi="Times New Roman" w:cs="Times New Roman"/>
              </w:rPr>
            </w:pPr>
          </w:p>
        </w:tc>
        <w:tc>
          <w:tcPr>
            <w:tcW w:w="5279" w:type="dxa"/>
          </w:tcPr>
          <w:p w14:paraId="3A62960C" w14:textId="77777777" w:rsidR="00C548F6" w:rsidRPr="00BC388F" w:rsidRDefault="00C548F6" w:rsidP="00C548F6">
            <w:pPr>
              <w:rPr>
                <w:rFonts w:ascii="Times New Roman" w:hAnsi="Times New Roman" w:cs="Times New Roman"/>
              </w:rPr>
            </w:pPr>
          </w:p>
        </w:tc>
        <w:tc>
          <w:tcPr>
            <w:tcW w:w="2340" w:type="dxa"/>
          </w:tcPr>
          <w:p w14:paraId="732325EB" w14:textId="77777777" w:rsidR="00C548F6" w:rsidRPr="00BC388F" w:rsidRDefault="00C548F6" w:rsidP="00C548F6">
            <w:pPr>
              <w:rPr>
                <w:rFonts w:ascii="Times New Roman" w:hAnsi="Times New Roman" w:cs="Times New Roman"/>
              </w:rPr>
            </w:pPr>
          </w:p>
        </w:tc>
        <w:tc>
          <w:tcPr>
            <w:tcW w:w="2610" w:type="dxa"/>
          </w:tcPr>
          <w:p w14:paraId="2672A73A" w14:textId="77777777" w:rsidR="00C548F6" w:rsidRPr="00BC388F" w:rsidRDefault="00C548F6" w:rsidP="00C548F6">
            <w:pPr>
              <w:rPr>
                <w:rFonts w:ascii="Times New Roman" w:hAnsi="Times New Roman" w:cs="Times New Roman"/>
              </w:rPr>
            </w:pPr>
          </w:p>
        </w:tc>
        <w:tc>
          <w:tcPr>
            <w:tcW w:w="2245" w:type="dxa"/>
          </w:tcPr>
          <w:p w14:paraId="1786237B" w14:textId="77777777" w:rsidR="00C548F6" w:rsidRPr="00BC388F" w:rsidRDefault="00C548F6" w:rsidP="00C548F6">
            <w:pPr>
              <w:rPr>
                <w:rFonts w:ascii="Times New Roman" w:hAnsi="Times New Roman" w:cs="Times New Roman"/>
              </w:rPr>
            </w:pPr>
          </w:p>
        </w:tc>
      </w:tr>
      <w:tr w:rsidR="00C548F6" w:rsidRPr="00BC388F" w14:paraId="02AE51A5" w14:textId="77777777" w:rsidTr="007E14A2">
        <w:tc>
          <w:tcPr>
            <w:tcW w:w="3118" w:type="dxa"/>
            <w:vMerge/>
          </w:tcPr>
          <w:p w14:paraId="322F24B7" w14:textId="77777777" w:rsidR="00C548F6" w:rsidRPr="00BC388F" w:rsidRDefault="00C548F6" w:rsidP="00C548F6">
            <w:pPr>
              <w:rPr>
                <w:rFonts w:ascii="Times New Roman" w:hAnsi="Times New Roman" w:cs="Times New Roman"/>
              </w:rPr>
            </w:pPr>
          </w:p>
        </w:tc>
        <w:tc>
          <w:tcPr>
            <w:tcW w:w="3118" w:type="dxa"/>
            <w:vMerge w:val="restart"/>
          </w:tcPr>
          <w:p w14:paraId="55A03F45" w14:textId="77777777" w:rsidR="00C548F6" w:rsidRPr="00BC388F" w:rsidRDefault="00C548F6" w:rsidP="00C548F6">
            <w:pPr>
              <w:rPr>
                <w:rFonts w:ascii="Times New Roman" w:hAnsi="Times New Roman" w:cs="Times New Roman"/>
              </w:rPr>
            </w:pPr>
          </w:p>
        </w:tc>
        <w:tc>
          <w:tcPr>
            <w:tcW w:w="5279" w:type="dxa"/>
          </w:tcPr>
          <w:p w14:paraId="7FA81C25" w14:textId="77777777" w:rsidR="00C548F6" w:rsidRPr="00BC388F" w:rsidRDefault="00C548F6" w:rsidP="00C548F6">
            <w:pPr>
              <w:rPr>
                <w:rFonts w:ascii="Times New Roman" w:hAnsi="Times New Roman" w:cs="Times New Roman"/>
              </w:rPr>
            </w:pPr>
          </w:p>
        </w:tc>
        <w:tc>
          <w:tcPr>
            <w:tcW w:w="2340" w:type="dxa"/>
          </w:tcPr>
          <w:p w14:paraId="6F4CAEBA" w14:textId="77777777" w:rsidR="00C548F6" w:rsidRPr="00BC388F" w:rsidRDefault="00C548F6" w:rsidP="00C548F6">
            <w:pPr>
              <w:rPr>
                <w:rFonts w:ascii="Times New Roman" w:hAnsi="Times New Roman" w:cs="Times New Roman"/>
              </w:rPr>
            </w:pPr>
          </w:p>
        </w:tc>
        <w:tc>
          <w:tcPr>
            <w:tcW w:w="2610" w:type="dxa"/>
          </w:tcPr>
          <w:p w14:paraId="6BD7F600" w14:textId="77777777" w:rsidR="00C548F6" w:rsidRPr="00BC388F" w:rsidRDefault="00C548F6" w:rsidP="00C548F6">
            <w:pPr>
              <w:rPr>
                <w:rFonts w:ascii="Times New Roman" w:hAnsi="Times New Roman" w:cs="Times New Roman"/>
              </w:rPr>
            </w:pPr>
          </w:p>
        </w:tc>
        <w:tc>
          <w:tcPr>
            <w:tcW w:w="2245" w:type="dxa"/>
          </w:tcPr>
          <w:p w14:paraId="57055582" w14:textId="77777777" w:rsidR="00C548F6" w:rsidRPr="00BC388F" w:rsidRDefault="00C548F6" w:rsidP="00C548F6">
            <w:pPr>
              <w:rPr>
                <w:rFonts w:ascii="Times New Roman" w:hAnsi="Times New Roman" w:cs="Times New Roman"/>
              </w:rPr>
            </w:pPr>
          </w:p>
        </w:tc>
      </w:tr>
      <w:tr w:rsidR="00C548F6" w:rsidRPr="00BC388F" w14:paraId="6FD4B5C8" w14:textId="77777777" w:rsidTr="007E14A2">
        <w:tc>
          <w:tcPr>
            <w:tcW w:w="3118" w:type="dxa"/>
            <w:vMerge/>
          </w:tcPr>
          <w:p w14:paraId="747ECC41" w14:textId="77777777" w:rsidR="00C548F6" w:rsidRPr="00BC388F" w:rsidRDefault="00C548F6" w:rsidP="00C548F6">
            <w:pPr>
              <w:rPr>
                <w:rFonts w:ascii="Times New Roman" w:hAnsi="Times New Roman" w:cs="Times New Roman"/>
              </w:rPr>
            </w:pPr>
          </w:p>
        </w:tc>
        <w:tc>
          <w:tcPr>
            <w:tcW w:w="3118" w:type="dxa"/>
            <w:vMerge/>
          </w:tcPr>
          <w:p w14:paraId="3F6EC4FD" w14:textId="77777777" w:rsidR="00C548F6" w:rsidRPr="00BC388F" w:rsidRDefault="00C548F6" w:rsidP="00C548F6">
            <w:pPr>
              <w:rPr>
                <w:rFonts w:ascii="Times New Roman" w:hAnsi="Times New Roman" w:cs="Times New Roman"/>
              </w:rPr>
            </w:pPr>
          </w:p>
        </w:tc>
        <w:tc>
          <w:tcPr>
            <w:tcW w:w="5279" w:type="dxa"/>
          </w:tcPr>
          <w:p w14:paraId="1787F38E" w14:textId="77777777" w:rsidR="00C548F6" w:rsidRPr="00BC388F" w:rsidRDefault="00C548F6" w:rsidP="00C548F6">
            <w:pPr>
              <w:rPr>
                <w:rFonts w:ascii="Times New Roman" w:hAnsi="Times New Roman" w:cs="Times New Roman"/>
              </w:rPr>
            </w:pPr>
          </w:p>
        </w:tc>
        <w:tc>
          <w:tcPr>
            <w:tcW w:w="2340" w:type="dxa"/>
          </w:tcPr>
          <w:p w14:paraId="559759AA" w14:textId="77777777" w:rsidR="00C548F6" w:rsidRPr="00BC388F" w:rsidRDefault="00C548F6" w:rsidP="00C548F6">
            <w:pPr>
              <w:rPr>
                <w:rFonts w:ascii="Times New Roman" w:hAnsi="Times New Roman" w:cs="Times New Roman"/>
              </w:rPr>
            </w:pPr>
          </w:p>
        </w:tc>
        <w:tc>
          <w:tcPr>
            <w:tcW w:w="2610" w:type="dxa"/>
          </w:tcPr>
          <w:p w14:paraId="2A57A8C0" w14:textId="77777777" w:rsidR="00C548F6" w:rsidRPr="00BC388F" w:rsidRDefault="00C548F6" w:rsidP="00C548F6">
            <w:pPr>
              <w:rPr>
                <w:rFonts w:ascii="Times New Roman" w:hAnsi="Times New Roman" w:cs="Times New Roman"/>
              </w:rPr>
            </w:pPr>
          </w:p>
        </w:tc>
        <w:tc>
          <w:tcPr>
            <w:tcW w:w="2245" w:type="dxa"/>
          </w:tcPr>
          <w:p w14:paraId="7FF186FE" w14:textId="77777777" w:rsidR="00C548F6" w:rsidRPr="00BC388F" w:rsidRDefault="00C548F6" w:rsidP="00C548F6">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39D67F0F" w:rsidR="00E9766F" w:rsidRDefault="00E9766F">
      <w:pPr>
        <w:rPr>
          <w:rFonts w:ascii="Times New Roman" w:hAnsi="Times New Roman" w:cs="Times New Roman"/>
        </w:rPr>
      </w:pP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9"/>
        <w:gridCol w:w="6910"/>
        <w:gridCol w:w="5652"/>
      </w:tblGrid>
      <w:tr w:rsidR="00E9766F" w:rsidRPr="00BC388F" w14:paraId="320077C1" w14:textId="77777777" w:rsidTr="00C548F6">
        <w:trPr>
          <w:trHeight w:val="664"/>
          <w:tblHeader/>
        </w:trPr>
        <w:tc>
          <w:tcPr>
            <w:tcW w:w="18692" w:type="dxa"/>
            <w:gridSpan w:val="3"/>
            <w:tcBorders>
              <w:top w:val="single" w:sz="8" w:space="0" w:color="000000" w:themeColor="text1"/>
            </w:tcBorders>
          </w:tcPr>
          <w:p w14:paraId="5745F623" w14:textId="634AC4F2" w:rsidR="00E9766F" w:rsidRPr="00BC388F" w:rsidRDefault="00E9766F" w:rsidP="008E33EB">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16151A" w:rsidRPr="0077183E">
              <w:rPr>
                <w:sz w:val="32"/>
                <w:szCs w:val="32"/>
              </w:rPr>
              <w:t xml:space="preserve">Increase the average combined reading </w:t>
            </w:r>
            <w:r w:rsidR="0016151A">
              <w:rPr>
                <w:sz w:val="32"/>
                <w:szCs w:val="32"/>
              </w:rPr>
              <w:t>and math growth indicator 16.8</w:t>
            </w:r>
            <w:r w:rsidR="0016151A" w:rsidRPr="008E33EB">
              <w:rPr>
                <w:sz w:val="32"/>
                <w:szCs w:val="32"/>
              </w:rPr>
              <w:t xml:space="preserve"> to </w:t>
            </w:r>
            <w:r w:rsidR="0016151A">
              <w:rPr>
                <w:b/>
                <w:sz w:val="32"/>
                <w:szCs w:val="32"/>
              </w:rPr>
              <w:t>26.8</w:t>
            </w:r>
            <w:r w:rsidR="0016151A">
              <w:rPr>
                <w:sz w:val="32"/>
                <w:szCs w:val="32"/>
              </w:rPr>
              <w:t>.</w:t>
            </w:r>
          </w:p>
        </w:tc>
      </w:tr>
      <w:tr w:rsidR="00E9766F" w:rsidRPr="00BC388F" w14:paraId="4CC77CED" w14:textId="77777777" w:rsidTr="00C548F6">
        <w:tc>
          <w:tcPr>
            <w:tcW w:w="6136" w:type="dxa"/>
            <w:tcBorders>
              <w:top w:val="single" w:sz="24" w:space="0" w:color="000000" w:themeColor="text1"/>
            </w:tcBorders>
          </w:tcPr>
          <w:p w14:paraId="56FEF530" w14:textId="53301DB4" w:rsidR="00E9766F" w:rsidRDefault="00E9766F" w:rsidP="005B58EE">
            <w:pPr>
              <w:rPr>
                <w:rFonts w:ascii="Times New Roman" w:hAnsi="Times New Roman" w:cs="Times New Roman"/>
                <w:i/>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77F06691" w14:textId="77777777" w:rsidR="00CB2AD4" w:rsidRPr="00BC388F" w:rsidRDefault="00CB2AD4" w:rsidP="005B58EE">
            <w:pPr>
              <w:rPr>
                <w:rFonts w:ascii="Times New Roman" w:hAnsi="Times New Roman" w:cs="Times New Roman"/>
                <w:sz w:val="22"/>
                <w:szCs w:val="22"/>
              </w:rPr>
            </w:pPr>
          </w:p>
          <w:p w14:paraId="0E11169F" w14:textId="77777777" w:rsidR="00E9766F" w:rsidRPr="00BC388F" w:rsidRDefault="00031082"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031082" w:rsidP="005B58EE">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5B58EE">
            <w:pPr>
              <w:rPr>
                <w:rFonts w:ascii="Times New Roman" w:hAnsi="Times New Roman" w:cs="Times New Roman"/>
              </w:rPr>
            </w:pPr>
          </w:p>
        </w:tc>
        <w:tc>
          <w:tcPr>
            <w:tcW w:w="6907" w:type="dxa"/>
            <w:tcBorders>
              <w:top w:val="single" w:sz="24" w:space="0" w:color="000000" w:themeColor="text1"/>
            </w:tcBorders>
          </w:tcPr>
          <w:p w14:paraId="43ABF006" w14:textId="77777777" w:rsidR="00E9766F" w:rsidRPr="00BC388F" w:rsidRDefault="00E9766F"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031082"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031082"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49" w:type="dxa"/>
            <w:tcBorders>
              <w:top w:val="single" w:sz="24" w:space="0" w:color="000000" w:themeColor="text1"/>
            </w:tcBorders>
          </w:tcPr>
          <w:p w14:paraId="572990C4" w14:textId="77777777" w:rsidR="00E9766F" w:rsidRPr="00BC388F" w:rsidRDefault="00E9766F"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07ECC20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20DD72B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6A85E7C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2E1AE58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58E4A3D7"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566E5E99"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79AED675" w14:textId="77777777" w:rsidR="00E9766F"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Teams</w:t>
            </w:r>
          </w:p>
          <w:p w14:paraId="70A388E4" w14:textId="199D3A00"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3118"/>
        <w:gridCol w:w="3116"/>
        <w:gridCol w:w="3747"/>
        <w:gridCol w:w="2486"/>
        <w:gridCol w:w="3990"/>
        <w:gridCol w:w="2244"/>
      </w:tblGrid>
      <w:tr w:rsidR="00E9766F" w:rsidRPr="00BC388F" w14:paraId="1E582E19" w14:textId="77777777" w:rsidTr="00C548F6">
        <w:trPr>
          <w:tblHeader/>
        </w:trPr>
        <w:tc>
          <w:tcPr>
            <w:tcW w:w="3118" w:type="dxa"/>
            <w:shd w:val="clear" w:color="auto" w:fill="BFBFBF" w:themeFill="background1" w:themeFillShade="BF"/>
          </w:tcPr>
          <w:p w14:paraId="3DE7E069" w14:textId="77777777" w:rsidR="00E9766F" w:rsidRPr="00BC388F" w:rsidRDefault="00E9766F"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6" w:type="dxa"/>
            <w:shd w:val="clear" w:color="auto" w:fill="BFBFBF" w:themeFill="background1" w:themeFillShade="BF"/>
          </w:tcPr>
          <w:p w14:paraId="0398EEF2"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Strategy</w:t>
            </w:r>
          </w:p>
        </w:tc>
        <w:tc>
          <w:tcPr>
            <w:tcW w:w="3747" w:type="dxa"/>
            <w:shd w:val="clear" w:color="auto" w:fill="BFBFBF" w:themeFill="background1" w:themeFillShade="BF"/>
          </w:tcPr>
          <w:p w14:paraId="1D136261"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486" w:type="dxa"/>
            <w:shd w:val="clear" w:color="auto" w:fill="BFBFBF" w:themeFill="background1" w:themeFillShade="BF"/>
          </w:tcPr>
          <w:p w14:paraId="0BB1DA04"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Measure of Success</w:t>
            </w:r>
          </w:p>
        </w:tc>
        <w:tc>
          <w:tcPr>
            <w:tcW w:w="3990" w:type="dxa"/>
            <w:shd w:val="clear" w:color="auto" w:fill="BFBFBF" w:themeFill="background1" w:themeFillShade="BF"/>
          </w:tcPr>
          <w:p w14:paraId="41057676"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4" w:type="dxa"/>
            <w:shd w:val="clear" w:color="auto" w:fill="BFBFBF" w:themeFill="background1" w:themeFillShade="BF"/>
          </w:tcPr>
          <w:p w14:paraId="099E70C0"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Funding</w:t>
            </w:r>
          </w:p>
        </w:tc>
      </w:tr>
      <w:tr w:rsidR="005402BC" w:rsidRPr="00BC388F" w14:paraId="56DC00A9" w14:textId="77777777" w:rsidTr="00C548F6">
        <w:tc>
          <w:tcPr>
            <w:tcW w:w="3118" w:type="dxa"/>
          </w:tcPr>
          <w:p w14:paraId="6A930C53" w14:textId="77777777" w:rsidR="005402BC" w:rsidRDefault="005402BC" w:rsidP="005402BC">
            <w:pPr>
              <w:rPr>
                <w:rFonts w:ascii="Times New Roman" w:hAnsi="Times New Roman" w:cs="Times New Roman"/>
              </w:rPr>
            </w:pPr>
            <w:r>
              <w:rPr>
                <w:rFonts w:ascii="Times New Roman" w:hAnsi="Times New Roman" w:cs="Times New Roman"/>
              </w:rPr>
              <w:t>Objective 1</w:t>
            </w:r>
          </w:p>
          <w:p w14:paraId="70C8ACC6" w14:textId="264CB5E1" w:rsidR="005402BC" w:rsidRDefault="005402BC" w:rsidP="005402BC">
            <w:pPr>
              <w:rPr>
                <w:rFonts w:ascii="Times New Roman" w:hAnsi="Times New Roman" w:cs="Times New Roman"/>
              </w:rPr>
            </w:pPr>
            <w:r w:rsidRPr="0077183E">
              <w:rPr>
                <w:sz w:val="32"/>
                <w:szCs w:val="32"/>
              </w:rPr>
              <w:t xml:space="preserve">Increase the average combined reading </w:t>
            </w:r>
            <w:r>
              <w:rPr>
                <w:sz w:val="32"/>
                <w:szCs w:val="32"/>
              </w:rPr>
              <w:t>and math growth indicator 16.8</w:t>
            </w:r>
            <w:r w:rsidRPr="008E33EB">
              <w:rPr>
                <w:sz w:val="32"/>
                <w:szCs w:val="32"/>
              </w:rPr>
              <w:t xml:space="preserve"> to </w:t>
            </w:r>
            <w:r>
              <w:rPr>
                <w:b/>
                <w:sz w:val="32"/>
                <w:szCs w:val="32"/>
              </w:rPr>
              <w:t>26.8</w:t>
            </w:r>
            <w:r>
              <w:rPr>
                <w:sz w:val="32"/>
                <w:szCs w:val="32"/>
              </w:rPr>
              <w:t>.</w:t>
            </w:r>
          </w:p>
        </w:tc>
        <w:tc>
          <w:tcPr>
            <w:tcW w:w="3116" w:type="dxa"/>
          </w:tcPr>
          <w:p w14:paraId="3928C585" w14:textId="77777777" w:rsidR="005402BC" w:rsidRDefault="005402BC" w:rsidP="005402BC">
            <w:pPr>
              <w:rPr>
                <w:rFonts w:ascii="Times New Roman" w:hAnsi="Times New Roman" w:cs="Times New Roman"/>
                <w:color w:val="FF0000"/>
              </w:rPr>
            </w:pPr>
            <w:r w:rsidRPr="00C548F6">
              <w:rPr>
                <w:rFonts w:ascii="Times New Roman" w:hAnsi="Times New Roman" w:cs="Times New Roman"/>
                <w:color w:val="FF0000"/>
              </w:rPr>
              <w:t>KCWP 4:  Review, Analyze and Apply Data</w:t>
            </w:r>
          </w:p>
          <w:p w14:paraId="6489A49E" w14:textId="77777777" w:rsidR="005402BC" w:rsidRDefault="005402BC" w:rsidP="005402BC">
            <w:pPr>
              <w:rPr>
                <w:rFonts w:ascii="Times New Roman" w:hAnsi="Times New Roman" w:cs="Times New Roman"/>
                <w:color w:val="FF0000"/>
              </w:rPr>
            </w:pPr>
          </w:p>
          <w:p w14:paraId="5E4ACD5C" w14:textId="77777777" w:rsidR="005402BC" w:rsidRDefault="005402BC" w:rsidP="005402BC">
            <w:pPr>
              <w:rPr>
                <w:rFonts w:ascii="Times New Roman" w:hAnsi="Times New Roman" w:cs="Times New Roman"/>
                <w:color w:val="FF0000"/>
              </w:rPr>
            </w:pPr>
            <w:r w:rsidRPr="00C548F6">
              <w:rPr>
                <w:rFonts w:ascii="Times New Roman" w:hAnsi="Times New Roman" w:cs="Times New Roman"/>
                <w:color w:val="FF0000"/>
              </w:rPr>
              <w:t>KCWP 5:  Design, Align and Deliver Support</w:t>
            </w:r>
          </w:p>
          <w:p w14:paraId="5D991E2A" w14:textId="5EAAECC9" w:rsidR="005402BC" w:rsidRPr="00C548F6" w:rsidRDefault="005402BC" w:rsidP="005402BC">
            <w:pPr>
              <w:rPr>
                <w:rFonts w:ascii="Times New Roman" w:hAnsi="Times New Roman" w:cs="Times New Roman"/>
                <w:color w:val="FF0000"/>
              </w:rPr>
            </w:pPr>
          </w:p>
        </w:tc>
        <w:tc>
          <w:tcPr>
            <w:tcW w:w="3747" w:type="dxa"/>
          </w:tcPr>
          <w:p w14:paraId="1AE61BCE" w14:textId="77777777" w:rsidR="005402BC" w:rsidRDefault="005402BC" w:rsidP="005402BC">
            <w:pPr>
              <w:rPr>
                <w:rFonts w:ascii="Times New Roman" w:hAnsi="Times New Roman" w:cs="Times New Roman"/>
                <w:sz w:val="22"/>
              </w:rPr>
            </w:pPr>
            <w:r>
              <w:rPr>
                <w:rFonts w:ascii="Times New Roman" w:hAnsi="Times New Roman" w:cs="Times New Roman"/>
                <w:b/>
                <w:i/>
                <w:sz w:val="22"/>
              </w:rPr>
              <w:t xml:space="preserve">Activity- Alignment and Review of RTI processes </w:t>
            </w:r>
          </w:p>
          <w:p w14:paraId="549421CD" w14:textId="77777777" w:rsidR="005402BC" w:rsidRDefault="005402BC" w:rsidP="005402BC">
            <w:pPr>
              <w:rPr>
                <w:rFonts w:ascii="Times New Roman" w:hAnsi="Times New Roman" w:cs="Times New Roman"/>
                <w:sz w:val="22"/>
              </w:rPr>
            </w:pPr>
            <w:r>
              <w:rPr>
                <w:rFonts w:ascii="Times New Roman" w:hAnsi="Times New Roman" w:cs="Times New Roman"/>
                <w:sz w:val="22"/>
              </w:rPr>
              <w:t>LSS team, school leadership teams, instructional coaches, teacher leaders, and RTI taskforce will collaborate in order to review, refine, and improve RTI processes and ensure that ALL students are receiving the best instruction by highly effective teachers.</w:t>
            </w:r>
          </w:p>
          <w:p w14:paraId="36894531" w14:textId="77777777" w:rsidR="005402BC" w:rsidRDefault="005402BC" w:rsidP="005402BC">
            <w:pPr>
              <w:rPr>
                <w:rFonts w:ascii="Times New Roman" w:hAnsi="Times New Roman" w:cs="Times New Roman"/>
                <w:sz w:val="22"/>
              </w:rPr>
            </w:pPr>
          </w:p>
          <w:p w14:paraId="26600168" w14:textId="367AD801" w:rsidR="005402BC" w:rsidRDefault="005402BC" w:rsidP="005402BC">
            <w:pPr>
              <w:rPr>
                <w:rFonts w:ascii="Times New Roman" w:hAnsi="Times New Roman" w:cs="Times New Roman"/>
                <w:sz w:val="22"/>
              </w:rPr>
            </w:pPr>
            <w:r>
              <w:rPr>
                <w:rFonts w:ascii="Times New Roman" w:hAnsi="Times New Roman" w:cs="Times New Roman"/>
                <w:sz w:val="22"/>
              </w:rPr>
              <w:t xml:space="preserve">Principals, school leadership team, instructional coach will review weekly intervention and analyze progress monitoring data to determine best placement and next steps for students. </w:t>
            </w:r>
          </w:p>
          <w:p w14:paraId="5627235F" w14:textId="2590281F" w:rsidR="005402BC" w:rsidRPr="005402BC" w:rsidRDefault="005402BC" w:rsidP="005402BC">
            <w:pPr>
              <w:rPr>
                <w:rFonts w:ascii="Times New Roman" w:hAnsi="Times New Roman" w:cs="Times New Roman"/>
                <w:sz w:val="22"/>
              </w:rPr>
            </w:pPr>
          </w:p>
        </w:tc>
        <w:tc>
          <w:tcPr>
            <w:tcW w:w="2486" w:type="dxa"/>
          </w:tcPr>
          <w:p w14:paraId="05019400" w14:textId="77777777" w:rsidR="005402BC" w:rsidRDefault="005402BC" w:rsidP="005402BC">
            <w:pPr>
              <w:rPr>
                <w:rFonts w:ascii="Times New Roman" w:hAnsi="Times New Roman" w:cs="Times New Roman"/>
              </w:rPr>
            </w:pPr>
            <w:r w:rsidRPr="00C84BEC">
              <w:rPr>
                <w:rFonts w:ascii="Times New Roman" w:hAnsi="Times New Roman" w:cs="Times New Roman"/>
              </w:rPr>
              <w:t>STAR scores, KPREP data, ongoing classroom formative assessments</w:t>
            </w:r>
          </w:p>
          <w:p w14:paraId="229FF651" w14:textId="77777777" w:rsidR="005402BC" w:rsidRDefault="005402BC" w:rsidP="005402BC">
            <w:pPr>
              <w:rPr>
                <w:rFonts w:ascii="Times New Roman" w:hAnsi="Times New Roman" w:cs="Times New Roman"/>
              </w:rPr>
            </w:pPr>
          </w:p>
          <w:p w14:paraId="3684E5DA" w14:textId="18146D09" w:rsidR="005402BC" w:rsidRDefault="005402BC" w:rsidP="005402BC">
            <w:pPr>
              <w:rPr>
                <w:rFonts w:ascii="Times New Roman" w:hAnsi="Times New Roman" w:cs="Times New Roman"/>
              </w:rPr>
            </w:pPr>
          </w:p>
        </w:tc>
        <w:tc>
          <w:tcPr>
            <w:tcW w:w="3990" w:type="dxa"/>
          </w:tcPr>
          <w:p w14:paraId="2372BD14" w14:textId="7237171D" w:rsidR="005402BC" w:rsidRDefault="005402BC" w:rsidP="005402BC">
            <w:pPr>
              <w:rPr>
                <w:rFonts w:ascii="Times New Roman" w:hAnsi="Times New Roman" w:cs="Times New Roman"/>
              </w:rPr>
            </w:pPr>
            <w:r>
              <w:rPr>
                <w:rFonts w:ascii="Times New Roman" w:hAnsi="Times New Roman" w:cs="Times New Roman"/>
              </w:rPr>
              <w:t>Ongoing</w:t>
            </w:r>
          </w:p>
        </w:tc>
        <w:tc>
          <w:tcPr>
            <w:tcW w:w="2244" w:type="dxa"/>
          </w:tcPr>
          <w:p w14:paraId="03CC7CCA" w14:textId="77777777" w:rsidR="005402BC" w:rsidRDefault="005402BC" w:rsidP="005402BC">
            <w:pPr>
              <w:rPr>
                <w:rFonts w:ascii="Times New Roman" w:hAnsi="Times New Roman" w:cs="Times New Roman"/>
              </w:rPr>
            </w:pPr>
          </w:p>
        </w:tc>
      </w:tr>
      <w:tr w:rsidR="005402BC" w:rsidRPr="00BC388F" w14:paraId="01DF5D2B" w14:textId="77777777" w:rsidTr="00C548F6">
        <w:tc>
          <w:tcPr>
            <w:tcW w:w="3118" w:type="dxa"/>
            <w:vMerge w:val="restart"/>
          </w:tcPr>
          <w:p w14:paraId="37ED3F56" w14:textId="086229E6" w:rsidR="005402BC" w:rsidRPr="00BC388F" w:rsidRDefault="005402BC" w:rsidP="005402BC">
            <w:pPr>
              <w:rPr>
                <w:rFonts w:ascii="Times New Roman" w:hAnsi="Times New Roman" w:cs="Times New Roman"/>
              </w:rPr>
            </w:pPr>
          </w:p>
        </w:tc>
        <w:tc>
          <w:tcPr>
            <w:tcW w:w="3116" w:type="dxa"/>
          </w:tcPr>
          <w:p w14:paraId="23A3A04F" w14:textId="2D1048AF" w:rsidR="005402BC" w:rsidRPr="00BC388F" w:rsidRDefault="005402BC" w:rsidP="005402BC">
            <w:pPr>
              <w:rPr>
                <w:rFonts w:ascii="Times New Roman" w:hAnsi="Times New Roman" w:cs="Times New Roman"/>
              </w:rPr>
            </w:pPr>
            <w:r w:rsidRPr="00C548F6">
              <w:rPr>
                <w:rFonts w:ascii="Times New Roman" w:hAnsi="Times New Roman" w:cs="Times New Roman"/>
                <w:color w:val="FF0000"/>
              </w:rPr>
              <w:t xml:space="preserve">KCWP 4:  Review, Analyze and Apply Data </w:t>
            </w:r>
          </w:p>
        </w:tc>
        <w:tc>
          <w:tcPr>
            <w:tcW w:w="3747" w:type="dxa"/>
          </w:tcPr>
          <w:p w14:paraId="34B8BDF3" w14:textId="77777777" w:rsidR="005402BC" w:rsidRDefault="005402BC" w:rsidP="005402BC">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14:paraId="5749B6E9" w14:textId="2E5BEBEB" w:rsidR="005402BC" w:rsidRPr="00BC388F" w:rsidRDefault="005402BC" w:rsidP="005402BC">
            <w:pPr>
              <w:rPr>
                <w:rFonts w:ascii="Times New Roman" w:hAnsi="Times New Roman" w:cs="Times New Roman"/>
              </w:rPr>
            </w:pPr>
            <w:r>
              <w:rPr>
                <w:rFonts w:ascii="Times New Roman" w:hAnsi="Times New Roman" w:cs="Times New Roman"/>
              </w:rPr>
              <w:t>Using the 4DX (4 Disciplines of Execution) model, District will create a visual Data Dashboard as a way to monitor and support schools.  District will continue to work with schools to measure high-yield instructional strategies to serve as LEAD measures.</w:t>
            </w:r>
          </w:p>
        </w:tc>
        <w:tc>
          <w:tcPr>
            <w:tcW w:w="2486" w:type="dxa"/>
          </w:tcPr>
          <w:p w14:paraId="352FC6D7" w14:textId="77777777" w:rsidR="005402BC" w:rsidRDefault="005402BC" w:rsidP="005402BC">
            <w:pPr>
              <w:rPr>
                <w:rFonts w:ascii="Times New Roman" w:hAnsi="Times New Roman" w:cs="Times New Roman"/>
              </w:rPr>
            </w:pPr>
            <w:r>
              <w:rPr>
                <w:rFonts w:ascii="Times New Roman" w:hAnsi="Times New Roman" w:cs="Times New Roman"/>
              </w:rPr>
              <w:t xml:space="preserve">4DX Lag/Lead Measures Scoreboards (school &amp; district) </w:t>
            </w:r>
          </w:p>
          <w:p w14:paraId="04EBEE0A" w14:textId="77777777" w:rsidR="005402BC" w:rsidRDefault="005402BC" w:rsidP="005402BC">
            <w:pPr>
              <w:rPr>
                <w:rFonts w:ascii="Times New Roman" w:hAnsi="Times New Roman" w:cs="Times New Roman"/>
              </w:rPr>
            </w:pPr>
            <w:r>
              <w:rPr>
                <w:rFonts w:ascii="Times New Roman" w:hAnsi="Times New Roman" w:cs="Times New Roman"/>
              </w:rPr>
              <w:t xml:space="preserve">Meetings Agendas/Minutes </w:t>
            </w:r>
          </w:p>
          <w:p w14:paraId="41FAFC09" w14:textId="77777777" w:rsidR="005402BC" w:rsidRPr="00BC388F" w:rsidRDefault="005402BC" w:rsidP="005402BC">
            <w:pPr>
              <w:rPr>
                <w:rFonts w:ascii="Times New Roman" w:hAnsi="Times New Roman" w:cs="Times New Roman"/>
              </w:rPr>
            </w:pPr>
          </w:p>
        </w:tc>
        <w:tc>
          <w:tcPr>
            <w:tcW w:w="3990" w:type="dxa"/>
          </w:tcPr>
          <w:p w14:paraId="54A3B49E" w14:textId="13CC967C" w:rsidR="005402BC" w:rsidRPr="00BC388F" w:rsidRDefault="005402BC" w:rsidP="005402BC">
            <w:pPr>
              <w:rPr>
                <w:rFonts w:ascii="Times New Roman" w:hAnsi="Times New Roman" w:cs="Times New Roman"/>
              </w:rPr>
            </w:pPr>
            <w:r>
              <w:rPr>
                <w:rFonts w:ascii="Times New Roman" w:hAnsi="Times New Roman" w:cs="Times New Roman"/>
              </w:rPr>
              <w:t xml:space="preserve">Reviewed Monthly at School level and Quarterly at District level </w:t>
            </w:r>
          </w:p>
        </w:tc>
        <w:tc>
          <w:tcPr>
            <w:tcW w:w="2244" w:type="dxa"/>
          </w:tcPr>
          <w:p w14:paraId="2754F8F3" w14:textId="5EAB9349" w:rsidR="005402BC" w:rsidRPr="00BC388F" w:rsidRDefault="005402BC" w:rsidP="005402BC">
            <w:pPr>
              <w:rPr>
                <w:rFonts w:ascii="Times New Roman" w:hAnsi="Times New Roman" w:cs="Times New Roman"/>
              </w:rPr>
            </w:pPr>
            <w:r>
              <w:rPr>
                <w:rFonts w:ascii="Times New Roman" w:hAnsi="Times New Roman" w:cs="Times New Roman"/>
              </w:rPr>
              <w:t>0</w:t>
            </w:r>
          </w:p>
        </w:tc>
      </w:tr>
      <w:tr w:rsidR="005402BC" w:rsidRPr="00BC388F" w14:paraId="3322B770" w14:textId="77777777" w:rsidTr="00C548F6">
        <w:tc>
          <w:tcPr>
            <w:tcW w:w="3118" w:type="dxa"/>
            <w:vMerge/>
          </w:tcPr>
          <w:p w14:paraId="6161D0BD" w14:textId="77777777" w:rsidR="005402BC" w:rsidRPr="00BC388F" w:rsidRDefault="005402BC" w:rsidP="005402BC">
            <w:pPr>
              <w:rPr>
                <w:rFonts w:ascii="Times New Roman" w:hAnsi="Times New Roman" w:cs="Times New Roman"/>
              </w:rPr>
            </w:pPr>
          </w:p>
        </w:tc>
        <w:tc>
          <w:tcPr>
            <w:tcW w:w="3116" w:type="dxa"/>
          </w:tcPr>
          <w:p w14:paraId="0091BD67" w14:textId="73B0BA1F" w:rsidR="005402BC" w:rsidRPr="00BC388F" w:rsidRDefault="005402BC" w:rsidP="005402BC">
            <w:pPr>
              <w:rPr>
                <w:rFonts w:ascii="Times New Roman" w:hAnsi="Times New Roman" w:cs="Times New Roman"/>
              </w:rPr>
            </w:pPr>
            <w:r w:rsidRPr="00C548F6">
              <w:rPr>
                <w:rFonts w:ascii="Times New Roman" w:hAnsi="Times New Roman" w:cs="Times New Roman"/>
                <w:color w:val="FF0000"/>
              </w:rPr>
              <w:t xml:space="preserve">KCWP 5:  Design, Align and Deliver Support </w:t>
            </w:r>
          </w:p>
        </w:tc>
        <w:tc>
          <w:tcPr>
            <w:tcW w:w="3747" w:type="dxa"/>
          </w:tcPr>
          <w:p w14:paraId="56197541" w14:textId="77777777" w:rsidR="005402BC" w:rsidRDefault="005402BC" w:rsidP="005402BC">
            <w:pPr>
              <w:rPr>
                <w:rFonts w:ascii="Times New Roman" w:hAnsi="Times New Roman" w:cs="Times New Roman"/>
                <w:b/>
                <w:i/>
              </w:rPr>
            </w:pPr>
            <w:r w:rsidRPr="004B26CA">
              <w:rPr>
                <w:rFonts w:ascii="Times New Roman" w:hAnsi="Times New Roman" w:cs="Times New Roman"/>
                <w:b/>
                <w:i/>
              </w:rPr>
              <w:t xml:space="preserve">Activity- Action Research on District and School Programs </w:t>
            </w:r>
          </w:p>
          <w:p w14:paraId="721BCA9E" w14:textId="1C609E79" w:rsidR="005402BC" w:rsidRPr="004B26CA" w:rsidRDefault="005402BC" w:rsidP="005402BC">
            <w:pPr>
              <w:rPr>
                <w:rFonts w:ascii="Times New Roman" w:hAnsi="Times New Roman" w:cs="Times New Roman"/>
              </w:rPr>
            </w:pPr>
            <w:r>
              <w:rPr>
                <w:rFonts w:ascii="Times New Roman" w:hAnsi="Times New Roman" w:cs="Times New Roman"/>
              </w:rPr>
              <w:t>LSS works in partnership with school leadership teams to monitor and evaluate current implementation of programs based on ESSA standards as well as using district data to determine effectiveness.</w:t>
            </w:r>
          </w:p>
        </w:tc>
        <w:tc>
          <w:tcPr>
            <w:tcW w:w="2486" w:type="dxa"/>
          </w:tcPr>
          <w:p w14:paraId="2F390410" w14:textId="21B4E05F" w:rsidR="005402BC" w:rsidRPr="00BC388F" w:rsidRDefault="005402BC" w:rsidP="005402BC">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0" w:type="dxa"/>
          </w:tcPr>
          <w:p w14:paraId="395DB826" w14:textId="40CF2CD9" w:rsidR="005402BC" w:rsidRPr="00BC388F" w:rsidRDefault="005402BC" w:rsidP="005402BC">
            <w:pPr>
              <w:rPr>
                <w:rFonts w:ascii="Times New Roman" w:hAnsi="Times New Roman" w:cs="Times New Roman"/>
              </w:rPr>
            </w:pPr>
            <w:r>
              <w:rPr>
                <w:rFonts w:ascii="Times New Roman" w:hAnsi="Times New Roman" w:cs="Times New Roman"/>
              </w:rPr>
              <w:t>Ongoing</w:t>
            </w:r>
          </w:p>
        </w:tc>
        <w:tc>
          <w:tcPr>
            <w:tcW w:w="2244" w:type="dxa"/>
          </w:tcPr>
          <w:p w14:paraId="5B6E5794" w14:textId="2D83BE1B" w:rsidR="005402BC" w:rsidRPr="00BC388F" w:rsidRDefault="005402BC" w:rsidP="005402BC">
            <w:pPr>
              <w:rPr>
                <w:rFonts w:ascii="Times New Roman" w:hAnsi="Times New Roman" w:cs="Times New Roman"/>
              </w:rPr>
            </w:pPr>
            <w:r>
              <w:rPr>
                <w:rFonts w:ascii="Times New Roman" w:hAnsi="Times New Roman" w:cs="Times New Roman"/>
              </w:rPr>
              <w:t>0</w:t>
            </w:r>
          </w:p>
        </w:tc>
      </w:tr>
    </w:tbl>
    <w:p w14:paraId="07FE8997" w14:textId="285CA2F1" w:rsidR="00713EF3" w:rsidRPr="00BC388F" w:rsidRDefault="00576DDC" w:rsidP="004B26CA">
      <w:pPr>
        <w:rPr>
          <w:rFonts w:ascii="Times New Roman" w:hAnsi="Times New Roman" w:cs="Times New Roman"/>
        </w:rPr>
      </w:pPr>
      <w:r>
        <w:rPr>
          <w:rFonts w:ascii="Times New Roman" w:hAnsi="Times New Roman" w:cs="Times New Roman"/>
        </w:rPr>
        <w:br w:type="page"/>
      </w:r>
      <w:r w:rsidR="008969B9"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5B58EE">
        <w:trPr>
          <w:trHeight w:val="664"/>
          <w:tblHeader/>
        </w:trPr>
        <w:tc>
          <w:tcPr>
            <w:tcW w:w="18701" w:type="dxa"/>
            <w:gridSpan w:val="3"/>
            <w:tcBorders>
              <w:top w:val="single" w:sz="8" w:space="0" w:color="000000" w:themeColor="text1"/>
            </w:tcBorders>
          </w:tcPr>
          <w:p w14:paraId="2AD2D0E2" w14:textId="6472144E" w:rsidR="00576DDC" w:rsidRPr="00BC388F" w:rsidRDefault="006E36CB" w:rsidP="003C63F6">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16414E">
              <w:t xml:space="preserve">By 2021, will increase the percent proficiency for all students in reading 50.4 to </w:t>
            </w:r>
            <w:r w:rsidR="0016414E">
              <w:rPr>
                <w:b/>
              </w:rPr>
              <w:t>60.4</w:t>
            </w:r>
            <w:r w:rsidR="0016414E">
              <w:t xml:space="preserve">% and math 45.2 to </w:t>
            </w:r>
            <w:r w:rsidR="0016414E">
              <w:rPr>
                <w:b/>
              </w:rPr>
              <w:t>55.2</w:t>
            </w:r>
            <w:r w:rsidR="0016414E">
              <w:t>%.</w:t>
            </w:r>
          </w:p>
        </w:tc>
      </w:tr>
      <w:tr w:rsidR="00576DDC" w:rsidRPr="00BC388F" w14:paraId="64C59453" w14:textId="77777777" w:rsidTr="005B58EE">
        <w:tc>
          <w:tcPr>
            <w:tcW w:w="6138" w:type="dxa"/>
            <w:tcBorders>
              <w:top w:val="single" w:sz="24" w:space="0" w:color="000000" w:themeColor="text1"/>
            </w:tcBorders>
          </w:tcPr>
          <w:p w14:paraId="5C26C8B5" w14:textId="77777777" w:rsidR="00576DDC" w:rsidRPr="00BC388F" w:rsidRDefault="00576DDC"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031082"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031082"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031082" w:rsidP="005B58EE">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5B58EE">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031082"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031082"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031082"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C2CE56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1168A16B"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6053DFD"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422814FC"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16B9EDF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75EB4EE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683F1BF6" w14:textId="77777777" w:rsidR="00576DDC"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w:t>
            </w:r>
            <w:r>
              <w:rPr>
                <w:rFonts w:ascii="Times New Roman" w:hAnsi="Times New Roman" w:cs="Times New Roman"/>
                <w:color w:val="FF0000"/>
              </w:rPr>
              <w:t>s</w:t>
            </w:r>
          </w:p>
          <w:p w14:paraId="717D08C0" w14:textId="5403CA04"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18842" w:type="dxa"/>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044"/>
        <w:gridCol w:w="1998"/>
        <w:gridCol w:w="6606"/>
        <w:gridCol w:w="2486"/>
        <w:gridCol w:w="2563"/>
        <w:gridCol w:w="2145"/>
      </w:tblGrid>
      <w:tr w:rsidR="00576DDC" w:rsidRPr="00BC388F" w14:paraId="5DEBB8F1" w14:textId="77777777" w:rsidTr="004B26CA">
        <w:trPr>
          <w:trHeight w:val="519"/>
          <w:tblHeader/>
        </w:trPr>
        <w:tc>
          <w:tcPr>
            <w:tcW w:w="3044" w:type="dxa"/>
            <w:shd w:val="clear" w:color="auto" w:fill="BFBFBF" w:themeFill="background1" w:themeFillShade="BF"/>
          </w:tcPr>
          <w:p w14:paraId="2174AEB8" w14:textId="77777777" w:rsidR="00576DDC" w:rsidRPr="00BC388F" w:rsidRDefault="00576DDC"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1998" w:type="dxa"/>
            <w:shd w:val="clear" w:color="auto" w:fill="BFBFBF" w:themeFill="background1" w:themeFillShade="BF"/>
          </w:tcPr>
          <w:p w14:paraId="145F85EA"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Strategy</w:t>
            </w:r>
          </w:p>
        </w:tc>
        <w:tc>
          <w:tcPr>
            <w:tcW w:w="6606" w:type="dxa"/>
            <w:shd w:val="clear" w:color="auto" w:fill="BFBFBF" w:themeFill="background1" w:themeFillShade="BF"/>
          </w:tcPr>
          <w:p w14:paraId="2FA116E9"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486" w:type="dxa"/>
            <w:shd w:val="clear" w:color="auto" w:fill="BFBFBF" w:themeFill="background1" w:themeFillShade="BF"/>
          </w:tcPr>
          <w:p w14:paraId="51F8A543"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Measure of Success</w:t>
            </w:r>
          </w:p>
        </w:tc>
        <w:tc>
          <w:tcPr>
            <w:tcW w:w="2563" w:type="dxa"/>
            <w:shd w:val="clear" w:color="auto" w:fill="BFBFBF" w:themeFill="background1" w:themeFillShade="BF"/>
          </w:tcPr>
          <w:p w14:paraId="4AE8D328"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145" w:type="dxa"/>
            <w:shd w:val="clear" w:color="auto" w:fill="BFBFBF" w:themeFill="background1" w:themeFillShade="BF"/>
          </w:tcPr>
          <w:p w14:paraId="60F97ADF"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Funding</w:t>
            </w:r>
          </w:p>
        </w:tc>
      </w:tr>
      <w:tr w:rsidR="004B26CA" w:rsidRPr="00BC388F" w14:paraId="01AD2B4E" w14:textId="77777777" w:rsidTr="004B26CA">
        <w:trPr>
          <w:trHeight w:val="2930"/>
        </w:trPr>
        <w:tc>
          <w:tcPr>
            <w:tcW w:w="3044" w:type="dxa"/>
            <w:vMerge w:val="restart"/>
          </w:tcPr>
          <w:p w14:paraId="2E0AF2DF" w14:textId="77777777" w:rsidR="004B26CA" w:rsidRDefault="004B26CA" w:rsidP="004B26CA">
            <w:pPr>
              <w:rPr>
                <w:rFonts w:ascii="Times New Roman" w:hAnsi="Times New Roman" w:cs="Times New Roman"/>
              </w:rPr>
            </w:pPr>
            <w:r>
              <w:rPr>
                <w:rFonts w:ascii="Times New Roman" w:hAnsi="Times New Roman" w:cs="Times New Roman"/>
              </w:rPr>
              <w:t>Objective 1</w:t>
            </w:r>
          </w:p>
          <w:p w14:paraId="3722E006" w14:textId="2FE7641A" w:rsidR="004B26CA" w:rsidRPr="00BC388F" w:rsidRDefault="004F6C2D" w:rsidP="004B26CA">
            <w:pPr>
              <w:rPr>
                <w:rFonts w:ascii="Times New Roman" w:hAnsi="Times New Roman" w:cs="Times New Roman"/>
              </w:rPr>
            </w:pPr>
            <w:r>
              <w:t xml:space="preserve">By 2021, will increase the percent proficiency for all students in reading 50.4 to </w:t>
            </w:r>
            <w:r>
              <w:rPr>
                <w:b/>
              </w:rPr>
              <w:t>60.4</w:t>
            </w:r>
            <w:r>
              <w:t xml:space="preserve">% and math 45.2 to </w:t>
            </w:r>
            <w:r>
              <w:rPr>
                <w:b/>
              </w:rPr>
              <w:t>55.2</w:t>
            </w:r>
            <w:r>
              <w:t>%.</w:t>
            </w:r>
          </w:p>
        </w:tc>
        <w:tc>
          <w:tcPr>
            <w:tcW w:w="1998" w:type="dxa"/>
            <w:vMerge w:val="restart"/>
          </w:tcPr>
          <w:p w14:paraId="4FF9244A" w14:textId="38018045" w:rsidR="004B26CA" w:rsidRPr="004B26CA" w:rsidRDefault="004B26CA" w:rsidP="004B26CA">
            <w:pPr>
              <w:rPr>
                <w:rFonts w:ascii="Times New Roman" w:hAnsi="Times New Roman" w:cs="Times New Roman"/>
                <w:color w:val="FF0000"/>
              </w:rPr>
            </w:pPr>
            <w:r w:rsidRPr="004B26CA">
              <w:rPr>
                <w:rFonts w:ascii="Times New Roman" w:hAnsi="Times New Roman" w:cs="Times New Roman"/>
                <w:color w:val="FF0000"/>
              </w:rPr>
              <w:t>KCWP 2:</w:t>
            </w:r>
            <w:r>
              <w:rPr>
                <w:rFonts w:ascii="Times New Roman" w:hAnsi="Times New Roman" w:cs="Times New Roman"/>
                <w:color w:val="FF0000"/>
              </w:rPr>
              <w:t xml:space="preserve">  Design and Deliver Instruction</w:t>
            </w:r>
          </w:p>
        </w:tc>
        <w:tc>
          <w:tcPr>
            <w:tcW w:w="6606" w:type="dxa"/>
          </w:tcPr>
          <w:p w14:paraId="60BE482D" w14:textId="77777777" w:rsidR="004B26CA" w:rsidRDefault="004B26CA" w:rsidP="004B26CA">
            <w:pPr>
              <w:rPr>
                <w:rFonts w:ascii="Times New Roman" w:hAnsi="Times New Roman" w:cs="Times New Roman"/>
                <w:b/>
                <w:i/>
                <w:sz w:val="22"/>
              </w:rPr>
            </w:pPr>
            <w:r>
              <w:rPr>
                <w:rFonts w:ascii="Times New Roman" w:hAnsi="Times New Roman" w:cs="Times New Roman"/>
                <w:b/>
                <w:i/>
                <w:sz w:val="22"/>
              </w:rPr>
              <w:t>Activity- Mastery Learning/Standards-Based Grading</w:t>
            </w:r>
          </w:p>
          <w:p w14:paraId="7EE3C7FA" w14:textId="77777777" w:rsidR="004B26CA" w:rsidRPr="002E154D" w:rsidRDefault="004B26CA" w:rsidP="004B26CA">
            <w:pPr>
              <w:rPr>
                <w:rFonts w:ascii="Times New Roman" w:hAnsi="Times New Roman" w:cs="Times New Roman"/>
                <w:sz w:val="22"/>
              </w:rPr>
            </w:pPr>
            <w:r>
              <w:rPr>
                <w:rFonts w:ascii="Times New Roman" w:hAnsi="Times New Roman" w:cs="Times New Roman"/>
                <w:sz w:val="22"/>
              </w:rPr>
              <w:t xml:space="preserve">All teachers will continue in PD practices in the area of Mastery Learning and Standards-Based Grading.  </w:t>
            </w:r>
          </w:p>
          <w:p w14:paraId="037BB5AA" w14:textId="77777777" w:rsidR="004B26CA" w:rsidRDefault="004B26CA" w:rsidP="004B26CA">
            <w:pPr>
              <w:rPr>
                <w:rFonts w:ascii="Times New Roman" w:hAnsi="Times New Roman" w:cs="Times New Roman"/>
                <w:sz w:val="22"/>
              </w:rPr>
            </w:pPr>
            <w:r>
              <w:rPr>
                <w:rFonts w:ascii="Times New Roman" w:hAnsi="Times New Roman" w:cs="Times New Roman"/>
                <w:sz w:val="22"/>
              </w:rPr>
              <w:t xml:space="preserve">Ensure that formative assessment practices allow students to understand where they currently are, where they are going, and how they can improve through their personalized learning path.  </w:t>
            </w:r>
          </w:p>
          <w:p w14:paraId="23F20A1E" w14:textId="3BF4E757" w:rsidR="004B26CA" w:rsidRPr="00BC388F" w:rsidRDefault="004B26CA" w:rsidP="004B26CA">
            <w:pPr>
              <w:rPr>
                <w:rFonts w:ascii="Times New Roman" w:hAnsi="Times New Roman" w:cs="Times New Roman"/>
              </w:rPr>
            </w:pPr>
            <w:r>
              <w:rPr>
                <w:rFonts w:ascii="Times New Roman" w:hAnsi="Times New Roman" w:cs="Times New Roman"/>
                <w:sz w:val="22"/>
              </w:rPr>
              <w:t xml:space="preserve">LSS team will develop a systematic approach including deliverables to be shared with school leadership teams and will continue to support schools with blended professional learning.  Skype sessions, Canvas courses, face-to-face meetings will be offered to teachers, as well as in-person training for teachers as we make this district-wide transition over the next 3-4 years.  </w:t>
            </w:r>
          </w:p>
        </w:tc>
        <w:tc>
          <w:tcPr>
            <w:tcW w:w="2486" w:type="dxa"/>
          </w:tcPr>
          <w:p w14:paraId="177AF592" w14:textId="57A74C8E" w:rsidR="004B26CA" w:rsidRPr="00BC388F" w:rsidRDefault="004B26CA" w:rsidP="004B26CA">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2563" w:type="dxa"/>
          </w:tcPr>
          <w:p w14:paraId="632B9F41" w14:textId="0A790700" w:rsidR="004B26CA" w:rsidRPr="00BC388F" w:rsidRDefault="004B26CA" w:rsidP="004B26CA">
            <w:pPr>
              <w:rPr>
                <w:rFonts w:ascii="Times New Roman" w:hAnsi="Times New Roman" w:cs="Times New Roman"/>
              </w:rPr>
            </w:pPr>
            <w:r>
              <w:rPr>
                <w:rFonts w:ascii="Times New Roman" w:hAnsi="Times New Roman" w:cs="Times New Roman"/>
              </w:rPr>
              <w:t xml:space="preserve">Ongoing </w:t>
            </w:r>
          </w:p>
        </w:tc>
        <w:tc>
          <w:tcPr>
            <w:tcW w:w="2145" w:type="dxa"/>
          </w:tcPr>
          <w:p w14:paraId="1B8969D1" w14:textId="77777777" w:rsidR="004B26CA" w:rsidRPr="00BC388F" w:rsidRDefault="004B26CA" w:rsidP="004B26CA">
            <w:pPr>
              <w:rPr>
                <w:rFonts w:ascii="Times New Roman" w:hAnsi="Times New Roman" w:cs="Times New Roman"/>
              </w:rPr>
            </w:pPr>
          </w:p>
        </w:tc>
      </w:tr>
      <w:tr w:rsidR="004B26CA" w:rsidRPr="00BC388F" w14:paraId="1758D237" w14:textId="77777777" w:rsidTr="004B26CA">
        <w:trPr>
          <w:trHeight w:val="2656"/>
        </w:trPr>
        <w:tc>
          <w:tcPr>
            <w:tcW w:w="3044" w:type="dxa"/>
            <w:vMerge/>
          </w:tcPr>
          <w:p w14:paraId="6B630189" w14:textId="77777777" w:rsidR="004B26CA" w:rsidRPr="00BC388F" w:rsidRDefault="004B26CA" w:rsidP="004B26CA">
            <w:pPr>
              <w:rPr>
                <w:rFonts w:ascii="Times New Roman" w:hAnsi="Times New Roman" w:cs="Times New Roman"/>
              </w:rPr>
            </w:pPr>
          </w:p>
        </w:tc>
        <w:tc>
          <w:tcPr>
            <w:tcW w:w="1998" w:type="dxa"/>
            <w:vMerge/>
          </w:tcPr>
          <w:p w14:paraId="503ED96F" w14:textId="77777777" w:rsidR="004B26CA" w:rsidRPr="00BC388F" w:rsidRDefault="004B26CA" w:rsidP="004B26CA">
            <w:pPr>
              <w:rPr>
                <w:rFonts w:ascii="Times New Roman" w:hAnsi="Times New Roman" w:cs="Times New Roman"/>
              </w:rPr>
            </w:pPr>
          </w:p>
        </w:tc>
        <w:tc>
          <w:tcPr>
            <w:tcW w:w="6606" w:type="dxa"/>
          </w:tcPr>
          <w:p w14:paraId="08D0D81E" w14:textId="77777777" w:rsidR="004B26CA" w:rsidRDefault="004B26CA" w:rsidP="004B26CA">
            <w:pPr>
              <w:rPr>
                <w:rFonts w:ascii="Times New Roman" w:hAnsi="Times New Roman" w:cs="Times New Roman"/>
                <w:b/>
                <w:i/>
              </w:rPr>
            </w:pPr>
            <w:r>
              <w:rPr>
                <w:rFonts w:ascii="Times New Roman" w:hAnsi="Times New Roman" w:cs="Times New Roman"/>
                <w:b/>
                <w:i/>
              </w:rPr>
              <w:t>Activity- Continued Professional Development Support of teachers pertaining to PLC work, RTI work, Effective Instructional Strategies, Student Engagement, and Guaranteed and Viable Aligned  Curriculum Support</w:t>
            </w:r>
          </w:p>
          <w:p w14:paraId="1628610D" w14:textId="7CEF406A" w:rsidR="004B26CA" w:rsidRPr="004B26CA" w:rsidRDefault="004B26CA" w:rsidP="004B26CA">
            <w:pPr>
              <w:rPr>
                <w:rFonts w:ascii="Times New Roman" w:hAnsi="Times New Roman" w:cs="Times New Roman"/>
              </w:rPr>
            </w:pPr>
            <w:r>
              <w:rPr>
                <w:rFonts w:ascii="Times New Roman" w:hAnsi="Times New Roman" w:cs="Times New Roman"/>
              </w:rPr>
              <w:t>LSS team, in partnership with school leadership teams, will continue to stay at the forefront of research on best practices for continuous improvement in all areas of teaching and learning.  Whether it be professional outsourcing, or internal support, we will work to provide whatever PD is necessary to support our team.</w:t>
            </w:r>
          </w:p>
        </w:tc>
        <w:tc>
          <w:tcPr>
            <w:tcW w:w="2486" w:type="dxa"/>
          </w:tcPr>
          <w:p w14:paraId="261FEE84" w14:textId="1B5CF94C" w:rsidR="004B26CA" w:rsidRPr="00BC388F" w:rsidRDefault="004B26CA" w:rsidP="004B26CA">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2563" w:type="dxa"/>
          </w:tcPr>
          <w:p w14:paraId="320DF9AC" w14:textId="65F58E25" w:rsidR="004B26CA" w:rsidRPr="00BC388F" w:rsidRDefault="004B26CA" w:rsidP="004B26CA">
            <w:pPr>
              <w:rPr>
                <w:rFonts w:ascii="Times New Roman" w:hAnsi="Times New Roman" w:cs="Times New Roman"/>
              </w:rPr>
            </w:pPr>
            <w:r>
              <w:rPr>
                <w:rFonts w:ascii="Times New Roman" w:hAnsi="Times New Roman" w:cs="Times New Roman"/>
              </w:rPr>
              <w:t>Ongoing</w:t>
            </w:r>
          </w:p>
        </w:tc>
        <w:tc>
          <w:tcPr>
            <w:tcW w:w="2145" w:type="dxa"/>
          </w:tcPr>
          <w:p w14:paraId="5D300C68" w14:textId="29F2C1D3" w:rsidR="004B26CA" w:rsidRPr="00BC388F" w:rsidRDefault="004B26CA" w:rsidP="004B26CA">
            <w:pPr>
              <w:rPr>
                <w:rFonts w:ascii="Times New Roman" w:hAnsi="Times New Roman" w:cs="Times New Roman"/>
              </w:rPr>
            </w:pPr>
          </w:p>
        </w:tc>
      </w:tr>
    </w:tbl>
    <w:p w14:paraId="5D44B0B0" w14:textId="2F3B42CE" w:rsidR="004B26CA" w:rsidRPr="00BC388F" w:rsidRDefault="004B26CA" w:rsidP="005402BC">
      <w:pPr>
        <w:rPr>
          <w:rFonts w:ascii="Times New Roman" w:hAnsi="Times New Roman" w:cs="Times New Roman"/>
          <w:b/>
        </w:rPr>
      </w:pPr>
    </w:p>
    <w:sectPr w:rsidR="004B26CA"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B2791"/>
    <w:multiLevelType w:val="hybridMultilevel"/>
    <w:tmpl w:val="472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4554"/>
    <w:rsid w:val="00031082"/>
    <w:rsid w:val="000313AB"/>
    <w:rsid w:val="00044594"/>
    <w:rsid w:val="00053E4B"/>
    <w:rsid w:val="00075A59"/>
    <w:rsid w:val="000D2405"/>
    <w:rsid w:val="000F6DD7"/>
    <w:rsid w:val="001321D2"/>
    <w:rsid w:val="00150697"/>
    <w:rsid w:val="0016151A"/>
    <w:rsid w:val="0016414E"/>
    <w:rsid w:val="001653B2"/>
    <w:rsid w:val="00170A1E"/>
    <w:rsid w:val="00194D7A"/>
    <w:rsid w:val="00196752"/>
    <w:rsid w:val="001D42DB"/>
    <w:rsid w:val="00201B75"/>
    <w:rsid w:val="00201D16"/>
    <w:rsid w:val="00232FAD"/>
    <w:rsid w:val="002427EE"/>
    <w:rsid w:val="00290128"/>
    <w:rsid w:val="002975CF"/>
    <w:rsid w:val="002A6BA8"/>
    <w:rsid w:val="002B1715"/>
    <w:rsid w:val="002B7E88"/>
    <w:rsid w:val="002D3300"/>
    <w:rsid w:val="002D4646"/>
    <w:rsid w:val="002D5293"/>
    <w:rsid w:val="002E154D"/>
    <w:rsid w:val="003015B8"/>
    <w:rsid w:val="00316077"/>
    <w:rsid w:val="0031729B"/>
    <w:rsid w:val="003756CC"/>
    <w:rsid w:val="00396492"/>
    <w:rsid w:val="003A79FD"/>
    <w:rsid w:val="003B6638"/>
    <w:rsid w:val="003C63F6"/>
    <w:rsid w:val="00404508"/>
    <w:rsid w:val="00427C42"/>
    <w:rsid w:val="00460464"/>
    <w:rsid w:val="00462835"/>
    <w:rsid w:val="004B26CA"/>
    <w:rsid w:val="004C0FD5"/>
    <w:rsid w:val="004D2A9A"/>
    <w:rsid w:val="004D399D"/>
    <w:rsid w:val="004F23D3"/>
    <w:rsid w:val="004F6C2D"/>
    <w:rsid w:val="0051749A"/>
    <w:rsid w:val="00530067"/>
    <w:rsid w:val="00535696"/>
    <w:rsid w:val="005370E1"/>
    <w:rsid w:val="005402BC"/>
    <w:rsid w:val="005611E9"/>
    <w:rsid w:val="00576A29"/>
    <w:rsid w:val="00576DDC"/>
    <w:rsid w:val="00580597"/>
    <w:rsid w:val="005B58EE"/>
    <w:rsid w:val="005F719B"/>
    <w:rsid w:val="006010D7"/>
    <w:rsid w:val="006016DD"/>
    <w:rsid w:val="00620A30"/>
    <w:rsid w:val="00631E29"/>
    <w:rsid w:val="00661C46"/>
    <w:rsid w:val="00666A37"/>
    <w:rsid w:val="00686FD2"/>
    <w:rsid w:val="006E36CB"/>
    <w:rsid w:val="006E427B"/>
    <w:rsid w:val="00713EF3"/>
    <w:rsid w:val="007146CC"/>
    <w:rsid w:val="00730C04"/>
    <w:rsid w:val="007374F3"/>
    <w:rsid w:val="007701EF"/>
    <w:rsid w:val="0077183E"/>
    <w:rsid w:val="00773987"/>
    <w:rsid w:val="00780227"/>
    <w:rsid w:val="007A2BB7"/>
    <w:rsid w:val="007A5FE8"/>
    <w:rsid w:val="007A6FEA"/>
    <w:rsid w:val="007B4995"/>
    <w:rsid w:val="007E14A2"/>
    <w:rsid w:val="007E7D39"/>
    <w:rsid w:val="008019C8"/>
    <w:rsid w:val="0084315D"/>
    <w:rsid w:val="00852535"/>
    <w:rsid w:val="0087492E"/>
    <w:rsid w:val="00880FDF"/>
    <w:rsid w:val="00881BF9"/>
    <w:rsid w:val="00883040"/>
    <w:rsid w:val="008969B9"/>
    <w:rsid w:val="008B3A26"/>
    <w:rsid w:val="008C221E"/>
    <w:rsid w:val="008E33EB"/>
    <w:rsid w:val="00905B4B"/>
    <w:rsid w:val="009133B3"/>
    <w:rsid w:val="009417E3"/>
    <w:rsid w:val="009438E5"/>
    <w:rsid w:val="00953BDA"/>
    <w:rsid w:val="00953FCA"/>
    <w:rsid w:val="00954BDD"/>
    <w:rsid w:val="0097149C"/>
    <w:rsid w:val="00976569"/>
    <w:rsid w:val="0099149C"/>
    <w:rsid w:val="009C4A29"/>
    <w:rsid w:val="009E13FE"/>
    <w:rsid w:val="009F76B2"/>
    <w:rsid w:val="00A0413C"/>
    <w:rsid w:val="00A1567A"/>
    <w:rsid w:val="00A30BE8"/>
    <w:rsid w:val="00A43B24"/>
    <w:rsid w:val="00A6659D"/>
    <w:rsid w:val="00A714B9"/>
    <w:rsid w:val="00A81C01"/>
    <w:rsid w:val="00AA7189"/>
    <w:rsid w:val="00AE7075"/>
    <w:rsid w:val="00B031EA"/>
    <w:rsid w:val="00B25D40"/>
    <w:rsid w:val="00B77C6D"/>
    <w:rsid w:val="00B83FA1"/>
    <w:rsid w:val="00B92B66"/>
    <w:rsid w:val="00B97F9C"/>
    <w:rsid w:val="00BA65C2"/>
    <w:rsid w:val="00BC02EC"/>
    <w:rsid w:val="00BC388F"/>
    <w:rsid w:val="00BE6F9C"/>
    <w:rsid w:val="00BF5E43"/>
    <w:rsid w:val="00C104A7"/>
    <w:rsid w:val="00C12030"/>
    <w:rsid w:val="00C14366"/>
    <w:rsid w:val="00C26294"/>
    <w:rsid w:val="00C42A12"/>
    <w:rsid w:val="00C50E9F"/>
    <w:rsid w:val="00C548F6"/>
    <w:rsid w:val="00C62D16"/>
    <w:rsid w:val="00C743E0"/>
    <w:rsid w:val="00C75649"/>
    <w:rsid w:val="00C84BEC"/>
    <w:rsid w:val="00C91DDA"/>
    <w:rsid w:val="00C951A6"/>
    <w:rsid w:val="00CB2AD4"/>
    <w:rsid w:val="00CC0F0E"/>
    <w:rsid w:val="00CF128C"/>
    <w:rsid w:val="00CF7AC2"/>
    <w:rsid w:val="00D028A6"/>
    <w:rsid w:val="00D229FC"/>
    <w:rsid w:val="00D36323"/>
    <w:rsid w:val="00D95B14"/>
    <w:rsid w:val="00DA2A0B"/>
    <w:rsid w:val="00DC723B"/>
    <w:rsid w:val="00DC7775"/>
    <w:rsid w:val="00DF07A2"/>
    <w:rsid w:val="00DF4B61"/>
    <w:rsid w:val="00E16C07"/>
    <w:rsid w:val="00E21DE1"/>
    <w:rsid w:val="00E27B8D"/>
    <w:rsid w:val="00E83761"/>
    <w:rsid w:val="00E84FA7"/>
    <w:rsid w:val="00E9766F"/>
    <w:rsid w:val="00EA2F04"/>
    <w:rsid w:val="00EA37FC"/>
    <w:rsid w:val="00EB5082"/>
    <w:rsid w:val="00ED2FAB"/>
    <w:rsid w:val="00EE1609"/>
    <w:rsid w:val="00EE17B9"/>
    <w:rsid w:val="00EF0566"/>
    <w:rsid w:val="00EF1D12"/>
    <w:rsid w:val="00F23B32"/>
    <w:rsid w:val="00F25F7B"/>
    <w:rsid w:val="00F270C3"/>
    <w:rsid w:val="00F36E26"/>
    <w:rsid w:val="00F5068A"/>
    <w:rsid w:val="00F90C82"/>
    <w:rsid w:val="00F95805"/>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fontTable" Target="fontTable.xm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551F0E23-48FE-4CF2-82FD-7E9655DC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5217</Words>
  <Characters>29741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cp:lastPrinted>2018-11-27T18:08:00Z</cp:lastPrinted>
  <dcterms:created xsi:type="dcterms:W3CDTF">2019-04-03T17:25:00Z</dcterms:created>
  <dcterms:modified xsi:type="dcterms:W3CDTF">2019-04-03T17:25:00Z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