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682574DE"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385CC9">
        <w:rPr>
          <w:rFonts w:ascii="Times New Roman" w:hAnsi="Times New Roman" w:cs="Times New Roman"/>
        </w:rPr>
        <w:t xml:space="preserve"> for Burlington Elementary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4A98AC14" w:rsidR="00881BF9" w:rsidRDefault="00881BF9">
      <w:pPr>
        <w:rPr>
          <w:rFonts w:ascii="Times New Roman" w:hAnsi="Times New Roman" w:cs="Times New Roman"/>
        </w:rPr>
      </w:pPr>
    </w:p>
    <w:p w14:paraId="5E0E655D" w14:textId="3652026B" w:rsidR="00F16E84" w:rsidRDefault="00F16E84">
      <w:pPr>
        <w:rPr>
          <w:rFonts w:ascii="Times New Roman" w:eastAsiaTheme="majorEastAsia" w:hAnsi="Times New Roman" w:cs="Times New Roman"/>
          <w:b/>
          <w:bCs/>
          <w:color w:val="4F81BD" w:themeColor="accent1"/>
          <w:sz w:val="26"/>
          <w:szCs w:val="26"/>
        </w:rPr>
      </w:pPr>
      <w:r w:rsidRPr="00F16E84">
        <w:rPr>
          <w:rFonts w:ascii="Times New Roman" w:hAnsi="Times New Roman" w:cs="Times New Roman"/>
          <w:highlight w:val="yellow"/>
        </w:rPr>
        <w:t>MATH TEAM</w:t>
      </w:r>
      <w:r>
        <w:rPr>
          <w:rFonts w:ascii="Times New Roman" w:hAnsi="Times New Roman" w:cs="Times New Roman"/>
        </w:rPr>
        <w:tab/>
      </w:r>
      <w:r w:rsidRPr="00F16E84">
        <w:rPr>
          <w:rFonts w:ascii="Times New Roman" w:hAnsi="Times New Roman" w:cs="Times New Roman"/>
          <w:highlight w:val="green"/>
        </w:rPr>
        <w:t>SCIENCE TEAM</w:t>
      </w:r>
      <w:r>
        <w:rPr>
          <w:rFonts w:ascii="Times New Roman" w:hAnsi="Times New Roman" w:cs="Times New Roman"/>
        </w:rPr>
        <w:tab/>
      </w:r>
      <w:r w:rsidR="00976E82">
        <w:rPr>
          <w:rFonts w:ascii="Times New Roman" w:hAnsi="Times New Roman" w:cs="Times New Roman"/>
          <w:highlight w:val="cyan"/>
        </w:rPr>
        <w:t>SOCIAL STUDIES TEAM</w:t>
      </w:r>
      <w:r w:rsidR="00976E82">
        <w:rPr>
          <w:rFonts w:ascii="Times New Roman" w:hAnsi="Times New Roman" w:cs="Times New Roman"/>
        </w:rPr>
        <w:tab/>
      </w:r>
      <w:r w:rsidR="00976E82">
        <w:rPr>
          <w:rFonts w:ascii="Times New Roman" w:hAnsi="Times New Roman" w:cs="Times New Roman"/>
        </w:rPr>
        <w:tab/>
      </w:r>
      <w:r w:rsidR="00976E82" w:rsidRPr="00976E82">
        <w:rPr>
          <w:rFonts w:ascii="Times New Roman" w:hAnsi="Times New Roman" w:cs="Times New Roman"/>
          <w:highlight w:val="magenta"/>
        </w:rPr>
        <w:t>SEL TEAM</w:t>
      </w:r>
      <w:r w:rsidR="005C6FBF">
        <w:rPr>
          <w:rFonts w:ascii="Times New Roman" w:hAnsi="Times New Roman" w:cs="Times New Roman"/>
        </w:rPr>
        <w:tab/>
      </w:r>
      <w:r w:rsidR="005C6FBF" w:rsidRPr="005C6FBF">
        <w:rPr>
          <w:rFonts w:ascii="Times New Roman" w:hAnsi="Times New Roman" w:cs="Times New Roman"/>
          <w:highlight w:val="darkYellow"/>
        </w:rPr>
        <w:t>WRITING TEAM</w:t>
      </w:r>
      <w:r w:rsidR="0018182B">
        <w:rPr>
          <w:rFonts w:ascii="Times New Roman" w:hAnsi="Times New Roman" w:cs="Times New Roman"/>
        </w:rPr>
        <w:tab/>
      </w:r>
      <w:r w:rsidR="0018182B" w:rsidRPr="0018182B">
        <w:rPr>
          <w:rFonts w:ascii="Times New Roman" w:hAnsi="Times New Roman" w:cs="Times New Roman"/>
          <w:highlight w:val="red"/>
        </w:rPr>
        <w:t>READING TEAM</w:t>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2258F5">
        <w:trPr>
          <w:trHeight w:val="286"/>
          <w:tblHeader/>
        </w:trPr>
        <w:tc>
          <w:tcPr>
            <w:tcW w:w="18701" w:type="dxa"/>
            <w:gridSpan w:val="3"/>
            <w:tcBorders>
              <w:top w:val="single" w:sz="8" w:space="0" w:color="000000" w:themeColor="text1"/>
            </w:tcBorders>
          </w:tcPr>
          <w:p w14:paraId="496DC4C6" w14:textId="6976E86F" w:rsidR="00C14366" w:rsidRPr="00BC388F" w:rsidRDefault="00C14366" w:rsidP="005039E8">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will increase the </w:t>
            </w:r>
            <w:r w:rsidR="00631E29">
              <w:rPr>
                <w:sz w:val="32"/>
                <w:szCs w:val="32"/>
              </w:rPr>
              <w:t>proficiency indicator</w:t>
            </w:r>
            <w:r w:rsidR="00FA70A9" w:rsidRPr="0077183E">
              <w:rPr>
                <w:sz w:val="32"/>
                <w:szCs w:val="32"/>
              </w:rPr>
              <w:t xml:space="preserve"> (reading and math) of </w:t>
            </w:r>
            <w:r w:rsidR="005039E8">
              <w:rPr>
                <w:sz w:val="32"/>
                <w:szCs w:val="32"/>
              </w:rPr>
              <w:t>72</w:t>
            </w:r>
            <w:r w:rsidR="00C75649">
              <w:rPr>
                <w:sz w:val="32"/>
                <w:szCs w:val="32"/>
              </w:rPr>
              <w:t>.1</w:t>
            </w:r>
            <w:r w:rsidR="00316077">
              <w:rPr>
                <w:sz w:val="32"/>
                <w:szCs w:val="32"/>
              </w:rPr>
              <w:t xml:space="preserve"> </w:t>
            </w:r>
            <w:r w:rsidR="00FA70A9" w:rsidRPr="0077183E">
              <w:rPr>
                <w:sz w:val="32"/>
                <w:szCs w:val="32"/>
              </w:rPr>
              <w:t xml:space="preserve">to </w:t>
            </w:r>
            <w:r w:rsidR="00C75649">
              <w:rPr>
                <w:b/>
                <w:sz w:val="32"/>
                <w:szCs w:val="32"/>
              </w:rPr>
              <w:t>8</w:t>
            </w:r>
            <w:r w:rsidR="005039E8">
              <w:rPr>
                <w:b/>
                <w:sz w:val="32"/>
                <w:szCs w:val="32"/>
              </w:rPr>
              <w:t>2</w:t>
            </w:r>
            <w:r w:rsidR="00C75649">
              <w:rPr>
                <w:b/>
                <w:sz w:val="32"/>
                <w:szCs w:val="32"/>
              </w:rPr>
              <w:t>.1</w:t>
            </w:r>
            <w:r w:rsidR="005039E8">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2258F5" w:rsidRDefault="00C14366" w:rsidP="00F90C82">
            <w:pPr>
              <w:rPr>
                <w:rFonts w:ascii="Times New Roman" w:hAnsi="Times New Roman" w:cs="Times New Roman"/>
                <w:sz w:val="16"/>
                <w:szCs w:val="22"/>
              </w:rPr>
            </w:pPr>
            <w:r w:rsidRPr="002258F5">
              <w:rPr>
                <w:rFonts w:ascii="Times New Roman" w:hAnsi="Times New Roman" w:cs="Times New Roman"/>
                <w:sz w:val="16"/>
                <w:szCs w:val="22"/>
              </w:rPr>
              <w:t xml:space="preserve">Which </w:t>
            </w:r>
            <w:r w:rsidRPr="002258F5">
              <w:rPr>
                <w:rFonts w:ascii="Times New Roman" w:hAnsi="Times New Roman" w:cs="Times New Roman"/>
                <w:b/>
                <w:sz w:val="16"/>
                <w:szCs w:val="22"/>
              </w:rPr>
              <w:t xml:space="preserve">Strategy </w:t>
            </w:r>
            <w:r w:rsidRPr="002258F5">
              <w:rPr>
                <w:rFonts w:ascii="Times New Roman" w:hAnsi="Times New Roman" w:cs="Times New Roman"/>
                <w:sz w:val="16"/>
                <w:szCs w:val="22"/>
              </w:rPr>
              <w:t xml:space="preserve">will the </w:t>
            </w:r>
            <w:r w:rsidR="00BE6F9C" w:rsidRPr="002258F5">
              <w:rPr>
                <w:rFonts w:ascii="Times New Roman" w:hAnsi="Times New Roman" w:cs="Times New Roman"/>
                <w:sz w:val="16"/>
                <w:szCs w:val="22"/>
              </w:rPr>
              <w:t>district</w:t>
            </w:r>
            <w:r w:rsidRPr="002258F5">
              <w:rPr>
                <w:rFonts w:ascii="Times New Roman" w:hAnsi="Times New Roman" w:cs="Times New Roman"/>
                <w:sz w:val="16"/>
                <w:szCs w:val="22"/>
              </w:rPr>
              <w:t xml:space="preserve"> use to address this goal? </w:t>
            </w:r>
            <w:r w:rsidRPr="002258F5">
              <w:rPr>
                <w:rFonts w:ascii="Times New Roman" w:hAnsi="Times New Roman" w:cs="Times New Roman"/>
                <w:i/>
                <w:sz w:val="16"/>
                <w:szCs w:val="22"/>
              </w:rPr>
              <w:t>(The Strategy can be based upon the six Key Core Work Processes listed below or another research-based approach. Provide justification and/or attach evidence for why the strategy was chosen.)</w:t>
            </w:r>
          </w:p>
          <w:p w14:paraId="3F706FB7" w14:textId="77777777" w:rsidR="007A6FEA" w:rsidRPr="002258F5" w:rsidRDefault="00A91ADE" w:rsidP="0051749A">
            <w:pPr>
              <w:numPr>
                <w:ilvl w:val="0"/>
                <w:numId w:val="1"/>
              </w:numPr>
              <w:spacing w:after="100" w:afterAutospacing="1"/>
              <w:rPr>
                <w:rFonts w:ascii="Times New Roman" w:eastAsia="Times New Roman" w:hAnsi="Times New Roman" w:cs="Times New Roman"/>
                <w:color w:val="333333"/>
                <w:sz w:val="16"/>
                <w:szCs w:val="22"/>
                <w:u w:val="single"/>
              </w:rPr>
            </w:pPr>
            <w:hyperlink r:id="rId10" w:tgtFrame="_blank" w:history="1">
              <w:r w:rsidR="007A6FEA" w:rsidRPr="002258F5">
                <w:rPr>
                  <w:rStyle w:val="Hyperlink"/>
                  <w:rFonts w:ascii="Times New Roman" w:eastAsia="Times New Roman" w:hAnsi="Times New Roman" w:cs="Times New Roman"/>
                  <w:sz w:val="16"/>
                  <w:szCs w:val="22"/>
                </w:rPr>
                <w:t>KCWP 1: Design and Deploy Standards</w:t>
              </w:r>
            </w:hyperlink>
          </w:p>
          <w:p w14:paraId="577A87A3" w14:textId="77777777" w:rsidR="007A6FEA" w:rsidRPr="002258F5" w:rsidRDefault="00A91ADE" w:rsidP="007A6FEA">
            <w:pPr>
              <w:numPr>
                <w:ilvl w:val="0"/>
                <w:numId w:val="1"/>
              </w:numPr>
              <w:spacing w:before="100" w:beforeAutospacing="1" w:after="100" w:afterAutospacing="1"/>
              <w:rPr>
                <w:rFonts w:ascii="Times New Roman" w:eastAsia="Times New Roman" w:hAnsi="Times New Roman" w:cs="Times New Roman"/>
                <w:color w:val="333333"/>
                <w:sz w:val="16"/>
                <w:szCs w:val="22"/>
                <w:u w:val="single"/>
              </w:rPr>
            </w:pPr>
            <w:hyperlink r:id="rId11" w:tgtFrame="_blank" w:history="1">
              <w:r w:rsidR="007A6FEA" w:rsidRPr="002258F5">
                <w:rPr>
                  <w:rStyle w:val="Hyperlink"/>
                  <w:rFonts w:ascii="Times New Roman" w:eastAsia="Times New Roman" w:hAnsi="Times New Roman" w:cs="Times New Roman"/>
                  <w:sz w:val="16"/>
                  <w:szCs w:val="22"/>
                </w:rPr>
                <w:t>KCWP 2: Design and Deliver Instruction</w:t>
              </w:r>
            </w:hyperlink>
          </w:p>
          <w:p w14:paraId="12B24EFC" w14:textId="77777777" w:rsidR="007A6FEA" w:rsidRPr="002258F5" w:rsidRDefault="00A91ADE" w:rsidP="007A6FEA">
            <w:pPr>
              <w:numPr>
                <w:ilvl w:val="0"/>
                <w:numId w:val="1"/>
              </w:numPr>
              <w:spacing w:before="100" w:beforeAutospacing="1" w:after="100" w:afterAutospacing="1"/>
              <w:rPr>
                <w:rFonts w:ascii="Times New Roman" w:eastAsia="Times New Roman" w:hAnsi="Times New Roman" w:cs="Times New Roman"/>
                <w:color w:val="333333"/>
                <w:sz w:val="16"/>
                <w:szCs w:val="22"/>
                <w:u w:val="single"/>
              </w:rPr>
            </w:pPr>
            <w:hyperlink r:id="rId12" w:tgtFrame="_blank" w:history="1">
              <w:r w:rsidR="007A6FEA" w:rsidRPr="002258F5">
                <w:rPr>
                  <w:rStyle w:val="Hyperlink"/>
                  <w:rFonts w:ascii="Times New Roman" w:eastAsia="Times New Roman" w:hAnsi="Times New Roman" w:cs="Times New Roman"/>
                  <w:sz w:val="16"/>
                  <w:szCs w:val="22"/>
                </w:rPr>
                <w:t>KCWP 3: Design and Deliver Assessment Literacy</w:t>
              </w:r>
            </w:hyperlink>
          </w:p>
          <w:p w14:paraId="5D8CDA0F" w14:textId="77777777" w:rsidR="007A6FEA" w:rsidRPr="002258F5" w:rsidRDefault="00A91ADE" w:rsidP="007A6FEA">
            <w:pPr>
              <w:numPr>
                <w:ilvl w:val="0"/>
                <w:numId w:val="1"/>
              </w:numPr>
              <w:spacing w:before="100" w:beforeAutospacing="1" w:after="100" w:afterAutospacing="1"/>
              <w:rPr>
                <w:rFonts w:ascii="Times New Roman" w:eastAsia="Times New Roman" w:hAnsi="Times New Roman" w:cs="Times New Roman"/>
                <w:color w:val="333333"/>
                <w:sz w:val="16"/>
                <w:szCs w:val="22"/>
                <w:u w:val="single"/>
              </w:rPr>
            </w:pPr>
            <w:hyperlink r:id="rId13" w:tgtFrame="_blank" w:history="1">
              <w:r w:rsidR="007A6FEA" w:rsidRPr="002258F5">
                <w:rPr>
                  <w:rStyle w:val="Hyperlink"/>
                  <w:rFonts w:ascii="Times New Roman" w:eastAsia="Times New Roman" w:hAnsi="Times New Roman" w:cs="Times New Roman"/>
                  <w:sz w:val="16"/>
                  <w:szCs w:val="22"/>
                </w:rPr>
                <w:t>KCWP 4: Review, Analyze and Apply Data</w:t>
              </w:r>
            </w:hyperlink>
          </w:p>
          <w:p w14:paraId="7F965A58" w14:textId="77777777" w:rsidR="007A6FEA" w:rsidRPr="002258F5" w:rsidRDefault="00A91ADE" w:rsidP="007A6FEA">
            <w:pPr>
              <w:numPr>
                <w:ilvl w:val="0"/>
                <w:numId w:val="1"/>
              </w:numPr>
              <w:spacing w:before="100" w:beforeAutospacing="1" w:after="100" w:afterAutospacing="1"/>
              <w:rPr>
                <w:rFonts w:ascii="Times New Roman" w:eastAsia="Times New Roman" w:hAnsi="Times New Roman" w:cs="Times New Roman"/>
                <w:color w:val="333333"/>
                <w:sz w:val="16"/>
                <w:szCs w:val="22"/>
                <w:u w:val="single"/>
              </w:rPr>
            </w:pPr>
            <w:hyperlink r:id="rId14" w:tgtFrame="_blank" w:history="1">
              <w:r w:rsidR="007A6FEA" w:rsidRPr="002258F5">
                <w:rPr>
                  <w:rStyle w:val="Hyperlink"/>
                  <w:rFonts w:ascii="Times New Roman" w:eastAsia="Times New Roman" w:hAnsi="Times New Roman" w:cs="Times New Roman"/>
                  <w:sz w:val="16"/>
                  <w:szCs w:val="22"/>
                </w:rPr>
                <w:t>KCWP 5: Design, Align and Deliver Support</w:t>
              </w:r>
            </w:hyperlink>
          </w:p>
          <w:p w14:paraId="2BEA7013" w14:textId="4F8FEB65" w:rsidR="00C14366" w:rsidRPr="002258F5" w:rsidRDefault="00A91ADE" w:rsidP="002258F5">
            <w:pPr>
              <w:numPr>
                <w:ilvl w:val="0"/>
                <w:numId w:val="1"/>
              </w:numPr>
              <w:spacing w:before="100" w:beforeAutospacing="1"/>
              <w:rPr>
                <w:rFonts w:ascii="Times New Roman" w:eastAsia="Times New Roman" w:hAnsi="Times New Roman" w:cs="Times New Roman"/>
                <w:color w:val="333333"/>
                <w:sz w:val="16"/>
                <w:szCs w:val="22"/>
              </w:rPr>
            </w:pPr>
            <w:hyperlink r:id="rId15" w:tgtFrame="_blank" w:history="1">
              <w:r w:rsidR="007A6FEA" w:rsidRPr="002258F5">
                <w:rPr>
                  <w:rStyle w:val="Hyperlink"/>
                  <w:rFonts w:ascii="Times New Roman" w:eastAsia="Times New Roman" w:hAnsi="Times New Roman" w:cs="Times New Roman"/>
                  <w:sz w:val="16"/>
                  <w:szCs w:val="22"/>
                </w:rPr>
                <w:t>KCWP 6: Establishing Learning Culture and Environment</w:t>
              </w:r>
            </w:hyperlink>
            <w:r w:rsidR="007A6FEA" w:rsidRPr="002258F5">
              <w:rPr>
                <w:rFonts w:ascii="Times New Roman" w:eastAsia="Times New Roman" w:hAnsi="Times New Roman" w:cs="Times New Roman"/>
                <w:color w:val="333333"/>
                <w:sz w:val="16"/>
                <w:szCs w:val="22"/>
              </w:rPr>
              <w:t> </w:t>
            </w:r>
          </w:p>
        </w:tc>
        <w:tc>
          <w:tcPr>
            <w:tcW w:w="6911" w:type="dxa"/>
            <w:tcBorders>
              <w:top w:val="single" w:sz="24" w:space="0" w:color="000000" w:themeColor="text1"/>
            </w:tcBorders>
          </w:tcPr>
          <w:p w14:paraId="5BDA5CAC" w14:textId="77777777" w:rsidR="00C14366" w:rsidRPr="002258F5" w:rsidRDefault="00C14366" w:rsidP="00B83FA1">
            <w:pPr>
              <w:rPr>
                <w:rFonts w:ascii="Times New Roman" w:hAnsi="Times New Roman" w:cs="Times New Roman"/>
                <w:sz w:val="16"/>
                <w:szCs w:val="20"/>
              </w:rPr>
            </w:pPr>
            <w:r w:rsidRPr="002258F5">
              <w:rPr>
                <w:rFonts w:ascii="Times New Roman" w:hAnsi="Times New Roman" w:cs="Times New Roman"/>
                <w:sz w:val="16"/>
                <w:szCs w:val="20"/>
              </w:rPr>
              <w:t xml:space="preserve">Which </w:t>
            </w:r>
            <w:r w:rsidRPr="002258F5">
              <w:rPr>
                <w:rFonts w:ascii="Times New Roman" w:hAnsi="Times New Roman" w:cs="Times New Roman"/>
                <w:b/>
                <w:sz w:val="16"/>
                <w:szCs w:val="20"/>
              </w:rPr>
              <w:t>Activities</w:t>
            </w:r>
            <w:r w:rsidRPr="002258F5">
              <w:rPr>
                <w:rFonts w:ascii="Times New Roman" w:hAnsi="Times New Roman" w:cs="Times New Roman"/>
                <w:sz w:val="16"/>
                <w:szCs w:val="20"/>
              </w:rPr>
              <w:t xml:space="preserve"> will the </w:t>
            </w:r>
            <w:r w:rsidR="00BE6F9C" w:rsidRPr="002258F5">
              <w:rPr>
                <w:rFonts w:ascii="Times New Roman" w:hAnsi="Times New Roman" w:cs="Times New Roman"/>
                <w:sz w:val="16"/>
                <w:szCs w:val="20"/>
              </w:rPr>
              <w:t>district</w:t>
            </w:r>
            <w:r w:rsidRPr="002258F5">
              <w:rPr>
                <w:rFonts w:ascii="Times New Roman" w:hAnsi="Times New Roman" w:cs="Times New Roman"/>
                <w:sz w:val="16"/>
                <w:szCs w:val="20"/>
              </w:rPr>
              <w:t xml:space="preserve"> deploy based on the strategy or strategies chosen? </w:t>
            </w:r>
            <w:r w:rsidRPr="002258F5">
              <w:rPr>
                <w:rFonts w:ascii="Times New Roman" w:hAnsi="Times New Roman" w:cs="Times New Roman"/>
                <w:i/>
                <w:sz w:val="16"/>
                <w:szCs w:val="20"/>
              </w:rPr>
              <w:t>(The links to the Key Core Work Processes activity bank below may be a helpful resource. Provide a brief explanation or justification for the activity.</w:t>
            </w:r>
            <w:r w:rsidRPr="002258F5">
              <w:rPr>
                <w:rFonts w:ascii="Times New Roman" w:hAnsi="Times New Roman" w:cs="Times New Roman"/>
                <w:sz w:val="16"/>
                <w:szCs w:val="20"/>
              </w:rPr>
              <w:t xml:space="preserve"> </w:t>
            </w:r>
          </w:p>
          <w:p w14:paraId="63220F2B" w14:textId="77777777" w:rsidR="005611E9" w:rsidRPr="002258F5" w:rsidRDefault="00A91ADE" w:rsidP="00B83FA1">
            <w:pPr>
              <w:numPr>
                <w:ilvl w:val="0"/>
                <w:numId w:val="7"/>
              </w:numPr>
              <w:shd w:val="clear" w:color="auto" w:fill="FFFFFF"/>
              <w:spacing w:after="100" w:afterAutospacing="1"/>
              <w:rPr>
                <w:rFonts w:ascii="Times New Roman" w:hAnsi="Times New Roman" w:cs="Times New Roman"/>
                <w:color w:val="333333"/>
                <w:sz w:val="16"/>
                <w:szCs w:val="20"/>
                <w:u w:val="single"/>
              </w:rPr>
            </w:pPr>
            <w:hyperlink r:id="rId16" w:tgtFrame="_blank" w:history="1">
              <w:r w:rsidR="005611E9" w:rsidRPr="002258F5">
                <w:rPr>
                  <w:rStyle w:val="Hyperlink"/>
                  <w:rFonts w:ascii="Times New Roman" w:hAnsi="Times New Roman" w:cs="Times New Roman"/>
                  <w:color w:val="792189"/>
                  <w:sz w:val="16"/>
                  <w:szCs w:val="20"/>
                </w:rPr>
                <w:t>KCWP1: Design and Deploy Standards Classroom Activities</w:t>
              </w:r>
            </w:hyperlink>
          </w:p>
          <w:p w14:paraId="2CACD8E9" w14:textId="77777777" w:rsidR="005611E9" w:rsidRPr="002258F5" w:rsidRDefault="00A91ADE" w:rsidP="00B83FA1">
            <w:pPr>
              <w:numPr>
                <w:ilvl w:val="0"/>
                <w:numId w:val="7"/>
              </w:numPr>
              <w:shd w:val="clear" w:color="auto" w:fill="FFFFFF"/>
              <w:spacing w:before="100" w:beforeAutospacing="1" w:after="100" w:afterAutospacing="1"/>
              <w:rPr>
                <w:rFonts w:ascii="Times New Roman" w:hAnsi="Times New Roman" w:cs="Times New Roman"/>
                <w:color w:val="333333"/>
                <w:sz w:val="16"/>
                <w:szCs w:val="20"/>
                <w:u w:val="single"/>
              </w:rPr>
            </w:pPr>
            <w:hyperlink r:id="rId17" w:tgtFrame="_blank" w:history="1">
              <w:r w:rsidR="005611E9" w:rsidRPr="002258F5">
                <w:rPr>
                  <w:rStyle w:val="Hyperlink"/>
                  <w:rFonts w:ascii="Times New Roman" w:hAnsi="Times New Roman" w:cs="Times New Roman"/>
                  <w:color w:val="792189"/>
                  <w:sz w:val="16"/>
                  <w:szCs w:val="20"/>
                </w:rPr>
                <w:t>KCWP2: Design and Deliver Instruction Classroom Activities</w:t>
              </w:r>
            </w:hyperlink>
          </w:p>
          <w:p w14:paraId="7E0A38E2" w14:textId="77777777" w:rsidR="005611E9" w:rsidRPr="002258F5" w:rsidRDefault="00A91ADE" w:rsidP="00B83FA1">
            <w:pPr>
              <w:numPr>
                <w:ilvl w:val="0"/>
                <w:numId w:val="7"/>
              </w:numPr>
              <w:shd w:val="clear" w:color="auto" w:fill="FFFFFF"/>
              <w:spacing w:before="100" w:beforeAutospacing="1" w:after="100" w:afterAutospacing="1"/>
              <w:rPr>
                <w:rFonts w:ascii="Times New Roman" w:hAnsi="Times New Roman" w:cs="Times New Roman"/>
                <w:color w:val="333333"/>
                <w:sz w:val="16"/>
                <w:szCs w:val="20"/>
                <w:u w:val="single"/>
              </w:rPr>
            </w:pPr>
            <w:hyperlink r:id="rId18" w:tgtFrame="_blank" w:history="1">
              <w:r w:rsidR="005611E9" w:rsidRPr="002258F5">
                <w:rPr>
                  <w:rStyle w:val="Hyperlink"/>
                  <w:rFonts w:ascii="Times New Roman" w:hAnsi="Times New Roman" w:cs="Times New Roman"/>
                  <w:color w:val="792189"/>
                  <w:sz w:val="16"/>
                  <w:szCs w:val="20"/>
                </w:rPr>
                <w:t>KCWP3: Design and Deliver Assessment Literacy Classroom Activities</w:t>
              </w:r>
            </w:hyperlink>
          </w:p>
          <w:p w14:paraId="693538ED" w14:textId="77777777" w:rsidR="005611E9" w:rsidRPr="002258F5" w:rsidRDefault="00A91ADE" w:rsidP="00B83FA1">
            <w:pPr>
              <w:numPr>
                <w:ilvl w:val="0"/>
                <w:numId w:val="7"/>
              </w:numPr>
              <w:shd w:val="clear" w:color="auto" w:fill="FFFFFF"/>
              <w:spacing w:before="100" w:beforeAutospacing="1" w:after="100" w:afterAutospacing="1"/>
              <w:rPr>
                <w:rFonts w:ascii="Times New Roman" w:hAnsi="Times New Roman" w:cs="Times New Roman"/>
                <w:color w:val="333333"/>
                <w:sz w:val="16"/>
                <w:szCs w:val="20"/>
                <w:u w:val="single"/>
              </w:rPr>
            </w:pPr>
            <w:hyperlink r:id="rId19" w:tgtFrame="_blank" w:history="1">
              <w:r w:rsidR="005611E9" w:rsidRPr="002258F5">
                <w:rPr>
                  <w:rStyle w:val="Hyperlink"/>
                  <w:rFonts w:ascii="Times New Roman" w:hAnsi="Times New Roman" w:cs="Times New Roman"/>
                  <w:color w:val="792189"/>
                  <w:sz w:val="16"/>
                  <w:szCs w:val="20"/>
                </w:rPr>
                <w:t>KCWP4: Review, Analyze and Apply Data Classroom Activities</w:t>
              </w:r>
            </w:hyperlink>
          </w:p>
          <w:p w14:paraId="39D5BBA2" w14:textId="77777777" w:rsidR="005611E9" w:rsidRPr="002258F5" w:rsidRDefault="00A91ADE" w:rsidP="00B83FA1">
            <w:pPr>
              <w:numPr>
                <w:ilvl w:val="0"/>
                <w:numId w:val="7"/>
              </w:numPr>
              <w:shd w:val="clear" w:color="auto" w:fill="FFFFFF"/>
              <w:spacing w:before="100" w:beforeAutospacing="1" w:after="100" w:afterAutospacing="1"/>
              <w:rPr>
                <w:rFonts w:ascii="Times New Roman" w:hAnsi="Times New Roman" w:cs="Times New Roman"/>
                <w:color w:val="333333"/>
                <w:sz w:val="16"/>
                <w:szCs w:val="20"/>
                <w:u w:val="single"/>
              </w:rPr>
            </w:pPr>
            <w:hyperlink r:id="rId20" w:tgtFrame="_blank" w:history="1">
              <w:r w:rsidR="005611E9" w:rsidRPr="002258F5">
                <w:rPr>
                  <w:rStyle w:val="Hyperlink"/>
                  <w:rFonts w:ascii="Times New Roman" w:hAnsi="Times New Roman" w:cs="Times New Roman"/>
                  <w:color w:val="792189"/>
                  <w:sz w:val="16"/>
                  <w:szCs w:val="20"/>
                </w:rPr>
                <w:t>KCWP5: Design, Align and Deliver Support Classroom Activities</w:t>
              </w:r>
            </w:hyperlink>
          </w:p>
          <w:p w14:paraId="578C0008" w14:textId="77777777" w:rsidR="00C14366" w:rsidRPr="002258F5" w:rsidRDefault="00A91ADE" w:rsidP="00B83FA1">
            <w:pPr>
              <w:numPr>
                <w:ilvl w:val="0"/>
                <w:numId w:val="7"/>
              </w:numPr>
              <w:shd w:val="clear" w:color="auto" w:fill="FFFFFF"/>
              <w:spacing w:before="100" w:beforeAutospacing="1"/>
              <w:rPr>
                <w:rFonts w:ascii="Times New Roman" w:hAnsi="Times New Roman" w:cs="Times New Roman"/>
                <w:color w:val="333333"/>
                <w:sz w:val="16"/>
                <w:szCs w:val="20"/>
                <w:u w:val="single"/>
              </w:rPr>
            </w:pPr>
            <w:hyperlink r:id="rId21" w:tgtFrame="_blank" w:history="1">
              <w:r w:rsidR="005611E9" w:rsidRPr="002258F5">
                <w:rPr>
                  <w:rStyle w:val="Hyperlink"/>
                  <w:rFonts w:ascii="Times New Roman" w:hAnsi="Times New Roman" w:cs="Times New Roman"/>
                  <w:color w:val="792189"/>
                  <w:sz w:val="16"/>
                  <w:szCs w:val="20"/>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2258F5" w:rsidRDefault="008019C8" w:rsidP="00F90C82">
            <w:pPr>
              <w:rPr>
                <w:rFonts w:ascii="Times New Roman" w:hAnsi="Times New Roman" w:cs="Times New Roman"/>
                <w:sz w:val="16"/>
                <w:szCs w:val="20"/>
              </w:rPr>
            </w:pPr>
            <w:r w:rsidRPr="002258F5">
              <w:rPr>
                <w:rFonts w:ascii="Times New Roman" w:hAnsi="Times New Roman" w:cs="Times New Roman"/>
                <w:sz w:val="16"/>
                <w:szCs w:val="20"/>
              </w:rPr>
              <w:t xml:space="preserve">In the </w:t>
            </w:r>
            <w:r w:rsidR="00FE2330" w:rsidRPr="002258F5">
              <w:rPr>
                <w:rFonts w:ascii="Times New Roman" w:hAnsi="Times New Roman" w:cs="Times New Roman"/>
                <w:sz w:val="16"/>
                <w:szCs w:val="20"/>
              </w:rPr>
              <w:t xml:space="preserve">following </w:t>
            </w:r>
            <w:r w:rsidRPr="002258F5">
              <w:rPr>
                <w:rFonts w:ascii="Times New Roman" w:hAnsi="Times New Roman" w:cs="Times New Roman"/>
                <w:sz w:val="16"/>
                <w:szCs w:val="20"/>
              </w:rPr>
              <w:t xml:space="preserve">chart, </w:t>
            </w:r>
            <w:r w:rsidR="00B83FA1" w:rsidRPr="002258F5">
              <w:rPr>
                <w:rFonts w:ascii="Times New Roman" w:hAnsi="Times New Roman" w:cs="Times New Roman"/>
                <w:sz w:val="16"/>
                <w:szCs w:val="20"/>
              </w:rPr>
              <w:t>i</w:t>
            </w:r>
            <w:r w:rsidR="00C14366" w:rsidRPr="002258F5">
              <w:rPr>
                <w:rFonts w:ascii="Times New Roman" w:hAnsi="Times New Roman" w:cs="Times New Roman"/>
                <w:sz w:val="16"/>
                <w:szCs w:val="20"/>
              </w:rPr>
              <w:t>dentify the timeline for the activity or activities, the person(s) responsible for ensuring the fidelity of the activity or activities, and necessary funding to execute the activity or activities.</w:t>
            </w:r>
          </w:p>
          <w:p w14:paraId="1CF518B3" w14:textId="77777777" w:rsidR="00C14366" w:rsidRPr="002258F5" w:rsidRDefault="00C14366">
            <w:pPr>
              <w:rPr>
                <w:rFonts w:ascii="Times New Roman" w:hAnsi="Times New Roman" w:cs="Times New Roman"/>
                <w:sz w:val="16"/>
                <w:szCs w:val="20"/>
              </w:rPr>
            </w:pPr>
          </w:p>
        </w:tc>
      </w:tr>
    </w:tbl>
    <w:p w14:paraId="714D8114" w14:textId="77777777" w:rsidR="008019C8" w:rsidRPr="002258F5" w:rsidRDefault="008019C8" w:rsidP="008019C8">
      <w:pPr>
        <w:pStyle w:val="Heading2"/>
        <w:spacing w:before="0"/>
        <w:rPr>
          <w:rFonts w:ascii="Times New Roman" w:hAnsi="Times New Roman" w:cs="Times New Roman"/>
          <w:sz w:val="8"/>
          <w:szCs w:val="8"/>
        </w:rPr>
      </w:pPr>
    </w:p>
    <w:tbl>
      <w:tblPr>
        <w:tblStyle w:val="TableGrid"/>
        <w:tblW w:w="19424" w:type="dxa"/>
        <w:tblInd w:w="-275" w:type="dxa"/>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1815"/>
        <w:gridCol w:w="2249"/>
        <w:gridCol w:w="5942"/>
        <w:gridCol w:w="4697"/>
        <w:gridCol w:w="3700"/>
        <w:gridCol w:w="1021"/>
      </w:tblGrid>
      <w:tr w:rsidR="009C4A29" w:rsidRPr="00BC388F" w14:paraId="58E5B460" w14:textId="77777777" w:rsidTr="00E12AC3">
        <w:trPr>
          <w:trHeight w:val="264"/>
          <w:tblHeader/>
        </w:trPr>
        <w:tc>
          <w:tcPr>
            <w:tcW w:w="1815" w:type="dxa"/>
            <w:shd w:val="clear" w:color="auto" w:fill="BFBFBF" w:themeFill="background1" w:themeFillShade="BF"/>
          </w:tcPr>
          <w:p w14:paraId="612FAA5D" w14:textId="27D53EC8" w:rsidR="009C4A29" w:rsidRPr="00BC388F" w:rsidRDefault="009C4A29" w:rsidP="00E12AC3">
            <w:pPr>
              <w:tabs>
                <w:tab w:val="center" w:pos="1451"/>
                <w:tab w:val="right" w:pos="2902"/>
              </w:tabs>
              <w:jc w:val="center"/>
              <w:rPr>
                <w:rFonts w:ascii="Times New Roman" w:hAnsi="Times New Roman" w:cs="Times New Roman"/>
                <w:b/>
              </w:rPr>
            </w:pPr>
            <w:r w:rsidRPr="00BC388F">
              <w:rPr>
                <w:rFonts w:ascii="Times New Roman" w:hAnsi="Times New Roman" w:cs="Times New Roman"/>
                <w:b/>
              </w:rPr>
              <w:t>Objective</w:t>
            </w:r>
          </w:p>
        </w:tc>
        <w:tc>
          <w:tcPr>
            <w:tcW w:w="2249" w:type="dxa"/>
            <w:shd w:val="clear" w:color="auto" w:fill="BFBFBF" w:themeFill="background1" w:themeFillShade="BF"/>
          </w:tcPr>
          <w:p w14:paraId="7CA7AEFD" w14:textId="646AA8C4" w:rsidR="009C4A29" w:rsidRPr="00BC388F" w:rsidRDefault="009C4A29" w:rsidP="00E12AC3">
            <w:pPr>
              <w:jc w:val="center"/>
              <w:rPr>
                <w:rFonts w:ascii="Times New Roman" w:hAnsi="Times New Roman" w:cs="Times New Roman"/>
                <w:b/>
              </w:rPr>
            </w:pPr>
            <w:r w:rsidRPr="00BC388F">
              <w:rPr>
                <w:rFonts w:ascii="Times New Roman" w:hAnsi="Times New Roman" w:cs="Times New Roman"/>
                <w:b/>
              </w:rPr>
              <w:t>Strategy</w:t>
            </w:r>
          </w:p>
        </w:tc>
        <w:tc>
          <w:tcPr>
            <w:tcW w:w="5942" w:type="dxa"/>
            <w:shd w:val="clear" w:color="auto" w:fill="BFBFBF" w:themeFill="background1" w:themeFillShade="BF"/>
          </w:tcPr>
          <w:p w14:paraId="47F10DC1" w14:textId="21D189B9" w:rsidR="009C4A29" w:rsidRPr="00E12AC3" w:rsidRDefault="009E13FE" w:rsidP="00E12AC3">
            <w:pPr>
              <w:jc w:val="center"/>
              <w:rPr>
                <w:rFonts w:ascii="Times New Roman" w:hAnsi="Times New Roman" w:cs="Times New Roman"/>
                <w:b/>
                <w:sz w:val="22"/>
              </w:rPr>
            </w:pPr>
            <w:r w:rsidRPr="00E12AC3">
              <w:rPr>
                <w:rFonts w:ascii="Times New Roman" w:hAnsi="Times New Roman" w:cs="Times New Roman"/>
                <w:b/>
                <w:sz w:val="22"/>
              </w:rPr>
              <w:t>Activities to D</w:t>
            </w:r>
            <w:r w:rsidR="009C4A29" w:rsidRPr="00E12AC3">
              <w:rPr>
                <w:rFonts w:ascii="Times New Roman" w:hAnsi="Times New Roman" w:cs="Times New Roman"/>
                <w:b/>
                <w:sz w:val="22"/>
              </w:rPr>
              <w:t xml:space="preserve">eploy </w:t>
            </w:r>
            <w:r w:rsidRPr="00E12AC3">
              <w:rPr>
                <w:rFonts w:ascii="Times New Roman" w:hAnsi="Times New Roman" w:cs="Times New Roman"/>
                <w:b/>
                <w:sz w:val="22"/>
              </w:rPr>
              <w:t>S</w:t>
            </w:r>
            <w:r w:rsidR="009C4A29" w:rsidRPr="00E12AC3">
              <w:rPr>
                <w:rFonts w:ascii="Times New Roman" w:hAnsi="Times New Roman" w:cs="Times New Roman"/>
                <w:b/>
                <w:sz w:val="22"/>
              </w:rPr>
              <w:t>trategy</w:t>
            </w:r>
          </w:p>
        </w:tc>
        <w:tc>
          <w:tcPr>
            <w:tcW w:w="4697" w:type="dxa"/>
            <w:shd w:val="clear" w:color="auto" w:fill="BFBFBF" w:themeFill="background1" w:themeFillShade="BF"/>
          </w:tcPr>
          <w:p w14:paraId="05A98A0C" w14:textId="1A8A2D5A" w:rsidR="009C4A29" w:rsidRPr="00E12AC3" w:rsidRDefault="009C4A29" w:rsidP="00E12AC3">
            <w:pPr>
              <w:jc w:val="center"/>
              <w:rPr>
                <w:rFonts w:ascii="Times New Roman" w:hAnsi="Times New Roman" w:cs="Times New Roman"/>
                <w:b/>
                <w:sz w:val="22"/>
              </w:rPr>
            </w:pPr>
            <w:r w:rsidRPr="00E12AC3">
              <w:rPr>
                <w:rFonts w:ascii="Times New Roman" w:hAnsi="Times New Roman" w:cs="Times New Roman"/>
                <w:b/>
                <w:sz w:val="22"/>
              </w:rPr>
              <w:t>Measure of Success</w:t>
            </w:r>
          </w:p>
        </w:tc>
        <w:tc>
          <w:tcPr>
            <w:tcW w:w="3700" w:type="dxa"/>
            <w:shd w:val="clear" w:color="auto" w:fill="BFBFBF" w:themeFill="background1" w:themeFillShade="BF"/>
          </w:tcPr>
          <w:p w14:paraId="5421952C" w14:textId="480A9981" w:rsidR="009C4A29" w:rsidRPr="00E12AC3" w:rsidRDefault="009C4A29" w:rsidP="00E12AC3">
            <w:pPr>
              <w:jc w:val="center"/>
              <w:rPr>
                <w:rFonts w:ascii="Times New Roman" w:hAnsi="Times New Roman" w:cs="Times New Roman"/>
                <w:b/>
                <w:sz w:val="22"/>
              </w:rPr>
            </w:pPr>
            <w:r w:rsidRPr="00E12AC3">
              <w:rPr>
                <w:rFonts w:ascii="Times New Roman" w:hAnsi="Times New Roman" w:cs="Times New Roman"/>
                <w:b/>
                <w:sz w:val="22"/>
              </w:rPr>
              <w:t>Progress Monitoring Date &amp; Notes</w:t>
            </w:r>
          </w:p>
        </w:tc>
        <w:tc>
          <w:tcPr>
            <w:tcW w:w="1021" w:type="dxa"/>
            <w:shd w:val="clear" w:color="auto" w:fill="BFBFBF" w:themeFill="background1" w:themeFillShade="BF"/>
          </w:tcPr>
          <w:p w14:paraId="27649646" w14:textId="59AFBD7B" w:rsidR="009C4A29" w:rsidRPr="00E12AC3" w:rsidRDefault="009C4A29" w:rsidP="00E12AC3">
            <w:pPr>
              <w:jc w:val="center"/>
              <w:rPr>
                <w:rFonts w:ascii="Times New Roman" w:hAnsi="Times New Roman" w:cs="Times New Roman"/>
                <w:b/>
                <w:sz w:val="22"/>
              </w:rPr>
            </w:pPr>
            <w:r w:rsidRPr="00E12AC3">
              <w:rPr>
                <w:rFonts w:ascii="Times New Roman" w:hAnsi="Times New Roman" w:cs="Times New Roman"/>
                <w:b/>
                <w:sz w:val="22"/>
              </w:rPr>
              <w:t>Funding</w:t>
            </w:r>
          </w:p>
        </w:tc>
      </w:tr>
      <w:tr w:rsidR="00E12AC3" w:rsidRPr="00BC388F" w14:paraId="7307F057" w14:textId="77777777" w:rsidTr="00E12AC3">
        <w:trPr>
          <w:trHeight w:val="1352"/>
        </w:trPr>
        <w:tc>
          <w:tcPr>
            <w:tcW w:w="1815" w:type="dxa"/>
            <w:vMerge w:val="restart"/>
          </w:tcPr>
          <w:p w14:paraId="3730D788" w14:textId="77777777" w:rsidR="00E12AC3" w:rsidRPr="002258F5" w:rsidRDefault="00E12AC3" w:rsidP="00BA374E">
            <w:pPr>
              <w:rPr>
                <w:rFonts w:ascii="Times New Roman" w:hAnsi="Times New Roman" w:cs="Times New Roman"/>
                <w:b/>
                <w:u w:val="single"/>
              </w:rPr>
            </w:pPr>
            <w:r w:rsidRPr="002258F5">
              <w:rPr>
                <w:rFonts w:ascii="Times New Roman" w:hAnsi="Times New Roman" w:cs="Times New Roman"/>
                <w:b/>
                <w:u w:val="single"/>
              </w:rPr>
              <w:t>Objective 1</w:t>
            </w:r>
          </w:p>
          <w:p w14:paraId="7F45A282" w14:textId="12AA70D5" w:rsidR="00E12AC3" w:rsidRPr="00BC388F" w:rsidRDefault="00E12AC3" w:rsidP="00BA374E">
            <w:pPr>
              <w:rPr>
                <w:rFonts w:ascii="Times New Roman" w:hAnsi="Times New Roman" w:cs="Times New Roman"/>
              </w:rPr>
            </w:pPr>
            <w:r w:rsidRPr="002258F5">
              <w:rPr>
                <w:sz w:val="28"/>
                <w:szCs w:val="32"/>
              </w:rPr>
              <w:t xml:space="preserve">By 2021, will increase the proficiency indicator (reading and math) of 72.1 to </w:t>
            </w:r>
            <w:r w:rsidRPr="002258F5">
              <w:rPr>
                <w:b/>
                <w:sz w:val="28"/>
                <w:szCs w:val="32"/>
              </w:rPr>
              <w:t>82.1</w:t>
            </w:r>
            <w:r w:rsidRPr="002258F5">
              <w:rPr>
                <w:sz w:val="28"/>
                <w:szCs w:val="32"/>
              </w:rPr>
              <w:t>.</w:t>
            </w:r>
          </w:p>
        </w:tc>
        <w:tc>
          <w:tcPr>
            <w:tcW w:w="2249" w:type="dxa"/>
            <w:vMerge w:val="restart"/>
          </w:tcPr>
          <w:p w14:paraId="2D785B0D" w14:textId="6E855361"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color w:val="FF0000"/>
                <w:sz w:val="20"/>
                <w:szCs w:val="20"/>
              </w:rPr>
              <w:t xml:space="preserve">KCWP 1:  Design and Deploy Standards </w:t>
            </w:r>
          </w:p>
        </w:tc>
        <w:tc>
          <w:tcPr>
            <w:tcW w:w="5942" w:type="dxa"/>
          </w:tcPr>
          <w:p w14:paraId="0BFB6A82" w14:textId="77777777" w:rsidR="00E12AC3" w:rsidRPr="002258F5" w:rsidRDefault="00E12AC3" w:rsidP="00BA374E">
            <w:pPr>
              <w:rPr>
                <w:rFonts w:ascii="Times New Roman" w:hAnsi="Times New Roman" w:cs="Times New Roman"/>
                <w:b/>
                <w:i/>
                <w:sz w:val="20"/>
                <w:szCs w:val="20"/>
              </w:rPr>
            </w:pPr>
            <w:r w:rsidRPr="002258F5">
              <w:rPr>
                <w:rFonts w:ascii="Times New Roman" w:hAnsi="Times New Roman" w:cs="Times New Roman"/>
                <w:b/>
                <w:i/>
                <w:sz w:val="20"/>
                <w:szCs w:val="20"/>
              </w:rPr>
              <w:t>Activity- Aligned District Curriculum</w:t>
            </w:r>
          </w:p>
          <w:p w14:paraId="7D49C514" w14:textId="4731A3AA"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Bundled priority and supporting standards are in place (June 2018) but need to develop a process to monitor/measure implementation by LSS team, principals, teacher leaders, instructional coaches in order to make sure ALL students receive access to a highly aligned instructional system.</w:t>
            </w:r>
          </w:p>
        </w:tc>
        <w:tc>
          <w:tcPr>
            <w:tcW w:w="4697" w:type="dxa"/>
          </w:tcPr>
          <w:p w14:paraId="2073EBDC" w14:textId="77777777"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Targeting Standards in Weekly Lesson Plans</w:t>
            </w:r>
          </w:p>
          <w:p w14:paraId="326439D8" w14:textId="77777777"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Annual grade level curriculum timeline/calendar</w:t>
            </w:r>
          </w:p>
          <w:p w14:paraId="121A9BC9" w14:textId="789ACB24"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Following district approved programs (Envisions, Benchmark) to deliver standards based instruction; supplementary programs to fulfill required standards where needed</w:t>
            </w:r>
          </w:p>
        </w:tc>
        <w:tc>
          <w:tcPr>
            <w:tcW w:w="3700" w:type="dxa"/>
          </w:tcPr>
          <w:p w14:paraId="21D729E4" w14:textId="4CDE9336"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Ongoing</w:t>
            </w:r>
          </w:p>
        </w:tc>
        <w:tc>
          <w:tcPr>
            <w:tcW w:w="1021" w:type="dxa"/>
          </w:tcPr>
          <w:p w14:paraId="566EC853" w14:textId="77777777" w:rsidR="00E12AC3" w:rsidRPr="002258F5" w:rsidRDefault="00E12AC3" w:rsidP="00BA374E">
            <w:pPr>
              <w:rPr>
                <w:rFonts w:ascii="Times New Roman" w:hAnsi="Times New Roman" w:cs="Times New Roman"/>
                <w:sz w:val="20"/>
                <w:szCs w:val="20"/>
              </w:rPr>
            </w:pPr>
          </w:p>
        </w:tc>
      </w:tr>
      <w:tr w:rsidR="00E12AC3" w:rsidRPr="00BC388F" w14:paraId="76EB8D01" w14:textId="77777777" w:rsidTr="00E12AC3">
        <w:trPr>
          <w:trHeight w:val="911"/>
        </w:trPr>
        <w:tc>
          <w:tcPr>
            <w:tcW w:w="1815" w:type="dxa"/>
            <w:vMerge/>
          </w:tcPr>
          <w:p w14:paraId="129C31CB" w14:textId="77777777" w:rsidR="00E12AC3" w:rsidRPr="00BC388F" w:rsidRDefault="00E12AC3" w:rsidP="00BA374E">
            <w:pPr>
              <w:rPr>
                <w:rFonts w:ascii="Times New Roman" w:hAnsi="Times New Roman" w:cs="Times New Roman"/>
              </w:rPr>
            </w:pPr>
          </w:p>
        </w:tc>
        <w:tc>
          <w:tcPr>
            <w:tcW w:w="2249" w:type="dxa"/>
            <w:vMerge/>
          </w:tcPr>
          <w:p w14:paraId="0D2EF9B6" w14:textId="77777777" w:rsidR="00E12AC3" w:rsidRPr="002258F5" w:rsidRDefault="00E12AC3" w:rsidP="00BA374E">
            <w:pPr>
              <w:rPr>
                <w:rFonts w:ascii="Times New Roman" w:hAnsi="Times New Roman" w:cs="Times New Roman"/>
                <w:sz w:val="20"/>
                <w:szCs w:val="20"/>
              </w:rPr>
            </w:pPr>
          </w:p>
        </w:tc>
        <w:tc>
          <w:tcPr>
            <w:tcW w:w="5942" w:type="dxa"/>
          </w:tcPr>
          <w:p w14:paraId="56609190" w14:textId="77777777" w:rsidR="00E12AC3" w:rsidRPr="002258F5" w:rsidRDefault="00E12AC3" w:rsidP="00BA374E">
            <w:pPr>
              <w:rPr>
                <w:rFonts w:ascii="Times New Roman" w:hAnsi="Times New Roman" w:cs="Times New Roman"/>
                <w:b/>
                <w:i/>
                <w:sz w:val="20"/>
                <w:szCs w:val="20"/>
              </w:rPr>
            </w:pPr>
            <w:r w:rsidRPr="002258F5">
              <w:rPr>
                <w:rFonts w:ascii="Times New Roman" w:hAnsi="Times New Roman" w:cs="Times New Roman"/>
                <w:b/>
                <w:i/>
                <w:sz w:val="20"/>
                <w:szCs w:val="20"/>
              </w:rPr>
              <w:t xml:space="preserve">Activity- Highly Aligned District Assessment System </w:t>
            </w:r>
          </w:p>
          <w:p w14:paraId="5E2E8119" w14:textId="037A7B71"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LSS team working with teacher leaders and instructional coaches will develop/design common formative assessments/benchmarks based on aligned standards to ensure alignment and monitor student progress</w:t>
            </w:r>
          </w:p>
        </w:tc>
        <w:tc>
          <w:tcPr>
            <w:tcW w:w="4697" w:type="dxa"/>
          </w:tcPr>
          <w:p w14:paraId="391B8EF3" w14:textId="4970F586"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 xml:space="preserve">Grade level formative assessments created by district </w:t>
            </w:r>
          </w:p>
        </w:tc>
        <w:tc>
          <w:tcPr>
            <w:tcW w:w="3700" w:type="dxa"/>
          </w:tcPr>
          <w:p w14:paraId="7147C535" w14:textId="11C25D2E"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By May 2019</w:t>
            </w:r>
          </w:p>
        </w:tc>
        <w:tc>
          <w:tcPr>
            <w:tcW w:w="1021" w:type="dxa"/>
          </w:tcPr>
          <w:p w14:paraId="696586A6" w14:textId="77777777" w:rsidR="00E12AC3" w:rsidRPr="002258F5" w:rsidRDefault="00E12AC3" w:rsidP="00BA374E">
            <w:pPr>
              <w:rPr>
                <w:rFonts w:ascii="Times New Roman" w:hAnsi="Times New Roman" w:cs="Times New Roman"/>
                <w:sz w:val="20"/>
                <w:szCs w:val="20"/>
              </w:rPr>
            </w:pPr>
          </w:p>
        </w:tc>
      </w:tr>
      <w:tr w:rsidR="00E12AC3" w:rsidRPr="00BC388F" w14:paraId="01166951" w14:textId="77777777" w:rsidTr="00E12AC3">
        <w:trPr>
          <w:trHeight w:val="1154"/>
        </w:trPr>
        <w:tc>
          <w:tcPr>
            <w:tcW w:w="1815" w:type="dxa"/>
            <w:vMerge/>
          </w:tcPr>
          <w:p w14:paraId="458D657C" w14:textId="77777777" w:rsidR="00E12AC3" w:rsidRPr="00BC388F" w:rsidRDefault="00E12AC3" w:rsidP="00BA374E">
            <w:pPr>
              <w:rPr>
                <w:rFonts w:ascii="Times New Roman" w:hAnsi="Times New Roman" w:cs="Times New Roman"/>
              </w:rPr>
            </w:pPr>
          </w:p>
        </w:tc>
        <w:tc>
          <w:tcPr>
            <w:tcW w:w="2249" w:type="dxa"/>
          </w:tcPr>
          <w:p w14:paraId="5C7B2548" w14:textId="6B4ACC62"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color w:val="FF0000"/>
                <w:sz w:val="20"/>
                <w:szCs w:val="20"/>
              </w:rPr>
              <w:t>KCWP 2:  Design and Deliver Instruction</w:t>
            </w:r>
          </w:p>
        </w:tc>
        <w:tc>
          <w:tcPr>
            <w:tcW w:w="5942" w:type="dxa"/>
          </w:tcPr>
          <w:p w14:paraId="148217A4" w14:textId="77777777" w:rsidR="00E12AC3" w:rsidRPr="002258F5" w:rsidRDefault="00E12AC3" w:rsidP="00BA374E">
            <w:pPr>
              <w:rPr>
                <w:rFonts w:ascii="Times New Roman" w:hAnsi="Times New Roman" w:cs="Times New Roman"/>
                <w:b/>
                <w:i/>
                <w:sz w:val="20"/>
                <w:szCs w:val="20"/>
              </w:rPr>
            </w:pPr>
            <w:r w:rsidRPr="002258F5">
              <w:rPr>
                <w:rFonts w:ascii="Times New Roman" w:hAnsi="Times New Roman" w:cs="Times New Roman"/>
                <w:b/>
                <w:i/>
                <w:sz w:val="20"/>
                <w:szCs w:val="20"/>
              </w:rPr>
              <w:t xml:space="preserve">Activity- Training of PLC Implementation </w:t>
            </w:r>
          </w:p>
          <w:p w14:paraId="7B520FD2" w14:textId="206DF67F"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LSS team working with principals, instructional coaches, teacher leaders, and RTI taskforce will develop a timeline and system for training for effective PLC implementation for all school teams</w:t>
            </w:r>
          </w:p>
        </w:tc>
        <w:tc>
          <w:tcPr>
            <w:tcW w:w="4697" w:type="dxa"/>
          </w:tcPr>
          <w:p w14:paraId="1635F53C" w14:textId="524AB654"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 xml:space="preserve">Timeline and Strategic Roll-Out Plan on PLC Processes/Non negotiables </w:t>
            </w:r>
          </w:p>
        </w:tc>
        <w:tc>
          <w:tcPr>
            <w:tcW w:w="3700" w:type="dxa"/>
          </w:tcPr>
          <w:p w14:paraId="2F0DC1B6" w14:textId="17419E9E"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By May 2019</w:t>
            </w:r>
          </w:p>
        </w:tc>
        <w:tc>
          <w:tcPr>
            <w:tcW w:w="1021" w:type="dxa"/>
          </w:tcPr>
          <w:p w14:paraId="3DCD1E76" w14:textId="77777777" w:rsidR="00E12AC3" w:rsidRPr="002258F5" w:rsidRDefault="00E12AC3" w:rsidP="00BA374E">
            <w:pPr>
              <w:rPr>
                <w:rFonts w:ascii="Times New Roman" w:hAnsi="Times New Roman" w:cs="Times New Roman"/>
                <w:sz w:val="20"/>
                <w:szCs w:val="20"/>
              </w:rPr>
            </w:pPr>
          </w:p>
        </w:tc>
      </w:tr>
      <w:tr w:rsidR="00E12AC3" w:rsidRPr="00BC388F" w14:paraId="22285420" w14:textId="77777777" w:rsidTr="00E12AC3">
        <w:trPr>
          <w:trHeight w:val="1126"/>
        </w:trPr>
        <w:tc>
          <w:tcPr>
            <w:tcW w:w="1815" w:type="dxa"/>
            <w:vMerge/>
          </w:tcPr>
          <w:p w14:paraId="5D79777F" w14:textId="77777777" w:rsidR="00E12AC3" w:rsidRPr="00BC388F" w:rsidRDefault="00E12AC3" w:rsidP="00BA374E">
            <w:pPr>
              <w:rPr>
                <w:rFonts w:ascii="Times New Roman" w:hAnsi="Times New Roman" w:cs="Times New Roman"/>
              </w:rPr>
            </w:pPr>
          </w:p>
        </w:tc>
        <w:tc>
          <w:tcPr>
            <w:tcW w:w="2249" w:type="dxa"/>
          </w:tcPr>
          <w:p w14:paraId="11CBEC4C" w14:textId="77777777" w:rsidR="00E12AC3" w:rsidRPr="002258F5" w:rsidRDefault="00E12AC3" w:rsidP="00BA374E">
            <w:pPr>
              <w:rPr>
                <w:rFonts w:ascii="Times New Roman" w:hAnsi="Times New Roman" w:cs="Times New Roman"/>
                <w:color w:val="FF0000"/>
                <w:sz w:val="20"/>
                <w:szCs w:val="20"/>
              </w:rPr>
            </w:pPr>
            <w:r w:rsidRPr="002258F5">
              <w:rPr>
                <w:rFonts w:ascii="Times New Roman" w:hAnsi="Times New Roman" w:cs="Times New Roman"/>
                <w:color w:val="FF0000"/>
                <w:sz w:val="20"/>
                <w:szCs w:val="20"/>
              </w:rPr>
              <w:t>KCWP 3:  Design and Deliver Assessment Literacy</w:t>
            </w:r>
          </w:p>
          <w:p w14:paraId="17EA3076" w14:textId="77777777" w:rsidR="00E12AC3" w:rsidRPr="002258F5" w:rsidRDefault="00E12AC3" w:rsidP="00BA374E">
            <w:pPr>
              <w:rPr>
                <w:rFonts w:ascii="Times New Roman" w:hAnsi="Times New Roman" w:cs="Times New Roman"/>
                <w:sz w:val="20"/>
                <w:szCs w:val="20"/>
              </w:rPr>
            </w:pPr>
          </w:p>
        </w:tc>
        <w:tc>
          <w:tcPr>
            <w:tcW w:w="5942" w:type="dxa"/>
          </w:tcPr>
          <w:p w14:paraId="439F1B71" w14:textId="77777777" w:rsidR="00E12AC3" w:rsidRPr="002258F5" w:rsidRDefault="00E12AC3" w:rsidP="00BA374E">
            <w:pPr>
              <w:rPr>
                <w:rFonts w:ascii="Times New Roman" w:hAnsi="Times New Roman" w:cs="Times New Roman"/>
                <w:b/>
                <w:i/>
                <w:sz w:val="20"/>
                <w:szCs w:val="20"/>
              </w:rPr>
            </w:pPr>
            <w:r w:rsidRPr="002258F5">
              <w:rPr>
                <w:rFonts w:ascii="Times New Roman" w:hAnsi="Times New Roman" w:cs="Times New Roman"/>
                <w:b/>
                <w:i/>
                <w:sz w:val="20"/>
                <w:szCs w:val="20"/>
              </w:rPr>
              <w:t xml:space="preserve">Activity- 4DX- Scoreboard Review at School &amp; District Level </w:t>
            </w:r>
          </w:p>
          <w:p w14:paraId="0E51D2DF" w14:textId="65FD5B55" w:rsidR="00E12AC3" w:rsidRPr="002258F5" w:rsidRDefault="00E12AC3" w:rsidP="00806E85">
            <w:pPr>
              <w:rPr>
                <w:rFonts w:ascii="Times New Roman" w:hAnsi="Times New Roman" w:cs="Times New Roman"/>
                <w:sz w:val="20"/>
                <w:szCs w:val="20"/>
              </w:rPr>
            </w:pPr>
            <w:r w:rsidRPr="002258F5">
              <w:rPr>
                <w:rFonts w:ascii="Times New Roman" w:hAnsi="Times New Roman" w:cs="Times New Roman"/>
                <w:sz w:val="20"/>
                <w:szCs w:val="20"/>
              </w:rPr>
              <w:t xml:space="preserve">Using the 4DX (4 Disciplines of Execution) model, </w:t>
            </w:r>
            <w:r w:rsidRPr="002258F5">
              <w:rPr>
                <w:rFonts w:ascii="Times New Roman" w:hAnsi="Times New Roman" w:cs="Times New Roman"/>
                <w:sz w:val="20"/>
                <w:szCs w:val="20"/>
                <w:highlight w:val="yellow"/>
              </w:rPr>
              <w:t>BES will ensure a 30-60-90 day plan and monitoring tool is developed and implemented</w:t>
            </w:r>
          </w:p>
        </w:tc>
        <w:tc>
          <w:tcPr>
            <w:tcW w:w="4697" w:type="dxa"/>
          </w:tcPr>
          <w:p w14:paraId="709AEE56" w14:textId="00C48297"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 xml:space="preserve">4DX Lag/Lead Measures Scoreboards </w:t>
            </w:r>
          </w:p>
          <w:p w14:paraId="02B65195" w14:textId="77777777"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 xml:space="preserve">Meetings Agendas/Minutes </w:t>
            </w:r>
          </w:p>
          <w:p w14:paraId="74136ABC" w14:textId="77777777" w:rsidR="00E12AC3" w:rsidRPr="002258F5" w:rsidRDefault="00E12AC3" w:rsidP="00BA374E">
            <w:pPr>
              <w:rPr>
                <w:rFonts w:ascii="Times New Roman" w:hAnsi="Times New Roman" w:cs="Times New Roman"/>
                <w:sz w:val="20"/>
                <w:szCs w:val="20"/>
              </w:rPr>
            </w:pPr>
          </w:p>
        </w:tc>
        <w:tc>
          <w:tcPr>
            <w:tcW w:w="3700" w:type="dxa"/>
          </w:tcPr>
          <w:p w14:paraId="27F29134" w14:textId="276469D1"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Reviewed Monthly at School level and Quarterly at District level</w:t>
            </w:r>
          </w:p>
        </w:tc>
        <w:tc>
          <w:tcPr>
            <w:tcW w:w="1021" w:type="dxa"/>
          </w:tcPr>
          <w:p w14:paraId="1FB948BE" w14:textId="77777777" w:rsidR="00E12AC3" w:rsidRPr="002258F5" w:rsidRDefault="00E12AC3" w:rsidP="00BA374E">
            <w:pPr>
              <w:rPr>
                <w:rFonts w:ascii="Times New Roman" w:hAnsi="Times New Roman" w:cs="Times New Roman"/>
                <w:sz w:val="20"/>
                <w:szCs w:val="20"/>
              </w:rPr>
            </w:pPr>
          </w:p>
        </w:tc>
      </w:tr>
      <w:tr w:rsidR="00E12AC3" w:rsidRPr="00BC388F" w14:paraId="79CD01AA" w14:textId="77777777" w:rsidTr="00E12AC3">
        <w:trPr>
          <w:trHeight w:val="1198"/>
        </w:trPr>
        <w:tc>
          <w:tcPr>
            <w:tcW w:w="1815" w:type="dxa"/>
            <w:vMerge/>
          </w:tcPr>
          <w:p w14:paraId="3E4B5CAC" w14:textId="312AB42E" w:rsidR="00E12AC3" w:rsidRPr="00BC388F" w:rsidRDefault="00E12AC3" w:rsidP="00BA374E">
            <w:pPr>
              <w:rPr>
                <w:rFonts w:ascii="Times New Roman" w:hAnsi="Times New Roman" w:cs="Times New Roman"/>
              </w:rPr>
            </w:pPr>
          </w:p>
        </w:tc>
        <w:tc>
          <w:tcPr>
            <w:tcW w:w="2249" w:type="dxa"/>
          </w:tcPr>
          <w:p w14:paraId="6C2F1709" w14:textId="1F344289"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color w:val="FF0000"/>
                <w:sz w:val="20"/>
                <w:szCs w:val="20"/>
              </w:rPr>
              <w:t>KCWP 4:  Review, Analyze, and Apply Data</w:t>
            </w:r>
          </w:p>
        </w:tc>
        <w:tc>
          <w:tcPr>
            <w:tcW w:w="5942" w:type="dxa"/>
          </w:tcPr>
          <w:p w14:paraId="58E45A6A" w14:textId="77777777" w:rsidR="00E12AC3" w:rsidRPr="002258F5" w:rsidRDefault="00E12AC3" w:rsidP="00BA374E">
            <w:pPr>
              <w:rPr>
                <w:rFonts w:ascii="Times New Roman" w:hAnsi="Times New Roman" w:cs="Times New Roman"/>
                <w:b/>
                <w:i/>
                <w:sz w:val="20"/>
                <w:szCs w:val="20"/>
              </w:rPr>
            </w:pPr>
            <w:r w:rsidRPr="002258F5">
              <w:rPr>
                <w:rFonts w:ascii="Times New Roman" w:hAnsi="Times New Roman" w:cs="Times New Roman"/>
                <w:b/>
                <w:i/>
                <w:sz w:val="20"/>
                <w:szCs w:val="20"/>
              </w:rPr>
              <w:t>Activity- Differentiating/Personalized Learning</w:t>
            </w:r>
          </w:p>
          <w:p w14:paraId="0A295DEB" w14:textId="7FF2D7CF" w:rsidR="00E12AC3" w:rsidRPr="002258F5" w:rsidRDefault="00E12AC3" w:rsidP="002258F5">
            <w:pPr>
              <w:rPr>
                <w:rFonts w:ascii="Times New Roman" w:hAnsi="Times New Roman" w:cs="Times New Roman"/>
                <w:sz w:val="20"/>
                <w:szCs w:val="20"/>
              </w:rPr>
            </w:pPr>
            <w:r w:rsidRPr="002258F5">
              <w:rPr>
                <w:rFonts w:ascii="Times New Roman" w:hAnsi="Times New Roman" w:cs="Times New Roman"/>
                <w:sz w:val="20"/>
                <w:szCs w:val="20"/>
              </w:rPr>
              <w:t>LSS will provide training and support for schools to ensure that students are provided high quality, personalized learning targeted to help students at all levels succeed at mastering content standards and develop student agency as a learner.  This ensures that ALL Learners receive an EQUITABLE, ACCESSIBLE, RIGOROUS, and RELEVANT educational experience.</w:t>
            </w:r>
          </w:p>
        </w:tc>
        <w:tc>
          <w:tcPr>
            <w:tcW w:w="4697" w:type="dxa"/>
          </w:tcPr>
          <w:p w14:paraId="6D20A77B" w14:textId="43487A4F"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STAR scores, KPREP data, ongoing classroom formative assessments</w:t>
            </w:r>
          </w:p>
        </w:tc>
        <w:tc>
          <w:tcPr>
            <w:tcW w:w="3700" w:type="dxa"/>
          </w:tcPr>
          <w:p w14:paraId="18C5FE17" w14:textId="4E890F93" w:rsidR="00E12AC3" w:rsidRPr="002258F5" w:rsidRDefault="00E12AC3" w:rsidP="00BA374E">
            <w:pPr>
              <w:rPr>
                <w:rFonts w:ascii="Times New Roman" w:hAnsi="Times New Roman" w:cs="Times New Roman"/>
                <w:sz w:val="20"/>
                <w:szCs w:val="20"/>
              </w:rPr>
            </w:pPr>
            <w:r w:rsidRPr="002258F5">
              <w:rPr>
                <w:rFonts w:ascii="Times New Roman" w:hAnsi="Times New Roman" w:cs="Times New Roman"/>
                <w:sz w:val="20"/>
                <w:szCs w:val="20"/>
              </w:rPr>
              <w:t>Ongoing</w:t>
            </w:r>
          </w:p>
        </w:tc>
        <w:tc>
          <w:tcPr>
            <w:tcW w:w="1021" w:type="dxa"/>
          </w:tcPr>
          <w:p w14:paraId="7EB17B1D" w14:textId="77777777" w:rsidR="00E12AC3" w:rsidRPr="002258F5" w:rsidRDefault="00E12AC3" w:rsidP="00BA374E">
            <w:pPr>
              <w:rPr>
                <w:rFonts w:ascii="Times New Roman" w:hAnsi="Times New Roman" w:cs="Times New Roman"/>
                <w:sz w:val="20"/>
                <w:szCs w:val="20"/>
              </w:rPr>
            </w:pPr>
          </w:p>
        </w:tc>
      </w:tr>
      <w:tr w:rsidR="00E12AC3" w:rsidRPr="00BC388F" w14:paraId="59A60474" w14:textId="77777777" w:rsidTr="00E12AC3">
        <w:trPr>
          <w:trHeight w:val="334"/>
        </w:trPr>
        <w:tc>
          <w:tcPr>
            <w:tcW w:w="1815" w:type="dxa"/>
            <w:vMerge/>
          </w:tcPr>
          <w:p w14:paraId="679B38C1" w14:textId="77777777" w:rsidR="00E12AC3" w:rsidRPr="00BC388F" w:rsidRDefault="00E12AC3" w:rsidP="00BA374E">
            <w:pPr>
              <w:rPr>
                <w:rFonts w:ascii="Times New Roman" w:hAnsi="Times New Roman" w:cs="Times New Roman"/>
              </w:rPr>
            </w:pPr>
          </w:p>
        </w:tc>
        <w:tc>
          <w:tcPr>
            <w:tcW w:w="2249" w:type="dxa"/>
            <w:vMerge w:val="restart"/>
          </w:tcPr>
          <w:p w14:paraId="48DD418B" w14:textId="14E0A2C6" w:rsidR="00E12AC3" w:rsidRPr="002258F5" w:rsidRDefault="00A91ADE" w:rsidP="00BA374E">
            <w:pPr>
              <w:rPr>
                <w:rFonts w:ascii="Times New Roman" w:hAnsi="Times New Roman" w:cs="Times New Roman"/>
                <w:sz w:val="20"/>
                <w:szCs w:val="22"/>
              </w:rPr>
            </w:pPr>
            <w:hyperlink r:id="rId22" w:tgtFrame="_blank" w:history="1">
              <w:r w:rsidR="00E12AC3" w:rsidRPr="002258F5">
                <w:rPr>
                  <w:rStyle w:val="Hyperlink"/>
                  <w:rFonts w:ascii="Times New Roman" w:eastAsia="Times New Roman" w:hAnsi="Times New Roman" w:cs="Times New Roman"/>
                  <w:color w:val="FF0000"/>
                  <w:sz w:val="20"/>
                  <w:szCs w:val="22"/>
                  <w:u w:val="none"/>
                </w:rPr>
                <w:t>KCWP 6: Establishing Learning Culture and Environment</w:t>
              </w:r>
            </w:hyperlink>
            <w:r w:rsidR="00E12AC3" w:rsidRPr="002258F5">
              <w:rPr>
                <w:rFonts w:ascii="Times New Roman" w:eastAsia="Times New Roman" w:hAnsi="Times New Roman" w:cs="Times New Roman"/>
                <w:color w:val="333333"/>
                <w:sz w:val="20"/>
                <w:szCs w:val="22"/>
              </w:rPr>
              <w:t> </w:t>
            </w:r>
          </w:p>
        </w:tc>
        <w:tc>
          <w:tcPr>
            <w:tcW w:w="5942" w:type="dxa"/>
          </w:tcPr>
          <w:p w14:paraId="6B284DE1" w14:textId="54462BA2" w:rsidR="00E12AC3" w:rsidRPr="002258F5" w:rsidRDefault="00E12AC3" w:rsidP="00BA374E">
            <w:pPr>
              <w:rPr>
                <w:rFonts w:ascii="Times New Roman" w:hAnsi="Times New Roman" w:cs="Times New Roman"/>
                <w:sz w:val="20"/>
                <w:szCs w:val="22"/>
                <w:highlight w:val="magenta"/>
              </w:rPr>
            </w:pPr>
            <w:r w:rsidRPr="002258F5">
              <w:rPr>
                <w:rFonts w:ascii="Times New Roman" w:hAnsi="Times New Roman" w:cs="Times New Roman"/>
                <w:b/>
                <w:sz w:val="20"/>
                <w:szCs w:val="22"/>
                <w:highlight w:val="magenta"/>
              </w:rPr>
              <w:t xml:space="preserve">Activity – </w:t>
            </w:r>
            <w:r w:rsidRPr="002258F5">
              <w:rPr>
                <w:rFonts w:ascii="Times New Roman" w:hAnsi="Times New Roman" w:cs="Times New Roman"/>
                <w:sz w:val="20"/>
                <w:szCs w:val="22"/>
                <w:highlight w:val="magenta"/>
              </w:rPr>
              <w:t>Approve and implement a Behavior regulation curriculum</w:t>
            </w:r>
          </w:p>
        </w:tc>
        <w:tc>
          <w:tcPr>
            <w:tcW w:w="4697" w:type="dxa"/>
          </w:tcPr>
          <w:p w14:paraId="0440AF85" w14:textId="538B4004" w:rsidR="00E12AC3" w:rsidRPr="002258F5" w:rsidRDefault="00E12AC3" w:rsidP="00976E82">
            <w:pPr>
              <w:rPr>
                <w:rFonts w:ascii="Times New Roman" w:hAnsi="Times New Roman" w:cs="Times New Roman"/>
                <w:sz w:val="20"/>
                <w:szCs w:val="22"/>
                <w:highlight w:val="magenta"/>
              </w:rPr>
            </w:pPr>
            <w:r w:rsidRPr="002258F5">
              <w:rPr>
                <w:rFonts w:ascii="Times New Roman" w:hAnsi="Times New Roman" w:cs="Times New Roman"/>
                <w:sz w:val="20"/>
                <w:szCs w:val="22"/>
                <w:highlight w:val="magenta"/>
              </w:rPr>
              <w:t>Behavior Data</w:t>
            </w:r>
          </w:p>
        </w:tc>
        <w:tc>
          <w:tcPr>
            <w:tcW w:w="3700" w:type="dxa"/>
          </w:tcPr>
          <w:p w14:paraId="409A41AE" w14:textId="76A6D70A" w:rsidR="00E12AC3" w:rsidRPr="002258F5" w:rsidRDefault="00E12AC3" w:rsidP="00976E82">
            <w:pPr>
              <w:rPr>
                <w:rFonts w:ascii="Times New Roman" w:hAnsi="Times New Roman" w:cs="Times New Roman"/>
                <w:sz w:val="20"/>
                <w:szCs w:val="22"/>
              </w:rPr>
            </w:pPr>
            <w:r w:rsidRPr="002258F5">
              <w:rPr>
                <w:rFonts w:ascii="Times New Roman" w:hAnsi="Times New Roman" w:cs="Times New Roman"/>
                <w:sz w:val="20"/>
                <w:szCs w:val="22"/>
              </w:rPr>
              <w:t>May 2019</w:t>
            </w:r>
          </w:p>
        </w:tc>
        <w:tc>
          <w:tcPr>
            <w:tcW w:w="1021" w:type="dxa"/>
          </w:tcPr>
          <w:p w14:paraId="78D68B2C" w14:textId="77777777" w:rsidR="00E12AC3" w:rsidRPr="002258F5" w:rsidRDefault="00E12AC3" w:rsidP="00BA374E">
            <w:pPr>
              <w:rPr>
                <w:rFonts w:ascii="Times New Roman" w:hAnsi="Times New Roman" w:cs="Times New Roman"/>
                <w:sz w:val="20"/>
                <w:szCs w:val="22"/>
              </w:rPr>
            </w:pPr>
          </w:p>
        </w:tc>
      </w:tr>
      <w:tr w:rsidR="00E12AC3" w:rsidRPr="00BC388F" w14:paraId="454B86C6" w14:textId="77777777" w:rsidTr="00E12AC3">
        <w:trPr>
          <w:trHeight w:val="1131"/>
        </w:trPr>
        <w:tc>
          <w:tcPr>
            <w:tcW w:w="1815" w:type="dxa"/>
            <w:vMerge/>
          </w:tcPr>
          <w:p w14:paraId="21782DC6" w14:textId="77777777" w:rsidR="00E12AC3" w:rsidRPr="00BC388F" w:rsidRDefault="00E12AC3" w:rsidP="00BA374E">
            <w:pPr>
              <w:rPr>
                <w:rFonts w:ascii="Times New Roman" w:hAnsi="Times New Roman" w:cs="Times New Roman"/>
              </w:rPr>
            </w:pPr>
          </w:p>
        </w:tc>
        <w:tc>
          <w:tcPr>
            <w:tcW w:w="2249" w:type="dxa"/>
            <w:vMerge/>
          </w:tcPr>
          <w:p w14:paraId="1A80CC0A" w14:textId="77777777" w:rsidR="00E12AC3" w:rsidRPr="002258F5" w:rsidRDefault="00E12AC3" w:rsidP="00BA374E">
            <w:pPr>
              <w:rPr>
                <w:rFonts w:ascii="Times New Roman" w:hAnsi="Times New Roman" w:cs="Times New Roman"/>
                <w:sz w:val="20"/>
                <w:szCs w:val="22"/>
              </w:rPr>
            </w:pPr>
          </w:p>
        </w:tc>
        <w:tc>
          <w:tcPr>
            <w:tcW w:w="5942" w:type="dxa"/>
          </w:tcPr>
          <w:p w14:paraId="21715D02" w14:textId="77777777" w:rsidR="00E12AC3" w:rsidRPr="002258F5" w:rsidRDefault="00E12AC3" w:rsidP="00BA374E">
            <w:pPr>
              <w:rPr>
                <w:rFonts w:ascii="Times New Roman" w:hAnsi="Times New Roman" w:cs="Times New Roman"/>
                <w:sz w:val="20"/>
                <w:szCs w:val="22"/>
                <w:highlight w:val="magenta"/>
              </w:rPr>
            </w:pPr>
            <w:r w:rsidRPr="002258F5">
              <w:rPr>
                <w:rFonts w:ascii="Times New Roman" w:hAnsi="Times New Roman" w:cs="Times New Roman"/>
                <w:b/>
                <w:sz w:val="20"/>
                <w:szCs w:val="22"/>
                <w:highlight w:val="magenta"/>
              </w:rPr>
              <w:t>Activity –</w:t>
            </w:r>
            <w:r w:rsidRPr="002258F5">
              <w:rPr>
                <w:rFonts w:ascii="Times New Roman" w:hAnsi="Times New Roman" w:cs="Times New Roman"/>
                <w:sz w:val="20"/>
                <w:szCs w:val="22"/>
                <w:highlight w:val="magenta"/>
              </w:rPr>
              <w:t xml:space="preserve"> Goal Setting</w:t>
            </w:r>
          </w:p>
          <w:p w14:paraId="5A205D92" w14:textId="6B5FCC02" w:rsidR="00E12AC3" w:rsidRPr="002258F5" w:rsidRDefault="00E12AC3" w:rsidP="00976E82">
            <w:pPr>
              <w:rPr>
                <w:rFonts w:ascii="Times New Roman" w:hAnsi="Times New Roman" w:cs="Times New Roman"/>
                <w:sz w:val="20"/>
                <w:szCs w:val="22"/>
                <w:highlight w:val="magenta"/>
              </w:rPr>
            </w:pPr>
            <w:r w:rsidRPr="002258F5">
              <w:rPr>
                <w:rFonts w:ascii="Times New Roman" w:hAnsi="Times New Roman" w:cs="Times New Roman"/>
                <w:sz w:val="20"/>
                <w:szCs w:val="22"/>
                <w:highlight w:val="magenta"/>
              </w:rPr>
              <w:t>Students will complete goal setting sheets for academics and behavior.  Student/Teacher conferences will support a culture of learning and self-monitoring (behavior and academics) through the sharing of Goal Setting data.</w:t>
            </w:r>
          </w:p>
        </w:tc>
        <w:tc>
          <w:tcPr>
            <w:tcW w:w="4697" w:type="dxa"/>
          </w:tcPr>
          <w:p w14:paraId="0C3454EF" w14:textId="77777777" w:rsidR="00E12AC3" w:rsidRPr="002258F5" w:rsidRDefault="00E12AC3" w:rsidP="00976E82">
            <w:pPr>
              <w:rPr>
                <w:rFonts w:ascii="Times New Roman" w:hAnsi="Times New Roman" w:cs="Times New Roman"/>
                <w:sz w:val="20"/>
                <w:szCs w:val="22"/>
                <w:highlight w:val="magenta"/>
              </w:rPr>
            </w:pPr>
            <w:r w:rsidRPr="002258F5">
              <w:rPr>
                <w:rFonts w:ascii="Times New Roman" w:hAnsi="Times New Roman" w:cs="Times New Roman"/>
                <w:sz w:val="20"/>
                <w:szCs w:val="22"/>
                <w:highlight w:val="magenta"/>
              </w:rPr>
              <w:t>Student Led Conferences</w:t>
            </w:r>
          </w:p>
          <w:p w14:paraId="6D65E8E3" w14:textId="3C4DB562" w:rsidR="00E12AC3" w:rsidRPr="002258F5" w:rsidRDefault="00E12AC3" w:rsidP="00976E82">
            <w:pPr>
              <w:rPr>
                <w:rFonts w:ascii="Times New Roman" w:hAnsi="Times New Roman" w:cs="Times New Roman"/>
                <w:sz w:val="20"/>
                <w:szCs w:val="22"/>
                <w:highlight w:val="magenta"/>
              </w:rPr>
            </w:pPr>
            <w:r w:rsidRPr="002258F5">
              <w:rPr>
                <w:rFonts w:ascii="Times New Roman" w:hAnsi="Times New Roman" w:cs="Times New Roman"/>
                <w:sz w:val="20"/>
                <w:szCs w:val="22"/>
                <w:highlight w:val="magenta"/>
              </w:rPr>
              <w:t xml:space="preserve">Progress Monitoring of Goals – Academic and Behavior </w:t>
            </w:r>
          </w:p>
          <w:p w14:paraId="26B27DE3" w14:textId="77777777" w:rsidR="00E12AC3" w:rsidRPr="002258F5" w:rsidRDefault="00E12AC3" w:rsidP="00BA374E">
            <w:pPr>
              <w:rPr>
                <w:rFonts w:ascii="Times New Roman" w:hAnsi="Times New Roman" w:cs="Times New Roman"/>
                <w:sz w:val="20"/>
                <w:szCs w:val="22"/>
                <w:highlight w:val="magenta"/>
              </w:rPr>
            </w:pPr>
          </w:p>
        </w:tc>
        <w:tc>
          <w:tcPr>
            <w:tcW w:w="3700" w:type="dxa"/>
          </w:tcPr>
          <w:p w14:paraId="28942AC2" w14:textId="3287D7CD" w:rsidR="00E12AC3" w:rsidRPr="002258F5" w:rsidRDefault="00E12AC3" w:rsidP="00BA374E">
            <w:pPr>
              <w:rPr>
                <w:rFonts w:ascii="Times New Roman" w:hAnsi="Times New Roman" w:cs="Times New Roman"/>
                <w:sz w:val="20"/>
                <w:szCs w:val="22"/>
              </w:rPr>
            </w:pPr>
            <w:r w:rsidRPr="002258F5">
              <w:rPr>
                <w:rFonts w:ascii="Times New Roman" w:hAnsi="Times New Roman" w:cs="Times New Roman"/>
                <w:sz w:val="20"/>
                <w:szCs w:val="22"/>
              </w:rPr>
              <w:t>Fall 2019</w:t>
            </w:r>
          </w:p>
        </w:tc>
        <w:tc>
          <w:tcPr>
            <w:tcW w:w="1021" w:type="dxa"/>
          </w:tcPr>
          <w:p w14:paraId="57391E48" w14:textId="77777777" w:rsidR="00E12AC3" w:rsidRPr="002258F5" w:rsidRDefault="00E12AC3" w:rsidP="00BA374E">
            <w:pPr>
              <w:rPr>
                <w:rFonts w:ascii="Times New Roman" w:hAnsi="Times New Roman" w:cs="Times New Roman"/>
                <w:sz w:val="20"/>
                <w:szCs w:val="22"/>
              </w:rPr>
            </w:pPr>
          </w:p>
        </w:tc>
      </w:tr>
    </w:tbl>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806E85">
        <w:trPr>
          <w:trHeight w:val="664"/>
          <w:tblHeader/>
        </w:trPr>
        <w:tc>
          <w:tcPr>
            <w:tcW w:w="18701" w:type="dxa"/>
            <w:gridSpan w:val="3"/>
            <w:tcBorders>
              <w:top w:val="single" w:sz="8" w:space="0" w:color="000000" w:themeColor="text1"/>
            </w:tcBorders>
          </w:tcPr>
          <w:p w14:paraId="6E2F23CC" w14:textId="1BE145F9" w:rsidR="00E27B8D" w:rsidRPr="00BC388F" w:rsidRDefault="000D2405" w:rsidP="00976365">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By 2021, will increase</w:t>
            </w:r>
            <w:r w:rsidR="0077183E">
              <w:rPr>
                <w:sz w:val="32"/>
                <w:szCs w:val="32"/>
              </w:rPr>
              <w:t xml:space="preserve"> the Separate Academic Indicator of Science, Social Studies, and </w:t>
            </w:r>
            <w:r w:rsidR="00976365">
              <w:rPr>
                <w:sz w:val="32"/>
                <w:szCs w:val="32"/>
              </w:rPr>
              <w:t xml:space="preserve">Writing </w:t>
            </w:r>
            <w:r w:rsidR="00976365" w:rsidRPr="0077183E">
              <w:rPr>
                <w:sz w:val="32"/>
                <w:szCs w:val="32"/>
              </w:rPr>
              <w:t>53.6</w:t>
            </w:r>
            <w:r w:rsidR="00170A1E">
              <w:rPr>
                <w:sz w:val="32"/>
                <w:szCs w:val="32"/>
              </w:rPr>
              <w:t xml:space="preserve"> </w:t>
            </w:r>
            <w:r w:rsidR="0077183E" w:rsidRPr="0077183E">
              <w:rPr>
                <w:sz w:val="32"/>
                <w:szCs w:val="32"/>
              </w:rPr>
              <w:t xml:space="preserve">to </w:t>
            </w:r>
            <w:r w:rsidR="00976365">
              <w:rPr>
                <w:b/>
                <w:sz w:val="32"/>
                <w:szCs w:val="32"/>
              </w:rPr>
              <w:t>63.6.</w:t>
            </w:r>
            <w:r w:rsidR="0077183E" w:rsidRPr="0077183E">
              <w:rPr>
                <w:sz w:val="32"/>
                <w:szCs w:val="32"/>
              </w:rPr>
              <w:t xml:space="preserve"> </w:t>
            </w:r>
          </w:p>
        </w:tc>
      </w:tr>
      <w:tr w:rsidR="00E27B8D" w:rsidRPr="00BC388F" w14:paraId="5E688FAF" w14:textId="77777777" w:rsidTr="00806E85">
        <w:tc>
          <w:tcPr>
            <w:tcW w:w="6138" w:type="dxa"/>
            <w:tcBorders>
              <w:top w:val="single" w:sz="24" w:space="0" w:color="000000" w:themeColor="text1"/>
            </w:tcBorders>
          </w:tcPr>
          <w:p w14:paraId="5EF0CE1E" w14:textId="77777777" w:rsidR="00E27B8D" w:rsidRPr="008E0D78" w:rsidRDefault="00E27B8D" w:rsidP="00806E85">
            <w:pPr>
              <w:rPr>
                <w:rFonts w:ascii="Times New Roman" w:hAnsi="Times New Roman" w:cs="Times New Roman"/>
                <w:sz w:val="20"/>
                <w:szCs w:val="22"/>
              </w:rPr>
            </w:pPr>
            <w:r w:rsidRPr="008E0D78">
              <w:rPr>
                <w:rFonts w:ascii="Times New Roman" w:hAnsi="Times New Roman" w:cs="Times New Roman"/>
                <w:sz w:val="20"/>
                <w:szCs w:val="22"/>
              </w:rPr>
              <w:t xml:space="preserve">Which </w:t>
            </w:r>
            <w:r w:rsidRPr="008E0D78">
              <w:rPr>
                <w:rFonts w:ascii="Times New Roman" w:hAnsi="Times New Roman" w:cs="Times New Roman"/>
                <w:b/>
                <w:sz w:val="20"/>
                <w:szCs w:val="22"/>
              </w:rPr>
              <w:t xml:space="preserve">Strategy </w:t>
            </w:r>
            <w:r w:rsidRPr="008E0D78">
              <w:rPr>
                <w:rFonts w:ascii="Times New Roman" w:hAnsi="Times New Roman" w:cs="Times New Roman"/>
                <w:sz w:val="20"/>
                <w:szCs w:val="22"/>
              </w:rPr>
              <w:t xml:space="preserve">will the district use to address this goal? </w:t>
            </w:r>
            <w:r w:rsidRPr="008E0D78">
              <w:rPr>
                <w:rFonts w:ascii="Times New Roman" w:hAnsi="Times New Roman" w:cs="Times New Roman"/>
                <w:i/>
                <w:sz w:val="20"/>
                <w:szCs w:val="22"/>
              </w:rPr>
              <w:t>(The Strategy can be based upon the six Key Core Work Processes listed below or another research-based approach. Provide justification and/or attach evidence for why the strategy was chosen.)</w:t>
            </w:r>
          </w:p>
          <w:p w14:paraId="57203FBF" w14:textId="77777777" w:rsidR="00E27B8D" w:rsidRPr="008E0D78" w:rsidRDefault="00A91ADE" w:rsidP="00806E85">
            <w:pPr>
              <w:numPr>
                <w:ilvl w:val="0"/>
                <w:numId w:val="1"/>
              </w:numPr>
              <w:spacing w:after="100" w:afterAutospacing="1"/>
              <w:rPr>
                <w:rFonts w:ascii="Times New Roman" w:eastAsia="Times New Roman" w:hAnsi="Times New Roman" w:cs="Times New Roman"/>
                <w:color w:val="333333"/>
                <w:sz w:val="20"/>
                <w:szCs w:val="22"/>
                <w:u w:val="single"/>
              </w:rPr>
            </w:pPr>
            <w:hyperlink r:id="rId23" w:tgtFrame="_blank" w:history="1">
              <w:r w:rsidR="00E27B8D" w:rsidRPr="008E0D78">
                <w:rPr>
                  <w:rStyle w:val="Hyperlink"/>
                  <w:rFonts w:ascii="Times New Roman" w:eastAsia="Times New Roman" w:hAnsi="Times New Roman" w:cs="Times New Roman"/>
                  <w:sz w:val="20"/>
                  <w:szCs w:val="22"/>
                </w:rPr>
                <w:t>KCWP 1: Design and Deploy Standards</w:t>
              </w:r>
            </w:hyperlink>
          </w:p>
          <w:p w14:paraId="0B3A5CFB" w14:textId="77777777" w:rsidR="00E27B8D" w:rsidRPr="008E0D78" w:rsidRDefault="00A91ADE" w:rsidP="00806E85">
            <w:pPr>
              <w:numPr>
                <w:ilvl w:val="0"/>
                <w:numId w:val="1"/>
              </w:numPr>
              <w:spacing w:before="100" w:beforeAutospacing="1" w:after="100" w:afterAutospacing="1"/>
              <w:rPr>
                <w:rFonts w:ascii="Times New Roman" w:eastAsia="Times New Roman" w:hAnsi="Times New Roman" w:cs="Times New Roman"/>
                <w:color w:val="333333"/>
                <w:sz w:val="20"/>
                <w:szCs w:val="22"/>
                <w:u w:val="single"/>
              </w:rPr>
            </w:pPr>
            <w:hyperlink r:id="rId24" w:tgtFrame="_blank" w:history="1">
              <w:r w:rsidR="00E27B8D" w:rsidRPr="008E0D78">
                <w:rPr>
                  <w:rStyle w:val="Hyperlink"/>
                  <w:rFonts w:ascii="Times New Roman" w:eastAsia="Times New Roman" w:hAnsi="Times New Roman" w:cs="Times New Roman"/>
                  <w:sz w:val="20"/>
                  <w:szCs w:val="22"/>
                </w:rPr>
                <w:t>KCWP 2: Design and Deliver Instruction</w:t>
              </w:r>
            </w:hyperlink>
          </w:p>
          <w:p w14:paraId="590DAD73" w14:textId="77777777" w:rsidR="00E27B8D" w:rsidRPr="008E0D78" w:rsidRDefault="00A91ADE" w:rsidP="00806E85">
            <w:pPr>
              <w:numPr>
                <w:ilvl w:val="0"/>
                <w:numId w:val="1"/>
              </w:numPr>
              <w:spacing w:before="100" w:beforeAutospacing="1" w:after="100" w:afterAutospacing="1"/>
              <w:rPr>
                <w:rFonts w:ascii="Times New Roman" w:eastAsia="Times New Roman" w:hAnsi="Times New Roman" w:cs="Times New Roman"/>
                <w:color w:val="333333"/>
                <w:sz w:val="20"/>
                <w:szCs w:val="22"/>
                <w:u w:val="single"/>
              </w:rPr>
            </w:pPr>
            <w:hyperlink r:id="rId25" w:tgtFrame="_blank" w:history="1">
              <w:r w:rsidR="00E27B8D" w:rsidRPr="008E0D78">
                <w:rPr>
                  <w:rStyle w:val="Hyperlink"/>
                  <w:rFonts w:ascii="Times New Roman" w:eastAsia="Times New Roman" w:hAnsi="Times New Roman" w:cs="Times New Roman"/>
                  <w:sz w:val="20"/>
                  <w:szCs w:val="22"/>
                </w:rPr>
                <w:t>KCWP 3: Design and Deliver Assessment Literacy</w:t>
              </w:r>
            </w:hyperlink>
          </w:p>
          <w:p w14:paraId="7CC3EB51" w14:textId="77777777" w:rsidR="00E27B8D" w:rsidRPr="008E0D78" w:rsidRDefault="00A91ADE" w:rsidP="00806E85">
            <w:pPr>
              <w:numPr>
                <w:ilvl w:val="0"/>
                <w:numId w:val="1"/>
              </w:numPr>
              <w:spacing w:before="100" w:beforeAutospacing="1" w:after="100" w:afterAutospacing="1"/>
              <w:rPr>
                <w:rFonts w:ascii="Times New Roman" w:eastAsia="Times New Roman" w:hAnsi="Times New Roman" w:cs="Times New Roman"/>
                <w:color w:val="333333"/>
                <w:sz w:val="20"/>
                <w:szCs w:val="22"/>
                <w:u w:val="single"/>
              </w:rPr>
            </w:pPr>
            <w:hyperlink r:id="rId26" w:tgtFrame="_blank" w:history="1">
              <w:r w:rsidR="00E27B8D" w:rsidRPr="008E0D78">
                <w:rPr>
                  <w:rStyle w:val="Hyperlink"/>
                  <w:rFonts w:ascii="Times New Roman" w:eastAsia="Times New Roman" w:hAnsi="Times New Roman" w:cs="Times New Roman"/>
                  <w:sz w:val="20"/>
                  <w:szCs w:val="22"/>
                </w:rPr>
                <w:t>KCWP 4: Review, Analyze and Apply Data</w:t>
              </w:r>
            </w:hyperlink>
          </w:p>
          <w:p w14:paraId="03277AC4" w14:textId="77777777" w:rsidR="00E27B8D" w:rsidRPr="008E0D78" w:rsidRDefault="00A91ADE" w:rsidP="00806E85">
            <w:pPr>
              <w:numPr>
                <w:ilvl w:val="0"/>
                <w:numId w:val="1"/>
              </w:numPr>
              <w:spacing w:before="100" w:beforeAutospacing="1" w:after="100" w:afterAutospacing="1"/>
              <w:rPr>
                <w:rFonts w:ascii="Times New Roman" w:eastAsia="Times New Roman" w:hAnsi="Times New Roman" w:cs="Times New Roman"/>
                <w:color w:val="333333"/>
                <w:sz w:val="20"/>
                <w:szCs w:val="22"/>
                <w:u w:val="single"/>
              </w:rPr>
            </w:pPr>
            <w:hyperlink r:id="rId27" w:tgtFrame="_blank" w:history="1">
              <w:r w:rsidR="00E27B8D" w:rsidRPr="008E0D78">
                <w:rPr>
                  <w:rStyle w:val="Hyperlink"/>
                  <w:rFonts w:ascii="Times New Roman" w:eastAsia="Times New Roman" w:hAnsi="Times New Roman" w:cs="Times New Roman"/>
                  <w:sz w:val="20"/>
                  <w:szCs w:val="22"/>
                </w:rPr>
                <w:t>KCWP 5: Design, Align and Deliver Support</w:t>
              </w:r>
            </w:hyperlink>
          </w:p>
          <w:p w14:paraId="5B8E4B82" w14:textId="443D36E6" w:rsidR="00E27B8D" w:rsidRPr="008E0D78" w:rsidRDefault="00A91ADE" w:rsidP="00806E85">
            <w:pPr>
              <w:numPr>
                <w:ilvl w:val="0"/>
                <w:numId w:val="1"/>
              </w:numPr>
              <w:spacing w:before="100" w:beforeAutospacing="1"/>
              <w:rPr>
                <w:rFonts w:ascii="Times New Roman" w:eastAsia="Times New Roman" w:hAnsi="Times New Roman" w:cs="Times New Roman"/>
                <w:color w:val="333333"/>
                <w:sz w:val="20"/>
                <w:szCs w:val="22"/>
              </w:rPr>
            </w:pPr>
            <w:hyperlink r:id="rId28" w:tgtFrame="_blank" w:history="1">
              <w:r w:rsidR="00E27B8D" w:rsidRPr="008E0D78">
                <w:rPr>
                  <w:rStyle w:val="Hyperlink"/>
                  <w:rFonts w:ascii="Times New Roman" w:eastAsia="Times New Roman" w:hAnsi="Times New Roman" w:cs="Times New Roman"/>
                  <w:sz w:val="20"/>
                  <w:szCs w:val="22"/>
                </w:rPr>
                <w:t>KCWP 6: Establishing Learning Culture and Environment</w:t>
              </w:r>
            </w:hyperlink>
            <w:r w:rsidR="00E27B8D" w:rsidRPr="008E0D78">
              <w:rPr>
                <w:rFonts w:ascii="Times New Roman" w:eastAsia="Times New Roman" w:hAnsi="Times New Roman" w:cs="Times New Roman"/>
                <w:color w:val="333333"/>
                <w:sz w:val="20"/>
                <w:szCs w:val="22"/>
              </w:rPr>
              <w:t> </w:t>
            </w:r>
          </w:p>
        </w:tc>
        <w:tc>
          <w:tcPr>
            <w:tcW w:w="6911" w:type="dxa"/>
            <w:tcBorders>
              <w:top w:val="single" w:sz="24" w:space="0" w:color="000000" w:themeColor="text1"/>
            </w:tcBorders>
          </w:tcPr>
          <w:p w14:paraId="7CF3963C" w14:textId="77777777" w:rsidR="00E27B8D" w:rsidRPr="008E0D78" w:rsidRDefault="00E27B8D" w:rsidP="00806E85">
            <w:pPr>
              <w:rPr>
                <w:rFonts w:ascii="Times New Roman" w:hAnsi="Times New Roman" w:cs="Times New Roman"/>
                <w:sz w:val="20"/>
                <w:szCs w:val="22"/>
              </w:rPr>
            </w:pPr>
            <w:r w:rsidRPr="008E0D78">
              <w:rPr>
                <w:rFonts w:ascii="Times New Roman" w:hAnsi="Times New Roman" w:cs="Times New Roman"/>
                <w:sz w:val="20"/>
                <w:szCs w:val="22"/>
              </w:rPr>
              <w:t xml:space="preserve">Which </w:t>
            </w:r>
            <w:r w:rsidRPr="008E0D78">
              <w:rPr>
                <w:rFonts w:ascii="Times New Roman" w:hAnsi="Times New Roman" w:cs="Times New Roman"/>
                <w:b/>
                <w:sz w:val="20"/>
                <w:szCs w:val="22"/>
              </w:rPr>
              <w:t>Activities</w:t>
            </w:r>
            <w:r w:rsidRPr="008E0D78">
              <w:rPr>
                <w:rFonts w:ascii="Times New Roman" w:hAnsi="Times New Roman" w:cs="Times New Roman"/>
                <w:sz w:val="20"/>
                <w:szCs w:val="22"/>
              </w:rPr>
              <w:t xml:space="preserve"> will the district deploy based on the strategy or strategies chosen? </w:t>
            </w:r>
            <w:r w:rsidRPr="008E0D78">
              <w:rPr>
                <w:rFonts w:ascii="Times New Roman" w:hAnsi="Times New Roman" w:cs="Times New Roman"/>
                <w:i/>
                <w:sz w:val="20"/>
                <w:szCs w:val="22"/>
              </w:rPr>
              <w:t>(The links to the Key Core Work Processes activity bank below may be a helpful resource. Provide a brief explanation or justification for the activity.</w:t>
            </w:r>
            <w:r w:rsidRPr="008E0D78">
              <w:rPr>
                <w:rFonts w:ascii="Times New Roman" w:hAnsi="Times New Roman" w:cs="Times New Roman"/>
                <w:sz w:val="20"/>
                <w:szCs w:val="22"/>
              </w:rPr>
              <w:t xml:space="preserve"> </w:t>
            </w:r>
          </w:p>
          <w:p w14:paraId="27D77E19" w14:textId="77777777" w:rsidR="00E27B8D" w:rsidRPr="008E0D78" w:rsidRDefault="00A91ADE" w:rsidP="00806E85">
            <w:pPr>
              <w:numPr>
                <w:ilvl w:val="0"/>
                <w:numId w:val="7"/>
              </w:numPr>
              <w:shd w:val="clear" w:color="auto" w:fill="FFFFFF"/>
              <w:spacing w:after="100" w:afterAutospacing="1"/>
              <w:rPr>
                <w:rFonts w:ascii="Times New Roman" w:hAnsi="Times New Roman" w:cs="Times New Roman"/>
                <w:color w:val="333333"/>
                <w:sz w:val="20"/>
                <w:szCs w:val="22"/>
                <w:u w:val="single"/>
              </w:rPr>
            </w:pPr>
            <w:hyperlink r:id="rId29" w:tgtFrame="_blank" w:history="1">
              <w:r w:rsidR="00E27B8D" w:rsidRPr="008E0D78">
                <w:rPr>
                  <w:rStyle w:val="Hyperlink"/>
                  <w:rFonts w:ascii="Times New Roman" w:hAnsi="Times New Roman" w:cs="Times New Roman"/>
                  <w:color w:val="792189"/>
                  <w:sz w:val="20"/>
                  <w:szCs w:val="22"/>
                </w:rPr>
                <w:t>KCWP1: Design and Deploy Standards Classroom Activities</w:t>
              </w:r>
            </w:hyperlink>
          </w:p>
          <w:p w14:paraId="110D5A21" w14:textId="77777777" w:rsidR="00E27B8D" w:rsidRPr="008E0D78"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0"/>
                <w:szCs w:val="22"/>
                <w:u w:val="single"/>
              </w:rPr>
            </w:pPr>
            <w:hyperlink r:id="rId30" w:tgtFrame="_blank" w:history="1">
              <w:r w:rsidR="00E27B8D" w:rsidRPr="008E0D78">
                <w:rPr>
                  <w:rStyle w:val="Hyperlink"/>
                  <w:rFonts w:ascii="Times New Roman" w:hAnsi="Times New Roman" w:cs="Times New Roman"/>
                  <w:color w:val="792189"/>
                  <w:sz w:val="20"/>
                  <w:szCs w:val="22"/>
                </w:rPr>
                <w:t>KCWP2: Design and Deliver Instruction Classroom Activities</w:t>
              </w:r>
            </w:hyperlink>
          </w:p>
          <w:p w14:paraId="48475DAF" w14:textId="77777777" w:rsidR="00E27B8D" w:rsidRPr="008E0D78"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0"/>
                <w:szCs w:val="22"/>
                <w:u w:val="single"/>
              </w:rPr>
            </w:pPr>
            <w:hyperlink r:id="rId31" w:tgtFrame="_blank" w:history="1">
              <w:r w:rsidR="00E27B8D" w:rsidRPr="008E0D78">
                <w:rPr>
                  <w:rStyle w:val="Hyperlink"/>
                  <w:rFonts w:ascii="Times New Roman" w:hAnsi="Times New Roman" w:cs="Times New Roman"/>
                  <w:color w:val="792189"/>
                  <w:sz w:val="20"/>
                  <w:szCs w:val="22"/>
                </w:rPr>
                <w:t>KCWP3: Design and Deliver Assessment Literacy Classroom Activities</w:t>
              </w:r>
            </w:hyperlink>
          </w:p>
          <w:p w14:paraId="74E1D72A" w14:textId="77777777" w:rsidR="00E27B8D" w:rsidRPr="008E0D78"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0"/>
                <w:szCs w:val="22"/>
                <w:u w:val="single"/>
              </w:rPr>
            </w:pPr>
            <w:hyperlink r:id="rId32" w:tgtFrame="_blank" w:history="1">
              <w:r w:rsidR="00E27B8D" w:rsidRPr="008E0D78">
                <w:rPr>
                  <w:rStyle w:val="Hyperlink"/>
                  <w:rFonts w:ascii="Times New Roman" w:hAnsi="Times New Roman" w:cs="Times New Roman"/>
                  <w:color w:val="792189"/>
                  <w:sz w:val="20"/>
                  <w:szCs w:val="22"/>
                </w:rPr>
                <w:t>KCWP4: Review, Analyze and Apply Data Classroom Activities</w:t>
              </w:r>
            </w:hyperlink>
          </w:p>
          <w:p w14:paraId="1708693C" w14:textId="77777777" w:rsidR="00E27B8D" w:rsidRPr="008E0D78"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0"/>
                <w:szCs w:val="22"/>
                <w:u w:val="single"/>
              </w:rPr>
            </w:pPr>
            <w:hyperlink r:id="rId33" w:tgtFrame="_blank" w:history="1">
              <w:r w:rsidR="00E27B8D" w:rsidRPr="008E0D78">
                <w:rPr>
                  <w:rStyle w:val="Hyperlink"/>
                  <w:rFonts w:ascii="Times New Roman" w:hAnsi="Times New Roman" w:cs="Times New Roman"/>
                  <w:color w:val="792189"/>
                  <w:sz w:val="20"/>
                  <w:szCs w:val="22"/>
                </w:rPr>
                <w:t>KCWP5: Design, Align and Deliver Support Classroom Activities</w:t>
              </w:r>
            </w:hyperlink>
          </w:p>
          <w:p w14:paraId="38B9E9C1" w14:textId="77777777" w:rsidR="00E27B8D" w:rsidRPr="008E0D78" w:rsidRDefault="00A91ADE" w:rsidP="00806E85">
            <w:pPr>
              <w:numPr>
                <w:ilvl w:val="0"/>
                <w:numId w:val="7"/>
              </w:numPr>
              <w:shd w:val="clear" w:color="auto" w:fill="FFFFFF"/>
              <w:spacing w:before="100" w:beforeAutospacing="1"/>
              <w:rPr>
                <w:rFonts w:ascii="Times New Roman" w:hAnsi="Times New Roman" w:cs="Times New Roman"/>
                <w:color w:val="333333"/>
                <w:sz w:val="20"/>
                <w:szCs w:val="23"/>
                <w:u w:val="single"/>
              </w:rPr>
            </w:pPr>
            <w:hyperlink r:id="rId34" w:tgtFrame="_blank" w:history="1">
              <w:r w:rsidR="00E27B8D" w:rsidRPr="008E0D78">
                <w:rPr>
                  <w:rStyle w:val="Hyperlink"/>
                  <w:rFonts w:ascii="Times New Roman" w:hAnsi="Times New Roman" w:cs="Times New Roman"/>
                  <w:color w:val="792189"/>
                  <w:sz w:val="20"/>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8E0D78" w:rsidRDefault="00E27B8D" w:rsidP="00806E85">
            <w:pPr>
              <w:rPr>
                <w:rFonts w:ascii="Times New Roman" w:hAnsi="Times New Roman" w:cs="Times New Roman"/>
                <w:sz w:val="20"/>
              </w:rPr>
            </w:pPr>
            <w:r w:rsidRPr="008E0D78">
              <w:rPr>
                <w:rFonts w:ascii="Times New Roman" w:hAnsi="Times New Roman" w:cs="Times New Roman"/>
                <w:sz w:val="20"/>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8E0D78" w:rsidRDefault="00E27B8D" w:rsidP="00806E85">
            <w:pPr>
              <w:rPr>
                <w:rFonts w:ascii="Times New Roman" w:hAnsi="Times New Roman" w:cs="Times New Roman"/>
                <w:sz w:val="20"/>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19440" w:type="dxa"/>
        <w:tblInd w:w="-275" w:type="dxa"/>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1800"/>
        <w:gridCol w:w="2250"/>
        <w:gridCol w:w="7110"/>
        <w:gridCol w:w="2790"/>
        <w:gridCol w:w="3870"/>
        <w:gridCol w:w="1620"/>
      </w:tblGrid>
      <w:tr w:rsidR="00E27B8D" w:rsidRPr="00BC388F" w14:paraId="10A30389" w14:textId="77777777" w:rsidTr="008E0D78">
        <w:trPr>
          <w:tblHeader/>
        </w:trPr>
        <w:tc>
          <w:tcPr>
            <w:tcW w:w="1800" w:type="dxa"/>
            <w:shd w:val="clear" w:color="auto" w:fill="BFBFBF" w:themeFill="background1" w:themeFillShade="BF"/>
          </w:tcPr>
          <w:p w14:paraId="4C32AF7C" w14:textId="131B7B51" w:rsidR="00E27B8D" w:rsidRPr="00BC388F" w:rsidRDefault="00E27B8D" w:rsidP="008E0D78">
            <w:pPr>
              <w:tabs>
                <w:tab w:val="center" w:pos="1451"/>
                <w:tab w:val="right" w:pos="2902"/>
              </w:tabs>
              <w:jc w:val="center"/>
              <w:rPr>
                <w:rFonts w:ascii="Times New Roman" w:hAnsi="Times New Roman" w:cs="Times New Roman"/>
                <w:b/>
              </w:rPr>
            </w:pPr>
            <w:r w:rsidRPr="00BC388F">
              <w:rPr>
                <w:rFonts w:ascii="Times New Roman" w:hAnsi="Times New Roman" w:cs="Times New Roman"/>
                <w:b/>
              </w:rPr>
              <w:t>Objective</w:t>
            </w:r>
          </w:p>
        </w:tc>
        <w:tc>
          <w:tcPr>
            <w:tcW w:w="2250" w:type="dxa"/>
            <w:shd w:val="clear" w:color="auto" w:fill="BFBFBF" w:themeFill="background1" w:themeFillShade="BF"/>
          </w:tcPr>
          <w:p w14:paraId="4F82FD64" w14:textId="77777777" w:rsidR="00E27B8D" w:rsidRPr="00BC388F" w:rsidRDefault="00E27B8D" w:rsidP="008E0D78">
            <w:pPr>
              <w:jc w:val="center"/>
              <w:rPr>
                <w:rFonts w:ascii="Times New Roman" w:hAnsi="Times New Roman" w:cs="Times New Roman"/>
                <w:b/>
              </w:rPr>
            </w:pPr>
            <w:r w:rsidRPr="00BC388F">
              <w:rPr>
                <w:rFonts w:ascii="Times New Roman" w:hAnsi="Times New Roman" w:cs="Times New Roman"/>
                <w:b/>
              </w:rPr>
              <w:t>Strategy</w:t>
            </w:r>
          </w:p>
        </w:tc>
        <w:tc>
          <w:tcPr>
            <w:tcW w:w="7110" w:type="dxa"/>
            <w:shd w:val="clear" w:color="auto" w:fill="BFBFBF" w:themeFill="background1" w:themeFillShade="BF"/>
          </w:tcPr>
          <w:p w14:paraId="6F3FBAE5" w14:textId="77777777" w:rsidR="00E27B8D" w:rsidRPr="00BC388F" w:rsidRDefault="00E27B8D" w:rsidP="008E0D78">
            <w:pPr>
              <w:jc w:val="center"/>
              <w:rPr>
                <w:rFonts w:ascii="Times New Roman" w:hAnsi="Times New Roman" w:cs="Times New Roman"/>
                <w:b/>
              </w:rPr>
            </w:pPr>
            <w:r w:rsidRPr="00BC388F">
              <w:rPr>
                <w:rFonts w:ascii="Times New Roman" w:hAnsi="Times New Roman" w:cs="Times New Roman"/>
                <w:b/>
              </w:rPr>
              <w:t>Activities to Deploy Strategy</w:t>
            </w:r>
          </w:p>
        </w:tc>
        <w:tc>
          <w:tcPr>
            <w:tcW w:w="2790" w:type="dxa"/>
            <w:shd w:val="clear" w:color="auto" w:fill="BFBFBF" w:themeFill="background1" w:themeFillShade="BF"/>
          </w:tcPr>
          <w:p w14:paraId="7AF1CDA9" w14:textId="77777777" w:rsidR="00E27B8D" w:rsidRPr="00BC388F" w:rsidRDefault="00E27B8D" w:rsidP="008E0D78">
            <w:pPr>
              <w:jc w:val="center"/>
              <w:rPr>
                <w:rFonts w:ascii="Times New Roman" w:hAnsi="Times New Roman" w:cs="Times New Roman"/>
                <w:b/>
              </w:rPr>
            </w:pPr>
            <w:r w:rsidRPr="00BC388F">
              <w:rPr>
                <w:rFonts w:ascii="Times New Roman" w:hAnsi="Times New Roman" w:cs="Times New Roman"/>
                <w:b/>
              </w:rPr>
              <w:t>Measure of Success</w:t>
            </w:r>
          </w:p>
        </w:tc>
        <w:tc>
          <w:tcPr>
            <w:tcW w:w="3870" w:type="dxa"/>
            <w:shd w:val="clear" w:color="auto" w:fill="BFBFBF" w:themeFill="background1" w:themeFillShade="BF"/>
          </w:tcPr>
          <w:p w14:paraId="296BD0F2" w14:textId="77777777" w:rsidR="00E27B8D" w:rsidRPr="00BC388F" w:rsidRDefault="00E27B8D" w:rsidP="008E0D78">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620" w:type="dxa"/>
            <w:shd w:val="clear" w:color="auto" w:fill="BFBFBF" w:themeFill="background1" w:themeFillShade="BF"/>
          </w:tcPr>
          <w:p w14:paraId="283B93D4" w14:textId="77777777" w:rsidR="00E27B8D" w:rsidRPr="00BC388F" w:rsidRDefault="00E27B8D" w:rsidP="008E0D78">
            <w:pPr>
              <w:jc w:val="center"/>
              <w:rPr>
                <w:rFonts w:ascii="Times New Roman" w:hAnsi="Times New Roman" w:cs="Times New Roman"/>
                <w:b/>
              </w:rPr>
            </w:pPr>
            <w:r w:rsidRPr="00BC388F">
              <w:rPr>
                <w:rFonts w:ascii="Times New Roman" w:hAnsi="Times New Roman" w:cs="Times New Roman"/>
                <w:b/>
              </w:rPr>
              <w:t>Funding</w:t>
            </w:r>
          </w:p>
        </w:tc>
      </w:tr>
      <w:tr w:rsidR="008E0D78" w:rsidRPr="00BC388F" w14:paraId="6FB84CC0" w14:textId="77777777" w:rsidTr="008E0D78">
        <w:tc>
          <w:tcPr>
            <w:tcW w:w="1800" w:type="dxa"/>
            <w:vMerge w:val="restart"/>
          </w:tcPr>
          <w:p w14:paraId="17A48A60" w14:textId="77777777" w:rsidR="008E0D78" w:rsidRDefault="008E0D78" w:rsidP="00BA374E">
            <w:pPr>
              <w:rPr>
                <w:rFonts w:ascii="Times New Roman" w:hAnsi="Times New Roman" w:cs="Times New Roman"/>
              </w:rPr>
            </w:pPr>
            <w:r>
              <w:rPr>
                <w:rFonts w:ascii="Times New Roman" w:hAnsi="Times New Roman" w:cs="Times New Roman"/>
              </w:rPr>
              <w:t>Objective 1</w:t>
            </w:r>
          </w:p>
          <w:p w14:paraId="59FBC6F7" w14:textId="77777777" w:rsidR="008E0D78" w:rsidRPr="00BC388F" w:rsidRDefault="008E0D78" w:rsidP="00BA374E">
            <w:pPr>
              <w:rPr>
                <w:rFonts w:ascii="Times New Roman" w:hAnsi="Times New Roman" w:cs="Times New Roman"/>
              </w:rPr>
            </w:pPr>
            <w:r w:rsidRPr="0077183E">
              <w:rPr>
                <w:sz w:val="32"/>
                <w:szCs w:val="32"/>
              </w:rPr>
              <w:t>By 2021, will increase</w:t>
            </w:r>
            <w:r>
              <w:rPr>
                <w:sz w:val="32"/>
                <w:szCs w:val="32"/>
              </w:rPr>
              <w:t xml:space="preserve"> the Separate Academic Indicator of Science, Social Studies, and Writing </w:t>
            </w:r>
            <w:r w:rsidRPr="0077183E">
              <w:rPr>
                <w:sz w:val="32"/>
                <w:szCs w:val="32"/>
              </w:rPr>
              <w:t>53.6</w:t>
            </w:r>
            <w:r>
              <w:rPr>
                <w:sz w:val="32"/>
                <w:szCs w:val="32"/>
              </w:rPr>
              <w:t xml:space="preserve"> </w:t>
            </w:r>
            <w:r w:rsidRPr="0077183E">
              <w:rPr>
                <w:sz w:val="32"/>
                <w:szCs w:val="32"/>
              </w:rPr>
              <w:t xml:space="preserve">to </w:t>
            </w:r>
            <w:r>
              <w:rPr>
                <w:b/>
                <w:sz w:val="32"/>
                <w:szCs w:val="32"/>
              </w:rPr>
              <w:t>63.6.</w:t>
            </w:r>
          </w:p>
          <w:p w14:paraId="58CB583D" w14:textId="761C805D" w:rsidR="008E0D78" w:rsidRPr="00BC388F" w:rsidRDefault="008E0D78" w:rsidP="00BA374E">
            <w:pPr>
              <w:rPr>
                <w:rFonts w:ascii="Times New Roman" w:hAnsi="Times New Roman" w:cs="Times New Roman"/>
              </w:rPr>
            </w:pPr>
          </w:p>
        </w:tc>
        <w:tc>
          <w:tcPr>
            <w:tcW w:w="2250" w:type="dxa"/>
            <w:vMerge w:val="restart"/>
          </w:tcPr>
          <w:p w14:paraId="0C050237" w14:textId="309FBEF4" w:rsidR="008E0D78" w:rsidRPr="00BC388F" w:rsidRDefault="008E0D78" w:rsidP="00BA374E">
            <w:pPr>
              <w:jc w:val="center"/>
              <w:rPr>
                <w:rFonts w:ascii="Times New Roman" w:hAnsi="Times New Roman" w:cs="Times New Roman"/>
              </w:rPr>
            </w:pPr>
            <w:r w:rsidRPr="003B6638">
              <w:rPr>
                <w:rFonts w:ascii="Times New Roman" w:hAnsi="Times New Roman" w:cs="Times New Roman"/>
                <w:color w:val="FF0000"/>
              </w:rPr>
              <w:t xml:space="preserve">KCWP 2:  Design and Deliver Instruction </w:t>
            </w:r>
          </w:p>
        </w:tc>
        <w:tc>
          <w:tcPr>
            <w:tcW w:w="7110" w:type="dxa"/>
          </w:tcPr>
          <w:p w14:paraId="7B6D6DC7" w14:textId="77777777" w:rsidR="008E0D78" w:rsidRDefault="008E0D78" w:rsidP="00BA374E">
            <w:pPr>
              <w:rPr>
                <w:rFonts w:ascii="Times New Roman" w:hAnsi="Times New Roman" w:cs="Times New Roman"/>
                <w:b/>
                <w:i/>
                <w:sz w:val="22"/>
              </w:rPr>
            </w:pPr>
            <w:r>
              <w:rPr>
                <w:rFonts w:ascii="Times New Roman" w:hAnsi="Times New Roman" w:cs="Times New Roman"/>
                <w:b/>
                <w:i/>
                <w:sz w:val="22"/>
              </w:rPr>
              <w:t xml:space="preserve">Activity- </w:t>
            </w:r>
            <w:r w:rsidRPr="00CD1298">
              <w:rPr>
                <w:rFonts w:ascii="Times New Roman" w:hAnsi="Times New Roman" w:cs="Times New Roman"/>
                <w:b/>
                <w:i/>
                <w:sz w:val="22"/>
                <w:highlight w:val="yellow"/>
              </w:rPr>
              <w:t>Kagan Structures</w:t>
            </w:r>
          </w:p>
          <w:p w14:paraId="3732BA98" w14:textId="1FA84B1D" w:rsidR="008E0D78" w:rsidRPr="004E579C" w:rsidRDefault="008E0D78" w:rsidP="00BA374E">
            <w:pPr>
              <w:rPr>
                <w:rFonts w:ascii="Times New Roman" w:hAnsi="Times New Roman" w:cs="Times New Roman"/>
                <w:sz w:val="22"/>
              </w:rPr>
            </w:pPr>
            <w:r>
              <w:rPr>
                <w:rFonts w:ascii="Times New Roman" w:hAnsi="Times New Roman" w:cs="Times New Roman"/>
                <w:sz w:val="22"/>
              </w:rPr>
              <w:t>BES will employ Kagan Structures and other high-yield, research-based cooperative learning strategies to improve student engagement in the classroom, specifically focusing in our students who fall in a gap group.  Staff that are available will be provided the opportunity to attend the 5 Day summer training that BCS coordinates with KAGAN.</w:t>
            </w:r>
          </w:p>
        </w:tc>
        <w:tc>
          <w:tcPr>
            <w:tcW w:w="2790" w:type="dxa"/>
          </w:tcPr>
          <w:p w14:paraId="302D1F0E" w14:textId="5BAAC888" w:rsidR="008E0D78" w:rsidRPr="00BC388F" w:rsidRDefault="008E0D78" w:rsidP="00BA374E">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870" w:type="dxa"/>
          </w:tcPr>
          <w:p w14:paraId="4E0D1AA7" w14:textId="41DBFE72" w:rsidR="008E0D78" w:rsidRPr="00BC388F" w:rsidRDefault="008E0D78" w:rsidP="00BA374E">
            <w:pPr>
              <w:rPr>
                <w:rFonts w:ascii="Times New Roman" w:hAnsi="Times New Roman" w:cs="Times New Roman"/>
              </w:rPr>
            </w:pPr>
            <w:r>
              <w:rPr>
                <w:rFonts w:ascii="Times New Roman" w:hAnsi="Times New Roman" w:cs="Times New Roman"/>
              </w:rPr>
              <w:t>Ongoing</w:t>
            </w:r>
          </w:p>
        </w:tc>
        <w:tc>
          <w:tcPr>
            <w:tcW w:w="1620" w:type="dxa"/>
          </w:tcPr>
          <w:p w14:paraId="67C445D8" w14:textId="77777777" w:rsidR="008E0D78" w:rsidRPr="00BC388F" w:rsidRDefault="008E0D78" w:rsidP="00BA374E">
            <w:pPr>
              <w:rPr>
                <w:rFonts w:ascii="Times New Roman" w:hAnsi="Times New Roman" w:cs="Times New Roman"/>
              </w:rPr>
            </w:pPr>
          </w:p>
        </w:tc>
      </w:tr>
      <w:tr w:rsidR="008E0D78" w:rsidRPr="00BC388F" w14:paraId="2DFEA45A" w14:textId="77777777" w:rsidTr="008E0D78">
        <w:tc>
          <w:tcPr>
            <w:tcW w:w="1800" w:type="dxa"/>
            <w:vMerge/>
          </w:tcPr>
          <w:p w14:paraId="0C65676D" w14:textId="326B507E" w:rsidR="008E0D78" w:rsidRPr="00BC388F" w:rsidRDefault="008E0D78" w:rsidP="00BA374E">
            <w:pPr>
              <w:rPr>
                <w:rFonts w:ascii="Times New Roman" w:hAnsi="Times New Roman" w:cs="Times New Roman"/>
              </w:rPr>
            </w:pPr>
          </w:p>
        </w:tc>
        <w:tc>
          <w:tcPr>
            <w:tcW w:w="2250" w:type="dxa"/>
            <w:vMerge/>
          </w:tcPr>
          <w:p w14:paraId="293D75E0" w14:textId="77777777" w:rsidR="008E0D78" w:rsidRPr="00BC388F" w:rsidRDefault="008E0D78" w:rsidP="00BA374E">
            <w:pPr>
              <w:rPr>
                <w:rFonts w:ascii="Times New Roman" w:hAnsi="Times New Roman" w:cs="Times New Roman"/>
              </w:rPr>
            </w:pPr>
          </w:p>
        </w:tc>
        <w:tc>
          <w:tcPr>
            <w:tcW w:w="7110" w:type="dxa"/>
          </w:tcPr>
          <w:p w14:paraId="2FBD2A9D" w14:textId="1E7E6503" w:rsidR="008E0D78" w:rsidRDefault="008E0D78" w:rsidP="00BA374E">
            <w:pPr>
              <w:rPr>
                <w:rFonts w:ascii="Times New Roman" w:hAnsi="Times New Roman" w:cs="Times New Roman"/>
                <w:b/>
                <w:i/>
              </w:rPr>
            </w:pPr>
            <w:r w:rsidRPr="003B6638">
              <w:rPr>
                <w:rFonts w:ascii="Times New Roman" w:hAnsi="Times New Roman" w:cs="Times New Roman"/>
                <w:b/>
                <w:i/>
              </w:rPr>
              <w:t xml:space="preserve">Activity- </w:t>
            </w:r>
            <w:r>
              <w:rPr>
                <w:rFonts w:ascii="Times New Roman" w:hAnsi="Times New Roman" w:cs="Times New Roman"/>
                <w:b/>
                <w:i/>
              </w:rPr>
              <w:t>ELEOT</w:t>
            </w:r>
            <w:r w:rsidRPr="003B6638">
              <w:rPr>
                <w:rFonts w:ascii="Times New Roman" w:hAnsi="Times New Roman" w:cs="Times New Roman"/>
                <w:b/>
                <w:i/>
              </w:rPr>
              <w:t xml:space="preserve"> District/School Walk-thrus </w:t>
            </w:r>
          </w:p>
          <w:p w14:paraId="35DFCB79" w14:textId="6A4B4791" w:rsidR="008E0D78" w:rsidRPr="00BC388F" w:rsidRDefault="008E0D78" w:rsidP="00BA374E">
            <w:pPr>
              <w:rPr>
                <w:rFonts w:ascii="Times New Roman" w:hAnsi="Times New Roman" w:cs="Times New Roman"/>
              </w:rPr>
            </w:pPr>
            <w:r>
              <w:rPr>
                <w:rFonts w:ascii="Times New Roman" w:hAnsi="Times New Roman" w:cs="Times New Roman"/>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790" w:type="dxa"/>
          </w:tcPr>
          <w:p w14:paraId="1BF420F3" w14:textId="77777777" w:rsidR="008E0D78" w:rsidRDefault="008E0D78" w:rsidP="00BA374E">
            <w:pPr>
              <w:rPr>
                <w:rFonts w:ascii="Times New Roman" w:hAnsi="Times New Roman" w:cs="Times New Roman"/>
                <w:sz w:val="22"/>
              </w:rPr>
            </w:pPr>
            <w:r>
              <w:rPr>
                <w:rFonts w:ascii="Times New Roman" w:hAnsi="Times New Roman" w:cs="Times New Roman"/>
                <w:sz w:val="22"/>
              </w:rPr>
              <w:t>STAR scores, KPREP data, CERT, ongoing classroom formative assessments</w:t>
            </w:r>
          </w:p>
          <w:p w14:paraId="658DA42A" w14:textId="295B24A2" w:rsidR="008E0D78" w:rsidRPr="00BC388F" w:rsidRDefault="008E0D78" w:rsidP="00BA374E">
            <w:pPr>
              <w:rPr>
                <w:rFonts w:ascii="Times New Roman" w:hAnsi="Times New Roman" w:cs="Times New Roman"/>
              </w:rPr>
            </w:pPr>
            <w:r>
              <w:rPr>
                <w:rFonts w:ascii="Times New Roman" w:hAnsi="Times New Roman" w:cs="Times New Roman"/>
                <w:sz w:val="22"/>
              </w:rPr>
              <w:t>Self-Reflections</w:t>
            </w:r>
          </w:p>
        </w:tc>
        <w:tc>
          <w:tcPr>
            <w:tcW w:w="3870" w:type="dxa"/>
          </w:tcPr>
          <w:p w14:paraId="05DFDCD7" w14:textId="32B89114" w:rsidR="008E0D78" w:rsidRPr="00BC388F" w:rsidRDefault="008E0D78" w:rsidP="00BA374E">
            <w:pPr>
              <w:rPr>
                <w:rFonts w:ascii="Times New Roman" w:hAnsi="Times New Roman" w:cs="Times New Roman"/>
              </w:rPr>
            </w:pPr>
            <w:r>
              <w:rPr>
                <w:rFonts w:ascii="Times New Roman" w:hAnsi="Times New Roman" w:cs="Times New Roman"/>
              </w:rPr>
              <w:t xml:space="preserve">Ongoing </w:t>
            </w:r>
          </w:p>
        </w:tc>
        <w:tc>
          <w:tcPr>
            <w:tcW w:w="1620" w:type="dxa"/>
          </w:tcPr>
          <w:p w14:paraId="7827E810" w14:textId="77777777" w:rsidR="008E0D78" w:rsidRPr="00BC388F" w:rsidRDefault="008E0D78" w:rsidP="00BA374E">
            <w:pPr>
              <w:rPr>
                <w:rFonts w:ascii="Times New Roman" w:hAnsi="Times New Roman" w:cs="Times New Roman"/>
              </w:rPr>
            </w:pPr>
          </w:p>
        </w:tc>
      </w:tr>
      <w:tr w:rsidR="008E0D78" w:rsidRPr="00BC388F" w14:paraId="00CDECD6" w14:textId="77777777" w:rsidTr="008E0D78">
        <w:tc>
          <w:tcPr>
            <w:tcW w:w="1800" w:type="dxa"/>
            <w:vMerge/>
          </w:tcPr>
          <w:p w14:paraId="1CF3D1F6" w14:textId="3017DEDC" w:rsidR="008E0D78" w:rsidRPr="00BC388F" w:rsidRDefault="008E0D78" w:rsidP="00BA374E">
            <w:pPr>
              <w:rPr>
                <w:rFonts w:ascii="Times New Roman" w:hAnsi="Times New Roman" w:cs="Times New Roman"/>
              </w:rPr>
            </w:pPr>
          </w:p>
        </w:tc>
        <w:tc>
          <w:tcPr>
            <w:tcW w:w="2250" w:type="dxa"/>
            <w:vMerge/>
          </w:tcPr>
          <w:p w14:paraId="50CA85DC" w14:textId="77777777" w:rsidR="008E0D78" w:rsidRPr="00F16E84" w:rsidRDefault="008E0D78" w:rsidP="00BA374E">
            <w:pPr>
              <w:rPr>
                <w:rFonts w:ascii="Times New Roman" w:hAnsi="Times New Roman" w:cs="Times New Roman"/>
                <w:color w:val="FF0000"/>
              </w:rPr>
            </w:pPr>
          </w:p>
        </w:tc>
        <w:tc>
          <w:tcPr>
            <w:tcW w:w="7110" w:type="dxa"/>
          </w:tcPr>
          <w:p w14:paraId="4FA922F5" w14:textId="77777777" w:rsidR="008E0D78" w:rsidRDefault="008E0D78" w:rsidP="00BA374E">
            <w:pPr>
              <w:rPr>
                <w:rFonts w:ascii="Times New Roman" w:hAnsi="Times New Roman" w:cs="Times New Roman"/>
                <w:b/>
              </w:rPr>
            </w:pPr>
            <w:r w:rsidRPr="000A0B06">
              <w:rPr>
                <w:rFonts w:ascii="Times New Roman" w:hAnsi="Times New Roman" w:cs="Times New Roman"/>
                <w:b/>
                <w:highlight w:val="darkYellow"/>
              </w:rPr>
              <w:t>Activity – Intentional Explicit Writing Instruction will occur daily</w:t>
            </w:r>
          </w:p>
          <w:p w14:paraId="047E2B4F" w14:textId="59055773" w:rsidR="008E0D78" w:rsidRPr="000A0B06" w:rsidRDefault="008E0D78" w:rsidP="00BA374E">
            <w:pPr>
              <w:rPr>
                <w:rFonts w:ascii="Times New Roman" w:hAnsi="Times New Roman" w:cs="Times New Roman"/>
              </w:rPr>
            </w:pPr>
            <w:r w:rsidRPr="000A0B06">
              <w:rPr>
                <w:rFonts w:ascii="Times New Roman" w:hAnsi="Times New Roman" w:cs="Times New Roman"/>
              </w:rPr>
              <w:t xml:space="preserve">Intentional </w:t>
            </w:r>
            <w:r>
              <w:rPr>
                <w:rFonts w:ascii="Times New Roman" w:hAnsi="Times New Roman" w:cs="Times New Roman"/>
              </w:rPr>
              <w:t>explicit instruction on conventions will be scaffolded across grade levels.</w:t>
            </w:r>
          </w:p>
        </w:tc>
        <w:tc>
          <w:tcPr>
            <w:tcW w:w="2790" w:type="dxa"/>
          </w:tcPr>
          <w:p w14:paraId="2E9ECC6A" w14:textId="77777777" w:rsidR="008E0D78" w:rsidRDefault="008E0D78" w:rsidP="00BA374E">
            <w:pPr>
              <w:rPr>
                <w:rFonts w:ascii="Times New Roman" w:hAnsi="Times New Roman" w:cs="Times New Roman"/>
              </w:rPr>
            </w:pPr>
            <w:r>
              <w:rPr>
                <w:rFonts w:ascii="Times New Roman" w:hAnsi="Times New Roman" w:cs="Times New Roman"/>
              </w:rPr>
              <w:t>Designate time for Writing block in the Daily Schedule</w:t>
            </w:r>
          </w:p>
          <w:p w14:paraId="775015C4" w14:textId="2987C502" w:rsidR="008E0D78" w:rsidRPr="00BC388F" w:rsidRDefault="008E0D78" w:rsidP="00BA374E">
            <w:pPr>
              <w:rPr>
                <w:rFonts w:ascii="Times New Roman" w:hAnsi="Times New Roman" w:cs="Times New Roman"/>
              </w:rPr>
            </w:pPr>
            <w:r>
              <w:rPr>
                <w:rFonts w:ascii="Times New Roman" w:hAnsi="Times New Roman" w:cs="Times New Roman"/>
              </w:rPr>
              <w:t>Non-Negotiable List</w:t>
            </w:r>
          </w:p>
        </w:tc>
        <w:tc>
          <w:tcPr>
            <w:tcW w:w="3870" w:type="dxa"/>
          </w:tcPr>
          <w:p w14:paraId="565FF684" w14:textId="711833FA" w:rsidR="008E0D78" w:rsidRPr="00BC388F" w:rsidRDefault="008E0D78" w:rsidP="00BA374E">
            <w:pPr>
              <w:rPr>
                <w:rFonts w:ascii="Times New Roman" w:hAnsi="Times New Roman" w:cs="Times New Roman"/>
              </w:rPr>
            </w:pPr>
            <w:r>
              <w:rPr>
                <w:rFonts w:ascii="Times New Roman" w:hAnsi="Times New Roman" w:cs="Times New Roman"/>
              </w:rPr>
              <w:t>May 2019</w:t>
            </w:r>
          </w:p>
        </w:tc>
        <w:tc>
          <w:tcPr>
            <w:tcW w:w="1620" w:type="dxa"/>
          </w:tcPr>
          <w:p w14:paraId="3A80F89A" w14:textId="77777777" w:rsidR="008E0D78" w:rsidRPr="00BC388F" w:rsidRDefault="008E0D78" w:rsidP="00BA374E">
            <w:pPr>
              <w:rPr>
                <w:rFonts w:ascii="Times New Roman" w:hAnsi="Times New Roman" w:cs="Times New Roman"/>
              </w:rPr>
            </w:pPr>
          </w:p>
        </w:tc>
      </w:tr>
      <w:tr w:rsidR="008E0D78" w:rsidRPr="00BC388F" w14:paraId="6D7D4D53" w14:textId="77777777" w:rsidTr="008E0D78">
        <w:tc>
          <w:tcPr>
            <w:tcW w:w="1800" w:type="dxa"/>
            <w:vMerge/>
          </w:tcPr>
          <w:p w14:paraId="77038CC1" w14:textId="5E737570" w:rsidR="008E0D78" w:rsidRPr="00BC388F" w:rsidRDefault="008E0D78" w:rsidP="000A0B06">
            <w:pPr>
              <w:rPr>
                <w:rFonts w:ascii="Times New Roman" w:hAnsi="Times New Roman" w:cs="Times New Roman"/>
              </w:rPr>
            </w:pPr>
          </w:p>
        </w:tc>
        <w:tc>
          <w:tcPr>
            <w:tcW w:w="2250" w:type="dxa"/>
            <w:vMerge w:val="restart"/>
          </w:tcPr>
          <w:p w14:paraId="1C9D7D90" w14:textId="77777777" w:rsidR="008E0D78" w:rsidRPr="00F16E84" w:rsidRDefault="00A91ADE" w:rsidP="000A0B06">
            <w:pPr>
              <w:spacing w:after="100" w:afterAutospacing="1"/>
              <w:rPr>
                <w:rFonts w:ascii="Times New Roman" w:eastAsia="Times New Roman" w:hAnsi="Times New Roman" w:cs="Times New Roman"/>
                <w:color w:val="FF0000"/>
                <w:sz w:val="22"/>
                <w:szCs w:val="22"/>
              </w:rPr>
            </w:pPr>
            <w:hyperlink r:id="rId35" w:tgtFrame="_blank" w:history="1">
              <w:r w:rsidR="008E0D78" w:rsidRPr="00F16E84">
                <w:rPr>
                  <w:rStyle w:val="Hyperlink"/>
                  <w:rFonts w:ascii="Times New Roman" w:eastAsia="Times New Roman" w:hAnsi="Times New Roman" w:cs="Times New Roman"/>
                  <w:color w:val="FF0000"/>
                  <w:sz w:val="22"/>
                  <w:szCs w:val="22"/>
                  <w:u w:val="none"/>
                </w:rPr>
                <w:t>KCWP 1: Design and Deploy Standards</w:t>
              </w:r>
            </w:hyperlink>
          </w:p>
          <w:p w14:paraId="5E3BBF19" w14:textId="77777777" w:rsidR="008E0D78" w:rsidRPr="00BC388F" w:rsidRDefault="008E0D78" w:rsidP="000A0B06">
            <w:pPr>
              <w:rPr>
                <w:rFonts w:ascii="Times New Roman" w:hAnsi="Times New Roman" w:cs="Times New Roman"/>
              </w:rPr>
            </w:pPr>
          </w:p>
        </w:tc>
        <w:tc>
          <w:tcPr>
            <w:tcW w:w="7110" w:type="dxa"/>
          </w:tcPr>
          <w:p w14:paraId="15628CEE" w14:textId="77777777" w:rsidR="008E0D78" w:rsidRPr="00F16E84" w:rsidRDefault="008E0D78" w:rsidP="000A0B06">
            <w:pPr>
              <w:rPr>
                <w:rFonts w:ascii="Times New Roman" w:hAnsi="Times New Roman" w:cs="Times New Roman"/>
                <w:b/>
                <w:highlight w:val="green"/>
              </w:rPr>
            </w:pPr>
            <w:r w:rsidRPr="00F16E84">
              <w:rPr>
                <w:rFonts w:ascii="Times New Roman" w:hAnsi="Times New Roman" w:cs="Times New Roman"/>
                <w:b/>
                <w:highlight w:val="green"/>
              </w:rPr>
              <w:t>Activity – Learning Targets</w:t>
            </w:r>
          </w:p>
          <w:p w14:paraId="351F188B" w14:textId="00C54EFF" w:rsidR="008E0D78" w:rsidRPr="00BC388F" w:rsidRDefault="008E0D78" w:rsidP="000A0B06">
            <w:pPr>
              <w:rPr>
                <w:rFonts w:ascii="Times New Roman" w:hAnsi="Times New Roman" w:cs="Times New Roman"/>
              </w:rPr>
            </w:pPr>
            <w:r w:rsidRPr="00F16E84">
              <w:rPr>
                <w:rFonts w:ascii="Times New Roman" w:hAnsi="Times New Roman" w:cs="Times New Roman"/>
                <w:highlight w:val="green"/>
              </w:rPr>
              <w:t>Teachers will create clear, precise student friendly learning targets that are congruent to the KY Core Standards</w:t>
            </w:r>
          </w:p>
        </w:tc>
        <w:tc>
          <w:tcPr>
            <w:tcW w:w="2790" w:type="dxa"/>
          </w:tcPr>
          <w:p w14:paraId="076EA4EE" w14:textId="77777777" w:rsidR="008E0D78" w:rsidRDefault="008E0D78" w:rsidP="000A0B06">
            <w:pPr>
              <w:rPr>
                <w:rFonts w:ascii="Times New Roman" w:hAnsi="Times New Roman" w:cs="Times New Roman"/>
              </w:rPr>
            </w:pPr>
            <w:r>
              <w:rPr>
                <w:rFonts w:ascii="Times New Roman" w:hAnsi="Times New Roman" w:cs="Times New Roman"/>
              </w:rPr>
              <w:t>Lesson Plans</w:t>
            </w:r>
          </w:p>
          <w:p w14:paraId="04FD6D02" w14:textId="10CD254D" w:rsidR="008E0D78" w:rsidRPr="00BC388F" w:rsidRDefault="008E0D78" w:rsidP="000A0B06">
            <w:pPr>
              <w:rPr>
                <w:rFonts w:ascii="Times New Roman" w:hAnsi="Times New Roman" w:cs="Times New Roman"/>
              </w:rPr>
            </w:pPr>
            <w:r>
              <w:rPr>
                <w:rFonts w:ascii="Times New Roman" w:hAnsi="Times New Roman" w:cs="Times New Roman"/>
              </w:rPr>
              <w:t>ELEOT Walkthroughs</w:t>
            </w:r>
          </w:p>
        </w:tc>
        <w:tc>
          <w:tcPr>
            <w:tcW w:w="3870" w:type="dxa"/>
          </w:tcPr>
          <w:p w14:paraId="094B9768" w14:textId="01CF7598" w:rsidR="008E0D78" w:rsidRPr="00BC388F" w:rsidRDefault="008E0D78" w:rsidP="000A0B06">
            <w:pPr>
              <w:rPr>
                <w:rFonts w:ascii="Times New Roman" w:hAnsi="Times New Roman" w:cs="Times New Roman"/>
              </w:rPr>
            </w:pPr>
            <w:r>
              <w:rPr>
                <w:rFonts w:ascii="Times New Roman" w:hAnsi="Times New Roman" w:cs="Times New Roman"/>
              </w:rPr>
              <w:t>Ongoing</w:t>
            </w:r>
          </w:p>
        </w:tc>
        <w:tc>
          <w:tcPr>
            <w:tcW w:w="1620" w:type="dxa"/>
          </w:tcPr>
          <w:p w14:paraId="33FC34AB" w14:textId="77777777" w:rsidR="008E0D78" w:rsidRPr="00BC388F" w:rsidRDefault="008E0D78" w:rsidP="000A0B06">
            <w:pPr>
              <w:rPr>
                <w:rFonts w:ascii="Times New Roman" w:hAnsi="Times New Roman" w:cs="Times New Roman"/>
              </w:rPr>
            </w:pPr>
          </w:p>
        </w:tc>
      </w:tr>
      <w:tr w:rsidR="008E0D78" w:rsidRPr="00BC388F" w14:paraId="55438EE5" w14:textId="77777777" w:rsidTr="008E0D78">
        <w:tc>
          <w:tcPr>
            <w:tcW w:w="1800" w:type="dxa"/>
            <w:vMerge/>
          </w:tcPr>
          <w:p w14:paraId="7B0C54BF" w14:textId="7C586393" w:rsidR="008E0D78" w:rsidRPr="00BC388F" w:rsidRDefault="008E0D78" w:rsidP="000A0B06">
            <w:pPr>
              <w:rPr>
                <w:rFonts w:ascii="Times New Roman" w:hAnsi="Times New Roman" w:cs="Times New Roman"/>
              </w:rPr>
            </w:pPr>
          </w:p>
        </w:tc>
        <w:tc>
          <w:tcPr>
            <w:tcW w:w="2250" w:type="dxa"/>
            <w:vMerge/>
          </w:tcPr>
          <w:p w14:paraId="231C1D4C" w14:textId="77777777" w:rsidR="008E0D78" w:rsidRPr="00BC388F" w:rsidRDefault="008E0D78" w:rsidP="000A0B06">
            <w:pPr>
              <w:rPr>
                <w:rFonts w:ascii="Times New Roman" w:hAnsi="Times New Roman" w:cs="Times New Roman"/>
              </w:rPr>
            </w:pPr>
          </w:p>
        </w:tc>
        <w:tc>
          <w:tcPr>
            <w:tcW w:w="7110" w:type="dxa"/>
          </w:tcPr>
          <w:p w14:paraId="0EDEF1C5" w14:textId="77777777" w:rsidR="008E0D78" w:rsidRPr="00F16E84" w:rsidRDefault="008E0D78" w:rsidP="000A0B06">
            <w:pPr>
              <w:rPr>
                <w:rFonts w:ascii="Times New Roman" w:hAnsi="Times New Roman" w:cs="Times New Roman"/>
                <w:b/>
                <w:highlight w:val="cyan"/>
              </w:rPr>
            </w:pPr>
            <w:r w:rsidRPr="00F16E84">
              <w:rPr>
                <w:rFonts w:ascii="Times New Roman" w:hAnsi="Times New Roman" w:cs="Times New Roman"/>
                <w:b/>
                <w:highlight w:val="cyan"/>
              </w:rPr>
              <w:t>Activity – Create Timeline</w:t>
            </w:r>
          </w:p>
          <w:p w14:paraId="089CB478" w14:textId="19EDCE7A" w:rsidR="008E0D78" w:rsidRPr="005C6FBF" w:rsidRDefault="008E0D78" w:rsidP="000A0B06">
            <w:pPr>
              <w:rPr>
                <w:rFonts w:ascii="Times New Roman" w:hAnsi="Times New Roman" w:cs="Times New Roman"/>
                <w:b/>
              </w:rPr>
            </w:pPr>
            <w:r w:rsidRPr="00F16E84">
              <w:rPr>
                <w:rFonts w:ascii="Times New Roman" w:hAnsi="Times New Roman" w:cs="Times New Roman"/>
                <w:highlight w:val="cyan"/>
              </w:rPr>
              <w:t>Social Studies timeline will be created with common assessments that are aligned to the standards.</w:t>
            </w:r>
          </w:p>
        </w:tc>
        <w:tc>
          <w:tcPr>
            <w:tcW w:w="2790" w:type="dxa"/>
          </w:tcPr>
          <w:p w14:paraId="5316DE1F" w14:textId="77777777" w:rsidR="008E0D78" w:rsidRDefault="008E0D78" w:rsidP="000A0B06">
            <w:pPr>
              <w:rPr>
                <w:rFonts w:ascii="Times New Roman" w:hAnsi="Times New Roman" w:cs="Times New Roman"/>
              </w:rPr>
            </w:pPr>
            <w:r>
              <w:rPr>
                <w:rFonts w:ascii="Times New Roman" w:hAnsi="Times New Roman" w:cs="Times New Roman"/>
              </w:rPr>
              <w:t>Completed Timeline</w:t>
            </w:r>
          </w:p>
          <w:p w14:paraId="7EC41A7C" w14:textId="2F542B82" w:rsidR="008E0D78" w:rsidRPr="00BC388F" w:rsidRDefault="008E0D78" w:rsidP="000A0B06">
            <w:pPr>
              <w:rPr>
                <w:rFonts w:ascii="Times New Roman" w:hAnsi="Times New Roman" w:cs="Times New Roman"/>
              </w:rPr>
            </w:pPr>
            <w:r>
              <w:rPr>
                <w:rFonts w:ascii="Times New Roman" w:hAnsi="Times New Roman" w:cs="Times New Roman"/>
              </w:rPr>
              <w:t>Common Assessments</w:t>
            </w:r>
          </w:p>
        </w:tc>
        <w:tc>
          <w:tcPr>
            <w:tcW w:w="3870" w:type="dxa"/>
          </w:tcPr>
          <w:p w14:paraId="4B15ED19" w14:textId="77777777" w:rsidR="008E0D78" w:rsidRDefault="008E0D78" w:rsidP="000A0B06">
            <w:pPr>
              <w:rPr>
                <w:rFonts w:ascii="Times New Roman" w:hAnsi="Times New Roman" w:cs="Times New Roman"/>
              </w:rPr>
            </w:pPr>
            <w:r>
              <w:rPr>
                <w:rFonts w:ascii="Times New Roman" w:hAnsi="Times New Roman" w:cs="Times New Roman"/>
              </w:rPr>
              <w:t>Common Assessment #1 Jan. 2019</w:t>
            </w:r>
          </w:p>
          <w:p w14:paraId="2335ADE1" w14:textId="77777777" w:rsidR="008E0D78" w:rsidRDefault="008E0D78" w:rsidP="000A0B06">
            <w:pPr>
              <w:rPr>
                <w:rFonts w:ascii="Times New Roman" w:hAnsi="Times New Roman" w:cs="Times New Roman"/>
              </w:rPr>
            </w:pPr>
            <w:r>
              <w:rPr>
                <w:rFonts w:ascii="Times New Roman" w:hAnsi="Times New Roman" w:cs="Times New Roman"/>
              </w:rPr>
              <w:t>Common Assessment #2 March 2019</w:t>
            </w:r>
          </w:p>
          <w:p w14:paraId="4438FE68" w14:textId="5D5C4363" w:rsidR="008E0D78" w:rsidRPr="00BC388F" w:rsidRDefault="008E0D78" w:rsidP="000A0B06">
            <w:pPr>
              <w:rPr>
                <w:rFonts w:ascii="Times New Roman" w:hAnsi="Times New Roman" w:cs="Times New Roman"/>
              </w:rPr>
            </w:pPr>
            <w:r>
              <w:rPr>
                <w:rFonts w:ascii="Times New Roman" w:hAnsi="Times New Roman" w:cs="Times New Roman"/>
              </w:rPr>
              <w:t>Common Assessment #3 May 2019</w:t>
            </w:r>
          </w:p>
        </w:tc>
        <w:tc>
          <w:tcPr>
            <w:tcW w:w="1620" w:type="dxa"/>
          </w:tcPr>
          <w:p w14:paraId="5984C342" w14:textId="77777777" w:rsidR="008E0D78" w:rsidRPr="00BC388F" w:rsidRDefault="008E0D78" w:rsidP="000A0B06">
            <w:pPr>
              <w:rPr>
                <w:rFonts w:ascii="Times New Roman" w:hAnsi="Times New Roman" w:cs="Times New Roman"/>
              </w:rPr>
            </w:pPr>
          </w:p>
        </w:tc>
      </w:tr>
      <w:tr w:rsidR="008E0D78" w:rsidRPr="00BC388F" w14:paraId="6B14647E" w14:textId="77777777" w:rsidTr="008E0D78">
        <w:tc>
          <w:tcPr>
            <w:tcW w:w="1800" w:type="dxa"/>
            <w:vMerge/>
          </w:tcPr>
          <w:p w14:paraId="1BCDD1D1" w14:textId="7ACED7F6" w:rsidR="008E0D78" w:rsidRPr="00BC388F" w:rsidRDefault="008E0D78" w:rsidP="000A0B06">
            <w:pPr>
              <w:rPr>
                <w:rFonts w:ascii="Times New Roman" w:hAnsi="Times New Roman" w:cs="Times New Roman"/>
              </w:rPr>
            </w:pPr>
          </w:p>
        </w:tc>
        <w:tc>
          <w:tcPr>
            <w:tcW w:w="2250" w:type="dxa"/>
            <w:vMerge/>
          </w:tcPr>
          <w:p w14:paraId="41F7049C" w14:textId="77777777" w:rsidR="008E0D78" w:rsidRPr="00BC388F" w:rsidRDefault="008E0D78" w:rsidP="000A0B06">
            <w:pPr>
              <w:rPr>
                <w:rFonts w:ascii="Times New Roman" w:hAnsi="Times New Roman" w:cs="Times New Roman"/>
              </w:rPr>
            </w:pPr>
          </w:p>
        </w:tc>
        <w:tc>
          <w:tcPr>
            <w:tcW w:w="7110" w:type="dxa"/>
          </w:tcPr>
          <w:p w14:paraId="3C78ABAA" w14:textId="37922513" w:rsidR="008E0D78" w:rsidRPr="00BC388F" w:rsidRDefault="008E0D78" w:rsidP="000A0B06">
            <w:pPr>
              <w:rPr>
                <w:rFonts w:ascii="Times New Roman" w:hAnsi="Times New Roman" w:cs="Times New Roman"/>
              </w:rPr>
            </w:pPr>
            <w:r w:rsidRPr="005C6FBF">
              <w:rPr>
                <w:rFonts w:ascii="Times New Roman" w:hAnsi="Times New Roman" w:cs="Times New Roman"/>
                <w:b/>
                <w:highlight w:val="darkYellow"/>
              </w:rPr>
              <w:t>Activity – Writing across all content areas</w:t>
            </w:r>
          </w:p>
        </w:tc>
        <w:tc>
          <w:tcPr>
            <w:tcW w:w="2790" w:type="dxa"/>
          </w:tcPr>
          <w:p w14:paraId="7C5E6E2C" w14:textId="7CA52A42" w:rsidR="008E0D78" w:rsidRPr="00BC388F" w:rsidRDefault="008E0D78" w:rsidP="000A0B06">
            <w:pPr>
              <w:rPr>
                <w:rFonts w:ascii="Times New Roman" w:hAnsi="Times New Roman" w:cs="Times New Roman"/>
              </w:rPr>
            </w:pPr>
            <w:r>
              <w:rPr>
                <w:rFonts w:ascii="Times New Roman" w:hAnsi="Times New Roman" w:cs="Times New Roman"/>
              </w:rPr>
              <w:t>Review writing samples across curriculum at PLCs</w:t>
            </w:r>
          </w:p>
        </w:tc>
        <w:tc>
          <w:tcPr>
            <w:tcW w:w="3870" w:type="dxa"/>
          </w:tcPr>
          <w:p w14:paraId="4DB590E2" w14:textId="77777777" w:rsidR="008E0D78" w:rsidRPr="00BC388F" w:rsidRDefault="008E0D78" w:rsidP="000A0B06">
            <w:pPr>
              <w:rPr>
                <w:rFonts w:ascii="Times New Roman" w:hAnsi="Times New Roman" w:cs="Times New Roman"/>
              </w:rPr>
            </w:pPr>
          </w:p>
        </w:tc>
        <w:tc>
          <w:tcPr>
            <w:tcW w:w="1620" w:type="dxa"/>
          </w:tcPr>
          <w:p w14:paraId="49841487" w14:textId="77777777" w:rsidR="008E0D78" w:rsidRPr="00BC388F" w:rsidRDefault="008E0D78" w:rsidP="000A0B06">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806E85">
        <w:trPr>
          <w:trHeight w:val="664"/>
          <w:tblHeader/>
        </w:trPr>
        <w:tc>
          <w:tcPr>
            <w:tcW w:w="18701" w:type="dxa"/>
            <w:gridSpan w:val="3"/>
            <w:tcBorders>
              <w:top w:val="single" w:sz="8" w:space="0" w:color="000000" w:themeColor="text1"/>
            </w:tcBorders>
          </w:tcPr>
          <w:p w14:paraId="4359CDC9" w14:textId="02868C83" w:rsidR="00044594" w:rsidRPr="0077183E" w:rsidRDefault="00044594" w:rsidP="00017D4C">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017D4C">
              <w:rPr>
                <w:sz w:val="32"/>
                <w:szCs w:val="32"/>
              </w:rPr>
              <w:t>31</w:t>
            </w:r>
            <w:r w:rsidR="00B97F9C">
              <w:rPr>
                <w:sz w:val="32"/>
                <w:szCs w:val="32"/>
              </w:rPr>
              <w:t xml:space="preserve"> </w:t>
            </w:r>
            <w:r w:rsidR="0077183E" w:rsidRPr="0077183E">
              <w:rPr>
                <w:sz w:val="32"/>
                <w:szCs w:val="32"/>
              </w:rPr>
              <w:t xml:space="preserve">to </w:t>
            </w:r>
            <w:r w:rsidR="00017D4C">
              <w:rPr>
                <w:b/>
                <w:sz w:val="32"/>
                <w:szCs w:val="32"/>
              </w:rPr>
              <w:t>41</w:t>
            </w:r>
            <w:r w:rsidR="00017D4C">
              <w:rPr>
                <w:sz w:val="32"/>
                <w:szCs w:val="32"/>
              </w:rPr>
              <w:t>%.</w:t>
            </w:r>
          </w:p>
        </w:tc>
      </w:tr>
      <w:tr w:rsidR="00044594" w:rsidRPr="00BC388F" w14:paraId="58AFD322" w14:textId="77777777" w:rsidTr="00806E85">
        <w:tc>
          <w:tcPr>
            <w:tcW w:w="6138" w:type="dxa"/>
            <w:tcBorders>
              <w:top w:val="single" w:sz="24" w:space="0" w:color="000000" w:themeColor="text1"/>
            </w:tcBorders>
          </w:tcPr>
          <w:p w14:paraId="7C049020" w14:textId="77777777" w:rsidR="00044594" w:rsidRPr="00BC388F" w:rsidRDefault="00044594"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A91ADE" w:rsidP="00806E85">
            <w:pPr>
              <w:numPr>
                <w:ilvl w:val="0"/>
                <w:numId w:val="1"/>
              </w:numPr>
              <w:spacing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9"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0"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A91ADE" w:rsidP="00806E85">
            <w:pPr>
              <w:numPr>
                <w:ilvl w:val="0"/>
                <w:numId w:val="1"/>
              </w:numPr>
              <w:spacing w:before="100" w:beforeAutospacing="1"/>
              <w:rPr>
                <w:rFonts w:ascii="Times New Roman" w:eastAsia="Times New Roman" w:hAnsi="Times New Roman" w:cs="Times New Roman"/>
                <w:color w:val="333333"/>
                <w:sz w:val="22"/>
                <w:szCs w:val="22"/>
              </w:rPr>
            </w:pPr>
            <w:hyperlink r:id="rId41"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806E85">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A91ADE" w:rsidP="00806E8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5"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6"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A91ADE" w:rsidP="00806E8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7"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806E8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806E85">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7"/>
        <w:gridCol w:w="2188"/>
        <w:gridCol w:w="5490"/>
        <w:gridCol w:w="2880"/>
        <w:gridCol w:w="3951"/>
        <w:gridCol w:w="1084"/>
      </w:tblGrid>
      <w:tr w:rsidR="00044594" w:rsidRPr="00BC388F" w14:paraId="54C46475" w14:textId="77777777" w:rsidTr="009E7187">
        <w:trPr>
          <w:tblHeader/>
        </w:trPr>
        <w:tc>
          <w:tcPr>
            <w:tcW w:w="3117" w:type="dxa"/>
            <w:shd w:val="clear" w:color="auto" w:fill="BFBFBF" w:themeFill="background1" w:themeFillShade="BF"/>
          </w:tcPr>
          <w:p w14:paraId="79D42D66" w14:textId="77777777" w:rsidR="00044594" w:rsidRPr="00BC388F" w:rsidRDefault="00044594" w:rsidP="00806E8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188" w:type="dxa"/>
            <w:shd w:val="clear" w:color="auto" w:fill="BFBFBF" w:themeFill="background1" w:themeFillShade="BF"/>
          </w:tcPr>
          <w:p w14:paraId="5BDE9B10" w14:textId="77777777" w:rsidR="00044594" w:rsidRPr="00BC388F" w:rsidRDefault="00044594" w:rsidP="00806E85">
            <w:pPr>
              <w:jc w:val="center"/>
              <w:rPr>
                <w:rFonts w:ascii="Times New Roman" w:hAnsi="Times New Roman" w:cs="Times New Roman"/>
                <w:b/>
              </w:rPr>
            </w:pPr>
            <w:r w:rsidRPr="00BC388F">
              <w:rPr>
                <w:rFonts w:ascii="Times New Roman" w:hAnsi="Times New Roman" w:cs="Times New Roman"/>
                <w:b/>
              </w:rPr>
              <w:t>Strategy</w:t>
            </w:r>
          </w:p>
        </w:tc>
        <w:tc>
          <w:tcPr>
            <w:tcW w:w="5490" w:type="dxa"/>
            <w:shd w:val="clear" w:color="auto" w:fill="BFBFBF" w:themeFill="background1" w:themeFillShade="BF"/>
          </w:tcPr>
          <w:p w14:paraId="05EF9C24" w14:textId="77777777" w:rsidR="00044594" w:rsidRPr="00BC388F" w:rsidRDefault="00044594" w:rsidP="00806E85">
            <w:pPr>
              <w:jc w:val="center"/>
              <w:rPr>
                <w:rFonts w:ascii="Times New Roman" w:hAnsi="Times New Roman" w:cs="Times New Roman"/>
                <w:b/>
              </w:rPr>
            </w:pPr>
            <w:r w:rsidRPr="00BC388F">
              <w:rPr>
                <w:rFonts w:ascii="Times New Roman" w:hAnsi="Times New Roman" w:cs="Times New Roman"/>
                <w:b/>
              </w:rPr>
              <w:t>Activities to Deploy Strategy</w:t>
            </w:r>
          </w:p>
        </w:tc>
        <w:tc>
          <w:tcPr>
            <w:tcW w:w="2880" w:type="dxa"/>
            <w:shd w:val="clear" w:color="auto" w:fill="BFBFBF" w:themeFill="background1" w:themeFillShade="BF"/>
          </w:tcPr>
          <w:p w14:paraId="5445D70F" w14:textId="77777777" w:rsidR="00044594" w:rsidRPr="00BC388F" w:rsidRDefault="00044594" w:rsidP="00806E85">
            <w:pPr>
              <w:jc w:val="center"/>
              <w:rPr>
                <w:rFonts w:ascii="Times New Roman" w:hAnsi="Times New Roman" w:cs="Times New Roman"/>
                <w:b/>
              </w:rPr>
            </w:pPr>
            <w:r w:rsidRPr="00BC388F">
              <w:rPr>
                <w:rFonts w:ascii="Times New Roman" w:hAnsi="Times New Roman" w:cs="Times New Roman"/>
                <w:b/>
              </w:rPr>
              <w:t>Measure of Success</w:t>
            </w:r>
          </w:p>
        </w:tc>
        <w:tc>
          <w:tcPr>
            <w:tcW w:w="3951" w:type="dxa"/>
            <w:shd w:val="clear" w:color="auto" w:fill="BFBFBF" w:themeFill="background1" w:themeFillShade="BF"/>
          </w:tcPr>
          <w:p w14:paraId="16584D51" w14:textId="77777777" w:rsidR="00044594" w:rsidRPr="00BC388F" w:rsidRDefault="00044594" w:rsidP="00806E8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084" w:type="dxa"/>
            <w:shd w:val="clear" w:color="auto" w:fill="BFBFBF" w:themeFill="background1" w:themeFillShade="BF"/>
          </w:tcPr>
          <w:p w14:paraId="549AE15C" w14:textId="77777777" w:rsidR="00044594" w:rsidRPr="00BC388F" w:rsidRDefault="00044594" w:rsidP="00806E85">
            <w:pPr>
              <w:jc w:val="center"/>
              <w:rPr>
                <w:rFonts w:ascii="Times New Roman" w:hAnsi="Times New Roman" w:cs="Times New Roman"/>
                <w:b/>
              </w:rPr>
            </w:pPr>
            <w:r w:rsidRPr="00BC388F">
              <w:rPr>
                <w:rFonts w:ascii="Times New Roman" w:hAnsi="Times New Roman" w:cs="Times New Roman"/>
                <w:b/>
              </w:rPr>
              <w:t>Funding</w:t>
            </w:r>
          </w:p>
        </w:tc>
      </w:tr>
      <w:tr w:rsidR="00BA374E" w:rsidRPr="00BC388F" w14:paraId="2FAE9399" w14:textId="77777777" w:rsidTr="009E7187">
        <w:tc>
          <w:tcPr>
            <w:tcW w:w="3117" w:type="dxa"/>
            <w:vMerge w:val="restart"/>
          </w:tcPr>
          <w:p w14:paraId="41D475A9" w14:textId="77777777" w:rsidR="00BA374E" w:rsidRDefault="00BA374E" w:rsidP="00BA374E">
            <w:pPr>
              <w:rPr>
                <w:rFonts w:ascii="Times New Roman" w:hAnsi="Times New Roman" w:cs="Times New Roman"/>
              </w:rPr>
            </w:pPr>
            <w:r>
              <w:rPr>
                <w:rFonts w:ascii="Times New Roman" w:hAnsi="Times New Roman" w:cs="Times New Roman"/>
              </w:rPr>
              <w:t>Objective 1</w:t>
            </w:r>
          </w:p>
          <w:p w14:paraId="4E794E19" w14:textId="77777777" w:rsidR="00BA374E" w:rsidRPr="00BC388F" w:rsidRDefault="00BA374E" w:rsidP="00BA374E">
            <w:pPr>
              <w:rPr>
                <w:rFonts w:ascii="Times New Roman" w:hAnsi="Times New Roman" w:cs="Times New Roman"/>
              </w:rPr>
            </w:pPr>
            <w:r w:rsidRPr="0077183E">
              <w:rPr>
                <w:sz w:val="32"/>
                <w:szCs w:val="32"/>
              </w:rPr>
              <w:t>Increase the average combined reading and math proficiency rates for all</w:t>
            </w:r>
            <w:r>
              <w:rPr>
                <w:sz w:val="32"/>
                <w:szCs w:val="32"/>
              </w:rPr>
              <w:t xml:space="preserve"> students in the Gap Group (Consolidated Student Group</w:t>
            </w:r>
            <w:r w:rsidRPr="0077183E">
              <w:rPr>
                <w:sz w:val="32"/>
                <w:szCs w:val="32"/>
              </w:rPr>
              <w:t xml:space="preserve">): </w:t>
            </w:r>
            <w:r>
              <w:rPr>
                <w:sz w:val="32"/>
                <w:szCs w:val="32"/>
              </w:rPr>
              <w:t xml:space="preserve">31 </w:t>
            </w:r>
            <w:r w:rsidRPr="0077183E">
              <w:rPr>
                <w:sz w:val="32"/>
                <w:szCs w:val="32"/>
              </w:rPr>
              <w:t xml:space="preserve">to </w:t>
            </w:r>
            <w:r>
              <w:rPr>
                <w:b/>
                <w:sz w:val="32"/>
                <w:szCs w:val="32"/>
              </w:rPr>
              <w:t>41</w:t>
            </w:r>
            <w:r>
              <w:rPr>
                <w:sz w:val="32"/>
                <w:szCs w:val="32"/>
              </w:rPr>
              <w:t>%.</w:t>
            </w:r>
          </w:p>
          <w:p w14:paraId="0D4EB4C6" w14:textId="68122F80" w:rsidR="00BA374E" w:rsidRPr="00BC388F" w:rsidRDefault="00BA374E" w:rsidP="00BA374E">
            <w:pPr>
              <w:rPr>
                <w:rFonts w:ascii="Times New Roman" w:hAnsi="Times New Roman" w:cs="Times New Roman"/>
              </w:rPr>
            </w:pPr>
          </w:p>
        </w:tc>
        <w:tc>
          <w:tcPr>
            <w:tcW w:w="2188" w:type="dxa"/>
            <w:vMerge w:val="restart"/>
          </w:tcPr>
          <w:p w14:paraId="1F79C25C" w14:textId="2825D2FF" w:rsidR="00BA374E" w:rsidRPr="00BC388F" w:rsidRDefault="00BA374E" w:rsidP="00BA374E">
            <w:pPr>
              <w:rPr>
                <w:rFonts w:ascii="Times New Roman" w:hAnsi="Times New Roman" w:cs="Times New Roman"/>
              </w:rPr>
            </w:pPr>
            <w:r w:rsidRPr="00070C29">
              <w:rPr>
                <w:rFonts w:ascii="Times New Roman" w:hAnsi="Times New Roman" w:cs="Times New Roman"/>
                <w:color w:val="FF0000"/>
                <w:highlight w:val="yellow"/>
              </w:rPr>
              <w:t>KCWP 5:  Design, Align and Deliver Support</w:t>
            </w:r>
          </w:p>
        </w:tc>
        <w:tc>
          <w:tcPr>
            <w:tcW w:w="5490" w:type="dxa"/>
          </w:tcPr>
          <w:p w14:paraId="39C89FB3" w14:textId="77777777" w:rsidR="00BA374E" w:rsidRDefault="00BA374E" w:rsidP="00BA374E">
            <w:pPr>
              <w:rPr>
                <w:rFonts w:ascii="Times New Roman" w:hAnsi="Times New Roman" w:cs="Times New Roman"/>
                <w:sz w:val="22"/>
              </w:rPr>
            </w:pPr>
            <w:r>
              <w:rPr>
                <w:rFonts w:ascii="Times New Roman" w:hAnsi="Times New Roman" w:cs="Times New Roman"/>
                <w:b/>
                <w:i/>
                <w:sz w:val="22"/>
              </w:rPr>
              <w:t xml:space="preserve">Activity- Alignment and Review of RTI processes </w:t>
            </w:r>
          </w:p>
          <w:p w14:paraId="1D220044" w14:textId="5BAB031A" w:rsidR="00BA374E" w:rsidRPr="00BC388F" w:rsidRDefault="00BA374E" w:rsidP="00BA374E">
            <w:pPr>
              <w:rPr>
                <w:rFonts w:ascii="Times New Roman" w:hAnsi="Times New Roman" w:cs="Times New Roman"/>
              </w:rPr>
            </w:pPr>
            <w:r>
              <w:rPr>
                <w:rFonts w:ascii="Times New Roman" w:hAnsi="Times New Roman" w:cs="Times New Roman"/>
                <w:sz w:val="22"/>
              </w:rPr>
              <w:t>LSS team, school leadership teams, instructional coaches, teacher leaders, and RTI taskforce will collaborate in order to review, refine, and improve RTI processes and ensure that ALL students are receiving the best instruction by highly effective teachers.</w:t>
            </w:r>
            <w:r w:rsidR="002258F5">
              <w:rPr>
                <w:rFonts w:ascii="Times New Roman" w:hAnsi="Times New Roman" w:cs="Times New Roman"/>
                <w:sz w:val="22"/>
              </w:rPr>
              <w:t xml:space="preserve">  BES Gap Group Students will receive RTI instruction from ESSA approved program.</w:t>
            </w:r>
          </w:p>
        </w:tc>
        <w:tc>
          <w:tcPr>
            <w:tcW w:w="2880" w:type="dxa"/>
          </w:tcPr>
          <w:p w14:paraId="76BA23D4" w14:textId="77777777" w:rsidR="00BA374E" w:rsidRDefault="00BA374E" w:rsidP="00BA374E">
            <w:pPr>
              <w:rPr>
                <w:rFonts w:ascii="Times New Roman" w:hAnsi="Times New Roman" w:cs="Times New Roman"/>
              </w:rPr>
            </w:pPr>
            <w:r>
              <w:rPr>
                <w:rFonts w:ascii="Times New Roman" w:hAnsi="Times New Roman" w:cs="Times New Roman"/>
              </w:rPr>
              <w:t>RTI 2.0 District-wide Manual/Handbook</w:t>
            </w:r>
          </w:p>
          <w:p w14:paraId="6522F342" w14:textId="77777777" w:rsidR="00BA374E" w:rsidRDefault="00BA374E" w:rsidP="00BA374E">
            <w:pPr>
              <w:rPr>
                <w:rFonts w:ascii="Times New Roman" w:hAnsi="Times New Roman" w:cs="Times New Roman"/>
                <w:sz w:val="22"/>
              </w:rPr>
            </w:pPr>
            <w:r>
              <w:rPr>
                <w:rFonts w:ascii="Times New Roman" w:hAnsi="Times New Roman" w:cs="Times New Roman"/>
                <w:sz w:val="22"/>
              </w:rPr>
              <w:t>STAR scores, KPREP data, ongoing classroom formative assessments</w:t>
            </w:r>
          </w:p>
          <w:p w14:paraId="0D5E7953" w14:textId="77777777" w:rsidR="002258F5" w:rsidRDefault="002258F5" w:rsidP="00BA374E">
            <w:pPr>
              <w:rPr>
                <w:rFonts w:ascii="Times New Roman" w:hAnsi="Times New Roman" w:cs="Times New Roman"/>
                <w:sz w:val="22"/>
              </w:rPr>
            </w:pPr>
            <w:r>
              <w:rPr>
                <w:rFonts w:ascii="Times New Roman" w:hAnsi="Times New Roman" w:cs="Times New Roman"/>
                <w:sz w:val="22"/>
              </w:rPr>
              <w:t>LLI Records</w:t>
            </w:r>
          </w:p>
          <w:p w14:paraId="3C70F710" w14:textId="3F0DBED3" w:rsidR="002258F5" w:rsidRPr="00BC388F" w:rsidRDefault="002258F5" w:rsidP="00BA374E">
            <w:pPr>
              <w:rPr>
                <w:rFonts w:ascii="Times New Roman" w:hAnsi="Times New Roman" w:cs="Times New Roman"/>
              </w:rPr>
            </w:pPr>
          </w:p>
        </w:tc>
        <w:tc>
          <w:tcPr>
            <w:tcW w:w="3951" w:type="dxa"/>
          </w:tcPr>
          <w:p w14:paraId="1D07E8A7" w14:textId="77777777" w:rsidR="00BA374E" w:rsidRDefault="00BA374E" w:rsidP="00BA374E">
            <w:pPr>
              <w:rPr>
                <w:rFonts w:ascii="Times New Roman" w:hAnsi="Times New Roman" w:cs="Times New Roman"/>
              </w:rPr>
            </w:pPr>
            <w:r>
              <w:rPr>
                <w:rFonts w:ascii="Times New Roman" w:hAnsi="Times New Roman" w:cs="Times New Roman"/>
              </w:rPr>
              <w:t>Ongoing</w:t>
            </w:r>
          </w:p>
          <w:p w14:paraId="54C2E9CB" w14:textId="325C9BFF" w:rsidR="004E579C" w:rsidRPr="00BC388F" w:rsidRDefault="004E579C" w:rsidP="00BA374E">
            <w:pPr>
              <w:rPr>
                <w:rFonts w:ascii="Times New Roman" w:hAnsi="Times New Roman" w:cs="Times New Roman"/>
              </w:rPr>
            </w:pPr>
            <w:r>
              <w:rPr>
                <w:rFonts w:ascii="Times New Roman" w:hAnsi="Times New Roman" w:cs="Times New Roman"/>
              </w:rPr>
              <w:t>ATMs</w:t>
            </w:r>
          </w:p>
        </w:tc>
        <w:tc>
          <w:tcPr>
            <w:tcW w:w="1084" w:type="dxa"/>
          </w:tcPr>
          <w:p w14:paraId="548FE770" w14:textId="77777777" w:rsidR="00BA374E" w:rsidRPr="00BC388F" w:rsidRDefault="00BA374E" w:rsidP="00BA374E">
            <w:pPr>
              <w:rPr>
                <w:rFonts w:ascii="Times New Roman" w:hAnsi="Times New Roman" w:cs="Times New Roman"/>
              </w:rPr>
            </w:pPr>
          </w:p>
        </w:tc>
      </w:tr>
      <w:tr w:rsidR="00BA374E" w:rsidRPr="00BC388F" w14:paraId="4367091F" w14:textId="77777777" w:rsidTr="005C6FBF">
        <w:tc>
          <w:tcPr>
            <w:tcW w:w="3117" w:type="dxa"/>
            <w:vMerge/>
          </w:tcPr>
          <w:p w14:paraId="57611B3D" w14:textId="77D200E5" w:rsidR="00BA374E" w:rsidRPr="00BC388F" w:rsidRDefault="00BA374E" w:rsidP="00BA374E">
            <w:pPr>
              <w:rPr>
                <w:rFonts w:ascii="Times New Roman" w:hAnsi="Times New Roman" w:cs="Times New Roman"/>
              </w:rPr>
            </w:pPr>
          </w:p>
        </w:tc>
        <w:tc>
          <w:tcPr>
            <w:tcW w:w="2188" w:type="dxa"/>
            <w:vMerge/>
          </w:tcPr>
          <w:p w14:paraId="435ED804" w14:textId="77777777" w:rsidR="00BA374E" w:rsidRPr="00BC388F" w:rsidRDefault="00BA374E" w:rsidP="00BA374E">
            <w:pPr>
              <w:rPr>
                <w:rFonts w:ascii="Times New Roman" w:hAnsi="Times New Roman" w:cs="Times New Roman"/>
              </w:rPr>
            </w:pPr>
          </w:p>
        </w:tc>
        <w:tc>
          <w:tcPr>
            <w:tcW w:w="5490" w:type="dxa"/>
            <w:shd w:val="clear" w:color="auto" w:fill="auto"/>
          </w:tcPr>
          <w:p w14:paraId="3D207890" w14:textId="77777777" w:rsidR="00BA374E" w:rsidRPr="005C6FBF" w:rsidRDefault="005C6FBF" w:rsidP="00BA374E">
            <w:pPr>
              <w:rPr>
                <w:rFonts w:ascii="Times New Roman" w:hAnsi="Times New Roman" w:cs="Times New Roman"/>
                <w:b/>
                <w:highlight w:val="cyan"/>
              </w:rPr>
            </w:pPr>
            <w:r w:rsidRPr="005C6FBF">
              <w:rPr>
                <w:rFonts w:ascii="Times New Roman" w:hAnsi="Times New Roman" w:cs="Times New Roman"/>
                <w:b/>
                <w:highlight w:val="cyan"/>
              </w:rPr>
              <w:t>Activity – Non-Negotiables</w:t>
            </w:r>
          </w:p>
          <w:p w14:paraId="2891D7AA" w14:textId="4F85103C" w:rsidR="005C6FBF" w:rsidRPr="00BC388F" w:rsidRDefault="005C6FBF" w:rsidP="00BA374E">
            <w:pPr>
              <w:rPr>
                <w:rFonts w:ascii="Times New Roman" w:hAnsi="Times New Roman" w:cs="Times New Roman"/>
              </w:rPr>
            </w:pPr>
            <w:r w:rsidRPr="005C6FBF">
              <w:rPr>
                <w:rFonts w:ascii="Times New Roman" w:hAnsi="Times New Roman" w:cs="Times New Roman"/>
                <w:highlight w:val="cyan"/>
              </w:rPr>
              <w:t>BES vertical teams need to establish a list of non-negotiables for instruction.</w:t>
            </w:r>
            <w:r w:rsidR="000A0B06">
              <w:rPr>
                <w:rFonts w:ascii="Times New Roman" w:hAnsi="Times New Roman" w:cs="Times New Roman"/>
              </w:rPr>
              <w:t xml:space="preserve"> </w:t>
            </w:r>
            <w:r w:rsidR="000A0B06" w:rsidRPr="000A0B06">
              <w:rPr>
                <w:rFonts w:ascii="Times New Roman" w:hAnsi="Times New Roman" w:cs="Times New Roman"/>
                <w:highlight w:val="darkYellow"/>
              </w:rPr>
              <w:t>(Writing Team had this in their notes too).</w:t>
            </w:r>
          </w:p>
        </w:tc>
        <w:tc>
          <w:tcPr>
            <w:tcW w:w="2880" w:type="dxa"/>
          </w:tcPr>
          <w:p w14:paraId="7E0B4FCC" w14:textId="6192F118" w:rsidR="00BA374E" w:rsidRPr="00BC388F" w:rsidRDefault="005C6FBF" w:rsidP="00BA374E">
            <w:pPr>
              <w:rPr>
                <w:rFonts w:ascii="Times New Roman" w:hAnsi="Times New Roman" w:cs="Times New Roman"/>
              </w:rPr>
            </w:pPr>
            <w:r>
              <w:rPr>
                <w:rFonts w:ascii="Times New Roman" w:hAnsi="Times New Roman" w:cs="Times New Roman"/>
              </w:rPr>
              <w:t>Non-Negotiable List is completed and shared with all staff</w:t>
            </w:r>
          </w:p>
        </w:tc>
        <w:tc>
          <w:tcPr>
            <w:tcW w:w="3951" w:type="dxa"/>
          </w:tcPr>
          <w:p w14:paraId="13014A69" w14:textId="13950A8A" w:rsidR="00BA374E" w:rsidRPr="00BC388F" w:rsidRDefault="005C6FBF" w:rsidP="00BA374E">
            <w:pPr>
              <w:rPr>
                <w:rFonts w:ascii="Times New Roman" w:hAnsi="Times New Roman" w:cs="Times New Roman"/>
              </w:rPr>
            </w:pPr>
            <w:r>
              <w:rPr>
                <w:rFonts w:ascii="Times New Roman" w:hAnsi="Times New Roman" w:cs="Times New Roman"/>
              </w:rPr>
              <w:t>Vertical Team Meetings</w:t>
            </w:r>
          </w:p>
        </w:tc>
        <w:tc>
          <w:tcPr>
            <w:tcW w:w="1084" w:type="dxa"/>
          </w:tcPr>
          <w:p w14:paraId="33905704" w14:textId="77777777" w:rsidR="00BA374E" w:rsidRPr="00BC388F" w:rsidRDefault="00BA374E" w:rsidP="00BA374E">
            <w:pPr>
              <w:rPr>
                <w:rFonts w:ascii="Times New Roman" w:hAnsi="Times New Roman" w:cs="Times New Roman"/>
              </w:rPr>
            </w:pPr>
          </w:p>
        </w:tc>
      </w:tr>
      <w:tr w:rsidR="00BA374E" w:rsidRPr="00BC388F" w14:paraId="1C13E2DE" w14:textId="77777777" w:rsidTr="009E7187">
        <w:tc>
          <w:tcPr>
            <w:tcW w:w="3117" w:type="dxa"/>
            <w:vMerge/>
          </w:tcPr>
          <w:p w14:paraId="62D5CDD7" w14:textId="245126F7" w:rsidR="00BA374E" w:rsidRPr="00BC388F" w:rsidRDefault="00BA374E" w:rsidP="00BA374E">
            <w:pPr>
              <w:rPr>
                <w:rFonts w:ascii="Times New Roman" w:hAnsi="Times New Roman" w:cs="Times New Roman"/>
              </w:rPr>
            </w:pPr>
          </w:p>
        </w:tc>
        <w:tc>
          <w:tcPr>
            <w:tcW w:w="2188" w:type="dxa"/>
            <w:vMerge w:val="restart"/>
          </w:tcPr>
          <w:p w14:paraId="3F469A4E" w14:textId="47D1F9B5" w:rsidR="00BA374E" w:rsidRPr="00BC388F" w:rsidRDefault="00BA374E" w:rsidP="00BA374E">
            <w:pPr>
              <w:rPr>
                <w:rFonts w:ascii="Times New Roman" w:hAnsi="Times New Roman" w:cs="Times New Roman"/>
              </w:rPr>
            </w:pPr>
            <w:r w:rsidRPr="00C84BEC">
              <w:rPr>
                <w:rFonts w:ascii="Times New Roman" w:hAnsi="Times New Roman" w:cs="Times New Roman"/>
                <w:color w:val="FF0000"/>
              </w:rPr>
              <w:t>KCWP 2:  Design and Deliver Instruction</w:t>
            </w:r>
          </w:p>
        </w:tc>
        <w:tc>
          <w:tcPr>
            <w:tcW w:w="5490" w:type="dxa"/>
          </w:tcPr>
          <w:p w14:paraId="15307E71" w14:textId="2C62E05C" w:rsidR="00BA374E" w:rsidRDefault="00BA374E" w:rsidP="00BA374E">
            <w:pPr>
              <w:rPr>
                <w:rFonts w:ascii="Times New Roman" w:hAnsi="Times New Roman" w:cs="Times New Roman"/>
                <w:b/>
                <w:i/>
              </w:rPr>
            </w:pPr>
            <w:r w:rsidRPr="003B6638">
              <w:rPr>
                <w:rFonts w:ascii="Times New Roman" w:hAnsi="Times New Roman" w:cs="Times New Roman"/>
                <w:b/>
                <w:i/>
              </w:rPr>
              <w:t xml:space="preserve">Activity- </w:t>
            </w:r>
            <w:r w:rsidR="004E579C">
              <w:rPr>
                <w:rFonts w:ascii="Times New Roman" w:hAnsi="Times New Roman" w:cs="Times New Roman"/>
                <w:b/>
                <w:i/>
              </w:rPr>
              <w:t>ELEOT</w:t>
            </w:r>
            <w:r w:rsidRPr="003B6638">
              <w:rPr>
                <w:rFonts w:ascii="Times New Roman" w:hAnsi="Times New Roman" w:cs="Times New Roman"/>
                <w:b/>
                <w:i/>
              </w:rPr>
              <w:t xml:space="preserve"> District/School Walk-thrus </w:t>
            </w:r>
          </w:p>
          <w:p w14:paraId="129A7D14" w14:textId="68A14FAB" w:rsidR="00BA374E" w:rsidRPr="00BC388F" w:rsidRDefault="00BA374E" w:rsidP="009E7187">
            <w:pPr>
              <w:rPr>
                <w:rFonts w:ascii="Times New Roman" w:hAnsi="Times New Roman" w:cs="Times New Roman"/>
              </w:rPr>
            </w:pPr>
            <w:r>
              <w:rPr>
                <w:rFonts w:ascii="Times New Roman" w:hAnsi="Times New Roman" w:cs="Times New Roman"/>
              </w:rPr>
              <w:t xml:space="preserve">In partnership with our school leadership teams, district office staff will conduct and lead teams through the </w:t>
            </w:r>
            <w:r w:rsidR="004E579C">
              <w:rPr>
                <w:rFonts w:ascii="Times New Roman" w:hAnsi="Times New Roman" w:cs="Times New Roman"/>
              </w:rPr>
              <w:t>ELEOT</w:t>
            </w:r>
            <w:r>
              <w:rPr>
                <w:rFonts w:ascii="Times New Roman" w:hAnsi="Times New Roman" w:cs="Times New Roman"/>
              </w:rPr>
              <w:t xml:space="preserve"> tool to ensure that our students are engaged in learning experiences that are EQUITABLE, RIGOROUS, ACCESSIBLE, and RELEVANT for ALL learners.</w:t>
            </w:r>
          </w:p>
        </w:tc>
        <w:tc>
          <w:tcPr>
            <w:tcW w:w="2880" w:type="dxa"/>
          </w:tcPr>
          <w:p w14:paraId="26260D70" w14:textId="77777777" w:rsidR="00BA374E" w:rsidRDefault="00BA374E" w:rsidP="00BA374E">
            <w:pPr>
              <w:rPr>
                <w:rFonts w:ascii="Times New Roman" w:hAnsi="Times New Roman" w:cs="Times New Roman"/>
              </w:rPr>
            </w:pPr>
            <w:r w:rsidRPr="00C84BEC">
              <w:rPr>
                <w:rFonts w:ascii="Times New Roman" w:hAnsi="Times New Roman" w:cs="Times New Roman"/>
              </w:rPr>
              <w:t>STAR scores, KPREP data, ongoing classroom formative assessments</w:t>
            </w:r>
          </w:p>
          <w:p w14:paraId="4BBD1A78" w14:textId="27D76986" w:rsidR="00060E91" w:rsidRPr="00BC388F" w:rsidRDefault="00060E91" w:rsidP="00BA374E">
            <w:pPr>
              <w:rPr>
                <w:rFonts w:ascii="Times New Roman" w:hAnsi="Times New Roman" w:cs="Times New Roman"/>
              </w:rPr>
            </w:pPr>
            <w:r>
              <w:rPr>
                <w:rFonts w:ascii="Times New Roman" w:hAnsi="Times New Roman" w:cs="Times New Roman"/>
                <w:sz w:val="22"/>
              </w:rPr>
              <w:t>Self-Reflections</w:t>
            </w:r>
          </w:p>
        </w:tc>
        <w:tc>
          <w:tcPr>
            <w:tcW w:w="3951" w:type="dxa"/>
          </w:tcPr>
          <w:p w14:paraId="30AD3BE5" w14:textId="47D785AB" w:rsidR="00BA374E" w:rsidRPr="00BC388F" w:rsidRDefault="00BA374E" w:rsidP="00BA374E">
            <w:pPr>
              <w:rPr>
                <w:rFonts w:ascii="Times New Roman" w:hAnsi="Times New Roman" w:cs="Times New Roman"/>
              </w:rPr>
            </w:pPr>
            <w:r>
              <w:rPr>
                <w:rFonts w:ascii="Times New Roman" w:hAnsi="Times New Roman" w:cs="Times New Roman"/>
              </w:rPr>
              <w:t>Ongoing</w:t>
            </w:r>
          </w:p>
        </w:tc>
        <w:tc>
          <w:tcPr>
            <w:tcW w:w="1084" w:type="dxa"/>
          </w:tcPr>
          <w:p w14:paraId="00DF92EB" w14:textId="77777777" w:rsidR="00BA374E" w:rsidRPr="00BC388F" w:rsidRDefault="00BA374E" w:rsidP="00BA374E">
            <w:pPr>
              <w:rPr>
                <w:rFonts w:ascii="Times New Roman" w:hAnsi="Times New Roman" w:cs="Times New Roman"/>
              </w:rPr>
            </w:pPr>
          </w:p>
        </w:tc>
      </w:tr>
      <w:tr w:rsidR="004E579C" w:rsidRPr="00BC388F" w14:paraId="0B91A67D" w14:textId="77777777" w:rsidTr="009E7187">
        <w:tc>
          <w:tcPr>
            <w:tcW w:w="3117" w:type="dxa"/>
            <w:vMerge/>
          </w:tcPr>
          <w:p w14:paraId="41F3198B" w14:textId="3C29683A" w:rsidR="004E579C" w:rsidRPr="00BC388F" w:rsidRDefault="004E579C" w:rsidP="004E579C">
            <w:pPr>
              <w:rPr>
                <w:rFonts w:ascii="Times New Roman" w:hAnsi="Times New Roman" w:cs="Times New Roman"/>
              </w:rPr>
            </w:pPr>
          </w:p>
        </w:tc>
        <w:tc>
          <w:tcPr>
            <w:tcW w:w="2188" w:type="dxa"/>
            <w:vMerge/>
          </w:tcPr>
          <w:p w14:paraId="2627C5FF" w14:textId="77777777" w:rsidR="004E579C" w:rsidRPr="00BC388F" w:rsidRDefault="004E579C" w:rsidP="004E579C">
            <w:pPr>
              <w:rPr>
                <w:rFonts w:ascii="Times New Roman" w:hAnsi="Times New Roman" w:cs="Times New Roman"/>
              </w:rPr>
            </w:pPr>
          </w:p>
        </w:tc>
        <w:tc>
          <w:tcPr>
            <w:tcW w:w="5490" w:type="dxa"/>
          </w:tcPr>
          <w:p w14:paraId="6C587143" w14:textId="77777777" w:rsidR="004E579C" w:rsidRDefault="004E579C" w:rsidP="004E579C">
            <w:pPr>
              <w:rPr>
                <w:rFonts w:ascii="Times New Roman" w:hAnsi="Times New Roman" w:cs="Times New Roman"/>
                <w:b/>
                <w:i/>
                <w:sz w:val="22"/>
              </w:rPr>
            </w:pPr>
            <w:r>
              <w:rPr>
                <w:rFonts w:ascii="Times New Roman" w:hAnsi="Times New Roman" w:cs="Times New Roman"/>
                <w:b/>
                <w:i/>
                <w:sz w:val="22"/>
              </w:rPr>
              <w:t xml:space="preserve">Activity- </w:t>
            </w:r>
            <w:r w:rsidRPr="00CD1298">
              <w:rPr>
                <w:rFonts w:ascii="Times New Roman" w:hAnsi="Times New Roman" w:cs="Times New Roman"/>
                <w:b/>
                <w:i/>
                <w:sz w:val="22"/>
                <w:highlight w:val="yellow"/>
              </w:rPr>
              <w:t>Kagan Structures</w:t>
            </w:r>
          </w:p>
          <w:p w14:paraId="5EE3975C" w14:textId="17FDFE98" w:rsidR="004E579C" w:rsidRPr="00F16E84" w:rsidRDefault="004E579C" w:rsidP="004E579C">
            <w:pPr>
              <w:rPr>
                <w:rFonts w:ascii="Times New Roman" w:hAnsi="Times New Roman" w:cs="Times New Roman"/>
                <w:sz w:val="22"/>
              </w:rPr>
            </w:pPr>
            <w:r>
              <w:rPr>
                <w:rFonts w:ascii="Times New Roman" w:hAnsi="Times New Roman" w:cs="Times New Roman"/>
                <w:sz w:val="22"/>
              </w:rPr>
              <w:t>BES will employ Kagan Structures and other high-yield, research-based cooperative learning strategies to improve student engagement in the classroom, specifically focusing in our students who fall in a gap group.  Staff that are available will be provided the opportunity to attend the 5 Day summer training that BCS coordinates with KAGAN.</w:t>
            </w:r>
          </w:p>
        </w:tc>
        <w:tc>
          <w:tcPr>
            <w:tcW w:w="2880" w:type="dxa"/>
          </w:tcPr>
          <w:p w14:paraId="5C328873" w14:textId="19D9AA2A" w:rsidR="004E579C" w:rsidRPr="00BC388F" w:rsidRDefault="004E579C" w:rsidP="004E579C">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951" w:type="dxa"/>
          </w:tcPr>
          <w:p w14:paraId="19A9906D" w14:textId="5476EB50" w:rsidR="004E579C" w:rsidRPr="00BC388F" w:rsidRDefault="004E579C" w:rsidP="004E579C">
            <w:pPr>
              <w:rPr>
                <w:rFonts w:ascii="Times New Roman" w:hAnsi="Times New Roman" w:cs="Times New Roman"/>
              </w:rPr>
            </w:pPr>
            <w:r>
              <w:rPr>
                <w:rFonts w:ascii="Times New Roman" w:hAnsi="Times New Roman" w:cs="Times New Roman"/>
              </w:rPr>
              <w:t>Ongoing</w:t>
            </w:r>
          </w:p>
        </w:tc>
        <w:tc>
          <w:tcPr>
            <w:tcW w:w="1084" w:type="dxa"/>
          </w:tcPr>
          <w:p w14:paraId="1916679D" w14:textId="77777777" w:rsidR="004E579C" w:rsidRPr="00BC388F" w:rsidRDefault="004E579C" w:rsidP="004E579C">
            <w:pPr>
              <w:rPr>
                <w:rFonts w:ascii="Times New Roman" w:hAnsi="Times New Roman" w:cs="Times New Roman"/>
              </w:rPr>
            </w:pPr>
          </w:p>
        </w:tc>
      </w:tr>
      <w:tr w:rsidR="005C6FBF" w:rsidRPr="00BC388F" w14:paraId="5883A4E4" w14:textId="77777777" w:rsidTr="009E7187">
        <w:tc>
          <w:tcPr>
            <w:tcW w:w="3117" w:type="dxa"/>
            <w:vMerge/>
          </w:tcPr>
          <w:p w14:paraId="6DACC294" w14:textId="36646B66" w:rsidR="005C6FBF" w:rsidRPr="00BC388F" w:rsidRDefault="005C6FBF" w:rsidP="00F16E84">
            <w:pPr>
              <w:rPr>
                <w:rFonts w:ascii="Times New Roman" w:hAnsi="Times New Roman" w:cs="Times New Roman"/>
              </w:rPr>
            </w:pPr>
          </w:p>
        </w:tc>
        <w:tc>
          <w:tcPr>
            <w:tcW w:w="2188" w:type="dxa"/>
            <w:vMerge w:val="restart"/>
          </w:tcPr>
          <w:p w14:paraId="17B19850" w14:textId="00A30759" w:rsidR="005C6FBF" w:rsidRPr="00BC388F" w:rsidRDefault="005C6FBF" w:rsidP="00F16E84">
            <w:pPr>
              <w:rPr>
                <w:rFonts w:ascii="Times New Roman" w:hAnsi="Times New Roman" w:cs="Times New Roman"/>
              </w:rPr>
            </w:pPr>
            <w:r w:rsidRPr="007E14A2">
              <w:rPr>
                <w:rFonts w:ascii="Times New Roman" w:hAnsi="Times New Roman" w:cs="Times New Roman"/>
                <w:color w:val="FF0000"/>
              </w:rPr>
              <w:t>KCWP 6:  Establishing Learning Culture and Environment</w:t>
            </w:r>
          </w:p>
        </w:tc>
        <w:tc>
          <w:tcPr>
            <w:tcW w:w="5490" w:type="dxa"/>
            <w:vMerge w:val="restart"/>
          </w:tcPr>
          <w:p w14:paraId="63078D5B" w14:textId="77777777" w:rsidR="005C6FBF" w:rsidRDefault="005C6FBF" w:rsidP="00F16E84">
            <w:pPr>
              <w:rPr>
                <w:rFonts w:ascii="Times New Roman" w:hAnsi="Times New Roman" w:cs="Times New Roman"/>
                <w:b/>
                <w:i/>
                <w:sz w:val="22"/>
              </w:rPr>
            </w:pPr>
            <w:r>
              <w:rPr>
                <w:rFonts w:ascii="Times New Roman" w:hAnsi="Times New Roman" w:cs="Times New Roman"/>
                <w:b/>
                <w:i/>
                <w:sz w:val="22"/>
              </w:rPr>
              <w:t xml:space="preserve">Activity- Academic &amp; Behavioral Supports </w:t>
            </w:r>
          </w:p>
          <w:p w14:paraId="132CE1F3" w14:textId="3CC20E96" w:rsidR="005C6FBF" w:rsidRPr="00BC388F" w:rsidRDefault="005C6FBF" w:rsidP="004E579C">
            <w:pPr>
              <w:rPr>
                <w:rFonts w:ascii="Times New Roman" w:hAnsi="Times New Roman" w:cs="Times New Roman"/>
              </w:rPr>
            </w:pPr>
            <w:r>
              <w:rPr>
                <w:rFonts w:ascii="Times New Roman" w:hAnsi="Times New Roman" w:cs="Times New Roman"/>
                <w:sz w:val="22"/>
              </w:rPr>
              <w:t xml:space="preserve">In collaboration with district office, </w:t>
            </w:r>
            <w:r w:rsidR="004E579C">
              <w:rPr>
                <w:rFonts w:ascii="Times New Roman" w:hAnsi="Times New Roman" w:cs="Times New Roman"/>
                <w:sz w:val="22"/>
              </w:rPr>
              <w:t>the leadership team, vertical teams and LIM Action Teams will</w:t>
            </w:r>
            <w:r>
              <w:rPr>
                <w:rFonts w:ascii="Times New Roman" w:hAnsi="Times New Roman" w:cs="Times New Roman"/>
                <w:sz w:val="22"/>
              </w:rPr>
              <w:t xml:space="preserve"> develop school culture supports, both academic and behavioral, to promote and support learning for all.</w:t>
            </w:r>
          </w:p>
        </w:tc>
        <w:tc>
          <w:tcPr>
            <w:tcW w:w="2880" w:type="dxa"/>
          </w:tcPr>
          <w:p w14:paraId="3BE4D330" w14:textId="77777777" w:rsidR="005C6FBF" w:rsidRPr="00BC388F" w:rsidRDefault="005C6FBF" w:rsidP="00F16E84">
            <w:pPr>
              <w:rPr>
                <w:rFonts w:ascii="Times New Roman" w:hAnsi="Times New Roman" w:cs="Times New Roman"/>
              </w:rPr>
            </w:pPr>
          </w:p>
        </w:tc>
        <w:tc>
          <w:tcPr>
            <w:tcW w:w="3951" w:type="dxa"/>
          </w:tcPr>
          <w:p w14:paraId="54869CD9" w14:textId="77777777" w:rsidR="005C6FBF" w:rsidRPr="00BC388F" w:rsidRDefault="005C6FBF" w:rsidP="00F16E84">
            <w:pPr>
              <w:rPr>
                <w:rFonts w:ascii="Times New Roman" w:hAnsi="Times New Roman" w:cs="Times New Roman"/>
              </w:rPr>
            </w:pPr>
          </w:p>
        </w:tc>
        <w:tc>
          <w:tcPr>
            <w:tcW w:w="1084" w:type="dxa"/>
          </w:tcPr>
          <w:p w14:paraId="4B3C0474" w14:textId="77777777" w:rsidR="005C6FBF" w:rsidRPr="00BC388F" w:rsidRDefault="005C6FBF" w:rsidP="00F16E84">
            <w:pPr>
              <w:rPr>
                <w:rFonts w:ascii="Times New Roman" w:hAnsi="Times New Roman" w:cs="Times New Roman"/>
              </w:rPr>
            </w:pPr>
          </w:p>
        </w:tc>
      </w:tr>
      <w:tr w:rsidR="005C6FBF" w:rsidRPr="00BC388F" w14:paraId="739162A5" w14:textId="77777777" w:rsidTr="009E7187">
        <w:tc>
          <w:tcPr>
            <w:tcW w:w="3117" w:type="dxa"/>
            <w:vMerge/>
          </w:tcPr>
          <w:p w14:paraId="4D5994FF" w14:textId="13BCAF53" w:rsidR="005C6FBF" w:rsidRPr="00BC388F" w:rsidRDefault="005C6FBF" w:rsidP="00F16E84">
            <w:pPr>
              <w:rPr>
                <w:rFonts w:ascii="Times New Roman" w:hAnsi="Times New Roman" w:cs="Times New Roman"/>
              </w:rPr>
            </w:pPr>
          </w:p>
        </w:tc>
        <w:tc>
          <w:tcPr>
            <w:tcW w:w="2188" w:type="dxa"/>
            <w:vMerge/>
          </w:tcPr>
          <w:p w14:paraId="00B5D022" w14:textId="0F0652CC" w:rsidR="005C6FBF" w:rsidRPr="00BC388F" w:rsidRDefault="005C6FBF" w:rsidP="00F16E84">
            <w:pPr>
              <w:rPr>
                <w:rFonts w:ascii="Times New Roman" w:hAnsi="Times New Roman" w:cs="Times New Roman"/>
              </w:rPr>
            </w:pPr>
          </w:p>
        </w:tc>
        <w:tc>
          <w:tcPr>
            <w:tcW w:w="5490" w:type="dxa"/>
            <w:vMerge/>
          </w:tcPr>
          <w:p w14:paraId="59FE657E" w14:textId="4C2282FA" w:rsidR="005C6FBF" w:rsidRPr="00BC388F" w:rsidRDefault="005C6FBF" w:rsidP="00F16E84">
            <w:pPr>
              <w:rPr>
                <w:rFonts w:ascii="Times New Roman" w:hAnsi="Times New Roman" w:cs="Times New Roman"/>
              </w:rPr>
            </w:pPr>
          </w:p>
        </w:tc>
        <w:tc>
          <w:tcPr>
            <w:tcW w:w="2880" w:type="dxa"/>
          </w:tcPr>
          <w:p w14:paraId="5F9223C1" w14:textId="77777777" w:rsidR="005C6FBF" w:rsidRDefault="005C6FBF" w:rsidP="00F16E84">
            <w:pPr>
              <w:rPr>
                <w:rFonts w:ascii="Times New Roman" w:hAnsi="Times New Roman" w:cs="Times New Roman"/>
                <w:sz w:val="22"/>
              </w:rPr>
            </w:pPr>
            <w:r>
              <w:rPr>
                <w:rFonts w:ascii="Times New Roman" w:hAnsi="Times New Roman" w:cs="Times New Roman"/>
                <w:sz w:val="22"/>
              </w:rPr>
              <w:t>Resiliency Poll Data</w:t>
            </w:r>
          </w:p>
          <w:p w14:paraId="04728D71" w14:textId="77777777" w:rsidR="005C6FBF" w:rsidRDefault="005C6FBF" w:rsidP="00F16E84">
            <w:pPr>
              <w:rPr>
                <w:rFonts w:ascii="Times New Roman" w:hAnsi="Times New Roman" w:cs="Times New Roman"/>
                <w:sz w:val="22"/>
              </w:rPr>
            </w:pPr>
            <w:r>
              <w:rPr>
                <w:rFonts w:ascii="Times New Roman" w:hAnsi="Times New Roman" w:cs="Times New Roman"/>
                <w:sz w:val="22"/>
              </w:rPr>
              <w:t>Other School Surveys</w:t>
            </w:r>
          </w:p>
          <w:p w14:paraId="39A8D1DD" w14:textId="77777777" w:rsidR="005C6FBF" w:rsidRDefault="005C6FBF" w:rsidP="00F16E84">
            <w:pPr>
              <w:rPr>
                <w:rFonts w:ascii="Times New Roman" w:hAnsi="Times New Roman" w:cs="Times New Roman"/>
                <w:sz w:val="22"/>
              </w:rPr>
            </w:pPr>
            <w:r>
              <w:rPr>
                <w:rFonts w:ascii="Times New Roman" w:hAnsi="Times New Roman" w:cs="Times New Roman"/>
                <w:sz w:val="22"/>
              </w:rPr>
              <w:t>Anecdotal Evidence</w:t>
            </w:r>
          </w:p>
          <w:p w14:paraId="0F887502" w14:textId="77777777" w:rsidR="005C6FBF" w:rsidRPr="00BC388F" w:rsidRDefault="005C6FBF" w:rsidP="00F16E84">
            <w:pPr>
              <w:rPr>
                <w:rFonts w:ascii="Times New Roman" w:hAnsi="Times New Roman" w:cs="Times New Roman"/>
              </w:rPr>
            </w:pPr>
          </w:p>
        </w:tc>
        <w:tc>
          <w:tcPr>
            <w:tcW w:w="3951" w:type="dxa"/>
          </w:tcPr>
          <w:p w14:paraId="00FD91B1" w14:textId="1C87CC66" w:rsidR="005C6FBF" w:rsidRPr="00BC388F" w:rsidRDefault="005C6FBF" w:rsidP="00F16E84">
            <w:pPr>
              <w:rPr>
                <w:rFonts w:ascii="Times New Roman" w:hAnsi="Times New Roman" w:cs="Times New Roman"/>
              </w:rPr>
            </w:pPr>
            <w:r>
              <w:rPr>
                <w:rFonts w:ascii="Times New Roman" w:hAnsi="Times New Roman" w:cs="Times New Roman"/>
              </w:rPr>
              <w:t>Ongoing</w:t>
            </w:r>
          </w:p>
        </w:tc>
        <w:tc>
          <w:tcPr>
            <w:tcW w:w="1084" w:type="dxa"/>
          </w:tcPr>
          <w:p w14:paraId="1ACADD1D" w14:textId="77777777" w:rsidR="005C6FBF" w:rsidRPr="00BC388F" w:rsidRDefault="005C6FBF" w:rsidP="00F16E84">
            <w:pPr>
              <w:rPr>
                <w:rFonts w:ascii="Times New Roman" w:hAnsi="Times New Roman" w:cs="Times New Roman"/>
              </w:rPr>
            </w:pPr>
          </w:p>
        </w:tc>
      </w:tr>
      <w:tr w:rsidR="00F16E84" w:rsidRPr="00BC388F" w14:paraId="78E15CD1" w14:textId="77777777" w:rsidTr="009E7187">
        <w:tc>
          <w:tcPr>
            <w:tcW w:w="3117" w:type="dxa"/>
            <w:vMerge/>
          </w:tcPr>
          <w:p w14:paraId="2B8259BA" w14:textId="4C8830F2" w:rsidR="00F16E84" w:rsidRPr="00BC388F" w:rsidRDefault="00F16E84" w:rsidP="00F16E84">
            <w:pPr>
              <w:rPr>
                <w:rFonts w:ascii="Times New Roman" w:hAnsi="Times New Roman" w:cs="Times New Roman"/>
              </w:rPr>
            </w:pPr>
          </w:p>
        </w:tc>
        <w:tc>
          <w:tcPr>
            <w:tcW w:w="2188" w:type="dxa"/>
            <w:vMerge/>
          </w:tcPr>
          <w:p w14:paraId="42B90784" w14:textId="04CBDB55" w:rsidR="00F16E84" w:rsidRPr="00BC388F" w:rsidRDefault="00F16E84" w:rsidP="00F16E84">
            <w:pPr>
              <w:rPr>
                <w:rFonts w:ascii="Times New Roman" w:hAnsi="Times New Roman" w:cs="Times New Roman"/>
              </w:rPr>
            </w:pPr>
          </w:p>
        </w:tc>
        <w:tc>
          <w:tcPr>
            <w:tcW w:w="5490" w:type="dxa"/>
          </w:tcPr>
          <w:p w14:paraId="20B938FA" w14:textId="77777777" w:rsidR="00F16E84" w:rsidRDefault="00F16E84" w:rsidP="00F16E84">
            <w:pPr>
              <w:rPr>
                <w:rFonts w:ascii="Times New Roman" w:hAnsi="Times New Roman" w:cs="Times New Roman"/>
                <w:b/>
                <w:i/>
              </w:rPr>
            </w:pPr>
            <w:r w:rsidRPr="00CB2AD4">
              <w:rPr>
                <w:rFonts w:ascii="Times New Roman" w:hAnsi="Times New Roman" w:cs="Times New Roman"/>
                <w:b/>
                <w:i/>
              </w:rPr>
              <w:t xml:space="preserve">Activity- Social Emotional Learning for ALL students </w:t>
            </w:r>
          </w:p>
          <w:p w14:paraId="4F622FB7" w14:textId="1EAB0EA9" w:rsidR="00F16E84" w:rsidRPr="00BC388F" w:rsidRDefault="00F16E84" w:rsidP="00F16E84">
            <w:pPr>
              <w:rPr>
                <w:rFonts w:ascii="Times New Roman" w:hAnsi="Times New Roman" w:cs="Times New Roman"/>
              </w:rPr>
            </w:pPr>
            <w:r>
              <w:rPr>
                <w:rFonts w:ascii="Times New Roman" w:hAnsi="Times New Roman" w:cs="Times New Roman"/>
              </w:rPr>
              <w:t>In partnership with our schools, Student Services, Learning Support Services, and SEL Taskforce committee will work to develop curriculum and embed Social Emotional Learning</w:t>
            </w:r>
            <w:r w:rsidR="00B51C8D">
              <w:rPr>
                <w:rFonts w:ascii="Times New Roman" w:hAnsi="Times New Roman" w:cs="Times New Roman"/>
              </w:rPr>
              <w:t xml:space="preserve"> opportunities for ALL students.  This may include “Zones of Regulation”.</w:t>
            </w:r>
          </w:p>
        </w:tc>
        <w:tc>
          <w:tcPr>
            <w:tcW w:w="2880" w:type="dxa"/>
          </w:tcPr>
          <w:p w14:paraId="28D65250" w14:textId="77777777" w:rsidR="00F16E84" w:rsidRDefault="00F16E84" w:rsidP="00F16E84">
            <w:pPr>
              <w:rPr>
                <w:rFonts w:ascii="Times New Roman" w:hAnsi="Times New Roman" w:cs="Times New Roman"/>
                <w:sz w:val="22"/>
              </w:rPr>
            </w:pPr>
            <w:r>
              <w:rPr>
                <w:rFonts w:ascii="Times New Roman" w:hAnsi="Times New Roman" w:cs="Times New Roman"/>
                <w:sz w:val="22"/>
              </w:rPr>
              <w:t>Resiliency Poll Data</w:t>
            </w:r>
          </w:p>
          <w:p w14:paraId="41209E34" w14:textId="77777777" w:rsidR="00F16E84" w:rsidRDefault="00F16E84" w:rsidP="00F16E84">
            <w:pPr>
              <w:rPr>
                <w:rFonts w:ascii="Times New Roman" w:hAnsi="Times New Roman" w:cs="Times New Roman"/>
                <w:sz w:val="22"/>
              </w:rPr>
            </w:pPr>
            <w:r>
              <w:rPr>
                <w:rFonts w:ascii="Times New Roman" w:hAnsi="Times New Roman" w:cs="Times New Roman"/>
                <w:sz w:val="22"/>
              </w:rPr>
              <w:t>Other School Surveys</w:t>
            </w:r>
          </w:p>
          <w:p w14:paraId="1B621440" w14:textId="1583F42B" w:rsidR="00F16E84" w:rsidRDefault="00F16E84" w:rsidP="00F16E84">
            <w:pPr>
              <w:rPr>
                <w:rFonts w:ascii="Times New Roman" w:hAnsi="Times New Roman" w:cs="Times New Roman"/>
                <w:sz w:val="22"/>
              </w:rPr>
            </w:pPr>
            <w:r>
              <w:rPr>
                <w:rFonts w:ascii="Times New Roman" w:hAnsi="Times New Roman" w:cs="Times New Roman"/>
                <w:sz w:val="22"/>
              </w:rPr>
              <w:t>Anecdotal Evidence</w:t>
            </w:r>
          </w:p>
          <w:p w14:paraId="023AD22B" w14:textId="54E0FE91" w:rsidR="00060E91" w:rsidRDefault="00060E91" w:rsidP="00F16E84">
            <w:pPr>
              <w:rPr>
                <w:rFonts w:ascii="Times New Roman" w:hAnsi="Times New Roman" w:cs="Times New Roman"/>
                <w:sz w:val="22"/>
              </w:rPr>
            </w:pPr>
            <w:r>
              <w:rPr>
                <w:rFonts w:ascii="Times New Roman" w:hAnsi="Times New Roman" w:cs="Times New Roman"/>
                <w:sz w:val="22"/>
              </w:rPr>
              <w:t>Classroom SEL Lessons – teacher and counselor</w:t>
            </w:r>
          </w:p>
          <w:p w14:paraId="04CD5461" w14:textId="77777777" w:rsidR="00F16E84" w:rsidRPr="00BC388F" w:rsidRDefault="00F16E84" w:rsidP="00F16E84">
            <w:pPr>
              <w:rPr>
                <w:rFonts w:ascii="Times New Roman" w:hAnsi="Times New Roman" w:cs="Times New Roman"/>
              </w:rPr>
            </w:pPr>
          </w:p>
        </w:tc>
        <w:tc>
          <w:tcPr>
            <w:tcW w:w="3951" w:type="dxa"/>
          </w:tcPr>
          <w:p w14:paraId="542AB8FF" w14:textId="1CAF892F" w:rsidR="00F16E84" w:rsidRPr="00BC388F" w:rsidRDefault="00F16E84" w:rsidP="00F16E84">
            <w:pPr>
              <w:rPr>
                <w:rFonts w:ascii="Times New Roman" w:hAnsi="Times New Roman" w:cs="Times New Roman"/>
              </w:rPr>
            </w:pPr>
            <w:r>
              <w:rPr>
                <w:rFonts w:ascii="Times New Roman" w:hAnsi="Times New Roman" w:cs="Times New Roman"/>
              </w:rPr>
              <w:t>Ongoing</w:t>
            </w:r>
          </w:p>
        </w:tc>
        <w:tc>
          <w:tcPr>
            <w:tcW w:w="1084" w:type="dxa"/>
          </w:tcPr>
          <w:p w14:paraId="0607EB7A" w14:textId="77777777" w:rsidR="00F16E84" w:rsidRPr="00BC388F" w:rsidRDefault="00F16E84" w:rsidP="00F16E84">
            <w:pPr>
              <w:rPr>
                <w:rFonts w:ascii="Times New Roman" w:hAnsi="Times New Roman" w:cs="Times New Roman"/>
              </w:rPr>
            </w:pPr>
          </w:p>
        </w:tc>
      </w:tr>
      <w:tr w:rsidR="00F16E84" w:rsidRPr="00BC388F" w14:paraId="2026E7A1" w14:textId="77777777" w:rsidTr="009E7187">
        <w:tc>
          <w:tcPr>
            <w:tcW w:w="3117" w:type="dxa"/>
            <w:vMerge/>
          </w:tcPr>
          <w:p w14:paraId="78B2B249" w14:textId="77777777" w:rsidR="00F16E84" w:rsidRPr="00BC388F" w:rsidRDefault="00F16E84" w:rsidP="00F16E84">
            <w:pPr>
              <w:rPr>
                <w:rFonts w:ascii="Times New Roman" w:hAnsi="Times New Roman" w:cs="Times New Roman"/>
              </w:rPr>
            </w:pPr>
          </w:p>
        </w:tc>
        <w:tc>
          <w:tcPr>
            <w:tcW w:w="2188" w:type="dxa"/>
            <w:vMerge/>
          </w:tcPr>
          <w:p w14:paraId="7A6E9E2A" w14:textId="77777777" w:rsidR="00F16E84" w:rsidRPr="00BC388F" w:rsidRDefault="00F16E84" w:rsidP="00F16E84">
            <w:pPr>
              <w:rPr>
                <w:rFonts w:ascii="Times New Roman" w:hAnsi="Times New Roman" w:cs="Times New Roman"/>
              </w:rPr>
            </w:pPr>
          </w:p>
        </w:tc>
        <w:tc>
          <w:tcPr>
            <w:tcW w:w="5490" w:type="dxa"/>
          </w:tcPr>
          <w:p w14:paraId="00B6B702" w14:textId="77777777" w:rsidR="00F16E84" w:rsidRPr="00BC388F" w:rsidRDefault="00F16E84" w:rsidP="00F16E84">
            <w:pPr>
              <w:rPr>
                <w:rFonts w:ascii="Times New Roman" w:hAnsi="Times New Roman" w:cs="Times New Roman"/>
              </w:rPr>
            </w:pPr>
          </w:p>
        </w:tc>
        <w:tc>
          <w:tcPr>
            <w:tcW w:w="2880" w:type="dxa"/>
          </w:tcPr>
          <w:p w14:paraId="7C97840A" w14:textId="77777777" w:rsidR="00F16E84" w:rsidRPr="00BC388F" w:rsidRDefault="00F16E84" w:rsidP="00F16E84">
            <w:pPr>
              <w:rPr>
                <w:rFonts w:ascii="Times New Roman" w:hAnsi="Times New Roman" w:cs="Times New Roman"/>
              </w:rPr>
            </w:pPr>
          </w:p>
        </w:tc>
        <w:tc>
          <w:tcPr>
            <w:tcW w:w="3951" w:type="dxa"/>
          </w:tcPr>
          <w:p w14:paraId="5BB17C4D" w14:textId="77777777" w:rsidR="00F16E84" w:rsidRPr="00BC388F" w:rsidRDefault="00F16E84" w:rsidP="00F16E84">
            <w:pPr>
              <w:rPr>
                <w:rFonts w:ascii="Times New Roman" w:hAnsi="Times New Roman" w:cs="Times New Roman"/>
              </w:rPr>
            </w:pPr>
          </w:p>
        </w:tc>
        <w:tc>
          <w:tcPr>
            <w:tcW w:w="1084" w:type="dxa"/>
          </w:tcPr>
          <w:p w14:paraId="42FA8757" w14:textId="77777777" w:rsidR="00F16E84" w:rsidRPr="00BC388F" w:rsidRDefault="00F16E84" w:rsidP="00F16E84">
            <w:pPr>
              <w:rPr>
                <w:rFonts w:ascii="Times New Roman" w:hAnsi="Times New Roman" w:cs="Times New Roman"/>
              </w:rPr>
            </w:pPr>
          </w:p>
        </w:tc>
      </w:tr>
      <w:tr w:rsidR="00F16E84" w:rsidRPr="00BC388F" w14:paraId="4D2472E8" w14:textId="77777777" w:rsidTr="009E7187">
        <w:tc>
          <w:tcPr>
            <w:tcW w:w="3117" w:type="dxa"/>
            <w:vMerge/>
          </w:tcPr>
          <w:p w14:paraId="0F90C8DC" w14:textId="77777777" w:rsidR="00F16E84" w:rsidRPr="00BC388F" w:rsidRDefault="00F16E84" w:rsidP="00F16E84">
            <w:pPr>
              <w:rPr>
                <w:rFonts w:ascii="Times New Roman" w:hAnsi="Times New Roman" w:cs="Times New Roman"/>
              </w:rPr>
            </w:pPr>
          </w:p>
        </w:tc>
        <w:tc>
          <w:tcPr>
            <w:tcW w:w="2188" w:type="dxa"/>
            <w:vMerge w:val="restart"/>
          </w:tcPr>
          <w:p w14:paraId="40764A55" w14:textId="0737F8B3" w:rsidR="00F16E84" w:rsidRPr="00BC388F" w:rsidRDefault="00F16E84" w:rsidP="00F16E84">
            <w:pPr>
              <w:rPr>
                <w:rFonts w:ascii="Times New Roman" w:hAnsi="Times New Roman" w:cs="Times New Roman"/>
              </w:rPr>
            </w:pPr>
            <w:r>
              <w:rPr>
                <w:rFonts w:ascii="Times New Roman" w:hAnsi="Times New Roman" w:cs="Times New Roman"/>
                <w:color w:val="FF0000"/>
              </w:rPr>
              <w:t>KCWP 4</w:t>
            </w:r>
            <w:r w:rsidRPr="007E14A2">
              <w:rPr>
                <w:rFonts w:ascii="Times New Roman" w:hAnsi="Times New Roman" w:cs="Times New Roman"/>
                <w:color w:val="FF0000"/>
              </w:rPr>
              <w:t xml:space="preserve">:  </w:t>
            </w:r>
            <w:r>
              <w:rPr>
                <w:rFonts w:ascii="Times New Roman" w:hAnsi="Times New Roman" w:cs="Times New Roman"/>
                <w:color w:val="FF0000"/>
              </w:rPr>
              <w:t>Review, Analyze and Apply Data</w:t>
            </w:r>
          </w:p>
        </w:tc>
        <w:tc>
          <w:tcPr>
            <w:tcW w:w="5490" w:type="dxa"/>
          </w:tcPr>
          <w:p w14:paraId="3976F181" w14:textId="77777777" w:rsidR="00F16E84" w:rsidRDefault="00F16E84" w:rsidP="00F16E84">
            <w:pPr>
              <w:rPr>
                <w:rFonts w:ascii="Times New Roman" w:hAnsi="Times New Roman" w:cs="Times New Roman"/>
                <w:b/>
              </w:rPr>
            </w:pPr>
            <w:r w:rsidRPr="00F16E84">
              <w:rPr>
                <w:rFonts w:ascii="Times New Roman" w:hAnsi="Times New Roman" w:cs="Times New Roman"/>
                <w:b/>
              </w:rPr>
              <w:t xml:space="preserve">Activity – </w:t>
            </w:r>
            <w:r w:rsidRPr="00F16E84">
              <w:rPr>
                <w:rFonts w:ascii="Times New Roman" w:hAnsi="Times New Roman" w:cs="Times New Roman"/>
                <w:b/>
                <w:highlight w:val="yellow"/>
              </w:rPr>
              <w:t>Align Assessments</w:t>
            </w:r>
          </w:p>
          <w:p w14:paraId="150E7161" w14:textId="786A11E0" w:rsidR="00F16E84" w:rsidRPr="00F16E84" w:rsidRDefault="00F16E84" w:rsidP="00F16E84">
            <w:pPr>
              <w:rPr>
                <w:rFonts w:ascii="Times New Roman" w:hAnsi="Times New Roman" w:cs="Times New Roman"/>
              </w:rPr>
            </w:pPr>
            <w:r>
              <w:rPr>
                <w:rFonts w:ascii="Times New Roman" w:hAnsi="Times New Roman" w:cs="Times New Roman"/>
              </w:rPr>
              <w:t>Formative and Summative assessments will be aligned to the standards.</w:t>
            </w:r>
            <w:r w:rsidR="00060E91">
              <w:rPr>
                <w:rFonts w:ascii="Times New Roman" w:hAnsi="Times New Roman" w:cs="Times New Roman"/>
              </w:rPr>
              <w:t xml:space="preserve"> (CSA’s, Independent Practice Math, using district curriculum to fidelity to ensure alignment with the standards)</w:t>
            </w:r>
          </w:p>
        </w:tc>
        <w:tc>
          <w:tcPr>
            <w:tcW w:w="2880" w:type="dxa"/>
          </w:tcPr>
          <w:p w14:paraId="66204930" w14:textId="493F22CE" w:rsidR="00F16E84" w:rsidRPr="00BC388F" w:rsidRDefault="00F16E84" w:rsidP="00F16E84">
            <w:pPr>
              <w:rPr>
                <w:rFonts w:ascii="Times New Roman" w:hAnsi="Times New Roman" w:cs="Times New Roman"/>
              </w:rPr>
            </w:pPr>
            <w:r>
              <w:rPr>
                <w:rFonts w:ascii="Times New Roman" w:hAnsi="Times New Roman" w:cs="Times New Roman"/>
              </w:rPr>
              <w:t>Formative and Summative Assessments Data</w:t>
            </w:r>
          </w:p>
        </w:tc>
        <w:tc>
          <w:tcPr>
            <w:tcW w:w="3951" w:type="dxa"/>
          </w:tcPr>
          <w:p w14:paraId="7FA4A40E" w14:textId="7EBA11D0" w:rsidR="00F16E84" w:rsidRPr="00BC388F" w:rsidRDefault="00F16E84" w:rsidP="00F16E84">
            <w:pPr>
              <w:rPr>
                <w:rFonts w:ascii="Times New Roman" w:hAnsi="Times New Roman" w:cs="Times New Roman"/>
              </w:rPr>
            </w:pPr>
            <w:r>
              <w:rPr>
                <w:rFonts w:ascii="Times New Roman" w:hAnsi="Times New Roman" w:cs="Times New Roman"/>
              </w:rPr>
              <w:t>Ongoing</w:t>
            </w:r>
          </w:p>
        </w:tc>
        <w:tc>
          <w:tcPr>
            <w:tcW w:w="1084" w:type="dxa"/>
          </w:tcPr>
          <w:p w14:paraId="6A36A352" w14:textId="77777777" w:rsidR="00F16E84" w:rsidRPr="00BC388F" w:rsidRDefault="00F16E84" w:rsidP="00F16E84">
            <w:pPr>
              <w:rPr>
                <w:rFonts w:ascii="Times New Roman" w:hAnsi="Times New Roman" w:cs="Times New Roman"/>
              </w:rPr>
            </w:pPr>
          </w:p>
        </w:tc>
      </w:tr>
      <w:tr w:rsidR="00F16E84" w:rsidRPr="00BC388F" w14:paraId="7F3A26B2" w14:textId="77777777" w:rsidTr="009E7187">
        <w:tc>
          <w:tcPr>
            <w:tcW w:w="3117" w:type="dxa"/>
            <w:vMerge/>
          </w:tcPr>
          <w:p w14:paraId="0A58FA43" w14:textId="77777777" w:rsidR="00F16E84" w:rsidRPr="00BC388F" w:rsidRDefault="00F16E84" w:rsidP="00F16E84">
            <w:pPr>
              <w:rPr>
                <w:rFonts w:ascii="Times New Roman" w:hAnsi="Times New Roman" w:cs="Times New Roman"/>
              </w:rPr>
            </w:pPr>
          </w:p>
        </w:tc>
        <w:tc>
          <w:tcPr>
            <w:tcW w:w="2188" w:type="dxa"/>
            <w:vMerge/>
          </w:tcPr>
          <w:p w14:paraId="128596DD" w14:textId="77777777" w:rsidR="00F16E84" w:rsidRPr="00BC388F" w:rsidRDefault="00F16E84" w:rsidP="00F16E84">
            <w:pPr>
              <w:rPr>
                <w:rFonts w:ascii="Times New Roman" w:hAnsi="Times New Roman" w:cs="Times New Roman"/>
              </w:rPr>
            </w:pPr>
          </w:p>
        </w:tc>
        <w:tc>
          <w:tcPr>
            <w:tcW w:w="5490" w:type="dxa"/>
          </w:tcPr>
          <w:p w14:paraId="29F94A71" w14:textId="77777777" w:rsidR="00F16E84" w:rsidRPr="00BC388F" w:rsidRDefault="00F16E84" w:rsidP="00F16E84">
            <w:pPr>
              <w:rPr>
                <w:rFonts w:ascii="Times New Roman" w:hAnsi="Times New Roman" w:cs="Times New Roman"/>
              </w:rPr>
            </w:pPr>
          </w:p>
        </w:tc>
        <w:tc>
          <w:tcPr>
            <w:tcW w:w="2880" w:type="dxa"/>
          </w:tcPr>
          <w:p w14:paraId="5BA9A6B1" w14:textId="77777777" w:rsidR="00F16E84" w:rsidRPr="00BC388F" w:rsidRDefault="00F16E84" w:rsidP="00F16E84">
            <w:pPr>
              <w:rPr>
                <w:rFonts w:ascii="Times New Roman" w:hAnsi="Times New Roman" w:cs="Times New Roman"/>
              </w:rPr>
            </w:pPr>
          </w:p>
        </w:tc>
        <w:tc>
          <w:tcPr>
            <w:tcW w:w="3951" w:type="dxa"/>
          </w:tcPr>
          <w:p w14:paraId="166CC5BF" w14:textId="77777777" w:rsidR="00F16E84" w:rsidRPr="00BC388F" w:rsidRDefault="00F16E84" w:rsidP="00F16E84">
            <w:pPr>
              <w:rPr>
                <w:rFonts w:ascii="Times New Roman" w:hAnsi="Times New Roman" w:cs="Times New Roman"/>
              </w:rPr>
            </w:pPr>
          </w:p>
        </w:tc>
        <w:tc>
          <w:tcPr>
            <w:tcW w:w="1084" w:type="dxa"/>
          </w:tcPr>
          <w:p w14:paraId="65EAE403" w14:textId="77777777" w:rsidR="00F16E84" w:rsidRPr="00BC388F" w:rsidRDefault="00F16E84" w:rsidP="00F16E84">
            <w:pPr>
              <w:rPr>
                <w:rFonts w:ascii="Times New Roman" w:hAnsi="Times New Roman" w:cs="Times New Roman"/>
              </w:rPr>
            </w:pPr>
          </w:p>
        </w:tc>
      </w:tr>
      <w:tr w:rsidR="00F16E84" w:rsidRPr="00BC388F" w14:paraId="319C7049" w14:textId="77777777" w:rsidTr="009E7187">
        <w:tc>
          <w:tcPr>
            <w:tcW w:w="3117" w:type="dxa"/>
            <w:vMerge/>
          </w:tcPr>
          <w:p w14:paraId="74EB722C" w14:textId="77777777" w:rsidR="00F16E84" w:rsidRPr="00BC388F" w:rsidRDefault="00F16E84" w:rsidP="00F16E84">
            <w:pPr>
              <w:rPr>
                <w:rFonts w:ascii="Times New Roman" w:hAnsi="Times New Roman" w:cs="Times New Roman"/>
              </w:rPr>
            </w:pPr>
          </w:p>
        </w:tc>
        <w:tc>
          <w:tcPr>
            <w:tcW w:w="2188" w:type="dxa"/>
            <w:vMerge w:val="restart"/>
          </w:tcPr>
          <w:p w14:paraId="0787F767" w14:textId="77777777" w:rsidR="00F16E84" w:rsidRPr="00BC388F" w:rsidRDefault="00F16E84" w:rsidP="00F16E84">
            <w:pPr>
              <w:rPr>
                <w:rFonts w:ascii="Times New Roman" w:hAnsi="Times New Roman" w:cs="Times New Roman"/>
              </w:rPr>
            </w:pPr>
          </w:p>
        </w:tc>
        <w:tc>
          <w:tcPr>
            <w:tcW w:w="5490" w:type="dxa"/>
          </w:tcPr>
          <w:p w14:paraId="062ACFD0" w14:textId="77777777" w:rsidR="00F16E84" w:rsidRPr="00BC388F" w:rsidRDefault="00F16E84" w:rsidP="00F16E84">
            <w:pPr>
              <w:rPr>
                <w:rFonts w:ascii="Times New Roman" w:hAnsi="Times New Roman" w:cs="Times New Roman"/>
              </w:rPr>
            </w:pPr>
          </w:p>
        </w:tc>
        <w:tc>
          <w:tcPr>
            <w:tcW w:w="2880" w:type="dxa"/>
          </w:tcPr>
          <w:p w14:paraId="3373042D" w14:textId="77777777" w:rsidR="00F16E84" w:rsidRPr="00BC388F" w:rsidRDefault="00F16E84" w:rsidP="00F16E84">
            <w:pPr>
              <w:rPr>
                <w:rFonts w:ascii="Times New Roman" w:hAnsi="Times New Roman" w:cs="Times New Roman"/>
              </w:rPr>
            </w:pPr>
          </w:p>
        </w:tc>
        <w:tc>
          <w:tcPr>
            <w:tcW w:w="3951" w:type="dxa"/>
          </w:tcPr>
          <w:p w14:paraId="5E74133A" w14:textId="77777777" w:rsidR="00F16E84" w:rsidRPr="00BC388F" w:rsidRDefault="00F16E84" w:rsidP="00F16E84">
            <w:pPr>
              <w:rPr>
                <w:rFonts w:ascii="Times New Roman" w:hAnsi="Times New Roman" w:cs="Times New Roman"/>
              </w:rPr>
            </w:pPr>
          </w:p>
        </w:tc>
        <w:tc>
          <w:tcPr>
            <w:tcW w:w="1084" w:type="dxa"/>
          </w:tcPr>
          <w:p w14:paraId="261292F4" w14:textId="77777777" w:rsidR="00F16E84" w:rsidRPr="00BC388F" w:rsidRDefault="00F16E84" w:rsidP="00F16E84">
            <w:pPr>
              <w:rPr>
                <w:rFonts w:ascii="Times New Roman" w:hAnsi="Times New Roman" w:cs="Times New Roman"/>
              </w:rPr>
            </w:pPr>
          </w:p>
        </w:tc>
      </w:tr>
      <w:tr w:rsidR="00F16E84" w:rsidRPr="00BC388F" w14:paraId="38CF9C8B" w14:textId="77777777" w:rsidTr="009E7187">
        <w:tc>
          <w:tcPr>
            <w:tcW w:w="3117" w:type="dxa"/>
            <w:vMerge/>
          </w:tcPr>
          <w:p w14:paraId="598C6B99" w14:textId="77777777" w:rsidR="00F16E84" w:rsidRPr="00BC388F" w:rsidRDefault="00F16E84" w:rsidP="00F16E84">
            <w:pPr>
              <w:rPr>
                <w:rFonts w:ascii="Times New Roman" w:hAnsi="Times New Roman" w:cs="Times New Roman"/>
              </w:rPr>
            </w:pPr>
          </w:p>
        </w:tc>
        <w:tc>
          <w:tcPr>
            <w:tcW w:w="2188" w:type="dxa"/>
            <w:vMerge/>
          </w:tcPr>
          <w:p w14:paraId="7B08A691" w14:textId="77777777" w:rsidR="00F16E84" w:rsidRPr="00BC388F" w:rsidRDefault="00F16E84" w:rsidP="00F16E84">
            <w:pPr>
              <w:rPr>
                <w:rFonts w:ascii="Times New Roman" w:hAnsi="Times New Roman" w:cs="Times New Roman"/>
              </w:rPr>
            </w:pPr>
          </w:p>
        </w:tc>
        <w:tc>
          <w:tcPr>
            <w:tcW w:w="5490" w:type="dxa"/>
          </w:tcPr>
          <w:p w14:paraId="15EB0EA7" w14:textId="77777777" w:rsidR="00F16E84" w:rsidRPr="00BC388F" w:rsidRDefault="00F16E84" w:rsidP="00F16E84">
            <w:pPr>
              <w:rPr>
                <w:rFonts w:ascii="Times New Roman" w:hAnsi="Times New Roman" w:cs="Times New Roman"/>
              </w:rPr>
            </w:pPr>
          </w:p>
        </w:tc>
        <w:tc>
          <w:tcPr>
            <w:tcW w:w="2880" w:type="dxa"/>
          </w:tcPr>
          <w:p w14:paraId="759DC773" w14:textId="77777777" w:rsidR="00F16E84" w:rsidRPr="00BC388F" w:rsidRDefault="00F16E84" w:rsidP="00F16E84">
            <w:pPr>
              <w:rPr>
                <w:rFonts w:ascii="Times New Roman" w:hAnsi="Times New Roman" w:cs="Times New Roman"/>
              </w:rPr>
            </w:pPr>
          </w:p>
        </w:tc>
        <w:tc>
          <w:tcPr>
            <w:tcW w:w="3951" w:type="dxa"/>
          </w:tcPr>
          <w:p w14:paraId="40F97C1E" w14:textId="77777777" w:rsidR="00F16E84" w:rsidRPr="00BC388F" w:rsidRDefault="00F16E84" w:rsidP="00F16E84">
            <w:pPr>
              <w:rPr>
                <w:rFonts w:ascii="Times New Roman" w:hAnsi="Times New Roman" w:cs="Times New Roman"/>
              </w:rPr>
            </w:pPr>
          </w:p>
        </w:tc>
        <w:tc>
          <w:tcPr>
            <w:tcW w:w="1084" w:type="dxa"/>
          </w:tcPr>
          <w:p w14:paraId="3E1B4FC2" w14:textId="77777777" w:rsidR="00F16E84" w:rsidRPr="00BC388F" w:rsidRDefault="00F16E84" w:rsidP="00F16E84">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806E85">
        <w:trPr>
          <w:trHeight w:val="664"/>
          <w:tblHeader/>
        </w:trPr>
        <w:tc>
          <w:tcPr>
            <w:tcW w:w="18701" w:type="dxa"/>
            <w:gridSpan w:val="3"/>
            <w:tcBorders>
              <w:top w:val="single" w:sz="8" w:space="0" w:color="000000" w:themeColor="text1"/>
            </w:tcBorders>
          </w:tcPr>
          <w:p w14:paraId="3801ECE4" w14:textId="2DF5F3B2" w:rsidR="00232FAD" w:rsidRPr="0077183E" w:rsidRDefault="00232FAD" w:rsidP="001F0C2C">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w:t>
            </w:r>
          </w:p>
        </w:tc>
      </w:tr>
      <w:tr w:rsidR="00232FAD" w:rsidRPr="00BC388F" w14:paraId="5EE8F231" w14:textId="77777777" w:rsidTr="00806E85">
        <w:tc>
          <w:tcPr>
            <w:tcW w:w="6138" w:type="dxa"/>
            <w:tcBorders>
              <w:top w:val="single" w:sz="24" w:space="0" w:color="000000" w:themeColor="text1"/>
            </w:tcBorders>
          </w:tcPr>
          <w:p w14:paraId="6D214258" w14:textId="77777777" w:rsidR="00232FAD" w:rsidRPr="00BC388F" w:rsidRDefault="00232FAD"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A91ADE" w:rsidP="00806E85">
            <w:pPr>
              <w:numPr>
                <w:ilvl w:val="0"/>
                <w:numId w:val="1"/>
              </w:numPr>
              <w:spacing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1"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2"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A91ADE" w:rsidP="00806E85">
            <w:pPr>
              <w:numPr>
                <w:ilvl w:val="0"/>
                <w:numId w:val="1"/>
              </w:numPr>
              <w:spacing w:before="100" w:beforeAutospacing="1"/>
              <w:rPr>
                <w:rFonts w:ascii="Times New Roman" w:eastAsia="Times New Roman" w:hAnsi="Times New Roman" w:cs="Times New Roman"/>
                <w:color w:val="333333"/>
                <w:sz w:val="22"/>
                <w:szCs w:val="22"/>
              </w:rPr>
            </w:pPr>
            <w:hyperlink r:id="rId53"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806E85">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A91ADE" w:rsidP="00806E8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7"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8"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A91ADE" w:rsidP="00806E8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9"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806E8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806E85">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806E85">
        <w:trPr>
          <w:tblHeader/>
        </w:trPr>
        <w:tc>
          <w:tcPr>
            <w:tcW w:w="3118" w:type="dxa"/>
            <w:shd w:val="clear" w:color="auto" w:fill="BFBFBF" w:themeFill="background1" w:themeFillShade="BF"/>
          </w:tcPr>
          <w:p w14:paraId="01145471" w14:textId="77777777" w:rsidR="00232FAD" w:rsidRPr="00BC388F" w:rsidRDefault="00232FAD" w:rsidP="00806E8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806E8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806E8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806E8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806E8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806E85">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806E85">
        <w:tc>
          <w:tcPr>
            <w:tcW w:w="3118" w:type="dxa"/>
            <w:vMerge w:val="restart"/>
          </w:tcPr>
          <w:p w14:paraId="66692771" w14:textId="77777777" w:rsidR="00232FAD" w:rsidRPr="00BC388F" w:rsidRDefault="00232FAD" w:rsidP="00806E85">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806E85">
            <w:pPr>
              <w:rPr>
                <w:rFonts w:ascii="Times New Roman" w:hAnsi="Times New Roman" w:cs="Times New Roman"/>
              </w:rPr>
            </w:pPr>
          </w:p>
        </w:tc>
        <w:tc>
          <w:tcPr>
            <w:tcW w:w="3749" w:type="dxa"/>
          </w:tcPr>
          <w:p w14:paraId="096F056D" w14:textId="77777777" w:rsidR="00232FAD" w:rsidRPr="00BC388F" w:rsidRDefault="00232FAD" w:rsidP="00806E85">
            <w:pPr>
              <w:rPr>
                <w:rFonts w:ascii="Times New Roman" w:hAnsi="Times New Roman" w:cs="Times New Roman"/>
              </w:rPr>
            </w:pPr>
          </w:p>
        </w:tc>
        <w:tc>
          <w:tcPr>
            <w:tcW w:w="2487" w:type="dxa"/>
          </w:tcPr>
          <w:p w14:paraId="032FEA90" w14:textId="77777777" w:rsidR="00232FAD" w:rsidRPr="00BC388F" w:rsidRDefault="00232FAD" w:rsidP="00806E85">
            <w:pPr>
              <w:rPr>
                <w:rFonts w:ascii="Times New Roman" w:hAnsi="Times New Roman" w:cs="Times New Roman"/>
              </w:rPr>
            </w:pPr>
          </w:p>
        </w:tc>
        <w:tc>
          <w:tcPr>
            <w:tcW w:w="3993" w:type="dxa"/>
          </w:tcPr>
          <w:p w14:paraId="6046401F" w14:textId="77777777" w:rsidR="00232FAD" w:rsidRPr="00BC388F" w:rsidRDefault="00232FAD" w:rsidP="00806E85">
            <w:pPr>
              <w:rPr>
                <w:rFonts w:ascii="Times New Roman" w:hAnsi="Times New Roman" w:cs="Times New Roman"/>
              </w:rPr>
            </w:pPr>
          </w:p>
        </w:tc>
        <w:tc>
          <w:tcPr>
            <w:tcW w:w="2245" w:type="dxa"/>
          </w:tcPr>
          <w:p w14:paraId="0216CCBE" w14:textId="77777777" w:rsidR="00232FAD" w:rsidRPr="00BC388F" w:rsidRDefault="00232FAD" w:rsidP="00806E85">
            <w:pPr>
              <w:rPr>
                <w:rFonts w:ascii="Times New Roman" w:hAnsi="Times New Roman" w:cs="Times New Roman"/>
              </w:rPr>
            </w:pPr>
          </w:p>
        </w:tc>
      </w:tr>
      <w:tr w:rsidR="00232FAD" w:rsidRPr="00BC388F" w14:paraId="31672EDB" w14:textId="77777777" w:rsidTr="00806E85">
        <w:tc>
          <w:tcPr>
            <w:tcW w:w="3118" w:type="dxa"/>
            <w:vMerge/>
          </w:tcPr>
          <w:p w14:paraId="44AE8AB0" w14:textId="77777777" w:rsidR="00232FAD" w:rsidRPr="00BC388F" w:rsidRDefault="00232FAD" w:rsidP="00806E85">
            <w:pPr>
              <w:rPr>
                <w:rFonts w:ascii="Times New Roman" w:hAnsi="Times New Roman" w:cs="Times New Roman"/>
              </w:rPr>
            </w:pPr>
          </w:p>
        </w:tc>
        <w:tc>
          <w:tcPr>
            <w:tcW w:w="3118" w:type="dxa"/>
            <w:vMerge/>
          </w:tcPr>
          <w:p w14:paraId="770B5F72" w14:textId="77777777" w:rsidR="00232FAD" w:rsidRPr="00BC388F" w:rsidRDefault="00232FAD" w:rsidP="00806E85">
            <w:pPr>
              <w:rPr>
                <w:rFonts w:ascii="Times New Roman" w:hAnsi="Times New Roman" w:cs="Times New Roman"/>
              </w:rPr>
            </w:pPr>
          </w:p>
        </w:tc>
        <w:tc>
          <w:tcPr>
            <w:tcW w:w="3749" w:type="dxa"/>
          </w:tcPr>
          <w:p w14:paraId="0A598CA2" w14:textId="77777777" w:rsidR="00232FAD" w:rsidRPr="00BC388F" w:rsidRDefault="00232FAD" w:rsidP="00806E85">
            <w:pPr>
              <w:rPr>
                <w:rFonts w:ascii="Times New Roman" w:hAnsi="Times New Roman" w:cs="Times New Roman"/>
              </w:rPr>
            </w:pPr>
          </w:p>
        </w:tc>
        <w:tc>
          <w:tcPr>
            <w:tcW w:w="2487" w:type="dxa"/>
          </w:tcPr>
          <w:p w14:paraId="2874CBD7" w14:textId="77777777" w:rsidR="00232FAD" w:rsidRPr="00BC388F" w:rsidRDefault="00232FAD" w:rsidP="00806E85">
            <w:pPr>
              <w:rPr>
                <w:rFonts w:ascii="Times New Roman" w:hAnsi="Times New Roman" w:cs="Times New Roman"/>
              </w:rPr>
            </w:pPr>
          </w:p>
        </w:tc>
        <w:tc>
          <w:tcPr>
            <w:tcW w:w="3993" w:type="dxa"/>
          </w:tcPr>
          <w:p w14:paraId="23BCB84C" w14:textId="77777777" w:rsidR="00232FAD" w:rsidRPr="00BC388F" w:rsidRDefault="00232FAD" w:rsidP="00806E85">
            <w:pPr>
              <w:rPr>
                <w:rFonts w:ascii="Times New Roman" w:hAnsi="Times New Roman" w:cs="Times New Roman"/>
              </w:rPr>
            </w:pPr>
          </w:p>
        </w:tc>
        <w:tc>
          <w:tcPr>
            <w:tcW w:w="2245" w:type="dxa"/>
          </w:tcPr>
          <w:p w14:paraId="19F6F023" w14:textId="77777777" w:rsidR="00232FAD" w:rsidRPr="00BC388F" w:rsidRDefault="00232FAD" w:rsidP="00806E85">
            <w:pPr>
              <w:rPr>
                <w:rFonts w:ascii="Times New Roman" w:hAnsi="Times New Roman" w:cs="Times New Roman"/>
              </w:rPr>
            </w:pPr>
          </w:p>
        </w:tc>
      </w:tr>
      <w:tr w:rsidR="00232FAD" w:rsidRPr="00BC388F" w14:paraId="39CC426E" w14:textId="77777777" w:rsidTr="00806E85">
        <w:tc>
          <w:tcPr>
            <w:tcW w:w="3118" w:type="dxa"/>
            <w:vMerge/>
          </w:tcPr>
          <w:p w14:paraId="5E7D4D9D" w14:textId="77777777" w:rsidR="00232FAD" w:rsidRPr="00BC388F" w:rsidRDefault="00232FAD" w:rsidP="00806E85">
            <w:pPr>
              <w:rPr>
                <w:rFonts w:ascii="Times New Roman" w:hAnsi="Times New Roman" w:cs="Times New Roman"/>
              </w:rPr>
            </w:pPr>
          </w:p>
        </w:tc>
        <w:tc>
          <w:tcPr>
            <w:tcW w:w="3118" w:type="dxa"/>
            <w:vMerge w:val="restart"/>
          </w:tcPr>
          <w:p w14:paraId="081779DF" w14:textId="77777777" w:rsidR="00232FAD" w:rsidRPr="00BC388F" w:rsidRDefault="00232FAD" w:rsidP="00806E85">
            <w:pPr>
              <w:rPr>
                <w:rFonts w:ascii="Times New Roman" w:hAnsi="Times New Roman" w:cs="Times New Roman"/>
              </w:rPr>
            </w:pPr>
          </w:p>
        </w:tc>
        <w:tc>
          <w:tcPr>
            <w:tcW w:w="3749" w:type="dxa"/>
          </w:tcPr>
          <w:p w14:paraId="07AB20D4" w14:textId="77777777" w:rsidR="00232FAD" w:rsidRPr="00BC388F" w:rsidRDefault="00232FAD" w:rsidP="00806E85">
            <w:pPr>
              <w:rPr>
                <w:rFonts w:ascii="Times New Roman" w:hAnsi="Times New Roman" w:cs="Times New Roman"/>
              </w:rPr>
            </w:pPr>
          </w:p>
        </w:tc>
        <w:tc>
          <w:tcPr>
            <w:tcW w:w="2487" w:type="dxa"/>
          </w:tcPr>
          <w:p w14:paraId="4B171D10" w14:textId="77777777" w:rsidR="00232FAD" w:rsidRPr="00BC388F" w:rsidRDefault="00232FAD" w:rsidP="00806E85">
            <w:pPr>
              <w:rPr>
                <w:rFonts w:ascii="Times New Roman" w:hAnsi="Times New Roman" w:cs="Times New Roman"/>
              </w:rPr>
            </w:pPr>
          </w:p>
        </w:tc>
        <w:tc>
          <w:tcPr>
            <w:tcW w:w="3993" w:type="dxa"/>
          </w:tcPr>
          <w:p w14:paraId="50C2C38E" w14:textId="77777777" w:rsidR="00232FAD" w:rsidRPr="00BC388F" w:rsidRDefault="00232FAD" w:rsidP="00806E85">
            <w:pPr>
              <w:rPr>
                <w:rFonts w:ascii="Times New Roman" w:hAnsi="Times New Roman" w:cs="Times New Roman"/>
              </w:rPr>
            </w:pPr>
          </w:p>
        </w:tc>
        <w:tc>
          <w:tcPr>
            <w:tcW w:w="2245" w:type="dxa"/>
          </w:tcPr>
          <w:p w14:paraId="5AD50922" w14:textId="77777777" w:rsidR="00232FAD" w:rsidRPr="00BC388F" w:rsidRDefault="00232FAD" w:rsidP="00806E85">
            <w:pPr>
              <w:rPr>
                <w:rFonts w:ascii="Times New Roman" w:hAnsi="Times New Roman" w:cs="Times New Roman"/>
              </w:rPr>
            </w:pPr>
          </w:p>
        </w:tc>
      </w:tr>
      <w:tr w:rsidR="00232FAD" w:rsidRPr="00BC388F" w14:paraId="100BDD22" w14:textId="77777777" w:rsidTr="00806E85">
        <w:tc>
          <w:tcPr>
            <w:tcW w:w="3118" w:type="dxa"/>
            <w:vMerge/>
          </w:tcPr>
          <w:p w14:paraId="6C1D5112" w14:textId="77777777" w:rsidR="00232FAD" w:rsidRPr="00BC388F" w:rsidRDefault="00232FAD" w:rsidP="00806E85">
            <w:pPr>
              <w:rPr>
                <w:rFonts w:ascii="Times New Roman" w:hAnsi="Times New Roman" w:cs="Times New Roman"/>
              </w:rPr>
            </w:pPr>
          </w:p>
        </w:tc>
        <w:tc>
          <w:tcPr>
            <w:tcW w:w="3118" w:type="dxa"/>
            <w:vMerge/>
          </w:tcPr>
          <w:p w14:paraId="3BBC1AF2" w14:textId="77777777" w:rsidR="00232FAD" w:rsidRPr="00BC388F" w:rsidRDefault="00232FAD" w:rsidP="00806E85">
            <w:pPr>
              <w:rPr>
                <w:rFonts w:ascii="Times New Roman" w:hAnsi="Times New Roman" w:cs="Times New Roman"/>
              </w:rPr>
            </w:pPr>
          </w:p>
        </w:tc>
        <w:tc>
          <w:tcPr>
            <w:tcW w:w="3749" w:type="dxa"/>
          </w:tcPr>
          <w:p w14:paraId="3A62960C" w14:textId="77777777" w:rsidR="00232FAD" w:rsidRPr="00BC388F" w:rsidRDefault="00232FAD" w:rsidP="00806E85">
            <w:pPr>
              <w:rPr>
                <w:rFonts w:ascii="Times New Roman" w:hAnsi="Times New Roman" w:cs="Times New Roman"/>
              </w:rPr>
            </w:pPr>
          </w:p>
        </w:tc>
        <w:tc>
          <w:tcPr>
            <w:tcW w:w="2487" w:type="dxa"/>
          </w:tcPr>
          <w:p w14:paraId="732325EB" w14:textId="77777777" w:rsidR="00232FAD" w:rsidRPr="00BC388F" w:rsidRDefault="00232FAD" w:rsidP="00806E85">
            <w:pPr>
              <w:rPr>
                <w:rFonts w:ascii="Times New Roman" w:hAnsi="Times New Roman" w:cs="Times New Roman"/>
              </w:rPr>
            </w:pPr>
          </w:p>
        </w:tc>
        <w:tc>
          <w:tcPr>
            <w:tcW w:w="3993" w:type="dxa"/>
          </w:tcPr>
          <w:p w14:paraId="2672A73A" w14:textId="77777777" w:rsidR="00232FAD" w:rsidRPr="00BC388F" w:rsidRDefault="00232FAD" w:rsidP="00806E85">
            <w:pPr>
              <w:rPr>
                <w:rFonts w:ascii="Times New Roman" w:hAnsi="Times New Roman" w:cs="Times New Roman"/>
              </w:rPr>
            </w:pPr>
          </w:p>
        </w:tc>
        <w:tc>
          <w:tcPr>
            <w:tcW w:w="2245" w:type="dxa"/>
          </w:tcPr>
          <w:p w14:paraId="1786237B" w14:textId="77777777" w:rsidR="00232FAD" w:rsidRPr="00BC388F" w:rsidRDefault="00232FAD" w:rsidP="00806E85">
            <w:pPr>
              <w:rPr>
                <w:rFonts w:ascii="Times New Roman" w:hAnsi="Times New Roman" w:cs="Times New Roman"/>
              </w:rPr>
            </w:pPr>
          </w:p>
        </w:tc>
      </w:tr>
      <w:tr w:rsidR="00232FAD" w:rsidRPr="00BC388F" w14:paraId="02AE51A5" w14:textId="77777777" w:rsidTr="00806E85">
        <w:tc>
          <w:tcPr>
            <w:tcW w:w="3118" w:type="dxa"/>
            <w:vMerge/>
          </w:tcPr>
          <w:p w14:paraId="322F24B7" w14:textId="77777777" w:rsidR="00232FAD" w:rsidRPr="00BC388F" w:rsidRDefault="00232FAD" w:rsidP="00806E85">
            <w:pPr>
              <w:rPr>
                <w:rFonts w:ascii="Times New Roman" w:hAnsi="Times New Roman" w:cs="Times New Roman"/>
              </w:rPr>
            </w:pPr>
          </w:p>
        </w:tc>
        <w:tc>
          <w:tcPr>
            <w:tcW w:w="3118" w:type="dxa"/>
            <w:vMerge w:val="restart"/>
          </w:tcPr>
          <w:p w14:paraId="55A03F45" w14:textId="77777777" w:rsidR="00232FAD" w:rsidRPr="00BC388F" w:rsidRDefault="00232FAD" w:rsidP="00806E85">
            <w:pPr>
              <w:rPr>
                <w:rFonts w:ascii="Times New Roman" w:hAnsi="Times New Roman" w:cs="Times New Roman"/>
              </w:rPr>
            </w:pPr>
          </w:p>
        </w:tc>
        <w:tc>
          <w:tcPr>
            <w:tcW w:w="3749" w:type="dxa"/>
          </w:tcPr>
          <w:p w14:paraId="7FA81C25" w14:textId="77777777" w:rsidR="00232FAD" w:rsidRPr="00BC388F" w:rsidRDefault="00232FAD" w:rsidP="00806E85">
            <w:pPr>
              <w:rPr>
                <w:rFonts w:ascii="Times New Roman" w:hAnsi="Times New Roman" w:cs="Times New Roman"/>
              </w:rPr>
            </w:pPr>
          </w:p>
        </w:tc>
        <w:tc>
          <w:tcPr>
            <w:tcW w:w="2487" w:type="dxa"/>
          </w:tcPr>
          <w:p w14:paraId="6F4CAEBA" w14:textId="77777777" w:rsidR="00232FAD" w:rsidRPr="00BC388F" w:rsidRDefault="00232FAD" w:rsidP="00806E85">
            <w:pPr>
              <w:rPr>
                <w:rFonts w:ascii="Times New Roman" w:hAnsi="Times New Roman" w:cs="Times New Roman"/>
              </w:rPr>
            </w:pPr>
          </w:p>
        </w:tc>
        <w:tc>
          <w:tcPr>
            <w:tcW w:w="3993" w:type="dxa"/>
          </w:tcPr>
          <w:p w14:paraId="6BD7F600" w14:textId="77777777" w:rsidR="00232FAD" w:rsidRPr="00BC388F" w:rsidRDefault="00232FAD" w:rsidP="00806E85">
            <w:pPr>
              <w:rPr>
                <w:rFonts w:ascii="Times New Roman" w:hAnsi="Times New Roman" w:cs="Times New Roman"/>
              </w:rPr>
            </w:pPr>
          </w:p>
        </w:tc>
        <w:tc>
          <w:tcPr>
            <w:tcW w:w="2245" w:type="dxa"/>
          </w:tcPr>
          <w:p w14:paraId="57055582" w14:textId="77777777" w:rsidR="00232FAD" w:rsidRPr="00BC388F" w:rsidRDefault="00232FAD" w:rsidP="00806E85">
            <w:pPr>
              <w:rPr>
                <w:rFonts w:ascii="Times New Roman" w:hAnsi="Times New Roman" w:cs="Times New Roman"/>
              </w:rPr>
            </w:pPr>
          </w:p>
        </w:tc>
      </w:tr>
      <w:tr w:rsidR="00232FAD" w:rsidRPr="00BC388F" w14:paraId="6FD4B5C8" w14:textId="77777777" w:rsidTr="00806E85">
        <w:tc>
          <w:tcPr>
            <w:tcW w:w="3118" w:type="dxa"/>
            <w:vMerge/>
          </w:tcPr>
          <w:p w14:paraId="747ECC41" w14:textId="77777777" w:rsidR="00232FAD" w:rsidRPr="00BC388F" w:rsidRDefault="00232FAD" w:rsidP="00806E85">
            <w:pPr>
              <w:rPr>
                <w:rFonts w:ascii="Times New Roman" w:hAnsi="Times New Roman" w:cs="Times New Roman"/>
              </w:rPr>
            </w:pPr>
          </w:p>
        </w:tc>
        <w:tc>
          <w:tcPr>
            <w:tcW w:w="3118" w:type="dxa"/>
            <w:vMerge/>
          </w:tcPr>
          <w:p w14:paraId="3F6EC4FD" w14:textId="77777777" w:rsidR="00232FAD" w:rsidRPr="00BC388F" w:rsidRDefault="00232FAD" w:rsidP="00806E85">
            <w:pPr>
              <w:rPr>
                <w:rFonts w:ascii="Times New Roman" w:hAnsi="Times New Roman" w:cs="Times New Roman"/>
              </w:rPr>
            </w:pPr>
          </w:p>
        </w:tc>
        <w:tc>
          <w:tcPr>
            <w:tcW w:w="3749" w:type="dxa"/>
          </w:tcPr>
          <w:p w14:paraId="1787F38E" w14:textId="77777777" w:rsidR="00232FAD" w:rsidRPr="00BC388F" w:rsidRDefault="00232FAD" w:rsidP="00806E85">
            <w:pPr>
              <w:rPr>
                <w:rFonts w:ascii="Times New Roman" w:hAnsi="Times New Roman" w:cs="Times New Roman"/>
              </w:rPr>
            </w:pPr>
          </w:p>
        </w:tc>
        <w:tc>
          <w:tcPr>
            <w:tcW w:w="2487" w:type="dxa"/>
          </w:tcPr>
          <w:p w14:paraId="559759AA" w14:textId="77777777" w:rsidR="00232FAD" w:rsidRPr="00BC388F" w:rsidRDefault="00232FAD" w:rsidP="00806E85">
            <w:pPr>
              <w:rPr>
                <w:rFonts w:ascii="Times New Roman" w:hAnsi="Times New Roman" w:cs="Times New Roman"/>
              </w:rPr>
            </w:pPr>
          </w:p>
        </w:tc>
        <w:tc>
          <w:tcPr>
            <w:tcW w:w="3993" w:type="dxa"/>
          </w:tcPr>
          <w:p w14:paraId="2A57A8C0" w14:textId="77777777" w:rsidR="00232FAD" w:rsidRPr="00BC388F" w:rsidRDefault="00232FAD" w:rsidP="00806E85">
            <w:pPr>
              <w:rPr>
                <w:rFonts w:ascii="Times New Roman" w:hAnsi="Times New Roman" w:cs="Times New Roman"/>
              </w:rPr>
            </w:pPr>
          </w:p>
        </w:tc>
        <w:tc>
          <w:tcPr>
            <w:tcW w:w="2245" w:type="dxa"/>
          </w:tcPr>
          <w:p w14:paraId="7FF186FE" w14:textId="77777777" w:rsidR="00232FAD" w:rsidRPr="00BC388F" w:rsidRDefault="00232FAD" w:rsidP="00806E85">
            <w:pPr>
              <w:rPr>
                <w:rFonts w:ascii="Times New Roman" w:hAnsi="Times New Roman" w:cs="Times New Roman"/>
              </w:rPr>
            </w:pPr>
          </w:p>
        </w:tc>
      </w:tr>
      <w:tr w:rsidR="00232FAD" w:rsidRPr="00BC388F" w14:paraId="348C1B65" w14:textId="77777777" w:rsidTr="00806E85">
        <w:tc>
          <w:tcPr>
            <w:tcW w:w="3118" w:type="dxa"/>
            <w:vMerge w:val="restart"/>
          </w:tcPr>
          <w:p w14:paraId="4E4EAF11" w14:textId="77777777" w:rsidR="00232FAD" w:rsidRPr="00BC388F" w:rsidRDefault="00232FAD" w:rsidP="00806E85">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806E85">
            <w:pPr>
              <w:rPr>
                <w:rFonts w:ascii="Times New Roman" w:hAnsi="Times New Roman" w:cs="Times New Roman"/>
              </w:rPr>
            </w:pPr>
          </w:p>
        </w:tc>
        <w:tc>
          <w:tcPr>
            <w:tcW w:w="3749" w:type="dxa"/>
          </w:tcPr>
          <w:p w14:paraId="60673639" w14:textId="77777777" w:rsidR="00232FAD" w:rsidRPr="00BC388F" w:rsidRDefault="00232FAD" w:rsidP="00806E85">
            <w:pPr>
              <w:rPr>
                <w:rFonts w:ascii="Times New Roman" w:hAnsi="Times New Roman" w:cs="Times New Roman"/>
              </w:rPr>
            </w:pPr>
          </w:p>
        </w:tc>
        <w:tc>
          <w:tcPr>
            <w:tcW w:w="2487" w:type="dxa"/>
          </w:tcPr>
          <w:p w14:paraId="72980996" w14:textId="77777777" w:rsidR="00232FAD" w:rsidRPr="00BC388F" w:rsidRDefault="00232FAD" w:rsidP="00806E85">
            <w:pPr>
              <w:rPr>
                <w:rFonts w:ascii="Times New Roman" w:hAnsi="Times New Roman" w:cs="Times New Roman"/>
              </w:rPr>
            </w:pPr>
          </w:p>
        </w:tc>
        <w:tc>
          <w:tcPr>
            <w:tcW w:w="3993" w:type="dxa"/>
          </w:tcPr>
          <w:p w14:paraId="4DB4BA60" w14:textId="77777777" w:rsidR="00232FAD" w:rsidRPr="00BC388F" w:rsidRDefault="00232FAD" w:rsidP="00806E85">
            <w:pPr>
              <w:rPr>
                <w:rFonts w:ascii="Times New Roman" w:hAnsi="Times New Roman" w:cs="Times New Roman"/>
              </w:rPr>
            </w:pPr>
          </w:p>
        </w:tc>
        <w:tc>
          <w:tcPr>
            <w:tcW w:w="2245" w:type="dxa"/>
          </w:tcPr>
          <w:p w14:paraId="295ECA85" w14:textId="77777777" w:rsidR="00232FAD" w:rsidRPr="00BC388F" w:rsidRDefault="00232FAD" w:rsidP="00806E85">
            <w:pPr>
              <w:rPr>
                <w:rFonts w:ascii="Times New Roman" w:hAnsi="Times New Roman" w:cs="Times New Roman"/>
              </w:rPr>
            </w:pPr>
          </w:p>
        </w:tc>
      </w:tr>
      <w:tr w:rsidR="00232FAD" w:rsidRPr="00BC388F" w14:paraId="14F782CE" w14:textId="77777777" w:rsidTr="00806E85">
        <w:tc>
          <w:tcPr>
            <w:tcW w:w="3118" w:type="dxa"/>
            <w:vMerge/>
          </w:tcPr>
          <w:p w14:paraId="7E03CBAD" w14:textId="77777777" w:rsidR="00232FAD" w:rsidRPr="00BC388F" w:rsidRDefault="00232FAD" w:rsidP="00806E85">
            <w:pPr>
              <w:rPr>
                <w:rFonts w:ascii="Times New Roman" w:hAnsi="Times New Roman" w:cs="Times New Roman"/>
              </w:rPr>
            </w:pPr>
          </w:p>
        </w:tc>
        <w:tc>
          <w:tcPr>
            <w:tcW w:w="3118" w:type="dxa"/>
            <w:vMerge/>
          </w:tcPr>
          <w:p w14:paraId="72A9B1D1" w14:textId="77777777" w:rsidR="00232FAD" w:rsidRPr="00BC388F" w:rsidRDefault="00232FAD" w:rsidP="00806E85">
            <w:pPr>
              <w:rPr>
                <w:rFonts w:ascii="Times New Roman" w:hAnsi="Times New Roman" w:cs="Times New Roman"/>
              </w:rPr>
            </w:pPr>
          </w:p>
        </w:tc>
        <w:tc>
          <w:tcPr>
            <w:tcW w:w="3749" w:type="dxa"/>
          </w:tcPr>
          <w:p w14:paraId="7317966F" w14:textId="77777777" w:rsidR="00232FAD" w:rsidRPr="00BC388F" w:rsidRDefault="00232FAD" w:rsidP="00806E85">
            <w:pPr>
              <w:rPr>
                <w:rFonts w:ascii="Times New Roman" w:hAnsi="Times New Roman" w:cs="Times New Roman"/>
              </w:rPr>
            </w:pPr>
          </w:p>
        </w:tc>
        <w:tc>
          <w:tcPr>
            <w:tcW w:w="2487" w:type="dxa"/>
          </w:tcPr>
          <w:p w14:paraId="6AF315BC" w14:textId="77777777" w:rsidR="00232FAD" w:rsidRPr="00BC388F" w:rsidRDefault="00232FAD" w:rsidP="00806E85">
            <w:pPr>
              <w:rPr>
                <w:rFonts w:ascii="Times New Roman" w:hAnsi="Times New Roman" w:cs="Times New Roman"/>
              </w:rPr>
            </w:pPr>
          </w:p>
        </w:tc>
        <w:tc>
          <w:tcPr>
            <w:tcW w:w="3993" w:type="dxa"/>
          </w:tcPr>
          <w:p w14:paraId="0A95BF6B" w14:textId="77777777" w:rsidR="00232FAD" w:rsidRPr="00BC388F" w:rsidRDefault="00232FAD" w:rsidP="00806E85">
            <w:pPr>
              <w:rPr>
                <w:rFonts w:ascii="Times New Roman" w:hAnsi="Times New Roman" w:cs="Times New Roman"/>
              </w:rPr>
            </w:pPr>
          </w:p>
        </w:tc>
        <w:tc>
          <w:tcPr>
            <w:tcW w:w="2245" w:type="dxa"/>
          </w:tcPr>
          <w:p w14:paraId="2DDD1190" w14:textId="77777777" w:rsidR="00232FAD" w:rsidRPr="00BC388F" w:rsidRDefault="00232FAD" w:rsidP="00806E85">
            <w:pPr>
              <w:rPr>
                <w:rFonts w:ascii="Times New Roman" w:hAnsi="Times New Roman" w:cs="Times New Roman"/>
              </w:rPr>
            </w:pPr>
          </w:p>
        </w:tc>
      </w:tr>
      <w:tr w:rsidR="00232FAD" w:rsidRPr="00BC388F" w14:paraId="02BA689A" w14:textId="77777777" w:rsidTr="00806E85">
        <w:tc>
          <w:tcPr>
            <w:tcW w:w="3118" w:type="dxa"/>
            <w:vMerge/>
          </w:tcPr>
          <w:p w14:paraId="7661C2DE" w14:textId="77777777" w:rsidR="00232FAD" w:rsidRPr="00BC388F" w:rsidRDefault="00232FAD" w:rsidP="00806E85">
            <w:pPr>
              <w:rPr>
                <w:rFonts w:ascii="Times New Roman" w:hAnsi="Times New Roman" w:cs="Times New Roman"/>
              </w:rPr>
            </w:pPr>
          </w:p>
        </w:tc>
        <w:tc>
          <w:tcPr>
            <w:tcW w:w="3118" w:type="dxa"/>
            <w:vMerge w:val="restart"/>
          </w:tcPr>
          <w:p w14:paraId="1F7DBB08" w14:textId="77777777" w:rsidR="00232FAD" w:rsidRPr="00BC388F" w:rsidRDefault="00232FAD" w:rsidP="00806E85">
            <w:pPr>
              <w:rPr>
                <w:rFonts w:ascii="Times New Roman" w:hAnsi="Times New Roman" w:cs="Times New Roman"/>
              </w:rPr>
            </w:pPr>
          </w:p>
        </w:tc>
        <w:tc>
          <w:tcPr>
            <w:tcW w:w="3749" w:type="dxa"/>
          </w:tcPr>
          <w:p w14:paraId="357CE977" w14:textId="77777777" w:rsidR="00232FAD" w:rsidRPr="00BC388F" w:rsidRDefault="00232FAD" w:rsidP="00806E85">
            <w:pPr>
              <w:rPr>
                <w:rFonts w:ascii="Times New Roman" w:hAnsi="Times New Roman" w:cs="Times New Roman"/>
              </w:rPr>
            </w:pPr>
          </w:p>
        </w:tc>
        <w:tc>
          <w:tcPr>
            <w:tcW w:w="2487" w:type="dxa"/>
          </w:tcPr>
          <w:p w14:paraId="14153F9E" w14:textId="77777777" w:rsidR="00232FAD" w:rsidRPr="00BC388F" w:rsidRDefault="00232FAD" w:rsidP="00806E85">
            <w:pPr>
              <w:rPr>
                <w:rFonts w:ascii="Times New Roman" w:hAnsi="Times New Roman" w:cs="Times New Roman"/>
              </w:rPr>
            </w:pPr>
          </w:p>
        </w:tc>
        <w:tc>
          <w:tcPr>
            <w:tcW w:w="3993" w:type="dxa"/>
          </w:tcPr>
          <w:p w14:paraId="0E364B85" w14:textId="77777777" w:rsidR="00232FAD" w:rsidRPr="00BC388F" w:rsidRDefault="00232FAD" w:rsidP="00806E85">
            <w:pPr>
              <w:rPr>
                <w:rFonts w:ascii="Times New Roman" w:hAnsi="Times New Roman" w:cs="Times New Roman"/>
              </w:rPr>
            </w:pPr>
          </w:p>
        </w:tc>
        <w:tc>
          <w:tcPr>
            <w:tcW w:w="2245" w:type="dxa"/>
          </w:tcPr>
          <w:p w14:paraId="53FBECDB" w14:textId="77777777" w:rsidR="00232FAD" w:rsidRPr="00BC388F" w:rsidRDefault="00232FAD" w:rsidP="00806E85">
            <w:pPr>
              <w:rPr>
                <w:rFonts w:ascii="Times New Roman" w:hAnsi="Times New Roman" w:cs="Times New Roman"/>
              </w:rPr>
            </w:pPr>
          </w:p>
        </w:tc>
      </w:tr>
      <w:tr w:rsidR="00232FAD" w:rsidRPr="00BC388F" w14:paraId="460317B2" w14:textId="77777777" w:rsidTr="00806E85">
        <w:tc>
          <w:tcPr>
            <w:tcW w:w="3118" w:type="dxa"/>
            <w:vMerge/>
          </w:tcPr>
          <w:p w14:paraId="444B83A8" w14:textId="77777777" w:rsidR="00232FAD" w:rsidRPr="00BC388F" w:rsidRDefault="00232FAD" w:rsidP="00806E85">
            <w:pPr>
              <w:rPr>
                <w:rFonts w:ascii="Times New Roman" w:hAnsi="Times New Roman" w:cs="Times New Roman"/>
              </w:rPr>
            </w:pPr>
          </w:p>
        </w:tc>
        <w:tc>
          <w:tcPr>
            <w:tcW w:w="3118" w:type="dxa"/>
            <w:vMerge/>
          </w:tcPr>
          <w:p w14:paraId="2006A837" w14:textId="77777777" w:rsidR="00232FAD" w:rsidRPr="00BC388F" w:rsidRDefault="00232FAD" w:rsidP="00806E85">
            <w:pPr>
              <w:rPr>
                <w:rFonts w:ascii="Times New Roman" w:hAnsi="Times New Roman" w:cs="Times New Roman"/>
              </w:rPr>
            </w:pPr>
          </w:p>
        </w:tc>
        <w:tc>
          <w:tcPr>
            <w:tcW w:w="3749" w:type="dxa"/>
          </w:tcPr>
          <w:p w14:paraId="3A700AD7" w14:textId="77777777" w:rsidR="00232FAD" w:rsidRPr="00BC388F" w:rsidRDefault="00232FAD" w:rsidP="00806E85">
            <w:pPr>
              <w:rPr>
                <w:rFonts w:ascii="Times New Roman" w:hAnsi="Times New Roman" w:cs="Times New Roman"/>
              </w:rPr>
            </w:pPr>
          </w:p>
        </w:tc>
        <w:tc>
          <w:tcPr>
            <w:tcW w:w="2487" w:type="dxa"/>
          </w:tcPr>
          <w:p w14:paraId="775CB12B" w14:textId="77777777" w:rsidR="00232FAD" w:rsidRPr="00BC388F" w:rsidRDefault="00232FAD" w:rsidP="00806E85">
            <w:pPr>
              <w:rPr>
                <w:rFonts w:ascii="Times New Roman" w:hAnsi="Times New Roman" w:cs="Times New Roman"/>
              </w:rPr>
            </w:pPr>
          </w:p>
        </w:tc>
        <w:tc>
          <w:tcPr>
            <w:tcW w:w="3993" w:type="dxa"/>
          </w:tcPr>
          <w:p w14:paraId="3A05C15F" w14:textId="77777777" w:rsidR="00232FAD" w:rsidRPr="00BC388F" w:rsidRDefault="00232FAD" w:rsidP="00806E85">
            <w:pPr>
              <w:rPr>
                <w:rFonts w:ascii="Times New Roman" w:hAnsi="Times New Roman" w:cs="Times New Roman"/>
              </w:rPr>
            </w:pPr>
          </w:p>
        </w:tc>
        <w:tc>
          <w:tcPr>
            <w:tcW w:w="2245" w:type="dxa"/>
          </w:tcPr>
          <w:p w14:paraId="09D83201" w14:textId="77777777" w:rsidR="00232FAD" w:rsidRPr="00BC388F" w:rsidRDefault="00232FAD" w:rsidP="00806E85">
            <w:pPr>
              <w:rPr>
                <w:rFonts w:ascii="Times New Roman" w:hAnsi="Times New Roman" w:cs="Times New Roman"/>
              </w:rPr>
            </w:pPr>
          </w:p>
        </w:tc>
      </w:tr>
      <w:tr w:rsidR="00232FAD" w:rsidRPr="00BC388F" w14:paraId="215A8668" w14:textId="77777777" w:rsidTr="00806E85">
        <w:tc>
          <w:tcPr>
            <w:tcW w:w="3118" w:type="dxa"/>
            <w:vMerge/>
          </w:tcPr>
          <w:p w14:paraId="7FB0DE81" w14:textId="77777777" w:rsidR="00232FAD" w:rsidRPr="00BC388F" w:rsidRDefault="00232FAD" w:rsidP="00806E85">
            <w:pPr>
              <w:rPr>
                <w:rFonts w:ascii="Times New Roman" w:hAnsi="Times New Roman" w:cs="Times New Roman"/>
              </w:rPr>
            </w:pPr>
          </w:p>
        </w:tc>
        <w:tc>
          <w:tcPr>
            <w:tcW w:w="3118" w:type="dxa"/>
            <w:vMerge w:val="restart"/>
          </w:tcPr>
          <w:p w14:paraId="3F54E8B5" w14:textId="77777777" w:rsidR="00232FAD" w:rsidRPr="00BC388F" w:rsidRDefault="00232FAD" w:rsidP="00806E85">
            <w:pPr>
              <w:rPr>
                <w:rFonts w:ascii="Times New Roman" w:hAnsi="Times New Roman" w:cs="Times New Roman"/>
              </w:rPr>
            </w:pPr>
          </w:p>
        </w:tc>
        <w:tc>
          <w:tcPr>
            <w:tcW w:w="3749" w:type="dxa"/>
          </w:tcPr>
          <w:p w14:paraId="37704CAF" w14:textId="77777777" w:rsidR="00232FAD" w:rsidRPr="00BC388F" w:rsidRDefault="00232FAD" w:rsidP="00806E85">
            <w:pPr>
              <w:rPr>
                <w:rFonts w:ascii="Times New Roman" w:hAnsi="Times New Roman" w:cs="Times New Roman"/>
              </w:rPr>
            </w:pPr>
          </w:p>
        </w:tc>
        <w:tc>
          <w:tcPr>
            <w:tcW w:w="2487" w:type="dxa"/>
          </w:tcPr>
          <w:p w14:paraId="6A3AA2C0" w14:textId="77777777" w:rsidR="00232FAD" w:rsidRPr="00BC388F" w:rsidRDefault="00232FAD" w:rsidP="00806E85">
            <w:pPr>
              <w:rPr>
                <w:rFonts w:ascii="Times New Roman" w:hAnsi="Times New Roman" w:cs="Times New Roman"/>
              </w:rPr>
            </w:pPr>
          </w:p>
        </w:tc>
        <w:tc>
          <w:tcPr>
            <w:tcW w:w="3993" w:type="dxa"/>
          </w:tcPr>
          <w:p w14:paraId="66827D09" w14:textId="77777777" w:rsidR="00232FAD" w:rsidRPr="00BC388F" w:rsidRDefault="00232FAD" w:rsidP="00806E85">
            <w:pPr>
              <w:rPr>
                <w:rFonts w:ascii="Times New Roman" w:hAnsi="Times New Roman" w:cs="Times New Roman"/>
              </w:rPr>
            </w:pPr>
          </w:p>
        </w:tc>
        <w:tc>
          <w:tcPr>
            <w:tcW w:w="2245" w:type="dxa"/>
          </w:tcPr>
          <w:p w14:paraId="3703A194" w14:textId="77777777" w:rsidR="00232FAD" w:rsidRPr="00BC388F" w:rsidRDefault="00232FAD" w:rsidP="00806E85">
            <w:pPr>
              <w:rPr>
                <w:rFonts w:ascii="Times New Roman" w:hAnsi="Times New Roman" w:cs="Times New Roman"/>
              </w:rPr>
            </w:pPr>
          </w:p>
        </w:tc>
      </w:tr>
      <w:tr w:rsidR="00232FAD" w:rsidRPr="00BC388F" w14:paraId="2F41195A" w14:textId="77777777" w:rsidTr="00806E85">
        <w:tc>
          <w:tcPr>
            <w:tcW w:w="3118" w:type="dxa"/>
            <w:vMerge/>
          </w:tcPr>
          <w:p w14:paraId="28E2FCE1" w14:textId="77777777" w:rsidR="00232FAD" w:rsidRPr="00BC388F" w:rsidRDefault="00232FAD" w:rsidP="00806E85">
            <w:pPr>
              <w:rPr>
                <w:rFonts w:ascii="Times New Roman" w:hAnsi="Times New Roman" w:cs="Times New Roman"/>
              </w:rPr>
            </w:pPr>
          </w:p>
        </w:tc>
        <w:tc>
          <w:tcPr>
            <w:tcW w:w="3118" w:type="dxa"/>
            <w:vMerge/>
          </w:tcPr>
          <w:p w14:paraId="270C06F3" w14:textId="77777777" w:rsidR="00232FAD" w:rsidRPr="00BC388F" w:rsidRDefault="00232FAD" w:rsidP="00806E85">
            <w:pPr>
              <w:rPr>
                <w:rFonts w:ascii="Times New Roman" w:hAnsi="Times New Roman" w:cs="Times New Roman"/>
              </w:rPr>
            </w:pPr>
          </w:p>
        </w:tc>
        <w:tc>
          <w:tcPr>
            <w:tcW w:w="3749" w:type="dxa"/>
          </w:tcPr>
          <w:p w14:paraId="13736F7F" w14:textId="77777777" w:rsidR="00232FAD" w:rsidRPr="00BC388F" w:rsidRDefault="00232FAD" w:rsidP="00806E85">
            <w:pPr>
              <w:rPr>
                <w:rFonts w:ascii="Times New Roman" w:hAnsi="Times New Roman" w:cs="Times New Roman"/>
              </w:rPr>
            </w:pPr>
          </w:p>
        </w:tc>
        <w:tc>
          <w:tcPr>
            <w:tcW w:w="2487" w:type="dxa"/>
          </w:tcPr>
          <w:p w14:paraId="4E891F19" w14:textId="77777777" w:rsidR="00232FAD" w:rsidRPr="00BC388F" w:rsidRDefault="00232FAD" w:rsidP="00806E85">
            <w:pPr>
              <w:rPr>
                <w:rFonts w:ascii="Times New Roman" w:hAnsi="Times New Roman" w:cs="Times New Roman"/>
              </w:rPr>
            </w:pPr>
          </w:p>
        </w:tc>
        <w:tc>
          <w:tcPr>
            <w:tcW w:w="3993" w:type="dxa"/>
          </w:tcPr>
          <w:p w14:paraId="7D7AD240" w14:textId="77777777" w:rsidR="00232FAD" w:rsidRPr="00BC388F" w:rsidRDefault="00232FAD" w:rsidP="00806E85">
            <w:pPr>
              <w:rPr>
                <w:rFonts w:ascii="Times New Roman" w:hAnsi="Times New Roman" w:cs="Times New Roman"/>
              </w:rPr>
            </w:pPr>
          </w:p>
        </w:tc>
        <w:tc>
          <w:tcPr>
            <w:tcW w:w="2245" w:type="dxa"/>
          </w:tcPr>
          <w:p w14:paraId="6BE0EF16" w14:textId="77777777" w:rsidR="00232FAD" w:rsidRPr="00BC388F" w:rsidRDefault="00232FAD" w:rsidP="00806E85">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806E85">
        <w:trPr>
          <w:trHeight w:val="664"/>
          <w:tblHeader/>
        </w:trPr>
        <w:tc>
          <w:tcPr>
            <w:tcW w:w="18701" w:type="dxa"/>
            <w:gridSpan w:val="3"/>
            <w:tcBorders>
              <w:top w:val="single" w:sz="8" w:space="0" w:color="000000" w:themeColor="text1"/>
            </w:tcBorders>
          </w:tcPr>
          <w:p w14:paraId="5745F623" w14:textId="1E4E7610" w:rsidR="00E9766F" w:rsidRPr="00BC388F" w:rsidRDefault="00E9766F" w:rsidP="00EB1993">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77183E" w:rsidRPr="0077183E">
              <w:rPr>
                <w:sz w:val="32"/>
                <w:szCs w:val="32"/>
              </w:rPr>
              <w:t xml:space="preserve">Increase the average combined reading </w:t>
            </w:r>
            <w:r w:rsidR="008E33EB">
              <w:rPr>
                <w:sz w:val="32"/>
                <w:szCs w:val="32"/>
              </w:rPr>
              <w:t>and math growth indicator 17.</w:t>
            </w:r>
            <w:r w:rsidR="00EB1993">
              <w:rPr>
                <w:sz w:val="32"/>
                <w:szCs w:val="32"/>
              </w:rPr>
              <w:t>1</w:t>
            </w:r>
            <w:r w:rsidR="008E33EB" w:rsidRPr="008E33EB">
              <w:rPr>
                <w:sz w:val="32"/>
                <w:szCs w:val="32"/>
              </w:rPr>
              <w:t xml:space="preserve"> to </w:t>
            </w:r>
            <w:r w:rsidR="00EB1993">
              <w:rPr>
                <w:b/>
                <w:sz w:val="32"/>
                <w:szCs w:val="32"/>
              </w:rPr>
              <w:t>27.1</w:t>
            </w:r>
            <w:r w:rsidR="00EB1993">
              <w:rPr>
                <w:sz w:val="32"/>
                <w:szCs w:val="32"/>
              </w:rPr>
              <w:t>.</w:t>
            </w:r>
          </w:p>
        </w:tc>
      </w:tr>
      <w:tr w:rsidR="00E9766F" w:rsidRPr="00BC388F" w14:paraId="4CC77CED" w14:textId="77777777" w:rsidTr="00806E85">
        <w:tc>
          <w:tcPr>
            <w:tcW w:w="6138" w:type="dxa"/>
            <w:tcBorders>
              <w:top w:val="single" w:sz="24" w:space="0" w:color="000000" w:themeColor="text1"/>
            </w:tcBorders>
          </w:tcPr>
          <w:p w14:paraId="56FEF530" w14:textId="77777777" w:rsidR="00E9766F" w:rsidRPr="00BC388F" w:rsidRDefault="00E9766F"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A91ADE" w:rsidP="00806E85">
            <w:pPr>
              <w:numPr>
                <w:ilvl w:val="0"/>
                <w:numId w:val="1"/>
              </w:numPr>
              <w:spacing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3"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4"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A91ADE" w:rsidP="00806E85">
            <w:pPr>
              <w:numPr>
                <w:ilvl w:val="0"/>
                <w:numId w:val="1"/>
              </w:numPr>
              <w:spacing w:before="100" w:beforeAutospacing="1"/>
              <w:rPr>
                <w:rFonts w:ascii="Times New Roman" w:eastAsia="Times New Roman" w:hAnsi="Times New Roman" w:cs="Times New Roman"/>
                <w:color w:val="333333"/>
                <w:sz w:val="22"/>
                <w:szCs w:val="22"/>
              </w:rPr>
            </w:pPr>
            <w:hyperlink r:id="rId65"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806E85">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A91ADE" w:rsidP="00806E8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9"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0"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A91ADE" w:rsidP="00806E8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71"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806E8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806E85">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2007"/>
        <w:gridCol w:w="5760"/>
        <w:gridCol w:w="2700"/>
        <w:gridCol w:w="3870"/>
        <w:gridCol w:w="1255"/>
      </w:tblGrid>
      <w:tr w:rsidR="00E9766F" w:rsidRPr="00BC388F" w14:paraId="1E582E19" w14:textId="77777777" w:rsidTr="009E7187">
        <w:trPr>
          <w:tblHeader/>
        </w:trPr>
        <w:tc>
          <w:tcPr>
            <w:tcW w:w="3118" w:type="dxa"/>
            <w:shd w:val="clear" w:color="auto" w:fill="BFBFBF" w:themeFill="background1" w:themeFillShade="BF"/>
          </w:tcPr>
          <w:p w14:paraId="3DE7E069" w14:textId="77777777" w:rsidR="00E9766F" w:rsidRPr="00BC388F" w:rsidRDefault="00E9766F" w:rsidP="00806E8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007" w:type="dxa"/>
            <w:shd w:val="clear" w:color="auto" w:fill="BFBFBF" w:themeFill="background1" w:themeFillShade="BF"/>
          </w:tcPr>
          <w:p w14:paraId="0398EEF2" w14:textId="77777777" w:rsidR="00E9766F" w:rsidRPr="00BC388F" w:rsidRDefault="00E9766F" w:rsidP="00806E85">
            <w:pPr>
              <w:jc w:val="center"/>
              <w:rPr>
                <w:rFonts w:ascii="Times New Roman" w:hAnsi="Times New Roman" w:cs="Times New Roman"/>
                <w:b/>
              </w:rPr>
            </w:pPr>
            <w:r w:rsidRPr="00BC388F">
              <w:rPr>
                <w:rFonts w:ascii="Times New Roman" w:hAnsi="Times New Roman" w:cs="Times New Roman"/>
                <w:b/>
              </w:rPr>
              <w:t>Strategy</w:t>
            </w:r>
          </w:p>
        </w:tc>
        <w:tc>
          <w:tcPr>
            <w:tcW w:w="5760" w:type="dxa"/>
            <w:shd w:val="clear" w:color="auto" w:fill="BFBFBF" w:themeFill="background1" w:themeFillShade="BF"/>
          </w:tcPr>
          <w:p w14:paraId="1D136261" w14:textId="77777777" w:rsidR="00E9766F" w:rsidRPr="00BC388F" w:rsidRDefault="00E9766F" w:rsidP="00806E85">
            <w:pPr>
              <w:jc w:val="center"/>
              <w:rPr>
                <w:rFonts w:ascii="Times New Roman" w:hAnsi="Times New Roman" w:cs="Times New Roman"/>
                <w:b/>
              </w:rPr>
            </w:pPr>
            <w:r w:rsidRPr="00BC388F">
              <w:rPr>
                <w:rFonts w:ascii="Times New Roman" w:hAnsi="Times New Roman" w:cs="Times New Roman"/>
                <w:b/>
              </w:rPr>
              <w:t>Activities to Deploy Strategy</w:t>
            </w:r>
          </w:p>
        </w:tc>
        <w:tc>
          <w:tcPr>
            <w:tcW w:w="2700" w:type="dxa"/>
            <w:shd w:val="clear" w:color="auto" w:fill="BFBFBF" w:themeFill="background1" w:themeFillShade="BF"/>
          </w:tcPr>
          <w:p w14:paraId="0BB1DA04" w14:textId="77777777" w:rsidR="00E9766F" w:rsidRPr="00BC388F" w:rsidRDefault="00E9766F" w:rsidP="00806E85">
            <w:pPr>
              <w:jc w:val="center"/>
              <w:rPr>
                <w:rFonts w:ascii="Times New Roman" w:hAnsi="Times New Roman" w:cs="Times New Roman"/>
                <w:b/>
              </w:rPr>
            </w:pPr>
            <w:r w:rsidRPr="00BC388F">
              <w:rPr>
                <w:rFonts w:ascii="Times New Roman" w:hAnsi="Times New Roman" w:cs="Times New Roman"/>
                <w:b/>
              </w:rPr>
              <w:t>Measure of Success</w:t>
            </w:r>
          </w:p>
        </w:tc>
        <w:tc>
          <w:tcPr>
            <w:tcW w:w="3870" w:type="dxa"/>
            <w:shd w:val="clear" w:color="auto" w:fill="BFBFBF" w:themeFill="background1" w:themeFillShade="BF"/>
          </w:tcPr>
          <w:p w14:paraId="41057676" w14:textId="77777777" w:rsidR="00E9766F" w:rsidRPr="00BC388F" w:rsidRDefault="00E9766F" w:rsidP="00806E8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255" w:type="dxa"/>
            <w:shd w:val="clear" w:color="auto" w:fill="BFBFBF" w:themeFill="background1" w:themeFillShade="BF"/>
          </w:tcPr>
          <w:p w14:paraId="099E70C0" w14:textId="77777777" w:rsidR="00E9766F" w:rsidRPr="00BC388F" w:rsidRDefault="00E9766F" w:rsidP="00806E85">
            <w:pPr>
              <w:jc w:val="center"/>
              <w:rPr>
                <w:rFonts w:ascii="Times New Roman" w:hAnsi="Times New Roman" w:cs="Times New Roman"/>
                <w:b/>
              </w:rPr>
            </w:pPr>
            <w:r w:rsidRPr="00BC388F">
              <w:rPr>
                <w:rFonts w:ascii="Times New Roman" w:hAnsi="Times New Roman" w:cs="Times New Roman"/>
                <w:b/>
              </w:rPr>
              <w:t>Funding</w:t>
            </w:r>
          </w:p>
        </w:tc>
      </w:tr>
      <w:tr w:rsidR="009E7187" w:rsidRPr="00BC388F" w14:paraId="01DF5D2B" w14:textId="77777777" w:rsidTr="009E7187">
        <w:tc>
          <w:tcPr>
            <w:tcW w:w="3118" w:type="dxa"/>
            <w:vMerge w:val="restart"/>
          </w:tcPr>
          <w:p w14:paraId="27905833" w14:textId="77777777" w:rsidR="009E7187" w:rsidRDefault="009E7187" w:rsidP="009E7187">
            <w:pPr>
              <w:rPr>
                <w:rFonts w:ascii="Times New Roman" w:hAnsi="Times New Roman" w:cs="Times New Roman"/>
              </w:rPr>
            </w:pPr>
            <w:r>
              <w:rPr>
                <w:rFonts w:ascii="Times New Roman" w:hAnsi="Times New Roman" w:cs="Times New Roman"/>
              </w:rPr>
              <w:t>Objective 1</w:t>
            </w:r>
          </w:p>
          <w:p w14:paraId="32EB6A7A" w14:textId="77777777" w:rsidR="009E7187" w:rsidRPr="00BC388F" w:rsidRDefault="009E7187" w:rsidP="009E7187">
            <w:pPr>
              <w:rPr>
                <w:rFonts w:ascii="Times New Roman" w:hAnsi="Times New Roman" w:cs="Times New Roman"/>
              </w:rPr>
            </w:pPr>
            <w:r w:rsidRPr="0077183E">
              <w:rPr>
                <w:sz w:val="32"/>
                <w:szCs w:val="32"/>
              </w:rPr>
              <w:t xml:space="preserve">Increase the average combined reading </w:t>
            </w:r>
            <w:r>
              <w:rPr>
                <w:sz w:val="32"/>
                <w:szCs w:val="32"/>
              </w:rPr>
              <w:t>and math growth indicator 17.1</w:t>
            </w:r>
            <w:r w:rsidRPr="008E33EB">
              <w:rPr>
                <w:sz w:val="32"/>
                <w:szCs w:val="32"/>
              </w:rPr>
              <w:t xml:space="preserve"> to </w:t>
            </w:r>
            <w:r>
              <w:rPr>
                <w:b/>
                <w:sz w:val="32"/>
                <w:szCs w:val="32"/>
              </w:rPr>
              <w:t>27.1</w:t>
            </w:r>
            <w:r>
              <w:rPr>
                <w:sz w:val="32"/>
                <w:szCs w:val="32"/>
              </w:rPr>
              <w:t>.</w:t>
            </w:r>
          </w:p>
          <w:p w14:paraId="37ED3F56" w14:textId="2B6E2724" w:rsidR="009E7187" w:rsidRPr="00BC388F" w:rsidRDefault="009E7187" w:rsidP="009E7187">
            <w:pPr>
              <w:rPr>
                <w:rFonts w:ascii="Times New Roman" w:hAnsi="Times New Roman" w:cs="Times New Roman"/>
              </w:rPr>
            </w:pPr>
          </w:p>
        </w:tc>
        <w:tc>
          <w:tcPr>
            <w:tcW w:w="2007" w:type="dxa"/>
            <w:vMerge w:val="restart"/>
          </w:tcPr>
          <w:p w14:paraId="23A3A04F" w14:textId="7ED59D33" w:rsidR="009E7187" w:rsidRPr="00BC388F" w:rsidRDefault="009E7187" w:rsidP="009E7187">
            <w:pPr>
              <w:rPr>
                <w:rFonts w:ascii="Times New Roman" w:hAnsi="Times New Roman" w:cs="Times New Roman"/>
              </w:rPr>
            </w:pPr>
            <w:r w:rsidRPr="00C548F6">
              <w:rPr>
                <w:rFonts w:ascii="Times New Roman" w:hAnsi="Times New Roman" w:cs="Times New Roman"/>
                <w:color w:val="FF0000"/>
              </w:rPr>
              <w:t xml:space="preserve">KCWP 4:  Review, Analyze and Apply Data </w:t>
            </w:r>
          </w:p>
        </w:tc>
        <w:tc>
          <w:tcPr>
            <w:tcW w:w="5760" w:type="dxa"/>
          </w:tcPr>
          <w:p w14:paraId="63FCAE54" w14:textId="77777777" w:rsidR="009E7187" w:rsidRDefault="009E7187" w:rsidP="009E7187">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14:paraId="5749B6E9" w14:textId="6FB8AFA5" w:rsidR="009E7187" w:rsidRPr="00BC388F" w:rsidRDefault="009E7187" w:rsidP="009E7187">
            <w:pPr>
              <w:rPr>
                <w:rFonts w:ascii="Times New Roman" w:hAnsi="Times New Roman" w:cs="Times New Roman"/>
              </w:rPr>
            </w:pPr>
            <w:r>
              <w:rPr>
                <w:rFonts w:ascii="Times New Roman" w:hAnsi="Times New Roman" w:cs="Times New Roman"/>
              </w:rPr>
              <w:t>Using the 4DX (4 Disciplines of Execution) model, District will create a visual Data Dashboard as a way to monitor and support schools.  District will continue to work with schools to measure high-yield instructional strategies to serve as LEAD measures.</w:t>
            </w:r>
          </w:p>
        </w:tc>
        <w:tc>
          <w:tcPr>
            <w:tcW w:w="2700" w:type="dxa"/>
          </w:tcPr>
          <w:p w14:paraId="1B3732B2" w14:textId="77777777" w:rsidR="009E7187" w:rsidRDefault="009E7187" w:rsidP="009E7187">
            <w:pPr>
              <w:rPr>
                <w:rFonts w:ascii="Times New Roman" w:hAnsi="Times New Roman" w:cs="Times New Roman"/>
              </w:rPr>
            </w:pPr>
            <w:r>
              <w:rPr>
                <w:rFonts w:ascii="Times New Roman" w:hAnsi="Times New Roman" w:cs="Times New Roman"/>
              </w:rPr>
              <w:t xml:space="preserve">4DX Lag/Lead Measures Scoreboards (school &amp; district) </w:t>
            </w:r>
          </w:p>
          <w:p w14:paraId="2FA0A3EB" w14:textId="183CA88D" w:rsidR="009E7187" w:rsidRDefault="009E7187" w:rsidP="009E7187">
            <w:pPr>
              <w:rPr>
                <w:rFonts w:ascii="Times New Roman" w:hAnsi="Times New Roman" w:cs="Times New Roman"/>
              </w:rPr>
            </w:pPr>
            <w:r>
              <w:rPr>
                <w:rFonts w:ascii="Times New Roman" w:hAnsi="Times New Roman" w:cs="Times New Roman"/>
              </w:rPr>
              <w:t xml:space="preserve">Meetings Agendas/Minutes </w:t>
            </w:r>
          </w:p>
          <w:p w14:paraId="41FAFC09" w14:textId="11BF6F7E" w:rsidR="009E7187" w:rsidRPr="00BC388F" w:rsidRDefault="00060E91" w:rsidP="009E7187">
            <w:pPr>
              <w:rPr>
                <w:rFonts w:ascii="Times New Roman" w:hAnsi="Times New Roman" w:cs="Times New Roman"/>
              </w:rPr>
            </w:pPr>
            <w:r>
              <w:rPr>
                <w:rFonts w:ascii="Times New Roman" w:hAnsi="Times New Roman" w:cs="Times New Roman"/>
              </w:rPr>
              <w:t>Weekly Lexia, FFW, Reading Plus and Reflex reports pulled and reviewed at PLCs</w:t>
            </w:r>
          </w:p>
        </w:tc>
        <w:tc>
          <w:tcPr>
            <w:tcW w:w="3870" w:type="dxa"/>
          </w:tcPr>
          <w:p w14:paraId="54A3B49E" w14:textId="40BD2C43" w:rsidR="009E7187" w:rsidRPr="00BC388F" w:rsidRDefault="009E7187" w:rsidP="009E7187">
            <w:pPr>
              <w:rPr>
                <w:rFonts w:ascii="Times New Roman" w:hAnsi="Times New Roman" w:cs="Times New Roman"/>
              </w:rPr>
            </w:pPr>
            <w:r>
              <w:rPr>
                <w:rFonts w:ascii="Times New Roman" w:hAnsi="Times New Roman" w:cs="Times New Roman"/>
              </w:rPr>
              <w:t xml:space="preserve">Reviewed Monthly at School level and Quarterly at District level </w:t>
            </w:r>
          </w:p>
        </w:tc>
        <w:tc>
          <w:tcPr>
            <w:tcW w:w="1255" w:type="dxa"/>
          </w:tcPr>
          <w:p w14:paraId="2754F8F3" w14:textId="77777777" w:rsidR="009E7187" w:rsidRPr="00BC388F" w:rsidRDefault="009E7187" w:rsidP="009E7187">
            <w:pPr>
              <w:rPr>
                <w:rFonts w:ascii="Times New Roman" w:hAnsi="Times New Roman" w:cs="Times New Roman"/>
              </w:rPr>
            </w:pPr>
          </w:p>
        </w:tc>
      </w:tr>
      <w:tr w:rsidR="009E7187" w:rsidRPr="00BC388F" w14:paraId="596DB912" w14:textId="77777777" w:rsidTr="009E7187">
        <w:tc>
          <w:tcPr>
            <w:tcW w:w="3118" w:type="dxa"/>
            <w:vMerge/>
          </w:tcPr>
          <w:p w14:paraId="7105FAC2" w14:textId="70817ED3" w:rsidR="009E7187" w:rsidRPr="00BC388F" w:rsidRDefault="009E7187" w:rsidP="009E7187">
            <w:pPr>
              <w:rPr>
                <w:rFonts w:ascii="Times New Roman" w:hAnsi="Times New Roman" w:cs="Times New Roman"/>
              </w:rPr>
            </w:pPr>
          </w:p>
        </w:tc>
        <w:tc>
          <w:tcPr>
            <w:tcW w:w="2007" w:type="dxa"/>
            <w:vMerge/>
          </w:tcPr>
          <w:p w14:paraId="0D71D0E7" w14:textId="77777777" w:rsidR="009E7187" w:rsidRPr="00BC388F" w:rsidRDefault="009E7187" w:rsidP="009E7187">
            <w:pPr>
              <w:rPr>
                <w:rFonts w:ascii="Times New Roman" w:hAnsi="Times New Roman" w:cs="Times New Roman"/>
              </w:rPr>
            </w:pPr>
          </w:p>
        </w:tc>
        <w:tc>
          <w:tcPr>
            <w:tcW w:w="5760" w:type="dxa"/>
          </w:tcPr>
          <w:p w14:paraId="6267F207" w14:textId="77777777" w:rsidR="009E7187" w:rsidRPr="00BC388F" w:rsidRDefault="009E7187" w:rsidP="009E7187">
            <w:pPr>
              <w:rPr>
                <w:rFonts w:ascii="Times New Roman" w:hAnsi="Times New Roman" w:cs="Times New Roman"/>
              </w:rPr>
            </w:pPr>
          </w:p>
        </w:tc>
        <w:tc>
          <w:tcPr>
            <w:tcW w:w="2700" w:type="dxa"/>
          </w:tcPr>
          <w:p w14:paraId="48BCD4A7" w14:textId="77777777" w:rsidR="009E7187" w:rsidRPr="00BC388F" w:rsidRDefault="009E7187" w:rsidP="009E7187">
            <w:pPr>
              <w:rPr>
                <w:rFonts w:ascii="Times New Roman" w:hAnsi="Times New Roman" w:cs="Times New Roman"/>
              </w:rPr>
            </w:pPr>
          </w:p>
        </w:tc>
        <w:tc>
          <w:tcPr>
            <w:tcW w:w="3870" w:type="dxa"/>
          </w:tcPr>
          <w:p w14:paraId="0F36E9E8" w14:textId="77777777" w:rsidR="009E7187" w:rsidRPr="00BC388F" w:rsidRDefault="009E7187" w:rsidP="009E7187">
            <w:pPr>
              <w:rPr>
                <w:rFonts w:ascii="Times New Roman" w:hAnsi="Times New Roman" w:cs="Times New Roman"/>
              </w:rPr>
            </w:pPr>
          </w:p>
        </w:tc>
        <w:tc>
          <w:tcPr>
            <w:tcW w:w="1255" w:type="dxa"/>
          </w:tcPr>
          <w:p w14:paraId="48B81796" w14:textId="77777777" w:rsidR="009E7187" w:rsidRPr="00BC388F" w:rsidRDefault="009E7187" w:rsidP="009E7187">
            <w:pPr>
              <w:rPr>
                <w:rFonts w:ascii="Times New Roman" w:hAnsi="Times New Roman" w:cs="Times New Roman"/>
              </w:rPr>
            </w:pPr>
          </w:p>
        </w:tc>
      </w:tr>
      <w:tr w:rsidR="009E7187" w:rsidRPr="00BC388F" w14:paraId="3322B770" w14:textId="77777777" w:rsidTr="009E7187">
        <w:tc>
          <w:tcPr>
            <w:tcW w:w="3118" w:type="dxa"/>
            <w:vMerge/>
          </w:tcPr>
          <w:p w14:paraId="6161D0BD" w14:textId="08C7568D" w:rsidR="009E7187" w:rsidRPr="00BC388F" w:rsidRDefault="009E7187" w:rsidP="009E7187">
            <w:pPr>
              <w:rPr>
                <w:rFonts w:ascii="Times New Roman" w:hAnsi="Times New Roman" w:cs="Times New Roman"/>
              </w:rPr>
            </w:pPr>
          </w:p>
        </w:tc>
        <w:tc>
          <w:tcPr>
            <w:tcW w:w="2007" w:type="dxa"/>
            <w:vMerge w:val="restart"/>
          </w:tcPr>
          <w:p w14:paraId="0091BD67" w14:textId="4B928D2C" w:rsidR="009E7187" w:rsidRPr="00BC388F" w:rsidRDefault="009E7187" w:rsidP="009E7187">
            <w:pPr>
              <w:jc w:val="center"/>
              <w:rPr>
                <w:rFonts w:ascii="Times New Roman" w:hAnsi="Times New Roman" w:cs="Times New Roman"/>
              </w:rPr>
            </w:pPr>
            <w:r w:rsidRPr="00C548F6">
              <w:rPr>
                <w:rFonts w:ascii="Times New Roman" w:hAnsi="Times New Roman" w:cs="Times New Roman"/>
                <w:color w:val="FF0000"/>
              </w:rPr>
              <w:t xml:space="preserve">KCWP 5:  Design, Align and Deliver Support </w:t>
            </w:r>
          </w:p>
        </w:tc>
        <w:tc>
          <w:tcPr>
            <w:tcW w:w="5760" w:type="dxa"/>
          </w:tcPr>
          <w:p w14:paraId="503EAFC5" w14:textId="77777777" w:rsidR="009E7187" w:rsidRDefault="009E7187" w:rsidP="009E7187">
            <w:pPr>
              <w:rPr>
                <w:rFonts w:ascii="Times New Roman" w:hAnsi="Times New Roman" w:cs="Times New Roman"/>
                <w:b/>
                <w:i/>
              </w:rPr>
            </w:pPr>
            <w:r w:rsidRPr="004B26CA">
              <w:rPr>
                <w:rFonts w:ascii="Times New Roman" w:hAnsi="Times New Roman" w:cs="Times New Roman"/>
                <w:b/>
                <w:i/>
              </w:rPr>
              <w:t xml:space="preserve">Activity- Action Research on District and School Programs </w:t>
            </w:r>
          </w:p>
          <w:p w14:paraId="721BCA9E" w14:textId="0FE9E9CB" w:rsidR="009E7187" w:rsidRPr="00BC388F" w:rsidRDefault="009E7187" w:rsidP="009E7187">
            <w:pPr>
              <w:rPr>
                <w:rFonts w:ascii="Times New Roman" w:hAnsi="Times New Roman" w:cs="Times New Roman"/>
              </w:rPr>
            </w:pPr>
            <w:r>
              <w:rPr>
                <w:rFonts w:ascii="Times New Roman" w:hAnsi="Times New Roman" w:cs="Times New Roman"/>
              </w:rPr>
              <w:t>LSS works in partnership with school leadership teams to monitor and evaluate current implementation of programs based on ESSA standards as well as using district data to determine effectiveness.</w:t>
            </w:r>
          </w:p>
        </w:tc>
        <w:tc>
          <w:tcPr>
            <w:tcW w:w="2700" w:type="dxa"/>
          </w:tcPr>
          <w:p w14:paraId="6F3569C6" w14:textId="77777777" w:rsidR="009E7187" w:rsidRDefault="009E7187" w:rsidP="009E7187">
            <w:pPr>
              <w:rPr>
                <w:rFonts w:ascii="Times New Roman" w:hAnsi="Times New Roman" w:cs="Times New Roman"/>
              </w:rPr>
            </w:pPr>
            <w:r w:rsidRPr="00C84BEC">
              <w:rPr>
                <w:rFonts w:ascii="Times New Roman" w:hAnsi="Times New Roman" w:cs="Times New Roman"/>
              </w:rPr>
              <w:t>STAR scores, KPREP data, ongoing classroom formative assessments</w:t>
            </w:r>
          </w:p>
          <w:p w14:paraId="14810EF5" w14:textId="77777777" w:rsidR="00B51C8D" w:rsidRDefault="00B51C8D" w:rsidP="009E7187">
            <w:pPr>
              <w:rPr>
                <w:rFonts w:ascii="Times New Roman" w:hAnsi="Times New Roman" w:cs="Times New Roman"/>
              </w:rPr>
            </w:pPr>
            <w:r>
              <w:rPr>
                <w:rFonts w:ascii="Times New Roman" w:hAnsi="Times New Roman" w:cs="Times New Roman"/>
              </w:rPr>
              <w:t>30-60-90 Day Plans</w:t>
            </w:r>
          </w:p>
          <w:p w14:paraId="2F390410" w14:textId="07CE8AF3" w:rsidR="00B51C8D" w:rsidRPr="00BC388F" w:rsidRDefault="00B51C8D" w:rsidP="009E7187">
            <w:pPr>
              <w:rPr>
                <w:rFonts w:ascii="Times New Roman" w:hAnsi="Times New Roman" w:cs="Times New Roman"/>
              </w:rPr>
            </w:pPr>
            <w:r>
              <w:rPr>
                <w:rFonts w:ascii="Times New Roman" w:hAnsi="Times New Roman" w:cs="Times New Roman"/>
              </w:rPr>
              <w:t>School-Wide Data Spreadsheet (running records, math records)</w:t>
            </w:r>
          </w:p>
        </w:tc>
        <w:tc>
          <w:tcPr>
            <w:tcW w:w="3870" w:type="dxa"/>
          </w:tcPr>
          <w:p w14:paraId="395DB826" w14:textId="6671171A" w:rsidR="009E7187" w:rsidRPr="00BC388F" w:rsidRDefault="009E7187" w:rsidP="009E7187">
            <w:pPr>
              <w:rPr>
                <w:rFonts w:ascii="Times New Roman" w:hAnsi="Times New Roman" w:cs="Times New Roman"/>
              </w:rPr>
            </w:pPr>
            <w:r>
              <w:rPr>
                <w:rFonts w:ascii="Times New Roman" w:hAnsi="Times New Roman" w:cs="Times New Roman"/>
              </w:rPr>
              <w:t>Ongoing</w:t>
            </w:r>
          </w:p>
        </w:tc>
        <w:tc>
          <w:tcPr>
            <w:tcW w:w="1255" w:type="dxa"/>
          </w:tcPr>
          <w:p w14:paraId="5B6E5794" w14:textId="77777777" w:rsidR="009E7187" w:rsidRPr="00BC388F" w:rsidRDefault="009E7187" w:rsidP="009E7187">
            <w:pPr>
              <w:rPr>
                <w:rFonts w:ascii="Times New Roman" w:hAnsi="Times New Roman" w:cs="Times New Roman"/>
              </w:rPr>
            </w:pPr>
          </w:p>
        </w:tc>
      </w:tr>
      <w:tr w:rsidR="009E7187" w:rsidRPr="00BC388F" w14:paraId="5F7B21BE" w14:textId="77777777" w:rsidTr="009E7187">
        <w:tc>
          <w:tcPr>
            <w:tcW w:w="3118" w:type="dxa"/>
            <w:vMerge/>
          </w:tcPr>
          <w:p w14:paraId="55E40207" w14:textId="78E95323" w:rsidR="009E7187" w:rsidRPr="00BC388F" w:rsidRDefault="009E7187" w:rsidP="009E7187">
            <w:pPr>
              <w:rPr>
                <w:rFonts w:ascii="Times New Roman" w:hAnsi="Times New Roman" w:cs="Times New Roman"/>
              </w:rPr>
            </w:pPr>
          </w:p>
        </w:tc>
        <w:tc>
          <w:tcPr>
            <w:tcW w:w="2007" w:type="dxa"/>
            <w:vMerge/>
          </w:tcPr>
          <w:p w14:paraId="272EA52E" w14:textId="77777777" w:rsidR="009E7187" w:rsidRPr="00BC388F" w:rsidRDefault="009E7187" w:rsidP="009E7187">
            <w:pPr>
              <w:rPr>
                <w:rFonts w:ascii="Times New Roman" w:hAnsi="Times New Roman" w:cs="Times New Roman"/>
              </w:rPr>
            </w:pPr>
          </w:p>
        </w:tc>
        <w:tc>
          <w:tcPr>
            <w:tcW w:w="5760" w:type="dxa"/>
          </w:tcPr>
          <w:p w14:paraId="438398FF" w14:textId="77777777" w:rsidR="009E7187" w:rsidRPr="00BC388F" w:rsidRDefault="009E7187" w:rsidP="009E7187">
            <w:pPr>
              <w:rPr>
                <w:rFonts w:ascii="Times New Roman" w:hAnsi="Times New Roman" w:cs="Times New Roman"/>
              </w:rPr>
            </w:pPr>
          </w:p>
        </w:tc>
        <w:tc>
          <w:tcPr>
            <w:tcW w:w="2700" w:type="dxa"/>
          </w:tcPr>
          <w:p w14:paraId="2A914CD3" w14:textId="77777777" w:rsidR="009E7187" w:rsidRPr="00BC388F" w:rsidRDefault="009E7187" w:rsidP="009E7187">
            <w:pPr>
              <w:rPr>
                <w:rFonts w:ascii="Times New Roman" w:hAnsi="Times New Roman" w:cs="Times New Roman"/>
              </w:rPr>
            </w:pPr>
          </w:p>
        </w:tc>
        <w:tc>
          <w:tcPr>
            <w:tcW w:w="3870" w:type="dxa"/>
          </w:tcPr>
          <w:p w14:paraId="233CFA7E" w14:textId="77777777" w:rsidR="009E7187" w:rsidRPr="00BC388F" w:rsidRDefault="009E7187" w:rsidP="009E7187">
            <w:pPr>
              <w:rPr>
                <w:rFonts w:ascii="Times New Roman" w:hAnsi="Times New Roman" w:cs="Times New Roman"/>
              </w:rPr>
            </w:pPr>
          </w:p>
        </w:tc>
        <w:tc>
          <w:tcPr>
            <w:tcW w:w="1255" w:type="dxa"/>
          </w:tcPr>
          <w:p w14:paraId="75628452" w14:textId="77777777" w:rsidR="009E7187" w:rsidRPr="00BC388F" w:rsidRDefault="009E7187" w:rsidP="009E7187">
            <w:pPr>
              <w:rPr>
                <w:rFonts w:ascii="Times New Roman" w:hAnsi="Times New Roman" w:cs="Times New Roman"/>
              </w:rPr>
            </w:pPr>
          </w:p>
        </w:tc>
      </w:tr>
      <w:tr w:rsidR="009E7187" w:rsidRPr="00BC388F" w14:paraId="50445D69" w14:textId="77777777" w:rsidTr="009E7187">
        <w:tc>
          <w:tcPr>
            <w:tcW w:w="3118" w:type="dxa"/>
            <w:vMerge/>
          </w:tcPr>
          <w:p w14:paraId="11CA5BDB" w14:textId="40731CDE" w:rsidR="009E7187" w:rsidRPr="00BC388F" w:rsidRDefault="009E7187" w:rsidP="009E7187">
            <w:pPr>
              <w:rPr>
                <w:rFonts w:ascii="Times New Roman" w:hAnsi="Times New Roman" w:cs="Times New Roman"/>
              </w:rPr>
            </w:pPr>
          </w:p>
        </w:tc>
        <w:tc>
          <w:tcPr>
            <w:tcW w:w="2007" w:type="dxa"/>
            <w:vMerge w:val="restart"/>
          </w:tcPr>
          <w:p w14:paraId="1B328E44" w14:textId="77777777" w:rsidR="009E7187" w:rsidRPr="00BC388F" w:rsidRDefault="009E7187" w:rsidP="009E7187">
            <w:pPr>
              <w:rPr>
                <w:rFonts w:ascii="Times New Roman" w:hAnsi="Times New Roman" w:cs="Times New Roman"/>
              </w:rPr>
            </w:pPr>
          </w:p>
        </w:tc>
        <w:tc>
          <w:tcPr>
            <w:tcW w:w="5760" w:type="dxa"/>
          </w:tcPr>
          <w:p w14:paraId="7D8898E5" w14:textId="77777777" w:rsidR="009E7187" w:rsidRPr="00BC388F" w:rsidRDefault="009E7187" w:rsidP="009E7187">
            <w:pPr>
              <w:rPr>
                <w:rFonts w:ascii="Times New Roman" w:hAnsi="Times New Roman" w:cs="Times New Roman"/>
              </w:rPr>
            </w:pPr>
          </w:p>
        </w:tc>
        <w:tc>
          <w:tcPr>
            <w:tcW w:w="2700" w:type="dxa"/>
          </w:tcPr>
          <w:p w14:paraId="7C5E935B" w14:textId="77777777" w:rsidR="009E7187" w:rsidRPr="00BC388F" w:rsidRDefault="009E7187" w:rsidP="009E7187">
            <w:pPr>
              <w:rPr>
                <w:rFonts w:ascii="Times New Roman" w:hAnsi="Times New Roman" w:cs="Times New Roman"/>
              </w:rPr>
            </w:pPr>
          </w:p>
        </w:tc>
        <w:tc>
          <w:tcPr>
            <w:tcW w:w="3870" w:type="dxa"/>
          </w:tcPr>
          <w:p w14:paraId="53480829" w14:textId="77777777" w:rsidR="009E7187" w:rsidRPr="00BC388F" w:rsidRDefault="009E7187" w:rsidP="009E7187">
            <w:pPr>
              <w:rPr>
                <w:rFonts w:ascii="Times New Roman" w:hAnsi="Times New Roman" w:cs="Times New Roman"/>
              </w:rPr>
            </w:pPr>
          </w:p>
        </w:tc>
        <w:tc>
          <w:tcPr>
            <w:tcW w:w="1255" w:type="dxa"/>
          </w:tcPr>
          <w:p w14:paraId="0D6E01B6" w14:textId="77777777" w:rsidR="009E7187" w:rsidRPr="00BC388F" w:rsidRDefault="009E7187" w:rsidP="009E7187">
            <w:pPr>
              <w:rPr>
                <w:rFonts w:ascii="Times New Roman" w:hAnsi="Times New Roman" w:cs="Times New Roman"/>
              </w:rPr>
            </w:pPr>
          </w:p>
        </w:tc>
      </w:tr>
      <w:tr w:rsidR="009E7187" w:rsidRPr="00BC388F" w14:paraId="35637BA9" w14:textId="77777777" w:rsidTr="009E7187">
        <w:tc>
          <w:tcPr>
            <w:tcW w:w="3118" w:type="dxa"/>
            <w:vMerge/>
          </w:tcPr>
          <w:p w14:paraId="69C06B1F" w14:textId="40239635" w:rsidR="009E7187" w:rsidRPr="00BC388F" w:rsidRDefault="009E7187" w:rsidP="009E7187">
            <w:pPr>
              <w:rPr>
                <w:rFonts w:ascii="Times New Roman" w:hAnsi="Times New Roman" w:cs="Times New Roman"/>
              </w:rPr>
            </w:pPr>
          </w:p>
        </w:tc>
        <w:tc>
          <w:tcPr>
            <w:tcW w:w="2007" w:type="dxa"/>
            <w:vMerge/>
          </w:tcPr>
          <w:p w14:paraId="15DA6645" w14:textId="77777777" w:rsidR="009E7187" w:rsidRPr="00BC388F" w:rsidRDefault="009E7187" w:rsidP="009E7187">
            <w:pPr>
              <w:rPr>
                <w:rFonts w:ascii="Times New Roman" w:hAnsi="Times New Roman" w:cs="Times New Roman"/>
              </w:rPr>
            </w:pPr>
          </w:p>
        </w:tc>
        <w:tc>
          <w:tcPr>
            <w:tcW w:w="5760" w:type="dxa"/>
          </w:tcPr>
          <w:p w14:paraId="76922F05" w14:textId="77777777" w:rsidR="009E7187" w:rsidRPr="00BC388F" w:rsidRDefault="009E7187" w:rsidP="009E7187">
            <w:pPr>
              <w:rPr>
                <w:rFonts w:ascii="Times New Roman" w:hAnsi="Times New Roman" w:cs="Times New Roman"/>
              </w:rPr>
            </w:pPr>
          </w:p>
        </w:tc>
        <w:tc>
          <w:tcPr>
            <w:tcW w:w="2700" w:type="dxa"/>
          </w:tcPr>
          <w:p w14:paraId="6122B75E" w14:textId="77777777" w:rsidR="009E7187" w:rsidRPr="00BC388F" w:rsidRDefault="009E7187" w:rsidP="009E7187">
            <w:pPr>
              <w:rPr>
                <w:rFonts w:ascii="Times New Roman" w:hAnsi="Times New Roman" w:cs="Times New Roman"/>
              </w:rPr>
            </w:pPr>
          </w:p>
        </w:tc>
        <w:tc>
          <w:tcPr>
            <w:tcW w:w="3870" w:type="dxa"/>
          </w:tcPr>
          <w:p w14:paraId="0BE1885D" w14:textId="77777777" w:rsidR="009E7187" w:rsidRPr="00BC388F" w:rsidRDefault="009E7187" w:rsidP="009E7187">
            <w:pPr>
              <w:rPr>
                <w:rFonts w:ascii="Times New Roman" w:hAnsi="Times New Roman" w:cs="Times New Roman"/>
              </w:rPr>
            </w:pPr>
          </w:p>
        </w:tc>
        <w:tc>
          <w:tcPr>
            <w:tcW w:w="1255" w:type="dxa"/>
          </w:tcPr>
          <w:p w14:paraId="66390AE2" w14:textId="77777777" w:rsidR="009E7187" w:rsidRPr="00BC388F" w:rsidRDefault="009E7187" w:rsidP="009E7187">
            <w:pPr>
              <w:rPr>
                <w:rFonts w:ascii="Times New Roman" w:hAnsi="Times New Roman" w:cs="Times New Roman"/>
              </w:rPr>
            </w:pPr>
          </w:p>
        </w:tc>
      </w:tr>
      <w:tr w:rsidR="009E7187" w:rsidRPr="00BC388F" w14:paraId="66E5E492" w14:textId="77777777" w:rsidTr="009E7187">
        <w:tc>
          <w:tcPr>
            <w:tcW w:w="3118" w:type="dxa"/>
            <w:vMerge/>
          </w:tcPr>
          <w:p w14:paraId="448BCA07" w14:textId="08421B27" w:rsidR="009E7187" w:rsidRPr="00BC388F" w:rsidRDefault="009E7187" w:rsidP="009E7187">
            <w:pPr>
              <w:rPr>
                <w:rFonts w:ascii="Times New Roman" w:hAnsi="Times New Roman" w:cs="Times New Roman"/>
              </w:rPr>
            </w:pPr>
          </w:p>
        </w:tc>
        <w:tc>
          <w:tcPr>
            <w:tcW w:w="2007" w:type="dxa"/>
            <w:vMerge w:val="restart"/>
          </w:tcPr>
          <w:p w14:paraId="41D23AE5" w14:textId="77777777" w:rsidR="009E7187" w:rsidRPr="00BC388F" w:rsidRDefault="009E7187" w:rsidP="009E7187">
            <w:pPr>
              <w:rPr>
                <w:rFonts w:ascii="Times New Roman" w:hAnsi="Times New Roman" w:cs="Times New Roman"/>
              </w:rPr>
            </w:pPr>
          </w:p>
        </w:tc>
        <w:tc>
          <w:tcPr>
            <w:tcW w:w="5760" w:type="dxa"/>
          </w:tcPr>
          <w:p w14:paraId="392A408E" w14:textId="77777777" w:rsidR="009E7187" w:rsidRPr="00BC388F" w:rsidRDefault="009E7187" w:rsidP="009E7187">
            <w:pPr>
              <w:rPr>
                <w:rFonts w:ascii="Times New Roman" w:hAnsi="Times New Roman" w:cs="Times New Roman"/>
              </w:rPr>
            </w:pPr>
          </w:p>
        </w:tc>
        <w:tc>
          <w:tcPr>
            <w:tcW w:w="2700" w:type="dxa"/>
          </w:tcPr>
          <w:p w14:paraId="24FB4780" w14:textId="77777777" w:rsidR="009E7187" w:rsidRPr="00BC388F" w:rsidRDefault="009E7187" w:rsidP="009E7187">
            <w:pPr>
              <w:rPr>
                <w:rFonts w:ascii="Times New Roman" w:hAnsi="Times New Roman" w:cs="Times New Roman"/>
              </w:rPr>
            </w:pPr>
          </w:p>
        </w:tc>
        <w:tc>
          <w:tcPr>
            <w:tcW w:w="3870" w:type="dxa"/>
          </w:tcPr>
          <w:p w14:paraId="56F2D104" w14:textId="77777777" w:rsidR="009E7187" w:rsidRPr="00BC388F" w:rsidRDefault="009E7187" w:rsidP="009E7187">
            <w:pPr>
              <w:rPr>
                <w:rFonts w:ascii="Times New Roman" w:hAnsi="Times New Roman" w:cs="Times New Roman"/>
              </w:rPr>
            </w:pPr>
          </w:p>
        </w:tc>
        <w:tc>
          <w:tcPr>
            <w:tcW w:w="1255" w:type="dxa"/>
          </w:tcPr>
          <w:p w14:paraId="3C496649" w14:textId="77777777" w:rsidR="009E7187" w:rsidRPr="00BC388F" w:rsidRDefault="009E7187" w:rsidP="009E7187">
            <w:pPr>
              <w:rPr>
                <w:rFonts w:ascii="Times New Roman" w:hAnsi="Times New Roman" w:cs="Times New Roman"/>
              </w:rPr>
            </w:pPr>
          </w:p>
        </w:tc>
      </w:tr>
      <w:tr w:rsidR="009E7187" w:rsidRPr="00BC388F" w14:paraId="6D8A6B6B" w14:textId="77777777" w:rsidTr="009E7187">
        <w:tc>
          <w:tcPr>
            <w:tcW w:w="3118" w:type="dxa"/>
            <w:vMerge/>
          </w:tcPr>
          <w:p w14:paraId="1C7E9E04" w14:textId="77777777" w:rsidR="009E7187" w:rsidRPr="00BC388F" w:rsidRDefault="009E7187" w:rsidP="009E7187">
            <w:pPr>
              <w:rPr>
                <w:rFonts w:ascii="Times New Roman" w:hAnsi="Times New Roman" w:cs="Times New Roman"/>
              </w:rPr>
            </w:pPr>
          </w:p>
        </w:tc>
        <w:tc>
          <w:tcPr>
            <w:tcW w:w="2007" w:type="dxa"/>
            <w:vMerge/>
          </w:tcPr>
          <w:p w14:paraId="4080C549" w14:textId="77777777" w:rsidR="009E7187" w:rsidRPr="00BC388F" w:rsidRDefault="009E7187" w:rsidP="009E7187">
            <w:pPr>
              <w:rPr>
                <w:rFonts w:ascii="Times New Roman" w:hAnsi="Times New Roman" w:cs="Times New Roman"/>
              </w:rPr>
            </w:pPr>
          </w:p>
        </w:tc>
        <w:tc>
          <w:tcPr>
            <w:tcW w:w="5760" w:type="dxa"/>
          </w:tcPr>
          <w:p w14:paraId="271D6673" w14:textId="77777777" w:rsidR="009E7187" w:rsidRPr="00BC388F" w:rsidRDefault="009E7187" w:rsidP="009E7187">
            <w:pPr>
              <w:rPr>
                <w:rFonts w:ascii="Times New Roman" w:hAnsi="Times New Roman" w:cs="Times New Roman"/>
              </w:rPr>
            </w:pPr>
          </w:p>
        </w:tc>
        <w:tc>
          <w:tcPr>
            <w:tcW w:w="2700" w:type="dxa"/>
          </w:tcPr>
          <w:p w14:paraId="2DF016F4" w14:textId="77777777" w:rsidR="009E7187" w:rsidRPr="00BC388F" w:rsidRDefault="009E7187" w:rsidP="009E7187">
            <w:pPr>
              <w:rPr>
                <w:rFonts w:ascii="Times New Roman" w:hAnsi="Times New Roman" w:cs="Times New Roman"/>
              </w:rPr>
            </w:pPr>
          </w:p>
        </w:tc>
        <w:tc>
          <w:tcPr>
            <w:tcW w:w="3870" w:type="dxa"/>
          </w:tcPr>
          <w:p w14:paraId="6EAD6BEC" w14:textId="77777777" w:rsidR="009E7187" w:rsidRPr="00BC388F" w:rsidRDefault="009E7187" w:rsidP="009E7187">
            <w:pPr>
              <w:rPr>
                <w:rFonts w:ascii="Times New Roman" w:hAnsi="Times New Roman" w:cs="Times New Roman"/>
              </w:rPr>
            </w:pPr>
          </w:p>
        </w:tc>
        <w:tc>
          <w:tcPr>
            <w:tcW w:w="1255" w:type="dxa"/>
          </w:tcPr>
          <w:p w14:paraId="0E124269" w14:textId="77777777" w:rsidR="009E7187" w:rsidRPr="00BC388F" w:rsidRDefault="009E7187" w:rsidP="009E7187">
            <w:pPr>
              <w:rPr>
                <w:rFonts w:ascii="Times New Roman" w:hAnsi="Times New Roman" w:cs="Times New Roman"/>
              </w:rPr>
            </w:pPr>
          </w:p>
        </w:tc>
      </w:tr>
      <w:tr w:rsidR="009E7187" w:rsidRPr="00BC388F" w14:paraId="50D54F91" w14:textId="77777777" w:rsidTr="009E7187">
        <w:tc>
          <w:tcPr>
            <w:tcW w:w="3118" w:type="dxa"/>
            <w:vMerge/>
          </w:tcPr>
          <w:p w14:paraId="7247C754" w14:textId="77777777" w:rsidR="009E7187" w:rsidRPr="00BC388F" w:rsidRDefault="009E7187" w:rsidP="009E7187">
            <w:pPr>
              <w:rPr>
                <w:rFonts w:ascii="Times New Roman" w:hAnsi="Times New Roman" w:cs="Times New Roman"/>
              </w:rPr>
            </w:pPr>
          </w:p>
        </w:tc>
        <w:tc>
          <w:tcPr>
            <w:tcW w:w="2007" w:type="dxa"/>
            <w:vMerge w:val="restart"/>
          </w:tcPr>
          <w:p w14:paraId="46B6CB3D" w14:textId="77777777" w:rsidR="009E7187" w:rsidRPr="00BC388F" w:rsidRDefault="009E7187" w:rsidP="009E7187">
            <w:pPr>
              <w:rPr>
                <w:rFonts w:ascii="Times New Roman" w:hAnsi="Times New Roman" w:cs="Times New Roman"/>
              </w:rPr>
            </w:pPr>
          </w:p>
        </w:tc>
        <w:tc>
          <w:tcPr>
            <w:tcW w:w="5760" w:type="dxa"/>
          </w:tcPr>
          <w:p w14:paraId="6D9FC863" w14:textId="77777777" w:rsidR="009E7187" w:rsidRPr="00BC388F" w:rsidRDefault="009E7187" w:rsidP="009E7187">
            <w:pPr>
              <w:rPr>
                <w:rFonts w:ascii="Times New Roman" w:hAnsi="Times New Roman" w:cs="Times New Roman"/>
              </w:rPr>
            </w:pPr>
          </w:p>
        </w:tc>
        <w:tc>
          <w:tcPr>
            <w:tcW w:w="2700" w:type="dxa"/>
          </w:tcPr>
          <w:p w14:paraId="25D76704" w14:textId="77777777" w:rsidR="009E7187" w:rsidRPr="00BC388F" w:rsidRDefault="009E7187" w:rsidP="009E7187">
            <w:pPr>
              <w:rPr>
                <w:rFonts w:ascii="Times New Roman" w:hAnsi="Times New Roman" w:cs="Times New Roman"/>
              </w:rPr>
            </w:pPr>
          </w:p>
        </w:tc>
        <w:tc>
          <w:tcPr>
            <w:tcW w:w="3870" w:type="dxa"/>
          </w:tcPr>
          <w:p w14:paraId="5397D167" w14:textId="77777777" w:rsidR="009E7187" w:rsidRPr="00BC388F" w:rsidRDefault="009E7187" w:rsidP="009E7187">
            <w:pPr>
              <w:rPr>
                <w:rFonts w:ascii="Times New Roman" w:hAnsi="Times New Roman" w:cs="Times New Roman"/>
              </w:rPr>
            </w:pPr>
          </w:p>
        </w:tc>
        <w:tc>
          <w:tcPr>
            <w:tcW w:w="1255" w:type="dxa"/>
          </w:tcPr>
          <w:p w14:paraId="02494B2B" w14:textId="77777777" w:rsidR="009E7187" w:rsidRPr="00BC388F" w:rsidRDefault="009E7187" w:rsidP="009E7187">
            <w:pPr>
              <w:rPr>
                <w:rFonts w:ascii="Times New Roman" w:hAnsi="Times New Roman" w:cs="Times New Roman"/>
              </w:rPr>
            </w:pPr>
          </w:p>
        </w:tc>
      </w:tr>
      <w:tr w:rsidR="009E7187" w:rsidRPr="00BC388F" w14:paraId="61FC9201" w14:textId="77777777" w:rsidTr="009E7187">
        <w:tc>
          <w:tcPr>
            <w:tcW w:w="3118" w:type="dxa"/>
            <w:vMerge/>
          </w:tcPr>
          <w:p w14:paraId="225A4832" w14:textId="77777777" w:rsidR="009E7187" w:rsidRPr="00BC388F" w:rsidRDefault="009E7187" w:rsidP="009E7187">
            <w:pPr>
              <w:rPr>
                <w:rFonts w:ascii="Times New Roman" w:hAnsi="Times New Roman" w:cs="Times New Roman"/>
              </w:rPr>
            </w:pPr>
          </w:p>
        </w:tc>
        <w:tc>
          <w:tcPr>
            <w:tcW w:w="2007" w:type="dxa"/>
            <w:vMerge/>
          </w:tcPr>
          <w:p w14:paraId="7C905A76" w14:textId="77777777" w:rsidR="009E7187" w:rsidRPr="00BC388F" w:rsidRDefault="009E7187" w:rsidP="009E7187">
            <w:pPr>
              <w:rPr>
                <w:rFonts w:ascii="Times New Roman" w:hAnsi="Times New Roman" w:cs="Times New Roman"/>
              </w:rPr>
            </w:pPr>
          </w:p>
        </w:tc>
        <w:tc>
          <w:tcPr>
            <w:tcW w:w="5760" w:type="dxa"/>
          </w:tcPr>
          <w:p w14:paraId="48EB58D4" w14:textId="77777777" w:rsidR="009E7187" w:rsidRPr="00BC388F" w:rsidRDefault="009E7187" w:rsidP="009E7187">
            <w:pPr>
              <w:rPr>
                <w:rFonts w:ascii="Times New Roman" w:hAnsi="Times New Roman" w:cs="Times New Roman"/>
              </w:rPr>
            </w:pPr>
          </w:p>
        </w:tc>
        <w:tc>
          <w:tcPr>
            <w:tcW w:w="2700" w:type="dxa"/>
          </w:tcPr>
          <w:p w14:paraId="07BB8F84" w14:textId="77777777" w:rsidR="009E7187" w:rsidRPr="00BC388F" w:rsidRDefault="009E7187" w:rsidP="009E7187">
            <w:pPr>
              <w:rPr>
                <w:rFonts w:ascii="Times New Roman" w:hAnsi="Times New Roman" w:cs="Times New Roman"/>
              </w:rPr>
            </w:pPr>
          </w:p>
        </w:tc>
        <w:tc>
          <w:tcPr>
            <w:tcW w:w="3870" w:type="dxa"/>
          </w:tcPr>
          <w:p w14:paraId="417D6DE8" w14:textId="77777777" w:rsidR="009E7187" w:rsidRPr="00BC388F" w:rsidRDefault="009E7187" w:rsidP="009E7187">
            <w:pPr>
              <w:rPr>
                <w:rFonts w:ascii="Times New Roman" w:hAnsi="Times New Roman" w:cs="Times New Roman"/>
              </w:rPr>
            </w:pPr>
          </w:p>
        </w:tc>
        <w:tc>
          <w:tcPr>
            <w:tcW w:w="1255" w:type="dxa"/>
          </w:tcPr>
          <w:p w14:paraId="03EE248B" w14:textId="77777777" w:rsidR="009E7187" w:rsidRPr="00BC388F" w:rsidRDefault="009E7187" w:rsidP="009E7187">
            <w:pPr>
              <w:rPr>
                <w:rFonts w:ascii="Times New Roman" w:hAnsi="Times New Roman" w:cs="Times New Roman"/>
              </w:rPr>
            </w:pPr>
          </w:p>
        </w:tc>
      </w:tr>
      <w:tr w:rsidR="009E7187" w:rsidRPr="00BC388F" w14:paraId="3625F90F" w14:textId="77777777" w:rsidTr="009E7187">
        <w:tc>
          <w:tcPr>
            <w:tcW w:w="3118" w:type="dxa"/>
            <w:vMerge/>
          </w:tcPr>
          <w:p w14:paraId="317A2255" w14:textId="77777777" w:rsidR="009E7187" w:rsidRPr="00BC388F" w:rsidRDefault="009E7187" w:rsidP="009E7187">
            <w:pPr>
              <w:rPr>
                <w:rFonts w:ascii="Times New Roman" w:hAnsi="Times New Roman" w:cs="Times New Roman"/>
              </w:rPr>
            </w:pPr>
          </w:p>
        </w:tc>
        <w:tc>
          <w:tcPr>
            <w:tcW w:w="2007" w:type="dxa"/>
            <w:vMerge w:val="restart"/>
          </w:tcPr>
          <w:p w14:paraId="3583D4EC" w14:textId="77777777" w:rsidR="009E7187" w:rsidRPr="00BC388F" w:rsidRDefault="009E7187" w:rsidP="009E7187">
            <w:pPr>
              <w:rPr>
                <w:rFonts w:ascii="Times New Roman" w:hAnsi="Times New Roman" w:cs="Times New Roman"/>
              </w:rPr>
            </w:pPr>
          </w:p>
        </w:tc>
        <w:tc>
          <w:tcPr>
            <w:tcW w:w="5760" w:type="dxa"/>
          </w:tcPr>
          <w:p w14:paraId="1D8C247F" w14:textId="77777777" w:rsidR="009E7187" w:rsidRPr="00BC388F" w:rsidRDefault="009E7187" w:rsidP="009E7187">
            <w:pPr>
              <w:rPr>
                <w:rFonts w:ascii="Times New Roman" w:hAnsi="Times New Roman" w:cs="Times New Roman"/>
              </w:rPr>
            </w:pPr>
          </w:p>
        </w:tc>
        <w:tc>
          <w:tcPr>
            <w:tcW w:w="2700" w:type="dxa"/>
          </w:tcPr>
          <w:p w14:paraId="2460EFE9" w14:textId="77777777" w:rsidR="009E7187" w:rsidRPr="00BC388F" w:rsidRDefault="009E7187" w:rsidP="009E7187">
            <w:pPr>
              <w:rPr>
                <w:rFonts w:ascii="Times New Roman" w:hAnsi="Times New Roman" w:cs="Times New Roman"/>
              </w:rPr>
            </w:pPr>
          </w:p>
        </w:tc>
        <w:tc>
          <w:tcPr>
            <w:tcW w:w="3870" w:type="dxa"/>
          </w:tcPr>
          <w:p w14:paraId="35E073F8" w14:textId="77777777" w:rsidR="009E7187" w:rsidRPr="00BC388F" w:rsidRDefault="009E7187" w:rsidP="009E7187">
            <w:pPr>
              <w:rPr>
                <w:rFonts w:ascii="Times New Roman" w:hAnsi="Times New Roman" w:cs="Times New Roman"/>
              </w:rPr>
            </w:pPr>
          </w:p>
        </w:tc>
        <w:tc>
          <w:tcPr>
            <w:tcW w:w="1255" w:type="dxa"/>
          </w:tcPr>
          <w:p w14:paraId="7ECDBF04" w14:textId="77777777" w:rsidR="009E7187" w:rsidRPr="00BC388F" w:rsidRDefault="009E7187" w:rsidP="009E7187">
            <w:pPr>
              <w:rPr>
                <w:rFonts w:ascii="Times New Roman" w:hAnsi="Times New Roman" w:cs="Times New Roman"/>
              </w:rPr>
            </w:pPr>
          </w:p>
        </w:tc>
      </w:tr>
      <w:tr w:rsidR="009E7187" w:rsidRPr="00BC388F" w14:paraId="43F074ED" w14:textId="77777777" w:rsidTr="009E7187">
        <w:tc>
          <w:tcPr>
            <w:tcW w:w="3118" w:type="dxa"/>
            <w:vMerge/>
          </w:tcPr>
          <w:p w14:paraId="69D090FC" w14:textId="77777777" w:rsidR="009E7187" w:rsidRPr="00BC388F" w:rsidRDefault="009E7187" w:rsidP="009E7187">
            <w:pPr>
              <w:rPr>
                <w:rFonts w:ascii="Times New Roman" w:hAnsi="Times New Roman" w:cs="Times New Roman"/>
              </w:rPr>
            </w:pPr>
          </w:p>
        </w:tc>
        <w:tc>
          <w:tcPr>
            <w:tcW w:w="2007" w:type="dxa"/>
            <w:vMerge/>
          </w:tcPr>
          <w:p w14:paraId="0156F9E7" w14:textId="77777777" w:rsidR="009E7187" w:rsidRPr="00BC388F" w:rsidRDefault="009E7187" w:rsidP="009E7187">
            <w:pPr>
              <w:rPr>
                <w:rFonts w:ascii="Times New Roman" w:hAnsi="Times New Roman" w:cs="Times New Roman"/>
              </w:rPr>
            </w:pPr>
          </w:p>
        </w:tc>
        <w:tc>
          <w:tcPr>
            <w:tcW w:w="5760" w:type="dxa"/>
          </w:tcPr>
          <w:p w14:paraId="00BDCB0B" w14:textId="77777777" w:rsidR="009E7187" w:rsidRPr="00BC388F" w:rsidRDefault="009E7187" w:rsidP="009E7187">
            <w:pPr>
              <w:rPr>
                <w:rFonts w:ascii="Times New Roman" w:hAnsi="Times New Roman" w:cs="Times New Roman"/>
              </w:rPr>
            </w:pPr>
          </w:p>
        </w:tc>
        <w:tc>
          <w:tcPr>
            <w:tcW w:w="2700" w:type="dxa"/>
          </w:tcPr>
          <w:p w14:paraId="0C231A5A" w14:textId="77777777" w:rsidR="009E7187" w:rsidRPr="00BC388F" w:rsidRDefault="009E7187" w:rsidP="009E7187">
            <w:pPr>
              <w:rPr>
                <w:rFonts w:ascii="Times New Roman" w:hAnsi="Times New Roman" w:cs="Times New Roman"/>
              </w:rPr>
            </w:pPr>
          </w:p>
        </w:tc>
        <w:tc>
          <w:tcPr>
            <w:tcW w:w="3870" w:type="dxa"/>
          </w:tcPr>
          <w:p w14:paraId="39B693E5" w14:textId="77777777" w:rsidR="009E7187" w:rsidRPr="00BC388F" w:rsidRDefault="009E7187" w:rsidP="009E7187">
            <w:pPr>
              <w:rPr>
                <w:rFonts w:ascii="Times New Roman" w:hAnsi="Times New Roman" w:cs="Times New Roman"/>
              </w:rPr>
            </w:pPr>
          </w:p>
        </w:tc>
        <w:tc>
          <w:tcPr>
            <w:tcW w:w="1255" w:type="dxa"/>
          </w:tcPr>
          <w:p w14:paraId="2C54954D" w14:textId="77777777" w:rsidR="009E7187" w:rsidRPr="00BC388F" w:rsidRDefault="009E7187" w:rsidP="009E7187">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806E85">
        <w:trPr>
          <w:trHeight w:val="664"/>
          <w:tblHeader/>
        </w:trPr>
        <w:tc>
          <w:tcPr>
            <w:tcW w:w="18701" w:type="dxa"/>
            <w:gridSpan w:val="3"/>
            <w:tcBorders>
              <w:top w:val="single" w:sz="8" w:space="0" w:color="000000" w:themeColor="text1"/>
            </w:tcBorders>
          </w:tcPr>
          <w:p w14:paraId="2AD2D0E2" w14:textId="59353EB6" w:rsidR="00576DDC" w:rsidRPr="00BC388F" w:rsidRDefault="006E36CB" w:rsidP="00C25567">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C25567" w:rsidRPr="00C25567">
              <w:t xml:space="preserve">By 2021, will increase the percent proficiency for all students in reading </w:t>
            </w:r>
            <w:r w:rsidR="00C25567">
              <w:t>57.2</w:t>
            </w:r>
            <w:r w:rsidR="00C25567" w:rsidRPr="00C25567">
              <w:t xml:space="preserve"> to </w:t>
            </w:r>
            <w:r w:rsidR="00C25567" w:rsidRPr="00C25567">
              <w:rPr>
                <w:b/>
              </w:rPr>
              <w:t>67.2</w:t>
            </w:r>
            <w:r w:rsidR="00C25567" w:rsidRPr="00C25567">
              <w:t xml:space="preserve">% and math </w:t>
            </w:r>
            <w:r w:rsidR="00C25567">
              <w:t>49.2</w:t>
            </w:r>
            <w:r w:rsidR="00C25567" w:rsidRPr="00C25567">
              <w:t xml:space="preserve"> to </w:t>
            </w:r>
            <w:r w:rsidR="00C25567" w:rsidRPr="00C25567">
              <w:rPr>
                <w:b/>
              </w:rPr>
              <w:t>59.2</w:t>
            </w:r>
            <w:r w:rsidR="00C25567" w:rsidRPr="00C25567">
              <w:t>%.</w:t>
            </w:r>
          </w:p>
        </w:tc>
      </w:tr>
      <w:tr w:rsidR="00576DDC" w:rsidRPr="00BC388F" w14:paraId="64C59453" w14:textId="77777777" w:rsidTr="00806E85">
        <w:tc>
          <w:tcPr>
            <w:tcW w:w="6138" w:type="dxa"/>
            <w:tcBorders>
              <w:top w:val="single" w:sz="24" w:space="0" w:color="000000" w:themeColor="text1"/>
            </w:tcBorders>
          </w:tcPr>
          <w:p w14:paraId="5C26C8B5" w14:textId="77777777" w:rsidR="00576DDC" w:rsidRPr="00BC388F" w:rsidRDefault="00576DDC"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A91ADE" w:rsidP="00806E85">
            <w:pPr>
              <w:numPr>
                <w:ilvl w:val="0"/>
                <w:numId w:val="1"/>
              </w:numPr>
              <w:spacing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5"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6"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A91ADE" w:rsidP="00806E85">
            <w:pPr>
              <w:numPr>
                <w:ilvl w:val="0"/>
                <w:numId w:val="1"/>
              </w:numPr>
              <w:spacing w:before="100" w:beforeAutospacing="1"/>
              <w:rPr>
                <w:rFonts w:ascii="Times New Roman" w:eastAsia="Times New Roman" w:hAnsi="Times New Roman" w:cs="Times New Roman"/>
                <w:color w:val="333333"/>
                <w:sz w:val="22"/>
                <w:szCs w:val="22"/>
              </w:rPr>
            </w:pPr>
            <w:hyperlink r:id="rId77"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806E85">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A91ADE" w:rsidP="00806E8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1"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2"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A91ADE" w:rsidP="00806E8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3"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806E8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806E85">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1737"/>
        <w:gridCol w:w="5760"/>
        <w:gridCol w:w="3060"/>
        <w:gridCol w:w="3780"/>
        <w:gridCol w:w="1255"/>
      </w:tblGrid>
      <w:tr w:rsidR="00576DDC" w:rsidRPr="00BC388F" w14:paraId="5DEBB8F1" w14:textId="77777777" w:rsidTr="009E7187">
        <w:trPr>
          <w:tblHeader/>
        </w:trPr>
        <w:tc>
          <w:tcPr>
            <w:tcW w:w="3118" w:type="dxa"/>
            <w:shd w:val="clear" w:color="auto" w:fill="BFBFBF" w:themeFill="background1" w:themeFillShade="BF"/>
          </w:tcPr>
          <w:p w14:paraId="2174AEB8" w14:textId="77777777" w:rsidR="00576DDC" w:rsidRPr="00BC388F" w:rsidRDefault="00576DDC" w:rsidP="00806E8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1737" w:type="dxa"/>
            <w:shd w:val="clear" w:color="auto" w:fill="BFBFBF" w:themeFill="background1" w:themeFillShade="BF"/>
          </w:tcPr>
          <w:p w14:paraId="145F85EA" w14:textId="77777777" w:rsidR="00576DDC" w:rsidRPr="00BC388F" w:rsidRDefault="00576DDC" w:rsidP="00806E85">
            <w:pPr>
              <w:jc w:val="center"/>
              <w:rPr>
                <w:rFonts w:ascii="Times New Roman" w:hAnsi="Times New Roman" w:cs="Times New Roman"/>
                <w:b/>
              </w:rPr>
            </w:pPr>
            <w:r w:rsidRPr="00BC388F">
              <w:rPr>
                <w:rFonts w:ascii="Times New Roman" w:hAnsi="Times New Roman" w:cs="Times New Roman"/>
                <w:b/>
              </w:rPr>
              <w:t>Strategy</w:t>
            </w:r>
          </w:p>
        </w:tc>
        <w:tc>
          <w:tcPr>
            <w:tcW w:w="5760" w:type="dxa"/>
            <w:shd w:val="clear" w:color="auto" w:fill="BFBFBF" w:themeFill="background1" w:themeFillShade="BF"/>
          </w:tcPr>
          <w:p w14:paraId="2FA116E9" w14:textId="77777777" w:rsidR="00576DDC" w:rsidRPr="00BC388F" w:rsidRDefault="00576DDC" w:rsidP="00806E85">
            <w:pPr>
              <w:jc w:val="center"/>
              <w:rPr>
                <w:rFonts w:ascii="Times New Roman" w:hAnsi="Times New Roman" w:cs="Times New Roman"/>
                <w:b/>
              </w:rPr>
            </w:pPr>
            <w:r w:rsidRPr="00BC388F">
              <w:rPr>
                <w:rFonts w:ascii="Times New Roman" w:hAnsi="Times New Roman" w:cs="Times New Roman"/>
                <w:b/>
              </w:rPr>
              <w:t>Activities to Deploy Strategy</w:t>
            </w:r>
          </w:p>
        </w:tc>
        <w:tc>
          <w:tcPr>
            <w:tcW w:w="3060" w:type="dxa"/>
            <w:shd w:val="clear" w:color="auto" w:fill="BFBFBF" w:themeFill="background1" w:themeFillShade="BF"/>
          </w:tcPr>
          <w:p w14:paraId="51F8A543" w14:textId="77777777" w:rsidR="00576DDC" w:rsidRPr="00BC388F" w:rsidRDefault="00576DDC" w:rsidP="00806E85">
            <w:pPr>
              <w:jc w:val="center"/>
              <w:rPr>
                <w:rFonts w:ascii="Times New Roman" w:hAnsi="Times New Roman" w:cs="Times New Roman"/>
                <w:b/>
              </w:rPr>
            </w:pPr>
            <w:r w:rsidRPr="00BC388F">
              <w:rPr>
                <w:rFonts w:ascii="Times New Roman" w:hAnsi="Times New Roman" w:cs="Times New Roman"/>
                <w:b/>
              </w:rPr>
              <w:t>Measure of Success</w:t>
            </w:r>
          </w:p>
        </w:tc>
        <w:tc>
          <w:tcPr>
            <w:tcW w:w="3780" w:type="dxa"/>
            <w:shd w:val="clear" w:color="auto" w:fill="BFBFBF" w:themeFill="background1" w:themeFillShade="BF"/>
          </w:tcPr>
          <w:p w14:paraId="4AE8D328" w14:textId="77777777" w:rsidR="00576DDC" w:rsidRPr="00BC388F" w:rsidRDefault="00576DDC" w:rsidP="00806E8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255" w:type="dxa"/>
            <w:shd w:val="clear" w:color="auto" w:fill="BFBFBF" w:themeFill="background1" w:themeFillShade="BF"/>
          </w:tcPr>
          <w:p w14:paraId="60F97ADF" w14:textId="77777777" w:rsidR="00576DDC" w:rsidRPr="00BC388F" w:rsidRDefault="00576DDC" w:rsidP="00806E85">
            <w:pPr>
              <w:jc w:val="center"/>
              <w:rPr>
                <w:rFonts w:ascii="Times New Roman" w:hAnsi="Times New Roman" w:cs="Times New Roman"/>
                <w:b/>
              </w:rPr>
            </w:pPr>
            <w:r w:rsidRPr="00BC388F">
              <w:rPr>
                <w:rFonts w:ascii="Times New Roman" w:hAnsi="Times New Roman" w:cs="Times New Roman"/>
                <w:b/>
              </w:rPr>
              <w:t>Funding</w:t>
            </w:r>
          </w:p>
        </w:tc>
      </w:tr>
      <w:tr w:rsidR="009E7187" w:rsidRPr="00BC388F" w14:paraId="01AD2B4E" w14:textId="77777777" w:rsidTr="009E7187">
        <w:tc>
          <w:tcPr>
            <w:tcW w:w="3118" w:type="dxa"/>
            <w:vMerge w:val="restart"/>
          </w:tcPr>
          <w:p w14:paraId="0BB5B10C" w14:textId="77777777" w:rsidR="009E7187" w:rsidRDefault="009E7187" w:rsidP="009E7187">
            <w:pPr>
              <w:rPr>
                <w:rFonts w:ascii="Times New Roman" w:hAnsi="Times New Roman" w:cs="Times New Roman"/>
              </w:rPr>
            </w:pPr>
            <w:r>
              <w:rPr>
                <w:rFonts w:ascii="Times New Roman" w:hAnsi="Times New Roman" w:cs="Times New Roman"/>
              </w:rPr>
              <w:t>Objective 1</w:t>
            </w:r>
          </w:p>
          <w:p w14:paraId="20424F02" w14:textId="77777777" w:rsidR="009E7187" w:rsidRPr="00BC388F" w:rsidRDefault="009E7187" w:rsidP="009E7187">
            <w:pPr>
              <w:rPr>
                <w:rFonts w:ascii="Times New Roman" w:hAnsi="Times New Roman" w:cs="Times New Roman"/>
              </w:rPr>
            </w:pPr>
            <w:r w:rsidRPr="00C25567">
              <w:t xml:space="preserve">By 2021, will increase the percent proficiency for all students in reading </w:t>
            </w:r>
            <w:r>
              <w:t>57.2</w:t>
            </w:r>
            <w:r w:rsidRPr="00C25567">
              <w:t xml:space="preserve"> to </w:t>
            </w:r>
            <w:r w:rsidRPr="00C25567">
              <w:rPr>
                <w:b/>
              </w:rPr>
              <w:t>67.2</w:t>
            </w:r>
            <w:r w:rsidRPr="00C25567">
              <w:t xml:space="preserve">% and math </w:t>
            </w:r>
            <w:r>
              <w:t>49.2</w:t>
            </w:r>
            <w:r w:rsidRPr="00C25567">
              <w:t xml:space="preserve"> to </w:t>
            </w:r>
            <w:r w:rsidRPr="00C25567">
              <w:rPr>
                <w:b/>
              </w:rPr>
              <w:t>59.2</w:t>
            </w:r>
            <w:r w:rsidRPr="00C25567">
              <w:t>%.</w:t>
            </w:r>
          </w:p>
          <w:p w14:paraId="3722E006" w14:textId="54D59C81" w:rsidR="009E7187" w:rsidRPr="00BC388F" w:rsidRDefault="009E7187" w:rsidP="009E7187">
            <w:pPr>
              <w:rPr>
                <w:rFonts w:ascii="Times New Roman" w:hAnsi="Times New Roman" w:cs="Times New Roman"/>
              </w:rPr>
            </w:pPr>
          </w:p>
        </w:tc>
        <w:tc>
          <w:tcPr>
            <w:tcW w:w="1737" w:type="dxa"/>
            <w:vMerge w:val="restart"/>
          </w:tcPr>
          <w:p w14:paraId="4FF9244A" w14:textId="0BE516B2" w:rsidR="009E7187" w:rsidRPr="00BC388F" w:rsidRDefault="009E7187" w:rsidP="009E7187">
            <w:pPr>
              <w:jc w:val="center"/>
              <w:rPr>
                <w:rFonts w:ascii="Times New Roman" w:hAnsi="Times New Roman" w:cs="Times New Roman"/>
              </w:rPr>
            </w:pPr>
            <w:r w:rsidRPr="004B26CA">
              <w:rPr>
                <w:rFonts w:ascii="Times New Roman" w:hAnsi="Times New Roman" w:cs="Times New Roman"/>
                <w:color w:val="FF0000"/>
              </w:rPr>
              <w:t>KCWP 2:</w:t>
            </w:r>
            <w:r>
              <w:rPr>
                <w:rFonts w:ascii="Times New Roman" w:hAnsi="Times New Roman" w:cs="Times New Roman"/>
                <w:color w:val="FF0000"/>
              </w:rPr>
              <w:t xml:space="preserve">  Design and Deliver Instruction</w:t>
            </w:r>
          </w:p>
        </w:tc>
        <w:tc>
          <w:tcPr>
            <w:tcW w:w="5760" w:type="dxa"/>
          </w:tcPr>
          <w:p w14:paraId="08A34D5D" w14:textId="77777777" w:rsidR="009E7187" w:rsidRDefault="009E7187" w:rsidP="009E7187">
            <w:pPr>
              <w:rPr>
                <w:rFonts w:ascii="Times New Roman" w:hAnsi="Times New Roman" w:cs="Times New Roman"/>
                <w:b/>
                <w:i/>
                <w:sz w:val="22"/>
              </w:rPr>
            </w:pPr>
            <w:r>
              <w:rPr>
                <w:rFonts w:ascii="Times New Roman" w:hAnsi="Times New Roman" w:cs="Times New Roman"/>
                <w:b/>
                <w:i/>
                <w:sz w:val="22"/>
              </w:rPr>
              <w:t>Activity- Mastery Learning/Standards-Based Grading</w:t>
            </w:r>
          </w:p>
          <w:p w14:paraId="7BDB8E79" w14:textId="77777777" w:rsidR="009E7187" w:rsidRPr="002E154D" w:rsidRDefault="009E7187" w:rsidP="009E7187">
            <w:pPr>
              <w:rPr>
                <w:rFonts w:ascii="Times New Roman" w:hAnsi="Times New Roman" w:cs="Times New Roman"/>
                <w:sz w:val="22"/>
              </w:rPr>
            </w:pPr>
            <w:r>
              <w:rPr>
                <w:rFonts w:ascii="Times New Roman" w:hAnsi="Times New Roman" w:cs="Times New Roman"/>
                <w:sz w:val="22"/>
              </w:rPr>
              <w:t xml:space="preserve">All teachers will continue in PD practices in the area of Mastery Learning and Standards-Based Grading.  </w:t>
            </w:r>
          </w:p>
          <w:p w14:paraId="30F59FCF" w14:textId="77777777" w:rsidR="009E7187" w:rsidRDefault="009E7187" w:rsidP="009E7187">
            <w:pPr>
              <w:rPr>
                <w:rFonts w:ascii="Times New Roman" w:hAnsi="Times New Roman" w:cs="Times New Roman"/>
                <w:sz w:val="22"/>
              </w:rPr>
            </w:pPr>
            <w:r>
              <w:rPr>
                <w:rFonts w:ascii="Times New Roman" w:hAnsi="Times New Roman" w:cs="Times New Roman"/>
                <w:sz w:val="22"/>
              </w:rPr>
              <w:t xml:space="preserve">Ensure that formative assessment practices allow students to understand where they currently are, where they are going, and how they can improve through their personalized learning path.  </w:t>
            </w:r>
          </w:p>
          <w:p w14:paraId="23F20A1E" w14:textId="5A0098BF" w:rsidR="009E7187" w:rsidRPr="00BC388F" w:rsidRDefault="009E7187" w:rsidP="009E7187">
            <w:pPr>
              <w:rPr>
                <w:rFonts w:ascii="Times New Roman" w:hAnsi="Times New Roman" w:cs="Times New Roman"/>
              </w:rPr>
            </w:pPr>
            <w:r>
              <w:rPr>
                <w:rFonts w:ascii="Times New Roman" w:hAnsi="Times New Roman" w:cs="Times New Roman"/>
                <w:sz w:val="22"/>
              </w:rPr>
              <w:t xml:space="preserve">LSS team will develop a systematic approach including deliverables to be shared with school leadership teams and will continue to support schools with blended professional learning.  Skype sessions, Canvas courses, face-to-face meetings will be offered to teachers, as well as in-person training for teachers as we make this district-wide transition over the next 3-4 years.  </w:t>
            </w:r>
          </w:p>
        </w:tc>
        <w:tc>
          <w:tcPr>
            <w:tcW w:w="3060" w:type="dxa"/>
          </w:tcPr>
          <w:p w14:paraId="177AF592" w14:textId="63F0BB57" w:rsidR="009E7187" w:rsidRPr="00BC388F" w:rsidRDefault="009E7187" w:rsidP="009E7187">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780" w:type="dxa"/>
          </w:tcPr>
          <w:p w14:paraId="632B9F41" w14:textId="254FDE49" w:rsidR="009E7187" w:rsidRPr="00BC388F" w:rsidRDefault="009E7187" w:rsidP="009E7187">
            <w:pPr>
              <w:rPr>
                <w:rFonts w:ascii="Times New Roman" w:hAnsi="Times New Roman" w:cs="Times New Roman"/>
              </w:rPr>
            </w:pPr>
            <w:r>
              <w:rPr>
                <w:rFonts w:ascii="Times New Roman" w:hAnsi="Times New Roman" w:cs="Times New Roman"/>
              </w:rPr>
              <w:t xml:space="preserve">Ongoing </w:t>
            </w:r>
          </w:p>
        </w:tc>
        <w:tc>
          <w:tcPr>
            <w:tcW w:w="1255" w:type="dxa"/>
          </w:tcPr>
          <w:p w14:paraId="1B8969D1" w14:textId="77777777" w:rsidR="009E7187" w:rsidRPr="00BC388F" w:rsidRDefault="009E7187" w:rsidP="009E7187">
            <w:pPr>
              <w:rPr>
                <w:rFonts w:ascii="Times New Roman" w:hAnsi="Times New Roman" w:cs="Times New Roman"/>
              </w:rPr>
            </w:pPr>
          </w:p>
        </w:tc>
      </w:tr>
      <w:tr w:rsidR="009E7187" w:rsidRPr="00BC388F" w14:paraId="1758D237" w14:textId="77777777" w:rsidTr="009E7187">
        <w:tc>
          <w:tcPr>
            <w:tcW w:w="3118" w:type="dxa"/>
            <w:vMerge/>
          </w:tcPr>
          <w:p w14:paraId="6B630189" w14:textId="15560674" w:rsidR="009E7187" w:rsidRPr="00BC388F" w:rsidRDefault="009E7187" w:rsidP="009E7187">
            <w:pPr>
              <w:rPr>
                <w:rFonts w:ascii="Times New Roman" w:hAnsi="Times New Roman" w:cs="Times New Roman"/>
              </w:rPr>
            </w:pPr>
          </w:p>
        </w:tc>
        <w:tc>
          <w:tcPr>
            <w:tcW w:w="1737" w:type="dxa"/>
            <w:vMerge/>
          </w:tcPr>
          <w:p w14:paraId="503ED96F" w14:textId="77777777" w:rsidR="009E7187" w:rsidRPr="00BC388F" w:rsidRDefault="009E7187" w:rsidP="009E7187">
            <w:pPr>
              <w:rPr>
                <w:rFonts w:ascii="Times New Roman" w:hAnsi="Times New Roman" w:cs="Times New Roman"/>
              </w:rPr>
            </w:pPr>
          </w:p>
        </w:tc>
        <w:tc>
          <w:tcPr>
            <w:tcW w:w="5760" w:type="dxa"/>
          </w:tcPr>
          <w:p w14:paraId="040F5CA8" w14:textId="77777777" w:rsidR="009E7187" w:rsidRDefault="009E7187" w:rsidP="009E7187">
            <w:pPr>
              <w:rPr>
                <w:rFonts w:ascii="Times New Roman" w:hAnsi="Times New Roman" w:cs="Times New Roman"/>
                <w:b/>
                <w:i/>
              </w:rPr>
            </w:pPr>
            <w:r>
              <w:rPr>
                <w:rFonts w:ascii="Times New Roman" w:hAnsi="Times New Roman" w:cs="Times New Roman"/>
                <w:b/>
                <w:i/>
              </w:rPr>
              <w:t xml:space="preserve">Activity- </w:t>
            </w:r>
            <w:r w:rsidRPr="00F16E84">
              <w:rPr>
                <w:rFonts w:ascii="Times New Roman" w:hAnsi="Times New Roman" w:cs="Times New Roman"/>
                <w:b/>
                <w:i/>
                <w:highlight w:val="yellow"/>
              </w:rPr>
              <w:t>Continued Professional Development Support of teachers pertaining to PLC work, RTI work, Effective Instructional Strategies, Student Engagement, and Guaranteed and Viable Aligned  Curriculum Support</w:t>
            </w:r>
          </w:p>
          <w:p w14:paraId="1628610D" w14:textId="5C624D1B" w:rsidR="009E7187" w:rsidRPr="00BC388F" w:rsidRDefault="009E7187" w:rsidP="009E7187">
            <w:pPr>
              <w:rPr>
                <w:rFonts w:ascii="Times New Roman" w:hAnsi="Times New Roman" w:cs="Times New Roman"/>
              </w:rPr>
            </w:pPr>
            <w:r>
              <w:rPr>
                <w:rFonts w:ascii="Times New Roman" w:hAnsi="Times New Roman" w:cs="Times New Roman"/>
              </w:rPr>
              <w:t>LSS team, in partnership with school leadership teams, will continue to stay at the forefront of research on best practices for continuous improvement in all areas of teaching and learning.  Whether it be professional outsourcing, or internal support, we will work to provide whatever PD is necessary to support our team.</w:t>
            </w:r>
          </w:p>
        </w:tc>
        <w:tc>
          <w:tcPr>
            <w:tcW w:w="3060" w:type="dxa"/>
          </w:tcPr>
          <w:p w14:paraId="261FEE84" w14:textId="4234E7DD" w:rsidR="009E7187" w:rsidRPr="00BC388F" w:rsidRDefault="009E7187" w:rsidP="009E7187">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780" w:type="dxa"/>
          </w:tcPr>
          <w:p w14:paraId="320DF9AC" w14:textId="02AFE813" w:rsidR="009E7187" w:rsidRPr="00BC388F" w:rsidRDefault="009E7187" w:rsidP="009E7187">
            <w:pPr>
              <w:rPr>
                <w:rFonts w:ascii="Times New Roman" w:hAnsi="Times New Roman" w:cs="Times New Roman"/>
              </w:rPr>
            </w:pPr>
            <w:r>
              <w:rPr>
                <w:rFonts w:ascii="Times New Roman" w:hAnsi="Times New Roman" w:cs="Times New Roman"/>
              </w:rPr>
              <w:t>Ongoing</w:t>
            </w:r>
          </w:p>
        </w:tc>
        <w:tc>
          <w:tcPr>
            <w:tcW w:w="1255" w:type="dxa"/>
          </w:tcPr>
          <w:p w14:paraId="5D300C68" w14:textId="77777777" w:rsidR="009E7187" w:rsidRPr="00BC388F" w:rsidRDefault="009E7187" w:rsidP="009E7187">
            <w:pPr>
              <w:rPr>
                <w:rFonts w:ascii="Times New Roman" w:hAnsi="Times New Roman" w:cs="Times New Roman"/>
              </w:rPr>
            </w:pPr>
          </w:p>
        </w:tc>
      </w:tr>
      <w:tr w:rsidR="009E7187" w:rsidRPr="00BC388F" w14:paraId="3EF263AF" w14:textId="77777777" w:rsidTr="009E7187">
        <w:tc>
          <w:tcPr>
            <w:tcW w:w="3118" w:type="dxa"/>
            <w:vMerge/>
          </w:tcPr>
          <w:p w14:paraId="4585590E" w14:textId="2CE29AB1" w:rsidR="009E7187" w:rsidRPr="00BC388F" w:rsidRDefault="009E7187" w:rsidP="009E7187">
            <w:pPr>
              <w:rPr>
                <w:rFonts w:ascii="Times New Roman" w:hAnsi="Times New Roman" w:cs="Times New Roman"/>
              </w:rPr>
            </w:pPr>
          </w:p>
        </w:tc>
        <w:tc>
          <w:tcPr>
            <w:tcW w:w="1737" w:type="dxa"/>
            <w:vMerge w:val="restart"/>
          </w:tcPr>
          <w:p w14:paraId="27B63618" w14:textId="77777777" w:rsidR="009E7187" w:rsidRPr="00BC388F" w:rsidRDefault="009E7187" w:rsidP="009E7187">
            <w:pPr>
              <w:rPr>
                <w:rFonts w:ascii="Times New Roman" w:hAnsi="Times New Roman" w:cs="Times New Roman"/>
              </w:rPr>
            </w:pPr>
          </w:p>
        </w:tc>
        <w:tc>
          <w:tcPr>
            <w:tcW w:w="5760" w:type="dxa"/>
          </w:tcPr>
          <w:p w14:paraId="1445FF8D" w14:textId="77777777" w:rsidR="009E7187" w:rsidRPr="00BC388F" w:rsidRDefault="009E7187" w:rsidP="009E7187">
            <w:pPr>
              <w:rPr>
                <w:rFonts w:ascii="Times New Roman" w:hAnsi="Times New Roman" w:cs="Times New Roman"/>
              </w:rPr>
            </w:pPr>
          </w:p>
        </w:tc>
        <w:tc>
          <w:tcPr>
            <w:tcW w:w="3060" w:type="dxa"/>
          </w:tcPr>
          <w:p w14:paraId="5C698CFA" w14:textId="77777777" w:rsidR="009E7187" w:rsidRPr="00BC388F" w:rsidRDefault="009E7187" w:rsidP="009E7187">
            <w:pPr>
              <w:rPr>
                <w:rFonts w:ascii="Times New Roman" w:hAnsi="Times New Roman" w:cs="Times New Roman"/>
              </w:rPr>
            </w:pPr>
          </w:p>
        </w:tc>
        <w:tc>
          <w:tcPr>
            <w:tcW w:w="3780" w:type="dxa"/>
          </w:tcPr>
          <w:p w14:paraId="58523AF8" w14:textId="77777777" w:rsidR="009E7187" w:rsidRPr="00BC388F" w:rsidRDefault="009E7187" w:rsidP="009E7187">
            <w:pPr>
              <w:rPr>
                <w:rFonts w:ascii="Times New Roman" w:hAnsi="Times New Roman" w:cs="Times New Roman"/>
              </w:rPr>
            </w:pPr>
          </w:p>
        </w:tc>
        <w:tc>
          <w:tcPr>
            <w:tcW w:w="1255" w:type="dxa"/>
          </w:tcPr>
          <w:p w14:paraId="65AD285D" w14:textId="77777777" w:rsidR="009E7187" w:rsidRPr="00BC388F" w:rsidRDefault="009E7187" w:rsidP="009E7187">
            <w:pPr>
              <w:rPr>
                <w:rFonts w:ascii="Times New Roman" w:hAnsi="Times New Roman" w:cs="Times New Roman"/>
              </w:rPr>
            </w:pPr>
          </w:p>
        </w:tc>
      </w:tr>
      <w:tr w:rsidR="009E7187" w:rsidRPr="00BC388F" w14:paraId="755108F0" w14:textId="77777777" w:rsidTr="009E7187">
        <w:tc>
          <w:tcPr>
            <w:tcW w:w="3118" w:type="dxa"/>
            <w:vMerge/>
          </w:tcPr>
          <w:p w14:paraId="73E6F9A0" w14:textId="7062A6E9" w:rsidR="009E7187" w:rsidRPr="00BC388F" w:rsidRDefault="009E7187" w:rsidP="009E7187">
            <w:pPr>
              <w:rPr>
                <w:rFonts w:ascii="Times New Roman" w:hAnsi="Times New Roman" w:cs="Times New Roman"/>
              </w:rPr>
            </w:pPr>
          </w:p>
        </w:tc>
        <w:tc>
          <w:tcPr>
            <w:tcW w:w="1737" w:type="dxa"/>
            <w:vMerge/>
          </w:tcPr>
          <w:p w14:paraId="7F037325" w14:textId="77777777" w:rsidR="009E7187" w:rsidRPr="00BC388F" w:rsidRDefault="009E7187" w:rsidP="009E7187">
            <w:pPr>
              <w:rPr>
                <w:rFonts w:ascii="Times New Roman" w:hAnsi="Times New Roman" w:cs="Times New Roman"/>
              </w:rPr>
            </w:pPr>
          </w:p>
        </w:tc>
        <w:tc>
          <w:tcPr>
            <w:tcW w:w="5760" w:type="dxa"/>
          </w:tcPr>
          <w:p w14:paraId="426554BE" w14:textId="77777777" w:rsidR="009E7187" w:rsidRPr="00BC388F" w:rsidRDefault="009E7187" w:rsidP="009E7187">
            <w:pPr>
              <w:rPr>
                <w:rFonts w:ascii="Times New Roman" w:hAnsi="Times New Roman" w:cs="Times New Roman"/>
              </w:rPr>
            </w:pPr>
          </w:p>
        </w:tc>
        <w:tc>
          <w:tcPr>
            <w:tcW w:w="3060" w:type="dxa"/>
          </w:tcPr>
          <w:p w14:paraId="4470D211" w14:textId="77777777" w:rsidR="009E7187" w:rsidRPr="00BC388F" w:rsidRDefault="009E7187" w:rsidP="009E7187">
            <w:pPr>
              <w:rPr>
                <w:rFonts w:ascii="Times New Roman" w:hAnsi="Times New Roman" w:cs="Times New Roman"/>
              </w:rPr>
            </w:pPr>
          </w:p>
        </w:tc>
        <w:tc>
          <w:tcPr>
            <w:tcW w:w="3780" w:type="dxa"/>
          </w:tcPr>
          <w:p w14:paraId="3737B63C" w14:textId="77777777" w:rsidR="009E7187" w:rsidRPr="00BC388F" w:rsidRDefault="009E7187" w:rsidP="009E7187">
            <w:pPr>
              <w:rPr>
                <w:rFonts w:ascii="Times New Roman" w:hAnsi="Times New Roman" w:cs="Times New Roman"/>
              </w:rPr>
            </w:pPr>
          </w:p>
        </w:tc>
        <w:tc>
          <w:tcPr>
            <w:tcW w:w="1255" w:type="dxa"/>
          </w:tcPr>
          <w:p w14:paraId="6F56F063" w14:textId="77777777" w:rsidR="009E7187" w:rsidRPr="00BC388F" w:rsidRDefault="009E7187" w:rsidP="009E7187">
            <w:pPr>
              <w:rPr>
                <w:rFonts w:ascii="Times New Roman" w:hAnsi="Times New Roman" w:cs="Times New Roman"/>
              </w:rPr>
            </w:pPr>
          </w:p>
        </w:tc>
      </w:tr>
      <w:tr w:rsidR="009E7187" w:rsidRPr="00BC388F" w14:paraId="165F0136" w14:textId="77777777" w:rsidTr="009E7187">
        <w:tc>
          <w:tcPr>
            <w:tcW w:w="3118" w:type="dxa"/>
            <w:vMerge/>
          </w:tcPr>
          <w:p w14:paraId="40D0CC82" w14:textId="532308C0" w:rsidR="009E7187" w:rsidRPr="00BC388F" w:rsidRDefault="009E7187" w:rsidP="009E7187">
            <w:pPr>
              <w:rPr>
                <w:rFonts w:ascii="Times New Roman" w:hAnsi="Times New Roman" w:cs="Times New Roman"/>
              </w:rPr>
            </w:pPr>
          </w:p>
        </w:tc>
        <w:tc>
          <w:tcPr>
            <w:tcW w:w="1737" w:type="dxa"/>
            <w:vMerge w:val="restart"/>
          </w:tcPr>
          <w:p w14:paraId="254271AB" w14:textId="77777777" w:rsidR="009E7187" w:rsidRPr="00BC388F" w:rsidRDefault="009E7187" w:rsidP="009E7187">
            <w:pPr>
              <w:rPr>
                <w:rFonts w:ascii="Times New Roman" w:hAnsi="Times New Roman" w:cs="Times New Roman"/>
              </w:rPr>
            </w:pPr>
          </w:p>
        </w:tc>
        <w:tc>
          <w:tcPr>
            <w:tcW w:w="5760" w:type="dxa"/>
          </w:tcPr>
          <w:p w14:paraId="010F69D1" w14:textId="77777777" w:rsidR="009E7187" w:rsidRPr="00BC388F" w:rsidRDefault="009E7187" w:rsidP="009E7187">
            <w:pPr>
              <w:rPr>
                <w:rFonts w:ascii="Times New Roman" w:hAnsi="Times New Roman" w:cs="Times New Roman"/>
              </w:rPr>
            </w:pPr>
          </w:p>
        </w:tc>
        <w:tc>
          <w:tcPr>
            <w:tcW w:w="3060" w:type="dxa"/>
          </w:tcPr>
          <w:p w14:paraId="475B2F59" w14:textId="77777777" w:rsidR="009E7187" w:rsidRPr="00BC388F" w:rsidRDefault="009E7187" w:rsidP="009E7187">
            <w:pPr>
              <w:rPr>
                <w:rFonts w:ascii="Times New Roman" w:hAnsi="Times New Roman" w:cs="Times New Roman"/>
              </w:rPr>
            </w:pPr>
          </w:p>
        </w:tc>
        <w:tc>
          <w:tcPr>
            <w:tcW w:w="3780" w:type="dxa"/>
          </w:tcPr>
          <w:p w14:paraId="10343A8F" w14:textId="77777777" w:rsidR="009E7187" w:rsidRPr="00BC388F" w:rsidRDefault="009E7187" w:rsidP="009E7187">
            <w:pPr>
              <w:rPr>
                <w:rFonts w:ascii="Times New Roman" w:hAnsi="Times New Roman" w:cs="Times New Roman"/>
              </w:rPr>
            </w:pPr>
          </w:p>
        </w:tc>
        <w:tc>
          <w:tcPr>
            <w:tcW w:w="1255" w:type="dxa"/>
          </w:tcPr>
          <w:p w14:paraId="3EB73AFE" w14:textId="77777777" w:rsidR="009E7187" w:rsidRPr="00BC388F" w:rsidRDefault="009E7187" w:rsidP="009E7187">
            <w:pPr>
              <w:rPr>
                <w:rFonts w:ascii="Times New Roman" w:hAnsi="Times New Roman" w:cs="Times New Roman"/>
              </w:rPr>
            </w:pPr>
          </w:p>
        </w:tc>
      </w:tr>
      <w:tr w:rsidR="009E7187" w:rsidRPr="00BC388F" w14:paraId="26A435DB" w14:textId="77777777" w:rsidTr="009E7187">
        <w:tc>
          <w:tcPr>
            <w:tcW w:w="3118" w:type="dxa"/>
            <w:vMerge/>
          </w:tcPr>
          <w:p w14:paraId="55BE2D69" w14:textId="58A42BD9" w:rsidR="009E7187" w:rsidRPr="00BC388F" w:rsidRDefault="009E7187" w:rsidP="009E7187">
            <w:pPr>
              <w:rPr>
                <w:rFonts w:ascii="Times New Roman" w:hAnsi="Times New Roman" w:cs="Times New Roman"/>
              </w:rPr>
            </w:pPr>
          </w:p>
        </w:tc>
        <w:tc>
          <w:tcPr>
            <w:tcW w:w="1737" w:type="dxa"/>
            <w:vMerge/>
          </w:tcPr>
          <w:p w14:paraId="7BE10935" w14:textId="77777777" w:rsidR="009E7187" w:rsidRPr="00BC388F" w:rsidRDefault="009E7187" w:rsidP="009E7187">
            <w:pPr>
              <w:rPr>
                <w:rFonts w:ascii="Times New Roman" w:hAnsi="Times New Roman" w:cs="Times New Roman"/>
              </w:rPr>
            </w:pPr>
          </w:p>
        </w:tc>
        <w:tc>
          <w:tcPr>
            <w:tcW w:w="5760" w:type="dxa"/>
          </w:tcPr>
          <w:p w14:paraId="032B1DF5" w14:textId="77777777" w:rsidR="009E7187" w:rsidRPr="00BC388F" w:rsidRDefault="009E7187" w:rsidP="009E7187">
            <w:pPr>
              <w:rPr>
                <w:rFonts w:ascii="Times New Roman" w:hAnsi="Times New Roman" w:cs="Times New Roman"/>
              </w:rPr>
            </w:pPr>
          </w:p>
        </w:tc>
        <w:tc>
          <w:tcPr>
            <w:tcW w:w="3060" w:type="dxa"/>
          </w:tcPr>
          <w:p w14:paraId="28290278" w14:textId="77777777" w:rsidR="009E7187" w:rsidRPr="00BC388F" w:rsidRDefault="009E7187" w:rsidP="009E7187">
            <w:pPr>
              <w:rPr>
                <w:rFonts w:ascii="Times New Roman" w:hAnsi="Times New Roman" w:cs="Times New Roman"/>
              </w:rPr>
            </w:pPr>
          </w:p>
        </w:tc>
        <w:tc>
          <w:tcPr>
            <w:tcW w:w="3780" w:type="dxa"/>
          </w:tcPr>
          <w:p w14:paraId="48506D7E" w14:textId="77777777" w:rsidR="009E7187" w:rsidRPr="00BC388F" w:rsidRDefault="009E7187" w:rsidP="009E7187">
            <w:pPr>
              <w:rPr>
                <w:rFonts w:ascii="Times New Roman" w:hAnsi="Times New Roman" w:cs="Times New Roman"/>
              </w:rPr>
            </w:pPr>
          </w:p>
        </w:tc>
        <w:tc>
          <w:tcPr>
            <w:tcW w:w="1255" w:type="dxa"/>
          </w:tcPr>
          <w:p w14:paraId="50855895" w14:textId="77777777" w:rsidR="009E7187" w:rsidRPr="00BC388F" w:rsidRDefault="009E7187" w:rsidP="009E7187">
            <w:pPr>
              <w:rPr>
                <w:rFonts w:ascii="Times New Roman" w:hAnsi="Times New Roman" w:cs="Times New Roman"/>
              </w:rPr>
            </w:pPr>
          </w:p>
        </w:tc>
      </w:tr>
      <w:tr w:rsidR="009E7187" w:rsidRPr="00BC388F" w14:paraId="78607056" w14:textId="77777777" w:rsidTr="009E7187">
        <w:tc>
          <w:tcPr>
            <w:tcW w:w="3118" w:type="dxa"/>
            <w:vMerge/>
          </w:tcPr>
          <w:p w14:paraId="04B2D15A" w14:textId="5AC7E08A" w:rsidR="009E7187" w:rsidRPr="00BC388F" w:rsidRDefault="009E7187" w:rsidP="009E7187">
            <w:pPr>
              <w:rPr>
                <w:rFonts w:ascii="Times New Roman" w:hAnsi="Times New Roman" w:cs="Times New Roman"/>
              </w:rPr>
            </w:pPr>
          </w:p>
        </w:tc>
        <w:tc>
          <w:tcPr>
            <w:tcW w:w="1737" w:type="dxa"/>
            <w:vMerge w:val="restart"/>
          </w:tcPr>
          <w:p w14:paraId="5B162569" w14:textId="77777777" w:rsidR="009E7187" w:rsidRPr="00BC388F" w:rsidRDefault="009E7187" w:rsidP="009E7187">
            <w:pPr>
              <w:rPr>
                <w:rFonts w:ascii="Times New Roman" w:hAnsi="Times New Roman" w:cs="Times New Roman"/>
              </w:rPr>
            </w:pPr>
          </w:p>
        </w:tc>
        <w:tc>
          <w:tcPr>
            <w:tcW w:w="5760" w:type="dxa"/>
          </w:tcPr>
          <w:p w14:paraId="7BA6246D" w14:textId="77777777" w:rsidR="009E7187" w:rsidRPr="00BC388F" w:rsidRDefault="009E7187" w:rsidP="009E7187">
            <w:pPr>
              <w:rPr>
                <w:rFonts w:ascii="Times New Roman" w:hAnsi="Times New Roman" w:cs="Times New Roman"/>
              </w:rPr>
            </w:pPr>
          </w:p>
        </w:tc>
        <w:tc>
          <w:tcPr>
            <w:tcW w:w="3060" w:type="dxa"/>
          </w:tcPr>
          <w:p w14:paraId="2FD07065" w14:textId="77777777" w:rsidR="009E7187" w:rsidRPr="00BC388F" w:rsidRDefault="009E7187" w:rsidP="009E7187">
            <w:pPr>
              <w:rPr>
                <w:rFonts w:ascii="Times New Roman" w:hAnsi="Times New Roman" w:cs="Times New Roman"/>
              </w:rPr>
            </w:pPr>
          </w:p>
        </w:tc>
        <w:tc>
          <w:tcPr>
            <w:tcW w:w="3780" w:type="dxa"/>
          </w:tcPr>
          <w:p w14:paraId="6A74A3D6" w14:textId="77777777" w:rsidR="009E7187" w:rsidRPr="00BC388F" w:rsidRDefault="009E7187" w:rsidP="009E7187">
            <w:pPr>
              <w:rPr>
                <w:rFonts w:ascii="Times New Roman" w:hAnsi="Times New Roman" w:cs="Times New Roman"/>
              </w:rPr>
            </w:pPr>
          </w:p>
        </w:tc>
        <w:tc>
          <w:tcPr>
            <w:tcW w:w="1255" w:type="dxa"/>
          </w:tcPr>
          <w:p w14:paraId="17BE3E15" w14:textId="77777777" w:rsidR="009E7187" w:rsidRPr="00BC388F" w:rsidRDefault="009E7187" w:rsidP="009E7187">
            <w:pPr>
              <w:rPr>
                <w:rFonts w:ascii="Times New Roman" w:hAnsi="Times New Roman" w:cs="Times New Roman"/>
              </w:rPr>
            </w:pPr>
          </w:p>
        </w:tc>
      </w:tr>
      <w:tr w:rsidR="009E7187" w:rsidRPr="00BC388F" w14:paraId="47C6ABEF" w14:textId="77777777" w:rsidTr="009E7187">
        <w:tc>
          <w:tcPr>
            <w:tcW w:w="3118" w:type="dxa"/>
            <w:vMerge/>
          </w:tcPr>
          <w:p w14:paraId="26C282BD" w14:textId="77777777" w:rsidR="009E7187" w:rsidRPr="00BC388F" w:rsidRDefault="009E7187" w:rsidP="009E7187">
            <w:pPr>
              <w:rPr>
                <w:rFonts w:ascii="Times New Roman" w:hAnsi="Times New Roman" w:cs="Times New Roman"/>
              </w:rPr>
            </w:pPr>
          </w:p>
        </w:tc>
        <w:tc>
          <w:tcPr>
            <w:tcW w:w="1737" w:type="dxa"/>
            <w:vMerge/>
          </w:tcPr>
          <w:p w14:paraId="0F1E4AEE" w14:textId="77777777" w:rsidR="009E7187" w:rsidRPr="00BC388F" w:rsidRDefault="009E7187" w:rsidP="009E7187">
            <w:pPr>
              <w:rPr>
                <w:rFonts w:ascii="Times New Roman" w:hAnsi="Times New Roman" w:cs="Times New Roman"/>
              </w:rPr>
            </w:pPr>
          </w:p>
        </w:tc>
        <w:tc>
          <w:tcPr>
            <w:tcW w:w="5760" w:type="dxa"/>
          </w:tcPr>
          <w:p w14:paraId="182D3DC4" w14:textId="77777777" w:rsidR="009E7187" w:rsidRPr="00BC388F" w:rsidRDefault="009E7187" w:rsidP="009E7187">
            <w:pPr>
              <w:rPr>
                <w:rFonts w:ascii="Times New Roman" w:hAnsi="Times New Roman" w:cs="Times New Roman"/>
              </w:rPr>
            </w:pPr>
          </w:p>
        </w:tc>
        <w:tc>
          <w:tcPr>
            <w:tcW w:w="3060" w:type="dxa"/>
          </w:tcPr>
          <w:p w14:paraId="1AA74F9D" w14:textId="77777777" w:rsidR="009E7187" w:rsidRPr="00BC388F" w:rsidRDefault="009E7187" w:rsidP="009E7187">
            <w:pPr>
              <w:rPr>
                <w:rFonts w:ascii="Times New Roman" w:hAnsi="Times New Roman" w:cs="Times New Roman"/>
              </w:rPr>
            </w:pPr>
          </w:p>
        </w:tc>
        <w:tc>
          <w:tcPr>
            <w:tcW w:w="3780" w:type="dxa"/>
          </w:tcPr>
          <w:p w14:paraId="1FA5F17C" w14:textId="77777777" w:rsidR="009E7187" w:rsidRPr="00BC388F" w:rsidRDefault="009E7187" w:rsidP="009E7187">
            <w:pPr>
              <w:rPr>
                <w:rFonts w:ascii="Times New Roman" w:hAnsi="Times New Roman" w:cs="Times New Roman"/>
              </w:rPr>
            </w:pPr>
          </w:p>
        </w:tc>
        <w:tc>
          <w:tcPr>
            <w:tcW w:w="1255" w:type="dxa"/>
          </w:tcPr>
          <w:p w14:paraId="3C2DE568" w14:textId="77777777" w:rsidR="009E7187" w:rsidRPr="00BC388F" w:rsidRDefault="009E7187" w:rsidP="009E7187">
            <w:pPr>
              <w:rPr>
                <w:rFonts w:ascii="Times New Roman" w:hAnsi="Times New Roman" w:cs="Times New Roman"/>
              </w:rPr>
            </w:pPr>
          </w:p>
        </w:tc>
      </w:tr>
      <w:tr w:rsidR="009E7187" w:rsidRPr="00BC388F" w14:paraId="158B6AD7" w14:textId="77777777" w:rsidTr="009E7187">
        <w:tc>
          <w:tcPr>
            <w:tcW w:w="3118" w:type="dxa"/>
            <w:vMerge/>
          </w:tcPr>
          <w:p w14:paraId="2BBED1E8" w14:textId="77777777" w:rsidR="009E7187" w:rsidRPr="00BC388F" w:rsidRDefault="009E7187" w:rsidP="009E7187">
            <w:pPr>
              <w:rPr>
                <w:rFonts w:ascii="Times New Roman" w:hAnsi="Times New Roman" w:cs="Times New Roman"/>
              </w:rPr>
            </w:pPr>
          </w:p>
        </w:tc>
        <w:tc>
          <w:tcPr>
            <w:tcW w:w="1737" w:type="dxa"/>
            <w:vMerge w:val="restart"/>
          </w:tcPr>
          <w:p w14:paraId="52878234" w14:textId="77777777" w:rsidR="009E7187" w:rsidRPr="00BC388F" w:rsidRDefault="009E7187" w:rsidP="009E7187">
            <w:pPr>
              <w:rPr>
                <w:rFonts w:ascii="Times New Roman" w:hAnsi="Times New Roman" w:cs="Times New Roman"/>
              </w:rPr>
            </w:pPr>
          </w:p>
        </w:tc>
        <w:tc>
          <w:tcPr>
            <w:tcW w:w="5760" w:type="dxa"/>
          </w:tcPr>
          <w:p w14:paraId="339AE553" w14:textId="77777777" w:rsidR="009E7187" w:rsidRPr="00BC388F" w:rsidRDefault="009E7187" w:rsidP="009E7187">
            <w:pPr>
              <w:rPr>
                <w:rFonts w:ascii="Times New Roman" w:hAnsi="Times New Roman" w:cs="Times New Roman"/>
              </w:rPr>
            </w:pPr>
          </w:p>
        </w:tc>
        <w:tc>
          <w:tcPr>
            <w:tcW w:w="3060" w:type="dxa"/>
          </w:tcPr>
          <w:p w14:paraId="585C7239" w14:textId="77777777" w:rsidR="009E7187" w:rsidRPr="00BC388F" w:rsidRDefault="009E7187" w:rsidP="009E7187">
            <w:pPr>
              <w:rPr>
                <w:rFonts w:ascii="Times New Roman" w:hAnsi="Times New Roman" w:cs="Times New Roman"/>
              </w:rPr>
            </w:pPr>
          </w:p>
        </w:tc>
        <w:tc>
          <w:tcPr>
            <w:tcW w:w="3780" w:type="dxa"/>
          </w:tcPr>
          <w:p w14:paraId="6D96E313" w14:textId="77777777" w:rsidR="009E7187" w:rsidRPr="00BC388F" w:rsidRDefault="009E7187" w:rsidP="009E7187">
            <w:pPr>
              <w:rPr>
                <w:rFonts w:ascii="Times New Roman" w:hAnsi="Times New Roman" w:cs="Times New Roman"/>
              </w:rPr>
            </w:pPr>
          </w:p>
        </w:tc>
        <w:tc>
          <w:tcPr>
            <w:tcW w:w="1255" w:type="dxa"/>
          </w:tcPr>
          <w:p w14:paraId="50923F18" w14:textId="77777777" w:rsidR="009E7187" w:rsidRPr="00BC388F" w:rsidRDefault="009E7187" w:rsidP="009E7187">
            <w:pPr>
              <w:rPr>
                <w:rFonts w:ascii="Times New Roman" w:hAnsi="Times New Roman" w:cs="Times New Roman"/>
              </w:rPr>
            </w:pPr>
          </w:p>
        </w:tc>
      </w:tr>
      <w:tr w:rsidR="009E7187" w:rsidRPr="00BC388F" w14:paraId="7FEFAA30" w14:textId="77777777" w:rsidTr="009E7187">
        <w:tc>
          <w:tcPr>
            <w:tcW w:w="3118" w:type="dxa"/>
            <w:vMerge/>
          </w:tcPr>
          <w:p w14:paraId="208E7BE5" w14:textId="77777777" w:rsidR="009E7187" w:rsidRPr="00BC388F" w:rsidRDefault="009E7187" w:rsidP="009E7187">
            <w:pPr>
              <w:rPr>
                <w:rFonts w:ascii="Times New Roman" w:hAnsi="Times New Roman" w:cs="Times New Roman"/>
              </w:rPr>
            </w:pPr>
          </w:p>
        </w:tc>
        <w:tc>
          <w:tcPr>
            <w:tcW w:w="1737" w:type="dxa"/>
            <w:vMerge/>
          </w:tcPr>
          <w:p w14:paraId="1533C61A" w14:textId="77777777" w:rsidR="009E7187" w:rsidRPr="00BC388F" w:rsidRDefault="009E7187" w:rsidP="009E7187">
            <w:pPr>
              <w:rPr>
                <w:rFonts w:ascii="Times New Roman" w:hAnsi="Times New Roman" w:cs="Times New Roman"/>
              </w:rPr>
            </w:pPr>
          </w:p>
        </w:tc>
        <w:tc>
          <w:tcPr>
            <w:tcW w:w="5760" w:type="dxa"/>
          </w:tcPr>
          <w:p w14:paraId="7E4398FA" w14:textId="77777777" w:rsidR="009E7187" w:rsidRPr="00BC388F" w:rsidRDefault="009E7187" w:rsidP="009E7187">
            <w:pPr>
              <w:rPr>
                <w:rFonts w:ascii="Times New Roman" w:hAnsi="Times New Roman" w:cs="Times New Roman"/>
              </w:rPr>
            </w:pPr>
          </w:p>
        </w:tc>
        <w:tc>
          <w:tcPr>
            <w:tcW w:w="3060" w:type="dxa"/>
          </w:tcPr>
          <w:p w14:paraId="02509E3E" w14:textId="77777777" w:rsidR="009E7187" w:rsidRPr="00BC388F" w:rsidRDefault="009E7187" w:rsidP="009E7187">
            <w:pPr>
              <w:rPr>
                <w:rFonts w:ascii="Times New Roman" w:hAnsi="Times New Roman" w:cs="Times New Roman"/>
              </w:rPr>
            </w:pPr>
          </w:p>
        </w:tc>
        <w:tc>
          <w:tcPr>
            <w:tcW w:w="3780" w:type="dxa"/>
          </w:tcPr>
          <w:p w14:paraId="69D367E5" w14:textId="77777777" w:rsidR="009E7187" w:rsidRPr="00BC388F" w:rsidRDefault="009E7187" w:rsidP="009E7187">
            <w:pPr>
              <w:rPr>
                <w:rFonts w:ascii="Times New Roman" w:hAnsi="Times New Roman" w:cs="Times New Roman"/>
              </w:rPr>
            </w:pPr>
          </w:p>
        </w:tc>
        <w:tc>
          <w:tcPr>
            <w:tcW w:w="1255" w:type="dxa"/>
          </w:tcPr>
          <w:p w14:paraId="6E459EF2" w14:textId="77777777" w:rsidR="009E7187" w:rsidRPr="00BC388F" w:rsidRDefault="009E7187" w:rsidP="009E7187">
            <w:pPr>
              <w:rPr>
                <w:rFonts w:ascii="Times New Roman" w:hAnsi="Times New Roman" w:cs="Times New Roman"/>
              </w:rPr>
            </w:pPr>
          </w:p>
        </w:tc>
      </w:tr>
      <w:tr w:rsidR="009E7187" w:rsidRPr="00BC388F" w14:paraId="3E8E53B2" w14:textId="77777777" w:rsidTr="009E7187">
        <w:tc>
          <w:tcPr>
            <w:tcW w:w="3118" w:type="dxa"/>
            <w:vMerge/>
          </w:tcPr>
          <w:p w14:paraId="2860F271" w14:textId="77777777" w:rsidR="009E7187" w:rsidRPr="00BC388F" w:rsidRDefault="009E7187" w:rsidP="009E7187">
            <w:pPr>
              <w:rPr>
                <w:rFonts w:ascii="Times New Roman" w:hAnsi="Times New Roman" w:cs="Times New Roman"/>
              </w:rPr>
            </w:pPr>
          </w:p>
        </w:tc>
        <w:tc>
          <w:tcPr>
            <w:tcW w:w="1737" w:type="dxa"/>
            <w:vMerge w:val="restart"/>
          </w:tcPr>
          <w:p w14:paraId="2A41AE65" w14:textId="77777777" w:rsidR="009E7187" w:rsidRPr="00BC388F" w:rsidRDefault="009E7187" w:rsidP="009E7187">
            <w:pPr>
              <w:rPr>
                <w:rFonts w:ascii="Times New Roman" w:hAnsi="Times New Roman" w:cs="Times New Roman"/>
              </w:rPr>
            </w:pPr>
          </w:p>
        </w:tc>
        <w:tc>
          <w:tcPr>
            <w:tcW w:w="5760" w:type="dxa"/>
          </w:tcPr>
          <w:p w14:paraId="34CC2E43" w14:textId="77777777" w:rsidR="009E7187" w:rsidRPr="00BC388F" w:rsidRDefault="009E7187" w:rsidP="009E7187">
            <w:pPr>
              <w:rPr>
                <w:rFonts w:ascii="Times New Roman" w:hAnsi="Times New Roman" w:cs="Times New Roman"/>
              </w:rPr>
            </w:pPr>
          </w:p>
        </w:tc>
        <w:tc>
          <w:tcPr>
            <w:tcW w:w="3060" w:type="dxa"/>
          </w:tcPr>
          <w:p w14:paraId="18178474" w14:textId="77777777" w:rsidR="009E7187" w:rsidRPr="00BC388F" w:rsidRDefault="009E7187" w:rsidP="009E7187">
            <w:pPr>
              <w:rPr>
                <w:rFonts w:ascii="Times New Roman" w:hAnsi="Times New Roman" w:cs="Times New Roman"/>
              </w:rPr>
            </w:pPr>
          </w:p>
        </w:tc>
        <w:tc>
          <w:tcPr>
            <w:tcW w:w="3780" w:type="dxa"/>
          </w:tcPr>
          <w:p w14:paraId="59410DE3" w14:textId="77777777" w:rsidR="009E7187" w:rsidRPr="00BC388F" w:rsidRDefault="009E7187" w:rsidP="009E7187">
            <w:pPr>
              <w:rPr>
                <w:rFonts w:ascii="Times New Roman" w:hAnsi="Times New Roman" w:cs="Times New Roman"/>
              </w:rPr>
            </w:pPr>
          </w:p>
        </w:tc>
        <w:tc>
          <w:tcPr>
            <w:tcW w:w="1255" w:type="dxa"/>
          </w:tcPr>
          <w:p w14:paraId="2FBE9CB3" w14:textId="77777777" w:rsidR="009E7187" w:rsidRPr="00BC388F" w:rsidRDefault="009E7187" w:rsidP="009E7187">
            <w:pPr>
              <w:rPr>
                <w:rFonts w:ascii="Times New Roman" w:hAnsi="Times New Roman" w:cs="Times New Roman"/>
              </w:rPr>
            </w:pPr>
          </w:p>
        </w:tc>
      </w:tr>
      <w:tr w:rsidR="009E7187" w:rsidRPr="00BC388F" w14:paraId="2E1CAE20" w14:textId="77777777" w:rsidTr="009E7187">
        <w:tc>
          <w:tcPr>
            <w:tcW w:w="3118" w:type="dxa"/>
            <w:vMerge/>
          </w:tcPr>
          <w:p w14:paraId="752DB73E" w14:textId="77777777" w:rsidR="009E7187" w:rsidRPr="00BC388F" w:rsidRDefault="009E7187" w:rsidP="009E7187">
            <w:pPr>
              <w:rPr>
                <w:rFonts w:ascii="Times New Roman" w:hAnsi="Times New Roman" w:cs="Times New Roman"/>
              </w:rPr>
            </w:pPr>
          </w:p>
        </w:tc>
        <w:tc>
          <w:tcPr>
            <w:tcW w:w="1737" w:type="dxa"/>
            <w:vMerge/>
          </w:tcPr>
          <w:p w14:paraId="75DBAEB8" w14:textId="77777777" w:rsidR="009E7187" w:rsidRPr="00BC388F" w:rsidRDefault="009E7187" w:rsidP="009E7187">
            <w:pPr>
              <w:rPr>
                <w:rFonts w:ascii="Times New Roman" w:hAnsi="Times New Roman" w:cs="Times New Roman"/>
              </w:rPr>
            </w:pPr>
          </w:p>
        </w:tc>
        <w:tc>
          <w:tcPr>
            <w:tcW w:w="5760" w:type="dxa"/>
          </w:tcPr>
          <w:p w14:paraId="07CAC9F3" w14:textId="77777777" w:rsidR="009E7187" w:rsidRPr="00BC388F" w:rsidRDefault="009E7187" w:rsidP="009E7187">
            <w:pPr>
              <w:rPr>
                <w:rFonts w:ascii="Times New Roman" w:hAnsi="Times New Roman" w:cs="Times New Roman"/>
              </w:rPr>
            </w:pPr>
          </w:p>
        </w:tc>
        <w:tc>
          <w:tcPr>
            <w:tcW w:w="3060" w:type="dxa"/>
          </w:tcPr>
          <w:p w14:paraId="09B2218F" w14:textId="77777777" w:rsidR="009E7187" w:rsidRPr="00BC388F" w:rsidRDefault="009E7187" w:rsidP="009E7187">
            <w:pPr>
              <w:rPr>
                <w:rFonts w:ascii="Times New Roman" w:hAnsi="Times New Roman" w:cs="Times New Roman"/>
              </w:rPr>
            </w:pPr>
          </w:p>
        </w:tc>
        <w:tc>
          <w:tcPr>
            <w:tcW w:w="3780" w:type="dxa"/>
          </w:tcPr>
          <w:p w14:paraId="11BE19DC" w14:textId="77777777" w:rsidR="009E7187" w:rsidRPr="00BC388F" w:rsidRDefault="009E7187" w:rsidP="009E7187">
            <w:pPr>
              <w:rPr>
                <w:rFonts w:ascii="Times New Roman" w:hAnsi="Times New Roman" w:cs="Times New Roman"/>
              </w:rPr>
            </w:pPr>
          </w:p>
        </w:tc>
        <w:tc>
          <w:tcPr>
            <w:tcW w:w="1255" w:type="dxa"/>
          </w:tcPr>
          <w:p w14:paraId="44F2B529" w14:textId="77777777" w:rsidR="009E7187" w:rsidRPr="00BC388F" w:rsidRDefault="009E7187" w:rsidP="009E7187">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54473C32" w14:textId="019B64DB" w:rsidR="001D42DB" w:rsidRPr="0077183E" w:rsidRDefault="0099149C" w:rsidP="0077183E">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r w:rsidR="00D95B14"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806E85">
        <w:trPr>
          <w:trHeight w:val="664"/>
          <w:tblHeader/>
        </w:trPr>
        <w:tc>
          <w:tcPr>
            <w:tcW w:w="18701" w:type="dxa"/>
            <w:gridSpan w:val="3"/>
            <w:tcBorders>
              <w:top w:val="single" w:sz="8" w:space="0" w:color="000000" w:themeColor="text1"/>
            </w:tcBorders>
          </w:tcPr>
          <w:p w14:paraId="1C4BEBC2" w14:textId="41F3811E"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r w:rsidR="005C6FBF">
              <w:rPr>
                <w:rFonts w:ascii="Times New Roman" w:hAnsi="Times New Roman" w:cs="Times New Roman"/>
                <w:i/>
              </w:rPr>
              <w:t xml:space="preserve">  To incorporate SEL through Leader in Me to enable students to develop leadership roles within the classroom and across school settings.</w:t>
            </w:r>
          </w:p>
        </w:tc>
      </w:tr>
      <w:tr w:rsidR="0099149C" w:rsidRPr="00BC388F" w14:paraId="4A2C16C1" w14:textId="77777777" w:rsidTr="00806E85">
        <w:tc>
          <w:tcPr>
            <w:tcW w:w="6138" w:type="dxa"/>
            <w:tcBorders>
              <w:top w:val="single" w:sz="24" w:space="0" w:color="000000" w:themeColor="text1"/>
            </w:tcBorders>
          </w:tcPr>
          <w:p w14:paraId="475FE32C" w14:textId="77777777" w:rsidR="0099149C" w:rsidRPr="00BC388F" w:rsidRDefault="0099149C"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A91ADE" w:rsidP="00806E85">
            <w:pPr>
              <w:numPr>
                <w:ilvl w:val="0"/>
                <w:numId w:val="1"/>
              </w:numPr>
              <w:spacing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7"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A91ADE" w:rsidP="00806E8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8"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A91ADE" w:rsidP="00806E85">
            <w:pPr>
              <w:numPr>
                <w:ilvl w:val="0"/>
                <w:numId w:val="1"/>
              </w:numPr>
              <w:spacing w:before="100" w:beforeAutospacing="1"/>
              <w:rPr>
                <w:rFonts w:ascii="Times New Roman" w:eastAsia="Times New Roman" w:hAnsi="Times New Roman" w:cs="Times New Roman"/>
                <w:color w:val="333333"/>
                <w:sz w:val="22"/>
                <w:szCs w:val="22"/>
              </w:rPr>
            </w:pPr>
            <w:hyperlink r:id="rId89"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806E85">
            <w:pPr>
              <w:rPr>
                <w:rFonts w:ascii="Times New Roman" w:hAnsi="Times New Roman" w:cs="Times New Roman"/>
              </w:rPr>
            </w:pPr>
          </w:p>
        </w:tc>
        <w:tc>
          <w:tcPr>
            <w:tcW w:w="6911" w:type="dxa"/>
            <w:tcBorders>
              <w:top w:val="single" w:sz="24" w:space="0" w:color="000000" w:themeColor="text1"/>
            </w:tcBorders>
          </w:tcPr>
          <w:p w14:paraId="79CF7640" w14:textId="62A80253" w:rsidR="0099149C" w:rsidRPr="00BC388F" w:rsidRDefault="0099149C" w:rsidP="00806E8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w:t>
            </w:r>
            <w:r w:rsidR="0077183E">
              <w:rPr>
                <w:rFonts w:ascii="Times New Roman" w:hAnsi="Times New Roman" w:cs="Times New Roman"/>
                <w:i/>
                <w:sz w:val="22"/>
                <w:szCs w:val="22"/>
              </w:rPr>
              <w:t>rocesses activity bank below ma</w:t>
            </w:r>
            <w:r w:rsidRPr="00BC388F">
              <w:rPr>
                <w:rFonts w:ascii="Times New Roman" w:hAnsi="Times New Roman" w:cs="Times New Roman"/>
                <w:i/>
                <w:sz w:val="22"/>
                <w:szCs w:val="22"/>
              </w:rPr>
              <w:t xml:space="preserve">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A91ADE" w:rsidP="00806E8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3"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A91ADE" w:rsidP="00806E8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4"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A91ADE" w:rsidP="00806E8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5"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806E8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806E85">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806E85">
        <w:trPr>
          <w:tblHeader/>
        </w:trPr>
        <w:tc>
          <w:tcPr>
            <w:tcW w:w="3118" w:type="dxa"/>
            <w:shd w:val="clear" w:color="auto" w:fill="BFBFBF" w:themeFill="background1" w:themeFillShade="BF"/>
          </w:tcPr>
          <w:p w14:paraId="6006F2D8" w14:textId="77777777" w:rsidR="0099149C" w:rsidRPr="00BC388F" w:rsidRDefault="0099149C" w:rsidP="00806E8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806E8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806E8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806E8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806E8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806E85">
            <w:pPr>
              <w:jc w:val="center"/>
              <w:rPr>
                <w:rFonts w:ascii="Times New Roman" w:hAnsi="Times New Roman" w:cs="Times New Roman"/>
                <w:b/>
              </w:rPr>
            </w:pPr>
            <w:r w:rsidRPr="00BC388F">
              <w:rPr>
                <w:rFonts w:ascii="Times New Roman" w:hAnsi="Times New Roman" w:cs="Times New Roman"/>
                <w:b/>
              </w:rPr>
              <w:t>Funding</w:t>
            </w:r>
          </w:p>
        </w:tc>
      </w:tr>
      <w:tr w:rsidR="005C6FBF" w:rsidRPr="00BC388F" w14:paraId="2C0FB1BF" w14:textId="77777777" w:rsidTr="00806E85">
        <w:tc>
          <w:tcPr>
            <w:tcW w:w="3118" w:type="dxa"/>
            <w:vMerge w:val="restart"/>
          </w:tcPr>
          <w:p w14:paraId="064A5A4F" w14:textId="77777777" w:rsidR="005C6FBF" w:rsidRDefault="005C6FBF" w:rsidP="00806E85">
            <w:pPr>
              <w:rPr>
                <w:rFonts w:ascii="Times New Roman" w:hAnsi="Times New Roman" w:cs="Times New Roman"/>
              </w:rPr>
            </w:pPr>
            <w:r>
              <w:rPr>
                <w:rFonts w:ascii="Times New Roman" w:hAnsi="Times New Roman" w:cs="Times New Roman"/>
              </w:rPr>
              <w:t>Objective 1</w:t>
            </w:r>
          </w:p>
          <w:p w14:paraId="38E5C2C5" w14:textId="76C35AAA" w:rsidR="005C6FBF" w:rsidRPr="00BC388F" w:rsidRDefault="005C6FBF" w:rsidP="00806E85">
            <w:pPr>
              <w:rPr>
                <w:rFonts w:ascii="Times New Roman" w:hAnsi="Times New Roman" w:cs="Times New Roman"/>
              </w:rPr>
            </w:pPr>
            <w:r>
              <w:rPr>
                <w:rFonts w:ascii="Times New Roman" w:hAnsi="Times New Roman" w:cs="Times New Roman"/>
                <w:i/>
              </w:rPr>
              <w:t>To incorporate SEL through Leader in Me to enable students to develop leadership roles within the classroom and across school settings.</w:t>
            </w:r>
          </w:p>
        </w:tc>
        <w:tc>
          <w:tcPr>
            <w:tcW w:w="3118" w:type="dxa"/>
            <w:vMerge w:val="restart"/>
          </w:tcPr>
          <w:p w14:paraId="616DD296" w14:textId="4590648F" w:rsidR="005C6FBF" w:rsidRPr="00BC388F" w:rsidRDefault="005C6FBF" w:rsidP="00806E85">
            <w:pPr>
              <w:rPr>
                <w:rFonts w:ascii="Times New Roman" w:hAnsi="Times New Roman" w:cs="Times New Roman"/>
              </w:rPr>
            </w:pPr>
            <w:r w:rsidRPr="007E14A2">
              <w:rPr>
                <w:rFonts w:ascii="Times New Roman" w:hAnsi="Times New Roman" w:cs="Times New Roman"/>
                <w:color w:val="FF0000"/>
              </w:rPr>
              <w:t>KCWP 6:  Establishing Learning Culture and Environment</w:t>
            </w:r>
          </w:p>
        </w:tc>
        <w:tc>
          <w:tcPr>
            <w:tcW w:w="3749" w:type="dxa"/>
          </w:tcPr>
          <w:p w14:paraId="62391430" w14:textId="77777777" w:rsidR="005C6FBF" w:rsidRPr="005C6FBF" w:rsidRDefault="005C6FBF" w:rsidP="00806E85">
            <w:pPr>
              <w:rPr>
                <w:rFonts w:ascii="Times New Roman" w:hAnsi="Times New Roman" w:cs="Times New Roman"/>
                <w:b/>
              </w:rPr>
            </w:pPr>
            <w:r w:rsidRPr="005C6FBF">
              <w:rPr>
                <w:rFonts w:ascii="Times New Roman" w:hAnsi="Times New Roman" w:cs="Times New Roman"/>
                <w:b/>
              </w:rPr>
              <w:t>Activity – Develop an Action Plan</w:t>
            </w:r>
          </w:p>
          <w:p w14:paraId="4D34A839" w14:textId="7D19FEE9" w:rsidR="005C6FBF" w:rsidRPr="00BC388F" w:rsidRDefault="005C6FBF" w:rsidP="00806E85">
            <w:pPr>
              <w:rPr>
                <w:rFonts w:ascii="Times New Roman" w:hAnsi="Times New Roman" w:cs="Times New Roman"/>
              </w:rPr>
            </w:pPr>
            <w:r>
              <w:rPr>
                <w:rFonts w:ascii="Times New Roman" w:hAnsi="Times New Roman" w:cs="Times New Roman"/>
              </w:rPr>
              <w:t>Staff will begin to carry over the LIM process slowly and deliberately through the school year through the development of an action plan.</w:t>
            </w:r>
          </w:p>
        </w:tc>
        <w:tc>
          <w:tcPr>
            <w:tcW w:w="2487" w:type="dxa"/>
          </w:tcPr>
          <w:p w14:paraId="7826637A" w14:textId="0E058942" w:rsidR="005C6FBF" w:rsidRPr="00BC388F" w:rsidRDefault="005C6FBF" w:rsidP="00806E85">
            <w:pPr>
              <w:rPr>
                <w:rFonts w:ascii="Times New Roman" w:hAnsi="Times New Roman" w:cs="Times New Roman"/>
              </w:rPr>
            </w:pPr>
            <w:r>
              <w:rPr>
                <w:rFonts w:ascii="Times New Roman" w:hAnsi="Times New Roman" w:cs="Times New Roman"/>
              </w:rPr>
              <w:t>Action Plan completed</w:t>
            </w:r>
            <w:r w:rsidR="00060E91">
              <w:rPr>
                <w:rFonts w:ascii="Times New Roman" w:hAnsi="Times New Roman" w:cs="Times New Roman"/>
              </w:rPr>
              <w:t xml:space="preserve"> w/ Action Teams meeting monthly</w:t>
            </w:r>
          </w:p>
        </w:tc>
        <w:tc>
          <w:tcPr>
            <w:tcW w:w="3993" w:type="dxa"/>
          </w:tcPr>
          <w:p w14:paraId="4D52C1EC" w14:textId="550914A8" w:rsidR="002E02E3" w:rsidRDefault="005C6FBF" w:rsidP="00806E85">
            <w:pPr>
              <w:rPr>
                <w:rFonts w:ascii="Times New Roman" w:hAnsi="Times New Roman" w:cs="Times New Roman"/>
              </w:rPr>
            </w:pPr>
            <w:r>
              <w:rPr>
                <w:rFonts w:ascii="Times New Roman" w:hAnsi="Times New Roman" w:cs="Times New Roman"/>
              </w:rPr>
              <w:t>Lighthouse Team meetings</w:t>
            </w:r>
            <w:r w:rsidR="002E02E3">
              <w:rPr>
                <w:rFonts w:ascii="Times New Roman" w:hAnsi="Times New Roman" w:cs="Times New Roman"/>
              </w:rPr>
              <w:t xml:space="preserve"> – Monthly </w:t>
            </w:r>
          </w:p>
          <w:p w14:paraId="59C9B891" w14:textId="2167B5B9" w:rsidR="002E02E3" w:rsidRDefault="002E02E3" w:rsidP="00806E85">
            <w:pPr>
              <w:rPr>
                <w:rFonts w:ascii="Times New Roman" w:hAnsi="Times New Roman" w:cs="Times New Roman"/>
              </w:rPr>
            </w:pPr>
            <w:r>
              <w:rPr>
                <w:rFonts w:ascii="Times New Roman" w:hAnsi="Times New Roman" w:cs="Times New Roman"/>
              </w:rPr>
              <w:t xml:space="preserve">Action Team Meetings – Monthly </w:t>
            </w:r>
          </w:p>
          <w:p w14:paraId="73C3382D" w14:textId="430ADF92" w:rsidR="005C6FBF" w:rsidRPr="00BC388F" w:rsidRDefault="002E02E3" w:rsidP="00806E85">
            <w:pPr>
              <w:rPr>
                <w:rFonts w:ascii="Times New Roman" w:hAnsi="Times New Roman" w:cs="Times New Roman"/>
              </w:rPr>
            </w:pPr>
            <w:r>
              <w:rPr>
                <w:rFonts w:ascii="Times New Roman" w:hAnsi="Times New Roman" w:cs="Times New Roman"/>
              </w:rPr>
              <w:t>Planning meeting</w:t>
            </w:r>
            <w:r w:rsidR="005C6FBF">
              <w:rPr>
                <w:rFonts w:ascii="Times New Roman" w:hAnsi="Times New Roman" w:cs="Times New Roman"/>
              </w:rPr>
              <w:t xml:space="preserve"> w/LIM Coach – Spring 2019</w:t>
            </w:r>
          </w:p>
        </w:tc>
        <w:tc>
          <w:tcPr>
            <w:tcW w:w="2245" w:type="dxa"/>
          </w:tcPr>
          <w:p w14:paraId="234F161A" w14:textId="77777777" w:rsidR="005C6FBF" w:rsidRPr="00BC388F" w:rsidRDefault="005C6FBF" w:rsidP="00806E85">
            <w:pPr>
              <w:rPr>
                <w:rFonts w:ascii="Times New Roman" w:hAnsi="Times New Roman" w:cs="Times New Roman"/>
              </w:rPr>
            </w:pPr>
          </w:p>
        </w:tc>
      </w:tr>
      <w:tr w:rsidR="005C6FBF" w:rsidRPr="00BC388F" w14:paraId="63E3E062" w14:textId="77777777" w:rsidTr="00806E85">
        <w:tc>
          <w:tcPr>
            <w:tcW w:w="3118" w:type="dxa"/>
            <w:vMerge/>
          </w:tcPr>
          <w:p w14:paraId="7122BF1B" w14:textId="77777777" w:rsidR="005C6FBF" w:rsidRPr="00BC388F" w:rsidRDefault="005C6FBF" w:rsidP="00806E85">
            <w:pPr>
              <w:rPr>
                <w:rFonts w:ascii="Times New Roman" w:hAnsi="Times New Roman" w:cs="Times New Roman"/>
              </w:rPr>
            </w:pPr>
          </w:p>
        </w:tc>
        <w:tc>
          <w:tcPr>
            <w:tcW w:w="3118" w:type="dxa"/>
            <w:vMerge/>
          </w:tcPr>
          <w:p w14:paraId="5D0A5D07" w14:textId="77777777" w:rsidR="005C6FBF" w:rsidRPr="00BC388F" w:rsidRDefault="005C6FBF" w:rsidP="00806E85">
            <w:pPr>
              <w:rPr>
                <w:rFonts w:ascii="Times New Roman" w:hAnsi="Times New Roman" w:cs="Times New Roman"/>
              </w:rPr>
            </w:pPr>
          </w:p>
        </w:tc>
        <w:tc>
          <w:tcPr>
            <w:tcW w:w="3749" w:type="dxa"/>
          </w:tcPr>
          <w:p w14:paraId="410035BB" w14:textId="77777777" w:rsidR="005C6FBF" w:rsidRPr="005C6FBF" w:rsidRDefault="005C6FBF" w:rsidP="005C6FBF">
            <w:pPr>
              <w:rPr>
                <w:rFonts w:ascii="Times New Roman" w:hAnsi="Times New Roman" w:cs="Times New Roman"/>
                <w:b/>
              </w:rPr>
            </w:pPr>
            <w:r w:rsidRPr="005C6FBF">
              <w:rPr>
                <w:rFonts w:ascii="Times New Roman" w:hAnsi="Times New Roman" w:cs="Times New Roman"/>
                <w:b/>
              </w:rPr>
              <w:t xml:space="preserve">Activity –SEL instruction </w:t>
            </w:r>
          </w:p>
          <w:p w14:paraId="719FB6DF" w14:textId="2A910585" w:rsidR="005C6FBF" w:rsidRPr="00BC388F" w:rsidRDefault="005C6FBF" w:rsidP="005C6FBF">
            <w:pPr>
              <w:rPr>
                <w:rFonts w:ascii="Times New Roman" w:hAnsi="Times New Roman" w:cs="Times New Roman"/>
              </w:rPr>
            </w:pPr>
            <w:r>
              <w:rPr>
                <w:rFonts w:ascii="Times New Roman" w:hAnsi="Times New Roman" w:cs="Times New Roman"/>
              </w:rPr>
              <w:t>Weekly SEL instruction in the classroom and weekly Family Circles</w:t>
            </w:r>
          </w:p>
        </w:tc>
        <w:tc>
          <w:tcPr>
            <w:tcW w:w="2487" w:type="dxa"/>
          </w:tcPr>
          <w:p w14:paraId="17378758" w14:textId="62FB682A" w:rsidR="005C6FBF" w:rsidRPr="00BC388F" w:rsidRDefault="005C6FBF" w:rsidP="00806E85">
            <w:pPr>
              <w:rPr>
                <w:rFonts w:ascii="Times New Roman" w:hAnsi="Times New Roman" w:cs="Times New Roman"/>
              </w:rPr>
            </w:pPr>
            <w:r>
              <w:rPr>
                <w:rFonts w:ascii="Times New Roman" w:hAnsi="Times New Roman" w:cs="Times New Roman"/>
              </w:rPr>
              <w:t>Action Plan is being implemented</w:t>
            </w:r>
          </w:p>
        </w:tc>
        <w:tc>
          <w:tcPr>
            <w:tcW w:w="3993" w:type="dxa"/>
          </w:tcPr>
          <w:p w14:paraId="484FF809" w14:textId="0F4E71F6" w:rsidR="005C6FBF" w:rsidRPr="00BC388F" w:rsidRDefault="005C6FBF" w:rsidP="00806E85">
            <w:pPr>
              <w:rPr>
                <w:rFonts w:ascii="Times New Roman" w:hAnsi="Times New Roman" w:cs="Times New Roman"/>
              </w:rPr>
            </w:pPr>
            <w:r>
              <w:rPr>
                <w:rFonts w:ascii="Times New Roman" w:hAnsi="Times New Roman" w:cs="Times New Roman"/>
              </w:rPr>
              <w:t>Ongoing</w:t>
            </w:r>
          </w:p>
        </w:tc>
        <w:tc>
          <w:tcPr>
            <w:tcW w:w="2245" w:type="dxa"/>
          </w:tcPr>
          <w:p w14:paraId="3EEB4C88" w14:textId="77777777" w:rsidR="005C6FBF" w:rsidRPr="00BC388F" w:rsidRDefault="005C6FBF" w:rsidP="00806E85">
            <w:pPr>
              <w:rPr>
                <w:rFonts w:ascii="Times New Roman" w:hAnsi="Times New Roman" w:cs="Times New Roman"/>
              </w:rPr>
            </w:pPr>
          </w:p>
        </w:tc>
      </w:tr>
      <w:tr w:rsidR="005C6FBF" w:rsidRPr="00BC388F" w14:paraId="5705AF44" w14:textId="77777777" w:rsidTr="00806E85">
        <w:tc>
          <w:tcPr>
            <w:tcW w:w="3118" w:type="dxa"/>
            <w:vMerge/>
          </w:tcPr>
          <w:p w14:paraId="38240DC8" w14:textId="77777777" w:rsidR="005C6FBF" w:rsidRPr="00BC388F" w:rsidRDefault="005C6FBF" w:rsidP="00806E85">
            <w:pPr>
              <w:rPr>
                <w:rFonts w:ascii="Times New Roman" w:hAnsi="Times New Roman" w:cs="Times New Roman"/>
              </w:rPr>
            </w:pPr>
          </w:p>
        </w:tc>
        <w:tc>
          <w:tcPr>
            <w:tcW w:w="3118" w:type="dxa"/>
            <w:vMerge w:val="restart"/>
          </w:tcPr>
          <w:p w14:paraId="5A318700" w14:textId="77777777" w:rsidR="005C6FBF" w:rsidRPr="00BC388F" w:rsidRDefault="005C6FBF" w:rsidP="00806E85">
            <w:pPr>
              <w:rPr>
                <w:rFonts w:ascii="Times New Roman" w:hAnsi="Times New Roman" w:cs="Times New Roman"/>
              </w:rPr>
            </w:pPr>
          </w:p>
        </w:tc>
        <w:tc>
          <w:tcPr>
            <w:tcW w:w="3749" w:type="dxa"/>
          </w:tcPr>
          <w:p w14:paraId="3914E092" w14:textId="77777777" w:rsidR="005C6FBF" w:rsidRPr="00BC388F" w:rsidRDefault="005C6FBF" w:rsidP="00806E85">
            <w:pPr>
              <w:rPr>
                <w:rFonts w:ascii="Times New Roman" w:hAnsi="Times New Roman" w:cs="Times New Roman"/>
              </w:rPr>
            </w:pPr>
          </w:p>
        </w:tc>
        <w:tc>
          <w:tcPr>
            <w:tcW w:w="2487" w:type="dxa"/>
          </w:tcPr>
          <w:p w14:paraId="70F80525" w14:textId="77777777" w:rsidR="005C6FBF" w:rsidRPr="00BC388F" w:rsidRDefault="005C6FBF" w:rsidP="00806E85">
            <w:pPr>
              <w:rPr>
                <w:rFonts w:ascii="Times New Roman" w:hAnsi="Times New Roman" w:cs="Times New Roman"/>
              </w:rPr>
            </w:pPr>
          </w:p>
        </w:tc>
        <w:tc>
          <w:tcPr>
            <w:tcW w:w="3993" w:type="dxa"/>
          </w:tcPr>
          <w:p w14:paraId="75EA60E9" w14:textId="77777777" w:rsidR="005C6FBF" w:rsidRPr="00BC388F" w:rsidRDefault="005C6FBF" w:rsidP="00806E85">
            <w:pPr>
              <w:rPr>
                <w:rFonts w:ascii="Times New Roman" w:hAnsi="Times New Roman" w:cs="Times New Roman"/>
              </w:rPr>
            </w:pPr>
          </w:p>
        </w:tc>
        <w:tc>
          <w:tcPr>
            <w:tcW w:w="2245" w:type="dxa"/>
          </w:tcPr>
          <w:p w14:paraId="3B94D03E" w14:textId="77777777" w:rsidR="005C6FBF" w:rsidRPr="00BC388F" w:rsidRDefault="005C6FBF" w:rsidP="00806E85">
            <w:pPr>
              <w:rPr>
                <w:rFonts w:ascii="Times New Roman" w:hAnsi="Times New Roman" w:cs="Times New Roman"/>
              </w:rPr>
            </w:pPr>
          </w:p>
        </w:tc>
      </w:tr>
      <w:tr w:rsidR="005C6FBF" w:rsidRPr="00BC388F" w14:paraId="6366BD43" w14:textId="77777777" w:rsidTr="00806E85">
        <w:tc>
          <w:tcPr>
            <w:tcW w:w="3118" w:type="dxa"/>
            <w:vMerge/>
          </w:tcPr>
          <w:p w14:paraId="1021AE41" w14:textId="77777777" w:rsidR="005C6FBF" w:rsidRPr="00BC388F" w:rsidRDefault="005C6FBF" w:rsidP="00806E85">
            <w:pPr>
              <w:rPr>
                <w:rFonts w:ascii="Times New Roman" w:hAnsi="Times New Roman" w:cs="Times New Roman"/>
              </w:rPr>
            </w:pPr>
          </w:p>
        </w:tc>
        <w:tc>
          <w:tcPr>
            <w:tcW w:w="3118" w:type="dxa"/>
            <w:vMerge/>
          </w:tcPr>
          <w:p w14:paraId="7726B253" w14:textId="77777777" w:rsidR="005C6FBF" w:rsidRPr="00BC388F" w:rsidRDefault="005C6FBF" w:rsidP="00806E85">
            <w:pPr>
              <w:rPr>
                <w:rFonts w:ascii="Times New Roman" w:hAnsi="Times New Roman" w:cs="Times New Roman"/>
              </w:rPr>
            </w:pPr>
          </w:p>
        </w:tc>
        <w:tc>
          <w:tcPr>
            <w:tcW w:w="3749" w:type="dxa"/>
          </w:tcPr>
          <w:p w14:paraId="22941BA1" w14:textId="77777777" w:rsidR="005C6FBF" w:rsidRPr="00BC388F" w:rsidRDefault="005C6FBF" w:rsidP="00806E85">
            <w:pPr>
              <w:rPr>
                <w:rFonts w:ascii="Times New Roman" w:hAnsi="Times New Roman" w:cs="Times New Roman"/>
              </w:rPr>
            </w:pPr>
          </w:p>
        </w:tc>
        <w:tc>
          <w:tcPr>
            <w:tcW w:w="2487" w:type="dxa"/>
          </w:tcPr>
          <w:p w14:paraId="26F4C489" w14:textId="77777777" w:rsidR="005C6FBF" w:rsidRPr="00BC388F" w:rsidRDefault="005C6FBF" w:rsidP="00806E85">
            <w:pPr>
              <w:rPr>
                <w:rFonts w:ascii="Times New Roman" w:hAnsi="Times New Roman" w:cs="Times New Roman"/>
              </w:rPr>
            </w:pPr>
          </w:p>
        </w:tc>
        <w:tc>
          <w:tcPr>
            <w:tcW w:w="3993" w:type="dxa"/>
          </w:tcPr>
          <w:p w14:paraId="17247578" w14:textId="77777777" w:rsidR="005C6FBF" w:rsidRPr="00BC388F" w:rsidRDefault="005C6FBF" w:rsidP="00806E85">
            <w:pPr>
              <w:rPr>
                <w:rFonts w:ascii="Times New Roman" w:hAnsi="Times New Roman" w:cs="Times New Roman"/>
              </w:rPr>
            </w:pPr>
          </w:p>
        </w:tc>
        <w:tc>
          <w:tcPr>
            <w:tcW w:w="2245" w:type="dxa"/>
          </w:tcPr>
          <w:p w14:paraId="6CBB2AD2" w14:textId="77777777" w:rsidR="005C6FBF" w:rsidRPr="00BC388F" w:rsidRDefault="005C6FBF" w:rsidP="00806E85">
            <w:pPr>
              <w:rPr>
                <w:rFonts w:ascii="Times New Roman" w:hAnsi="Times New Roman" w:cs="Times New Roman"/>
              </w:rPr>
            </w:pPr>
          </w:p>
        </w:tc>
      </w:tr>
      <w:tr w:rsidR="005C6FBF" w:rsidRPr="00BC388F" w14:paraId="0872E882" w14:textId="77777777" w:rsidTr="00806E85">
        <w:tc>
          <w:tcPr>
            <w:tcW w:w="3118" w:type="dxa"/>
            <w:vMerge/>
          </w:tcPr>
          <w:p w14:paraId="7777A0A8" w14:textId="77777777" w:rsidR="005C6FBF" w:rsidRPr="00BC388F" w:rsidRDefault="005C6FBF" w:rsidP="00806E85">
            <w:pPr>
              <w:rPr>
                <w:rFonts w:ascii="Times New Roman" w:hAnsi="Times New Roman" w:cs="Times New Roman"/>
              </w:rPr>
            </w:pPr>
          </w:p>
        </w:tc>
        <w:tc>
          <w:tcPr>
            <w:tcW w:w="3118" w:type="dxa"/>
            <w:vMerge w:val="restart"/>
          </w:tcPr>
          <w:p w14:paraId="435B4DC2" w14:textId="77777777" w:rsidR="005C6FBF" w:rsidRPr="00BC388F" w:rsidRDefault="005C6FBF" w:rsidP="00806E85">
            <w:pPr>
              <w:rPr>
                <w:rFonts w:ascii="Times New Roman" w:hAnsi="Times New Roman" w:cs="Times New Roman"/>
              </w:rPr>
            </w:pPr>
          </w:p>
        </w:tc>
        <w:tc>
          <w:tcPr>
            <w:tcW w:w="3749" w:type="dxa"/>
          </w:tcPr>
          <w:p w14:paraId="20C2E7B7" w14:textId="77777777" w:rsidR="005C6FBF" w:rsidRPr="00BC388F" w:rsidRDefault="005C6FBF" w:rsidP="00806E85">
            <w:pPr>
              <w:rPr>
                <w:rFonts w:ascii="Times New Roman" w:hAnsi="Times New Roman" w:cs="Times New Roman"/>
              </w:rPr>
            </w:pPr>
          </w:p>
        </w:tc>
        <w:tc>
          <w:tcPr>
            <w:tcW w:w="2487" w:type="dxa"/>
          </w:tcPr>
          <w:p w14:paraId="704021F5" w14:textId="77777777" w:rsidR="005C6FBF" w:rsidRPr="00BC388F" w:rsidRDefault="005C6FBF" w:rsidP="00806E85">
            <w:pPr>
              <w:rPr>
                <w:rFonts w:ascii="Times New Roman" w:hAnsi="Times New Roman" w:cs="Times New Roman"/>
              </w:rPr>
            </w:pPr>
          </w:p>
        </w:tc>
        <w:tc>
          <w:tcPr>
            <w:tcW w:w="3993" w:type="dxa"/>
          </w:tcPr>
          <w:p w14:paraId="6763A2F8" w14:textId="77777777" w:rsidR="005C6FBF" w:rsidRPr="00BC388F" w:rsidRDefault="005C6FBF" w:rsidP="00806E85">
            <w:pPr>
              <w:rPr>
                <w:rFonts w:ascii="Times New Roman" w:hAnsi="Times New Roman" w:cs="Times New Roman"/>
              </w:rPr>
            </w:pPr>
          </w:p>
        </w:tc>
        <w:tc>
          <w:tcPr>
            <w:tcW w:w="2245" w:type="dxa"/>
          </w:tcPr>
          <w:p w14:paraId="747004BE" w14:textId="77777777" w:rsidR="005C6FBF" w:rsidRPr="00BC388F" w:rsidRDefault="005C6FBF" w:rsidP="00806E85">
            <w:pPr>
              <w:rPr>
                <w:rFonts w:ascii="Times New Roman" w:hAnsi="Times New Roman" w:cs="Times New Roman"/>
              </w:rPr>
            </w:pPr>
          </w:p>
        </w:tc>
      </w:tr>
      <w:tr w:rsidR="005C6FBF" w:rsidRPr="00BC388F" w14:paraId="70B6FB01" w14:textId="77777777" w:rsidTr="00806E85">
        <w:tc>
          <w:tcPr>
            <w:tcW w:w="3118" w:type="dxa"/>
            <w:vMerge/>
          </w:tcPr>
          <w:p w14:paraId="3B4E83E4" w14:textId="77777777" w:rsidR="005C6FBF" w:rsidRPr="00BC388F" w:rsidRDefault="005C6FBF" w:rsidP="00806E85">
            <w:pPr>
              <w:rPr>
                <w:rFonts w:ascii="Times New Roman" w:hAnsi="Times New Roman" w:cs="Times New Roman"/>
              </w:rPr>
            </w:pPr>
          </w:p>
        </w:tc>
        <w:tc>
          <w:tcPr>
            <w:tcW w:w="3118" w:type="dxa"/>
            <w:vMerge/>
          </w:tcPr>
          <w:p w14:paraId="4E26924D" w14:textId="77777777" w:rsidR="005C6FBF" w:rsidRPr="00BC388F" w:rsidRDefault="005C6FBF" w:rsidP="00806E85">
            <w:pPr>
              <w:rPr>
                <w:rFonts w:ascii="Times New Roman" w:hAnsi="Times New Roman" w:cs="Times New Roman"/>
              </w:rPr>
            </w:pPr>
          </w:p>
        </w:tc>
        <w:tc>
          <w:tcPr>
            <w:tcW w:w="3749" w:type="dxa"/>
          </w:tcPr>
          <w:p w14:paraId="38C770F6" w14:textId="77777777" w:rsidR="005C6FBF" w:rsidRPr="00BC388F" w:rsidRDefault="005C6FBF" w:rsidP="00806E85">
            <w:pPr>
              <w:rPr>
                <w:rFonts w:ascii="Times New Roman" w:hAnsi="Times New Roman" w:cs="Times New Roman"/>
              </w:rPr>
            </w:pPr>
          </w:p>
        </w:tc>
        <w:tc>
          <w:tcPr>
            <w:tcW w:w="2487" w:type="dxa"/>
          </w:tcPr>
          <w:p w14:paraId="564550CD" w14:textId="77777777" w:rsidR="005C6FBF" w:rsidRPr="00BC388F" w:rsidRDefault="005C6FBF" w:rsidP="00806E85">
            <w:pPr>
              <w:rPr>
                <w:rFonts w:ascii="Times New Roman" w:hAnsi="Times New Roman" w:cs="Times New Roman"/>
              </w:rPr>
            </w:pPr>
          </w:p>
        </w:tc>
        <w:tc>
          <w:tcPr>
            <w:tcW w:w="3993" w:type="dxa"/>
          </w:tcPr>
          <w:p w14:paraId="3C39B498" w14:textId="77777777" w:rsidR="005C6FBF" w:rsidRPr="00BC388F" w:rsidRDefault="005C6FBF" w:rsidP="00806E85">
            <w:pPr>
              <w:rPr>
                <w:rFonts w:ascii="Times New Roman" w:hAnsi="Times New Roman" w:cs="Times New Roman"/>
              </w:rPr>
            </w:pPr>
          </w:p>
        </w:tc>
        <w:tc>
          <w:tcPr>
            <w:tcW w:w="2245" w:type="dxa"/>
          </w:tcPr>
          <w:p w14:paraId="0CD2092F" w14:textId="77777777" w:rsidR="005C6FBF" w:rsidRPr="00BC388F" w:rsidRDefault="005C6FBF" w:rsidP="00806E85">
            <w:pPr>
              <w:rPr>
                <w:rFonts w:ascii="Times New Roman" w:hAnsi="Times New Roman" w:cs="Times New Roman"/>
              </w:rPr>
            </w:pPr>
          </w:p>
        </w:tc>
      </w:tr>
      <w:tr w:rsidR="005C6FBF" w:rsidRPr="00BC388F" w14:paraId="0190F9BE" w14:textId="77777777" w:rsidTr="00806E85">
        <w:tc>
          <w:tcPr>
            <w:tcW w:w="3118" w:type="dxa"/>
            <w:vMerge/>
          </w:tcPr>
          <w:p w14:paraId="36C858A3" w14:textId="30C42E2D" w:rsidR="005C6FBF" w:rsidRPr="00BC388F" w:rsidRDefault="005C6FBF" w:rsidP="00806E85">
            <w:pPr>
              <w:rPr>
                <w:rFonts w:ascii="Times New Roman" w:hAnsi="Times New Roman" w:cs="Times New Roman"/>
              </w:rPr>
            </w:pPr>
          </w:p>
        </w:tc>
        <w:tc>
          <w:tcPr>
            <w:tcW w:w="3118" w:type="dxa"/>
            <w:vMerge w:val="restart"/>
          </w:tcPr>
          <w:p w14:paraId="3EFD480C" w14:textId="77777777" w:rsidR="005C6FBF" w:rsidRPr="00BC388F" w:rsidRDefault="005C6FBF" w:rsidP="00806E85">
            <w:pPr>
              <w:rPr>
                <w:rFonts w:ascii="Times New Roman" w:hAnsi="Times New Roman" w:cs="Times New Roman"/>
              </w:rPr>
            </w:pPr>
          </w:p>
        </w:tc>
        <w:tc>
          <w:tcPr>
            <w:tcW w:w="3749" w:type="dxa"/>
          </w:tcPr>
          <w:p w14:paraId="15C1BE3E" w14:textId="77777777" w:rsidR="005C6FBF" w:rsidRPr="00BC388F" w:rsidRDefault="005C6FBF" w:rsidP="00806E85">
            <w:pPr>
              <w:rPr>
                <w:rFonts w:ascii="Times New Roman" w:hAnsi="Times New Roman" w:cs="Times New Roman"/>
              </w:rPr>
            </w:pPr>
          </w:p>
        </w:tc>
        <w:tc>
          <w:tcPr>
            <w:tcW w:w="2487" w:type="dxa"/>
          </w:tcPr>
          <w:p w14:paraId="44AC07BF" w14:textId="77777777" w:rsidR="005C6FBF" w:rsidRPr="00BC388F" w:rsidRDefault="005C6FBF" w:rsidP="00806E85">
            <w:pPr>
              <w:rPr>
                <w:rFonts w:ascii="Times New Roman" w:hAnsi="Times New Roman" w:cs="Times New Roman"/>
              </w:rPr>
            </w:pPr>
          </w:p>
        </w:tc>
        <w:tc>
          <w:tcPr>
            <w:tcW w:w="3993" w:type="dxa"/>
          </w:tcPr>
          <w:p w14:paraId="16B1FF35" w14:textId="77777777" w:rsidR="005C6FBF" w:rsidRPr="00BC388F" w:rsidRDefault="005C6FBF" w:rsidP="00806E85">
            <w:pPr>
              <w:rPr>
                <w:rFonts w:ascii="Times New Roman" w:hAnsi="Times New Roman" w:cs="Times New Roman"/>
              </w:rPr>
            </w:pPr>
          </w:p>
        </w:tc>
        <w:tc>
          <w:tcPr>
            <w:tcW w:w="2245" w:type="dxa"/>
          </w:tcPr>
          <w:p w14:paraId="45985F68" w14:textId="77777777" w:rsidR="005C6FBF" w:rsidRPr="00BC388F" w:rsidRDefault="005C6FBF" w:rsidP="00806E85">
            <w:pPr>
              <w:rPr>
                <w:rFonts w:ascii="Times New Roman" w:hAnsi="Times New Roman" w:cs="Times New Roman"/>
              </w:rPr>
            </w:pPr>
          </w:p>
        </w:tc>
      </w:tr>
      <w:tr w:rsidR="005C6FBF" w:rsidRPr="00BC388F" w14:paraId="19523F58" w14:textId="77777777" w:rsidTr="00806E85">
        <w:tc>
          <w:tcPr>
            <w:tcW w:w="3118" w:type="dxa"/>
            <w:vMerge/>
          </w:tcPr>
          <w:p w14:paraId="31C9A326" w14:textId="77777777" w:rsidR="005C6FBF" w:rsidRPr="00BC388F" w:rsidRDefault="005C6FBF" w:rsidP="00806E85">
            <w:pPr>
              <w:rPr>
                <w:rFonts w:ascii="Times New Roman" w:hAnsi="Times New Roman" w:cs="Times New Roman"/>
              </w:rPr>
            </w:pPr>
          </w:p>
        </w:tc>
        <w:tc>
          <w:tcPr>
            <w:tcW w:w="3118" w:type="dxa"/>
            <w:vMerge/>
          </w:tcPr>
          <w:p w14:paraId="1F84BA55" w14:textId="77777777" w:rsidR="005C6FBF" w:rsidRPr="00BC388F" w:rsidRDefault="005C6FBF" w:rsidP="00806E85">
            <w:pPr>
              <w:rPr>
                <w:rFonts w:ascii="Times New Roman" w:hAnsi="Times New Roman" w:cs="Times New Roman"/>
              </w:rPr>
            </w:pPr>
          </w:p>
        </w:tc>
        <w:tc>
          <w:tcPr>
            <w:tcW w:w="3749" w:type="dxa"/>
          </w:tcPr>
          <w:p w14:paraId="41ECFF78" w14:textId="77777777" w:rsidR="005C6FBF" w:rsidRPr="00BC388F" w:rsidRDefault="005C6FBF" w:rsidP="00806E85">
            <w:pPr>
              <w:rPr>
                <w:rFonts w:ascii="Times New Roman" w:hAnsi="Times New Roman" w:cs="Times New Roman"/>
              </w:rPr>
            </w:pPr>
          </w:p>
        </w:tc>
        <w:tc>
          <w:tcPr>
            <w:tcW w:w="2487" w:type="dxa"/>
          </w:tcPr>
          <w:p w14:paraId="3C1183B6" w14:textId="77777777" w:rsidR="005C6FBF" w:rsidRPr="00BC388F" w:rsidRDefault="005C6FBF" w:rsidP="00806E85">
            <w:pPr>
              <w:rPr>
                <w:rFonts w:ascii="Times New Roman" w:hAnsi="Times New Roman" w:cs="Times New Roman"/>
              </w:rPr>
            </w:pPr>
          </w:p>
        </w:tc>
        <w:tc>
          <w:tcPr>
            <w:tcW w:w="3993" w:type="dxa"/>
          </w:tcPr>
          <w:p w14:paraId="06F6A880" w14:textId="77777777" w:rsidR="005C6FBF" w:rsidRPr="00BC388F" w:rsidRDefault="005C6FBF" w:rsidP="00806E85">
            <w:pPr>
              <w:rPr>
                <w:rFonts w:ascii="Times New Roman" w:hAnsi="Times New Roman" w:cs="Times New Roman"/>
              </w:rPr>
            </w:pPr>
          </w:p>
        </w:tc>
        <w:tc>
          <w:tcPr>
            <w:tcW w:w="2245" w:type="dxa"/>
          </w:tcPr>
          <w:p w14:paraId="3FAADFA3" w14:textId="77777777" w:rsidR="005C6FBF" w:rsidRPr="00BC388F" w:rsidRDefault="005C6FBF" w:rsidP="00806E85">
            <w:pPr>
              <w:rPr>
                <w:rFonts w:ascii="Times New Roman" w:hAnsi="Times New Roman" w:cs="Times New Roman"/>
              </w:rPr>
            </w:pPr>
          </w:p>
        </w:tc>
      </w:tr>
      <w:tr w:rsidR="005C6FBF" w:rsidRPr="00BC388F" w14:paraId="0C9392B2" w14:textId="77777777" w:rsidTr="00806E85">
        <w:tc>
          <w:tcPr>
            <w:tcW w:w="3118" w:type="dxa"/>
            <w:vMerge/>
          </w:tcPr>
          <w:p w14:paraId="0354BF41" w14:textId="77777777" w:rsidR="005C6FBF" w:rsidRPr="00BC388F" w:rsidRDefault="005C6FBF" w:rsidP="00806E85">
            <w:pPr>
              <w:rPr>
                <w:rFonts w:ascii="Times New Roman" w:hAnsi="Times New Roman" w:cs="Times New Roman"/>
              </w:rPr>
            </w:pPr>
          </w:p>
        </w:tc>
        <w:tc>
          <w:tcPr>
            <w:tcW w:w="3118" w:type="dxa"/>
            <w:vMerge w:val="restart"/>
          </w:tcPr>
          <w:p w14:paraId="6539E180" w14:textId="77777777" w:rsidR="005C6FBF" w:rsidRPr="00BC388F" w:rsidRDefault="005C6FBF" w:rsidP="00806E85">
            <w:pPr>
              <w:rPr>
                <w:rFonts w:ascii="Times New Roman" w:hAnsi="Times New Roman" w:cs="Times New Roman"/>
              </w:rPr>
            </w:pPr>
          </w:p>
        </w:tc>
        <w:tc>
          <w:tcPr>
            <w:tcW w:w="3749" w:type="dxa"/>
          </w:tcPr>
          <w:p w14:paraId="788CD0E1" w14:textId="77777777" w:rsidR="005C6FBF" w:rsidRPr="00BC388F" w:rsidRDefault="005C6FBF" w:rsidP="00806E85">
            <w:pPr>
              <w:rPr>
                <w:rFonts w:ascii="Times New Roman" w:hAnsi="Times New Roman" w:cs="Times New Roman"/>
              </w:rPr>
            </w:pPr>
          </w:p>
        </w:tc>
        <w:tc>
          <w:tcPr>
            <w:tcW w:w="2487" w:type="dxa"/>
          </w:tcPr>
          <w:p w14:paraId="4D362F5D" w14:textId="77777777" w:rsidR="005C6FBF" w:rsidRPr="00BC388F" w:rsidRDefault="005C6FBF" w:rsidP="00806E85">
            <w:pPr>
              <w:rPr>
                <w:rFonts w:ascii="Times New Roman" w:hAnsi="Times New Roman" w:cs="Times New Roman"/>
              </w:rPr>
            </w:pPr>
          </w:p>
        </w:tc>
        <w:tc>
          <w:tcPr>
            <w:tcW w:w="3993" w:type="dxa"/>
          </w:tcPr>
          <w:p w14:paraId="32C3E4B8" w14:textId="77777777" w:rsidR="005C6FBF" w:rsidRPr="00BC388F" w:rsidRDefault="005C6FBF" w:rsidP="00806E85">
            <w:pPr>
              <w:rPr>
                <w:rFonts w:ascii="Times New Roman" w:hAnsi="Times New Roman" w:cs="Times New Roman"/>
              </w:rPr>
            </w:pPr>
          </w:p>
        </w:tc>
        <w:tc>
          <w:tcPr>
            <w:tcW w:w="2245" w:type="dxa"/>
          </w:tcPr>
          <w:p w14:paraId="202A29D5" w14:textId="77777777" w:rsidR="005C6FBF" w:rsidRPr="00BC388F" w:rsidRDefault="005C6FBF" w:rsidP="00806E85">
            <w:pPr>
              <w:rPr>
                <w:rFonts w:ascii="Times New Roman" w:hAnsi="Times New Roman" w:cs="Times New Roman"/>
              </w:rPr>
            </w:pPr>
          </w:p>
        </w:tc>
      </w:tr>
      <w:tr w:rsidR="005C6FBF" w:rsidRPr="00BC388F" w14:paraId="765A5224" w14:textId="77777777" w:rsidTr="00806E85">
        <w:tc>
          <w:tcPr>
            <w:tcW w:w="3118" w:type="dxa"/>
            <w:vMerge/>
          </w:tcPr>
          <w:p w14:paraId="146F60A0" w14:textId="77777777" w:rsidR="005C6FBF" w:rsidRPr="00BC388F" w:rsidRDefault="005C6FBF" w:rsidP="00806E85">
            <w:pPr>
              <w:rPr>
                <w:rFonts w:ascii="Times New Roman" w:hAnsi="Times New Roman" w:cs="Times New Roman"/>
              </w:rPr>
            </w:pPr>
          </w:p>
        </w:tc>
        <w:tc>
          <w:tcPr>
            <w:tcW w:w="3118" w:type="dxa"/>
            <w:vMerge/>
          </w:tcPr>
          <w:p w14:paraId="0FDAA92D" w14:textId="77777777" w:rsidR="005C6FBF" w:rsidRPr="00BC388F" w:rsidRDefault="005C6FBF" w:rsidP="00806E85">
            <w:pPr>
              <w:rPr>
                <w:rFonts w:ascii="Times New Roman" w:hAnsi="Times New Roman" w:cs="Times New Roman"/>
              </w:rPr>
            </w:pPr>
          </w:p>
        </w:tc>
        <w:tc>
          <w:tcPr>
            <w:tcW w:w="3749" w:type="dxa"/>
          </w:tcPr>
          <w:p w14:paraId="5298EF06" w14:textId="77777777" w:rsidR="005C6FBF" w:rsidRPr="00BC388F" w:rsidRDefault="005C6FBF" w:rsidP="00806E85">
            <w:pPr>
              <w:rPr>
                <w:rFonts w:ascii="Times New Roman" w:hAnsi="Times New Roman" w:cs="Times New Roman"/>
              </w:rPr>
            </w:pPr>
          </w:p>
        </w:tc>
        <w:tc>
          <w:tcPr>
            <w:tcW w:w="2487" w:type="dxa"/>
          </w:tcPr>
          <w:p w14:paraId="5016A48D" w14:textId="77777777" w:rsidR="005C6FBF" w:rsidRPr="00BC388F" w:rsidRDefault="005C6FBF" w:rsidP="00806E85">
            <w:pPr>
              <w:rPr>
                <w:rFonts w:ascii="Times New Roman" w:hAnsi="Times New Roman" w:cs="Times New Roman"/>
              </w:rPr>
            </w:pPr>
          </w:p>
        </w:tc>
        <w:tc>
          <w:tcPr>
            <w:tcW w:w="3993" w:type="dxa"/>
          </w:tcPr>
          <w:p w14:paraId="0FB39A3B" w14:textId="77777777" w:rsidR="005C6FBF" w:rsidRPr="00BC388F" w:rsidRDefault="005C6FBF" w:rsidP="00806E85">
            <w:pPr>
              <w:rPr>
                <w:rFonts w:ascii="Times New Roman" w:hAnsi="Times New Roman" w:cs="Times New Roman"/>
              </w:rPr>
            </w:pPr>
          </w:p>
        </w:tc>
        <w:tc>
          <w:tcPr>
            <w:tcW w:w="2245" w:type="dxa"/>
          </w:tcPr>
          <w:p w14:paraId="78307736" w14:textId="77777777" w:rsidR="005C6FBF" w:rsidRPr="00BC388F" w:rsidRDefault="005C6FBF" w:rsidP="00806E85">
            <w:pPr>
              <w:rPr>
                <w:rFonts w:ascii="Times New Roman" w:hAnsi="Times New Roman" w:cs="Times New Roman"/>
              </w:rPr>
            </w:pPr>
          </w:p>
        </w:tc>
      </w:tr>
      <w:tr w:rsidR="005C6FBF" w:rsidRPr="00BC388F" w14:paraId="0CBAF3FF" w14:textId="77777777" w:rsidTr="00806E85">
        <w:tc>
          <w:tcPr>
            <w:tcW w:w="3118" w:type="dxa"/>
            <w:vMerge/>
          </w:tcPr>
          <w:p w14:paraId="020E3547" w14:textId="77777777" w:rsidR="005C6FBF" w:rsidRPr="00BC388F" w:rsidRDefault="005C6FBF" w:rsidP="00806E85">
            <w:pPr>
              <w:rPr>
                <w:rFonts w:ascii="Times New Roman" w:hAnsi="Times New Roman" w:cs="Times New Roman"/>
              </w:rPr>
            </w:pPr>
          </w:p>
        </w:tc>
        <w:tc>
          <w:tcPr>
            <w:tcW w:w="3118" w:type="dxa"/>
            <w:vMerge w:val="restart"/>
          </w:tcPr>
          <w:p w14:paraId="761EA48E" w14:textId="77777777" w:rsidR="005C6FBF" w:rsidRPr="00BC388F" w:rsidRDefault="005C6FBF" w:rsidP="00806E85">
            <w:pPr>
              <w:rPr>
                <w:rFonts w:ascii="Times New Roman" w:hAnsi="Times New Roman" w:cs="Times New Roman"/>
              </w:rPr>
            </w:pPr>
          </w:p>
        </w:tc>
        <w:tc>
          <w:tcPr>
            <w:tcW w:w="3749" w:type="dxa"/>
          </w:tcPr>
          <w:p w14:paraId="109BCB89" w14:textId="77777777" w:rsidR="005C6FBF" w:rsidRPr="00BC388F" w:rsidRDefault="005C6FBF" w:rsidP="00806E85">
            <w:pPr>
              <w:rPr>
                <w:rFonts w:ascii="Times New Roman" w:hAnsi="Times New Roman" w:cs="Times New Roman"/>
              </w:rPr>
            </w:pPr>
          </w:p>
        </w:tc>
        <w:tc>
          <w:tcPr>
            <w:tcW w:w="2487" w:type="dxa"/>
          </w:tcPr>
          <w:p w14:paraId="43DBF932" w14:textId="77777777" w:rsidR="005C6FBF" w:rsidRPr="00BC388F" w:rsidRDefault="005C6FBF" w:rsidP="00806E85">
            <w:pPr>
              <w:rPr>
                <w:rFonts w:ascii="Times New Roman" w:hAnsi="Times New Roman" w:cs="Times New Roman"/>
              </w:rPr>
            </w:pPr>
          </w:p>
        </w:tc>
        <w:tc>
          <w:tcPr>
            <w:tcW w:w="3993" w:type="dxa"/>
          </w:tcPr>
          <w:p w14:paraId="68F3D65E" w14:textId="77777777" w:rsidR="005C6FBF" w:rsidRPr="00BC388F" w:rsidRDefault="005C6FBF" w:rsidP="00806E85">
            <w:pPr>
              <w:rPr>
                <w:rFonts w:ascii="Times New Roman" w:hAnsi="Times New Roman" w:cs="Times New Roman"/>
              </w:rPr>
            </w:pPr>
          </w:p>
        </w:tc>
        <w:tc>
          <w:tcPr>
            <w:tcW w:w="2245" w:type="dxa"/>
          </w:tcPr>
          <w:p w14:paraId="6D73C0DE" w14:textId="77777777" w:rsidR="005C6FBF" w:rsidRPr="00BC388F" w:rsidRDefault="005C6FBF" w:rsidP="00806E85">
            <w:pPr>
              <w:rPr>
                <w:rFonts w:ascii="Times New Roman" w:hAnsi="Times New Roman" w:cs="Times New Roman"/>
              </w:rPr>
            </w:pPr>
          </w:p>
        </w:tc>
      </w:tr>
      <w:tr w:rsidR="005C6FBF" w:rsidRPr="00BC388F" w14:paraId="7D6DEC94" w14:textId="77777777" w:rsidTr="00806E85">
        <w:tc>
          <w:tcPr>
            <w:tcW w:w="3118" w:type="dxa"/>
            <w:vMerge/>
          </w:tcPr>
          <w:p w14:paraId="7B2F2E1D" w14:textId="77777777" w:rsidR="005C6FBF" w:rsidRPr="00BC388F" w:rsidRDefault="005C6FBF" w:rsidP="00806E85">
            <w:pPr>
              <w:rPr>
                <w:rFonts w:ascii="Times New Roman" w:hAnsi="Times New Roman" w:cs="Times New Roman"/>
              </w:rPr>
            </w:pPr>
          </w:p>
        </w:tc>
        <w:tc>
          <w:tcPr>
            <w:tcW w:w="3118" w:type="dxa"/>
            <w:vMerge/>
          </w:tcPr>
          <w:p w14:paraId="5C08FC61" w14:textId="77777777" w:rsidR="005C6FBF" w:rsidRPr="00BC388F" w:rsidRDefault="005C6FBF" w:rsidP="00806E85">
            <w:pPr>
              <w:rPr>
                <w:rFonts w:ascii="Times New Roman" w:hAnsi="Times New Roman" w:cs="Times New Roman"/>
              </w:rPr>
            </w:pPr>
          </w:p>
        </w:tc>
        <w:tc>
          <w:tcPr>
            <w:tcW w:w="3749" w:type="dxa"/>
          </w:tcPr>
          <w:p w14:paraId="5FC6FA2A" w14:textId="77777777" w:rsidR="005C6FBF" w:rsidRPr="00BC388F" w:rsidRDefault="005C6FBF" w:rsidP="00806E85">
            <w:pPr>
              <w:rPr>
                <w:rFonts w:ascii="Times New Roman" w:hAnsi="Times New Roman" w:cs="Times New Roman"/>
              </w:rPr>
            </w:pPr>
          </w:p>
        </w:tc>
        <w:tc>
          <w:tcPr>
            <w:tcW w:w="2487" w:type="dxa"/>
          </w:tcPr>
          <w:p w14:paraId="6F7810CB" w14:textId="77777777" w:rsidR="005C6FBF" w:rsidRPr="00BC388F" w:rsidRDefault="005C6FBF" w:rsidP="00806E85">
            <w:pPr>
              <w:rPr>
                <w:rFonts w:ascii="Times New Roman" w:hAnsi="Times New Roman" w:cs="Times New Roman"/>
              </w:rPr>
            </w:pPr>
          </w:p>
        </w:tc>
        <w:tc>
          <w:tcPr>
            <w:tcW w:w="3993" w:type="dxa"/>
          </w:tcPr>
          <w:p w14:paraId="6C293F65" w14:textId="77777777" w:rsidR="005C6FBF" w:rsidRPr="00BC388F" w:rsidRDefault="005C6FBF" w:rsidP="00806E85">
            <w:pPr>
              <w:rPr>
                <w:rFonts w:ascii="Times New Roman" w:hAnsi="Times New Roman" w:cs="Times New Roman"/>
              </w:rPr>
            </w:pPr>
          </w:p>
        </w:tc>
        <w:tc>
          <w:tcPr>
            <w:tcW w:w="2245" w:type="dxa"/>
          </w:tcPr>
          <w:p w14:paraId="0571E514" w14:textId="77777777" w:rsidR="005C6FBF" w:rsidRPr="00BC388F" w:rsidRDefault="005C6FBF" w:rsidP="00806E85">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7D4C"/>
    <w:rsid w:val="00020B1F"/>
    <w:rsid w:val="000313AB"/>
    <w:rsid w:val="00044594"/>
    <w:rsid w:val="00053E4B"/>
    <w:rsid w:val="00060E91"/>
    <w:rsid w:val="00070C29"/>
    <w:rsid w:val="00075A59"/>
    <w:rsid w:val="000A0B06"/>
    <w:rsid w:val="000D2405"/>
    <w:rsid w:val="000F6DD7"/>
    <w:rsid w:val="001321D2"/>
    <w:rsid w:val="00150697"/>
    <w:rsid w:val="001653B2"/>
    <w:rsid w:val="00170A1E"/>
    <w:rsid w:val="0018182B"/>
    <w:rsid w:val="00194D7A"/>
    <w:rsid w:val="00196752"/>
    <w:rsid w:val="00196DA5"/>
    <w:rsid w:val="001D42DB"/>
    <w:rsid w:val="001F0C2C"/>
    <w:rsid w:val="00201B75"/>
    <w:rsid w:val="002258F5"/>
    <w:rsid w:val="00232FAD"/>
    <w:rsid w:val="002427EE"/>
    <w:rsid w:val="00290128"/>
    <w:rsid w:val="002975CF"/>
    <w:rsid w:val="002B1715"/>
    <w:rsid w:val="002B7E88"/>
    <w:rsid w:val="002D4646"/>
    <w:rsid w:val="002D5293"/>
    <w:rsid w:val="002E02E3"/>
    <w:rsid w:val="002E154D"/>
    <w:rsid w:val="003015B8"/>
    <w:rsid w:val="00316077"/>
    <w:rsid w:val="0031729B"/>
    <w:rsid w:val="00385CC9"/>
    <w:rsid w:val="00396492"/>
    <w:rsid w:val="003A79FD"/>
    <w:rsid w:val="003C63F6"/>
    <w:rsid w:val="00404508"/>
    <w:rsid w:val="00460464"/>
    <w:rsid w:val="004D2A9A"/>
    <w:rsid w:val="004D399D"/>
    <w:rsid w:val="004E579C"/>
    <w:rsid w:val="004F23D3"/>
    <w:rsid w:val="005039E8"/>
    <w:rsid w:val="0051749A"/>
    <w:rsid w:val="005176A1"/>
    <w:rsid w:val="005611E9"/>
    <w:rsid w:val="00576A29"/>
    <w:rsid w:val="00576DDC"/>
    <w:rsid w:val="00580597"/>
    <w:rsid w:val="005C6FBF"/>
    <w:rsid w:val="005F719B"/>
    <w:rsid w:val="006010D7"/>
    <w:rsid w:val="006016DD"/>
    <w:rsid w:val="00620A30"/>
    <w:rsid w:val="00631E29"/>
    <w:rsid w:val="00661C46"/>
    <w:rsid w:val="00666A37"/>
    <w:rsid w:val="006949C7"/>
    <w:rsid w:val="006E18A2"/>
    <w:rsid w:val="006E36CB"/>
    <w:rsid w:val="006E427B"/>
    <w:rsid w:val="00713EF3"/>
    <w:rsid w:val="007146CC"/>
    <w:rsid w:val="007374F3"/>
    <w:rsid w:val="007701EF"/>
    <w:rsid w:val="0077183E"/>
    <w:rsid w:val="00773987"/>
    <w:rsid w:val="00780227"/>
    <w:rsid w:val="007A2BB7"/>
    <w:rsid w:val="007A5FE8"/>
    <w:rsid w:val="007A6FEA"/>
    <w:rsid w:val="007B4995"/>
    <w:rsid w:val="007E7D39"/>
    <w:rsid w:val="008019C8"/>
    <w:rsid w:val="00806E85"/>
    <w:rsid w:val="0084315D"/>
    <w:rsid w:val="00852535"/>
    <w:rsid w:val="0087492E"/>
    <w:rsid w:val="00880FDF"/>
    <w:rsid w:val="00881BF9"/>
    <w:rsid w:val="00883040"/>
    <w:rsid w:val="008969B9"/>
    <w:rsid w:val="008B3A26"/>
    <w:rsid w:val="008E0D78"/>
    <w:rsid w:val="008E33EB"/>
    <w:rsid w:val="00905B4B"/>
    <w:rsid w:val="009133B3"/>
    <w:rsid w:val="00933D22"/>
    <w:rsid w:val="009417E3"/>
    <w:rsid w:val="009438E5"/>
    <w:rsid w:val="00953BDA"/>
    <w:rsid w:val="00953FCA"/>
    <w:rsid w:val="00954BDD"/>
    <w:rsid w:val="0097149C"/>
    <w:rsid w:val="00976365"/>
    <w:rsid w:val="00976E82"/>
    <w:rsid w:val="0099149C"/>
    <w:rsid w:val="009B4CC2"/>
    <w:rsid w:val="009C4A29"/>
    <w:rsid w:val="009E13FE"/>
    <w:rsid w:val="009E7187"/>
    <w:rsid w:val="009F76B2"/>
    <w:rsid w:val="00A0413C"/>
    <w:rsid w:val="00A1567A"/>
    <w:rsid w:val="00A30BE8"/>
    <w:rsid w:val="00A43B24"/>
    <w:rsid w:val="00A6659D"/>
    <w:rsid w:val="00A714B9"/>
    <w:rsid w:val="00A91ADE"/>
    <w:rsid w:val="00AA7189"/>
    <w:rsid w:val="00B031EA"/>
    <w:rsid w:val="00B25D40"/>
    <w:rsid w:val="00B260CA"/>
    <w:rsid w:val="00B51C8D"/>
    <w:rsid w:val="00B83FA1"/>
    <w:rsid w:val="00B92B66"/>
    <w:rsid w:val="00B97F9C"/>
    <w:rsid w:val="00BA374E"/>
    <w:rsid w:val="00BA65C2"/>
    <w:rsid w:val="00BC02EC"/>
    <w:rsid w:val="00BC388F"/>
    <w:rsid w:val="00BE6F9C"/>
    <w:rsid w:val="00BF5E43"/>
    <w:rsid w:val="00C104A7"/>
    <w:rsid w:val="00C12030"/>
    <w:rsid w:val="00C14366"/>
    <w:rsid w:val="00C25567"/>
    <w:rsid w:val="00C26294"/>
    <w:rsid w:val="00C42A12"/>
    <w:rsid w:val="00C50E9F"/>
    <w:rsid w:val="00C62D16"/>
    <w:rsid w:val="00C743E0"/>
    <w:rsid w:val="00C75649"/>
    <w:rsid w:val="00C91DDA"/>
    <w:rsid w:val="00C951A6"/>
    <w:rsid w:val="00CC0F0E"/>
    <w:rsid w:val="00CD1298"/>
    <w:rsid w:val="00CF7AC2"/>
    <w:rsid w:val="00D028A6"/>
    <w:rsid w:val="00D229FC"/>
    <w:rsid w:val="00D95B14"/>
    <w:rsid w:val="00DA2A0B"/>
    <w:rsid w:val="00DC723B"/>
    <w:rsid w:val="00DC7775"/>
    <w:rsid w:val="00DF07A2"/>
    <w:rsid w:val="00DF4B61"/>
    <w:rsid w:val="00E12AC3"/>
    <w:rsid w:val="00E16C07"/>
    <w:rsid w:val="00E21DE1"/>
    <w:rsid w:val="00E27B8D"/>
    <w:rsid w:val="00E83761"/>
    <w:rsid w:val="00E9766F"/>
    <w:rsid w:val="00EA37FC"/>
    <w:rsid w:val="00EB1993"/>
    <w:rsid w:val="00EB5082"/>
    <w:rsid w:val="00ED2FAB"/>
    <w:rsid w:val="00EE1609"/>
    <w:rsid w:val="00EE17B9"/>
    <w:rsid w:val="00EF0566"/>
    <w:rsid w:val="00F16E84"/>
    <w:rsid w:val="00F23B32"/>
    <w:rsid w:val="00F25F7B"/>
    <w:rsid w:val="00F270C3"/>
    <w:rsid w:val="00F36E26"/>
    <w:rsid w:val="00F5068A"/>
    <w:rsid w:val="00F90C82"/>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4%20Strategic%20Review%20Analyze%20and%20Apply%20Data.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6%20Establishing%20Learning%20Culture%20and%20Environment%20Classroom%20Activities.pdf" TargetMode="External"/><Relationship Id="rId42" Type="http://schemas.openxmlformats.org/officeDocument/2006/relationships/hyperlink" Target="https://education.ky.gov/school/csip/Documents/KCWP%201%20Design%20and%20Deploy%20Standards%20Classroom%20Activities.pdf" TargetMode="External"/><Relationship Id="rId47" Type="http://schemas.openxmlformats.org/officeDocument/2006/relationships/hyperlink" Target="https://education.ky.gov/school/csip/Documents/KCWP%206%20Establishing%20Learning%20Culture%20and%20Environment%20Classroom%20Activities.pdf" TargetMode="External"/><Relationship Id="rId50" Type="http://schemas.openxmlformats.org/officeDocument/2006/relationships/hyperlink" Target="https://education.ky.gov/school/csip/Documents/KCWP%203%20Strategic%20Design%20and%20Deploy%20Assessment%20Literacy.pdf" TargetMode="External"/><Relationship Id="rId55" Type="http://schemas.openxmlformats.org/officeDocument/2006/relationships/hyperlink" Target="https://education.ky.gov/school/csip/Documents/KCWP%202%20Design%20and%20Deliver%20Instruction%20Classroom%20Activities.pdf" TargetMode="External"/><Relationship Id="rId63" Type="http://schemas.openxmlformats.org/officeDocument/2006/relationships/hyperlink" Target="https://education.ky.gov/school/csip/Documents/KCWP%204%20Strategic%20Review%20Analyze%20and%20Apply%20Data.pdf" TargetMode="External"/><Relationship Id="rId68" Type="http://schemas.openxmlformats.org/officeDocument/2006/relationships/hyperlink" Target="https://education.ky.gov/school/csip/Documents/KCWP%203%20Design%20and%20Deliver%20Assessment%20Literacy%20Classroom%20Activities.pdf" TargetMode="External"/><Relationship Id="rId76" Type="http://schemas.openxmlformats.org/officeDocument/2006/relationships/hyperlink" Target="https://education.ky.gov/school/csip/Documents/KCWP%205%20Strategic%20Design%20Align%20Deliver%20Support%20Processes.pdf" TargetMode="External"/><Relationship Id="rId84" Type="http://schemas.openxmlformats.org/officeDocument/2006/relationships/hyperlink" Target="https://education.ky.gov/school/csip/Documents/KCWP%201%20Strategic%20Design%20and%20Deploy%20Standards.pdf" TargetMode="External"/><Relationship Id="rId89" Type="http://schemas.openxmlformats.org/officeDocument/2006/relationships/hyperlink" Target="https://education.ky.gov/school/csip/Documents/KCWP%206%20Strategic%20Establish%20Learning%20Culture%20and%20Environment.pdf"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education.ky.gov/school/csip/Documents/KCWP%206%20Establishing%20Learning%20Culture%20and%20Environment%20Classroom%20Activities.pdf" TargetMode="External"/><Relationship Id="rId92" Type="http://schemas.openxmlformats.org/officeDocument/2006/relationships/hyperlink" Target="https://education.ky.gov/school/csip/Documents/KCWP%203%20Design%20and%20Deliver%20Assessment%20Literacy%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1%20Design%20and%20Deploy%20Standards%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2%20Strategic%20Design%20and%20Deploy%20Instruction.pdf" TargetMode="External"/><Relationship Id="rId32" Type="http://schemas.openxmlformats.org/officeDocument/2006/relationships/hyperlink" Target="https://education.ky.gov/school/csip/Documents/KCWP%204%20Review%2c%20Analyze%2c%20and%20Apply%20Data%20Classroom%20Activities.pdf" TargetMode="External"/><Relationship Id="rId37" Type="http://schemas.openxmlformats.org/officeDocument/2006/relationships/hyperlink" Target="https://education.ky.gov/school/csip/Documents/KCWP%202%20Strategic%20Design%20and%20Deploy%20Instruction.pdf" TargetMode="External"/><Relationship Id="rId40" Type="http://schemas.openxmlformats.org/officeDocument/2006/relationships/hyperlink" Target="https://education.ky.gov/school/csip/Documents/KCWP%205%20Strategic%20Design%20Align%20Deliver%20Support%20Processes.pdf" TargetMode="External"/><Relationship Id="rId45" Type="http://schemas.openxmlformats.org/officeDocument/2006/relationships/hyperlink" Target="https://education.ky.gov/school/csip/Documents/KCWP%204%20Review%2c%20Analyze%2c%20and%20Apply%20Data%20Classroom%20Activities.pdf" TargetMode="External"/><Relationship Id="rId53" Type="http://schemas.openxmlformats.org/officeDocument/2006/relationships/hyperlink" Target="https://education.ky.gov/school/csip/Documents/KCWP%206%20Strategic%20Establish%20Learning%20Culture%20and%20Environment.pdf" TargetMode="External"/><Relationship Id="rId58" Type="http://schemas.openxmlformats.org/officeDocument/2006/relationships/hyperlink" Target="https://education.ky.gov/school/csip/Documents/KCWP%205%20Design%20Align%20Deliver%20Support%20Classroom%20Activities.pdf" TargetMode="External"/><Relationship Id="rId66" Type="http://schemas.openxmlformats.org/officeDocument/2006/relationships/hyperlink" Target="https://education.ky.gov/school/csip/Documents/KCWP%201%20Design%20and%20Deploy%20Standards%20Classroom%20Activities.pdf" TargetMode="External"/><Relationship Id="rId74" Type="http://schemas.openxmlformats.org/officeDocument/2006/relationships/hyperlink" Target="https://education.ky.gov/school/csip/Documents/KCWP%203%20Strategic%20Design%20and%20Deploy%20Assessment%20Literacy.pdf" TargetMode="External"/><Relationship Id="rId79" Type="http://schemas.openxmlformats.org/officeDocument/2006/relationships/hyperlink" Target="https://education.ky.gov/school/csip/Documents/KCWP%202%20Design%20and%20Deliver%20Instruction%20Classroom%20Activities.pdf" TargetMode="External"/><Relationship Id="rId87"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2%20Strategic%20Design%20and%20Deploy%20Instruction.pdf" TargetMode="External"/><Relationship Id="rId82" Type="http://schemas.openxmlformats.org/officeDocument/2006/relationships/hyperlink" Target="https://education.ky.gov/school/csip/Documents/KCWP%205%20Design%20Align%20Deliver%20Support%20Classroom%20Activities.pdf" TargetMode="External"/><Relationship Id="rId90" Type="http://schemas.openxmlformats.org/officeDocument/2006/relationships/hyperlink" Target="https://education.ky.gov/school/csip/Documents/KCWP%201%20Design%20and%20Deploy%20Standards%20Classroom%20Activities.pdf" TargetMode="External"/><Relationship Id="rId95" Type="http://schemas.openxmlformats.org/officeDocument/2006/relationships/hyperlink" Target="https://education.ky.gov/school/csip/Documents/KCWP%206%20Establishing%20Learning%20Culture%20and%20Environment%20Classroom%20Activities.pdf" TargetMode="Externa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6%20Strategic%20Establish%20Learning%20Culture%20and%20Environment.pdf" TargetMode="External"/><Relationship Id="rId27" Type="http://schemas.openxmlformats.org/officeDocument/2006/relationships/hyperlink" Target="https://education.ky.gov/school/csip/Documents/KCWP%205%20Strategic%20Design%20Align%20Deliver%20Support%20Processes.pdf" TargetMode="External"/><Relationship Id="rId30" Type="http://schemas.openxmlformats.org/officeDocument/2006/relationships/hyperlink" Target="https://education.ky.gov/school/csip/Documents/KCWP%202%20Design%20and%20Deliver%20Instruction%20Classroom%20Activities.pdf" TargetMode="External"/><Relationship Id="rId35" Type="http://schemas.openxmlformats.org/officeDocument/2006/relationships/hyperlink" Target="https://education.ky.gov/school/csip/Documents/KCWP%201%20Strategic%20Design%20and%20Deploy%20Standards.pdf" TargetMode="External"/><Relationship Id="rId43" Type="http://schemas.openxmlformats.org/officeDocument/2006/relationships/hyperlink" Target="https://education.ky.gov/school/csip/Documents/KCWP%202%20Design%20and%20Deliver%20Instruction%20Classroom%20Activities.pdf" TargetMode="External"/><Relationship Id="rId48" Type="http://schemas.openxmlformats.org/officeDocument/2006/relationships/hyperlink" Target="https://education.ky.gov/school/csip/Documents/KCWP%201%20Strategic%20Design%20and%20Deploy%20Standards.pdf" TargetMode="External"/><Relationship Id="rId56" Type="http://schemas.openxmlformats.org/officeDocument/2006/relationships/hyperlink" Target="https://education.ky.gov/school/csip/Documents/KCWP%203%20Design%20and%20Deliver%20Assessment%20Literacy%20Classroom%20Activities.pdf" TargetMode="External"/><Relationship Id="rId64" Type="http://schemas.openxmlformats.org/officeDocument/2006/relationships/hyperlink" Target="https://education.ky.gov/school/csip/Documents/KCWP%205%20Strategic%20Design%20Align%20Deliver%20Support%20Processes.pdf" TargetMode="External"/><Relationship Id="rId69" Type="http://schemas.openxmlformats.org/officeDocument/2006/relationships/hyperlink" Target="https://education.ky.gov/school/csip/Documents/KCWP%204%20Review%2c%20Analyze%2c%20and%20Apply%20Data%20Classroom%20Activities.pdf" TargetMode="External"/><Relationship Id="rId77" Type="http://schemas.openxmlformats.org/officeDocument/2006/relationships/hyperlink" Target="https://education.ky.gov/school/csip/Documents/KCWP%206%20Strategic%20Establish%20Learning%20Culture%20and%20Environment.pdf" TargetMode="External"/><Relationship Id="rId8" Type="http://schemas.openxmlformats.org/officeDocument/2006/relationships/settings" Target="settings.xml"/><Relationship Id="rId51" Type="http://schemas.openxmlformats.org/officeDocument/2006/relationships/hyperlink" Target="https://education.ky.gov/school/csip/Documents/KCWP%204%20Strategic%20Review%20Analyze%20and%20Apply%20Data.pdf" TargetMode="External"/><Relationship Id="rId72" Type="http://schemas.openxmlformats.org/officeDocument/2006/relationships/hyperlink" Target="https://education.ky.gov/school/csip/Documents/KCWP%201%20Strategic%20Design%20and%20Deploy%20Standards.pdf" TargetMode="External"/><Relationship Id="rId80" Type="http://schemas.openxmlformats.org/officeDocument/2006/relationships/hyperlink" Target="https://education.ky.gov/school/csip/Documents/KCWP%203%20Design%20and%20Deliver%20Assessment%20Literacy%20Classroom%20Activities.pdf" TargetMode="External"/><Relationship Id="rId85" Type="http://schemas.openxmlformats.org/officeDocument/2006/relationships/hyperlink" Target="https://education.ky.gov/school/csip/Documents/KCWP%202%20Strategic%20Design%20and%20Deploy%20Instruction.pdf" TargetMode="External"/><Relationship Id="rId93" Type="http://schemas.openxmlformats.org/officeDocument/2006/relationships/hyperlink" Target="https://education.ky.gov/school/csip/Documents/KCWP%204%20Review%2c%20Analyze%2c%20and%20Apply%20Data%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3%20Strategic%20Design%20and%20Deploy%20Assessment%20Literacy.pdf" TargetMode="External"/><Relationship Id="rId33" Type="http://schemas.openxmlformats.org/officeDocument/2006/relationships/hyperlink" Target="https://education.ky.gov/school/csip/Documents/KCWP%205%20Design%20Align%20Deliver%20Support%20Classroom%20Activities.pdf" TargetMode="External"/><Relationship Id="rId38" Type="http://schemas.openxmlformats.org/officeDocument/2006/relationships/hyperlink" Target="https://education.ky.gov/school/csip/Documents/KCWP%203%20Strategic%20Design%20and%20Deploy%20Assessment%20Literacy.pdf" TargetMode="External"/><Relationship Id="rId46" Type="http://schemas.openxmlformats.org/officeDocument/2006/relationships/hyperlink" Target="https://education.ky.gov/school/csip/Documents/KCWP%205%20Design%20Align%20Deliver%20Support%20Classroom%20Activities.pdf" TargetMode="External"/><Relationship Id="rId59" Type="http://schemas.openxmlformats.org/officeDocument/2006/relationships/hyperlink" Target="https://education.ky.gov/school/csip/Documents/KCWP%206%20Establishing%20Learning%20Culture%20and%20Environment%20Classroom%20Activities.pdf" TargetMode="External"/><Relationship Id="rId67" Type="http://schemas.openxmlformats.org/officeDocument/2006/relationships/hyperlink" Target="https://education.ky.gov/school/csip/Documents/KCWP%202%20Design%20and%20Deliver%20Instruction%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6%20Strategic%20Establish%20Learning%20Culture%20and%20Environment.pdf" TargetMode="External"/><Relationship Id="rId54" Type="http://schemas.openxmlformats.org/officeDocument/2006/relationships/hyperlink" Target="https://education.ky.gov/school/csip/Documents/KCWP%201%20Design%20and%20Deploy%20Standards%20Classroom%20Activities.pdf" TargetMode="External"/><Relationship Id="rId62" Type="http://schemas.openxmlformats.org/officeDocument/2006/relationships/hyperlink" Target="https://education.ky.gov/school/csip/Documents/KCWP%203%20Strategic%20Design%20and%20Deploy%20Assessment%20Literacy.pdf" TargetMode="External"/><Relationship Id="rId70" Type="http://schemas.openxmlformats.org/officeDocument/2006/relationships/hyperlink" Target="https://education.ky.gov/school/csip/Documents/KCWP%205%20Design%20Align%20Deliver%20Support%20Classroom%20Activities.pdf" TargetMode="External"/><Relationship Id="rId75" Type="http://schemas.openxmlformats.org/officeDocument/2006/relationships/hyperlink" Target="https://education.ky.gov/school/csip/Documents/KCWP%204%20Strategic%20Review%20Analyze%20and%20Apply%20Data.pdf" TargetMode="External"/><Relationship Id="rId83" Type="http://schemas.openxmlformats.org/officeDocument/2006/relationships/hyperlink" Target="https://education.ky.gov/school/csip/Documents/KCWP%206%20Establishing%20Learning%20Culture%20and%20Environment%20Classroom%20Activities.pdf" TargetMode="External"/><Relationship Id="rId88" Type="http://schemas.openxmlformats.org/officeDocument/2006/relationships/hyperlink" Target="https://education.ky.gov/school/csip/Documents/KCWP%205%20Strategic%20Design%20Align%20Deliver%20Support%20Processes.pdf" TargetMode="External"/><Relationship Id="rId91" Type="http://schemas.openxmlformats.org/officeDocument/2006/relationships/hyperlink" Target="https://education.ky.gov/school/csip/Documents/KCWP%202%20Design%20and%20Deliver%20Instruction%20Classroom%20Activities.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1%20Strategic%20Design%20and%20Deploy%20Standards.pdf" TargetMode="External"/><Relationship Id="rId28" Type="http://schemas.openxmlformats.org/officeDocument/2006/relationships/hyperlink" Target="https://education.ky.gov/school/csip/Documents/KCWP%206%20Strategic%20Establish%20Learning%20Culture%20and%20Environment.pdf" TargetMode="External"/><Relationship Id="rId36" Type="http://schemas.openxmlformats.org/officeDocument/2006/relationships/hyperlink" Target="https://education.ky.gov/school/csip/Documents/KCWP%201%20Strategic%20Design%20and%20Deploy%20Standards.pdf" TargetMode="External"/><Relationship Id="rId49" Type="http://schemas.openxmlformats.org/officeDocument/2006/relationships/hyperlink" Target="https://education.ky.gov/school/csip/Documents/KCWP%202%20Strategic%20Design%20and%20Deploy%20Instruction.pdf" TargetMode="External"/><Relationship Id="rId57" Type="http://schemas.openxmlformats.org/officeDocument/2006/relationships/hyperlink" Target="https://education.ky.gov/school/csip/Documents/KCWP%204%20Review%2c%20Analyze%2c%20and%20Apply%20Data%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3%20Design%20and%20Deliver%20Assessment%20Literacy%20Classroom%20Activities.pdf" TargetMode="External"/><Relationship Id="rId44" Type="http://schemas.openxmlformats.org/officeDocument/2006/relationships/hyperlink" Target="https://education.ky.gov/school/csip/Documents/KCWP%203%20Design%20and%20Deliver%20Assessment%20Literacy%20Classroom%20Activities.pdf" TargetMode="External"/><Relationship Id="rId52" Type="http://schemas.openxmlformats.org/officeDocument/2006/relationships/hyperlink" Target="https://education.ky.gov/school/csip/Documents/KCWP%205%20Strategic%20Design%20Align%20Deliver%20Support%20Processes.pdf" TargetMode="External"/><Relationship Id="rId60" Type="http://schemas.openxmlformats.org/officeDocument/2006/relationships/hyperlink" Target="https://education.ky.gov/school/csip/Documents/KCWP%201%20Strategic%20Design%20and%20Deploy%20Standards.pdf" TargetMode="External"/><Relationship Id="rId65" Type="http://schemas.openxmlformats.org/officeDocument/2006/relationships/hyperlink" Target="https://education.ky.gov/school/csip/Documents/KCWP%206%20Strategic%20Establish%20Learning%20Culture%20and%20Environment.pdf" TargetMode="External"/><Relationship Id="rId73" Type="http://schemas.openxmlformats.org/officeDocument/2006/relationships/hyperlink" Target="https://education.ky.gov/school/csip/Documents/KCWP%202%20Strategic%20Design%20and%20Deploy%20Instruction.pdf" TargetMode="External"/><Relationship Id="rId78" Type="http://schemas.openxmlformats.org/officeDocument/2006/relationships/hyperlink" Target="https://education.ky.gov/school/csip/Documents/KCWP%201%20Design%20and%20Deploy%20Standards%20Classroom%20Activities.pdf" TargetMode="External"/><Relationship Id="rId81" Type="http://schemas.openxmlformats.org/officeDocument/2006/relationships/hyperlink" Target="https://education.ky.gov/school/csip/Documents/KCWP%204%20Review%2c%20Analyze%2c%20and%20Apply%20Data%20Classroom%20Activities.pdf" TargetMode="External"/><Relationship Id="rId86" Type="http://schemas.openxmlformats.org/officeDocument/2006/relationships/hyperlink" Target="https://education.ky.gov/school/csip/Documents/KCWP%203%20Strategic%20Design%20and%20Deploy%20Assessment%20Literacy.pdf" TargetMode="External"/><Relationship Id="rId94" Type="http://schemas.openxmlformats.org/officeDocument/2006/relationships/hyperlink" Target="https://education.ky.gov/school/csip/Documents/KCWP%205%20Design%20Align%20Deliver%20Suppor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9" Type="http://schemas.openxmlformats.org/officeDocument/2006/relationships/hyperlink" Target="https://education.ky.gov/school/csip/Documents/KCWP%204%20Strategic%20Review%20Analyze%20and%20Appl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3a62de7d-ba57-4f43-9dae-9623ba637be0"/>
    <ds:schemaRef ds:uri="http://www.w3.org/XML/1998/namespace"/>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D1DFB-80B4-4352-9816-394F40A7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5680</Words>
  <Characters>32382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dcterms:created xsi:type="dcterms:W3CDTF">2019-04-03T17:24:00Z</dcterms:created>
  <dcterms:modified xsi:type="dcterms:W3CDTF">2019-04-03T17:24:00Z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