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E421AE">
        <w:rPr>
          <w:rFonts w:ascii="Arial" w:hAnsi="Arial" w:cs="Arial"/>
          <w:b/>
          <w:sz w:val="28"/>
          <w:szCs w:val="28"/>
        </w:rPr>
        <w:t>Monday, February 25, 2019</w:t>
      </w:r>
    </w:p>
    <w:p w:rsidR="005E018E" w:rsidRDefault="00410577"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D86A06"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D86A06" w:rsidRPr="005200D8" w:rsidRDefault="005200D8" w:rsidP="005E018E">
      <w:pPr>
        <w:pStyle w:val="NoSpacing"/>
        <w:rPr>
          <w:rFonts w:ascii="Arial" w:hAnsi="Arial" w:cs="Arial"/>
          <w:b/>
          <w:color w:val="000000" w:themeColor="text1"/>
          <w:sz w:val="24"/>
          <w:szCs w:val="24"/>
        </w:rPr>
      </w:pPr>
      <w:r w:rsidRPr="005200D8">
        <w:rPr>
          <w:rFonts w:ascii="Arial" w:hAnsi="Arial" w:cs="Arial"/>
          <w:b/>
          <w:color w:val="000000" w:themeColor="text1"/>
          <w:sz w:val="24"/>
          <w:szCs w:val="24"/>
        </w:rPr>
        <w:t xml:space="preserve">PRESENT:  </w:t>
      </w:r>
    </w:p>
    <w:p w:rsidR="00D86A06" w:rsidRPr="005200D8" w:rsidRDefault="005200D8"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w:t>
      </w:r>
      <w:r w:rsidR="00D86A06" w:rsidRPr="005200D8">
        <w:rPr>
          <w:rFonts w:ascii="Arial" w:hAnsi="Arial" w:cs="Arial"/>
          <w:color w:val="000000" w:themeColor="text1"/>
          <w:sz w:val="24"/>
          <w:szCs w:val="24"/>
        </w:rPr>
        <w:t>Sandy Clevenger, Board Chair</w:t>
      </w:r>
    </w:p>
    <w:p w:rsidR="005200D8" w:rsidRDefault="005200D8"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w:t>
      </w:r>
      <w:r w:rsidRPr="005200D8">
        <w:rPr>
          <w:rFonts w:ascii="Arial" w:hAnsi="Arial" w:cs="Arial"/>
          <w:color w:val="000000" w:themeColor="text1"/>
          <w:sz w:val="24"/>
          <w:szCs w:val="24"/>
        </w:rPr>
        <w:t>Janet Bonham, Vice Chair</w:t>
      </w:r>
    </w:p>
    <w:p w:rsidR="005200D8" w:rsidRDefault="005200D8"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5200D8" w:rsidRDefault="005200D8"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5200D8" w:rsidRDefault="005200D8" w:rsidP="005E018E">
      <w:pPr>
        <w:pStyle w:val="NoSpacing"/>
        <w:rPr>
          <w:rFonts w:ascii="Arial" w:hAnsi="Arial" w:cs="Arial"/>
          <w:color w:val="000000" w:themeColor="text1"/>
          <w:sz w:val="24"/>
          <w:szCs w:val="24"/>
        </w:rPr>
      </w:pPr>
    </w:p>
    <w:p w:rsidR="005200D8" w:rsidRPr="005200D8" w:rsidRDefault="005200D8" w:rsidP="005E018E">
      <w:pPr>
        <w:pStyle w:val="NoSpacing"/>
        <w:rPr>
          <w:rFonts w:ascii="Arial" w:hAnsi="Arial" w:cs="Arial"/>
          <w:b/>
          <w:color w:val="000000" w:themeColor="text1"/>
          <w:sz w:val="24"/>
          <w:szCs w:val="24"/>
        </w:rPr>
      </w:pPr>
      <w:r w:rsidRPr="005200D8">
        <w:rPr>
          <w:rFonts w:ascii="Arial" w:hAnsi="Arial" w:cs="Arial"/>
          <w:b/>
          <w:color w:val="000000" w:themeColor="text1"/>
          <w:sz w:val="24"/>
          <w:szCs w:val="24"/>
        </w:rPr>
        <w:t>ABSENT:</w:t>
      </w:r>
    </w:p>
    <w:p w:rsidR="005200D8" w:rsidRPr="005200D8" w:rsidRDefault="005200D8"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p>
    <w:p w:rsidR="005200D8" w:rsidRPr="00C06D72" w:rsidRDefault="005200D8" w:rsidP="005E018E">
      <w:pPr>
        <w:pStyle w:val="NoSpacing"/>
        <w:rPr>
          <w:rFonts w:ascii="Arial" w:hAnsi="Arial" w:cs="Arial"/>
          <w:color w:val="000000" w:themeColor="text1"/>
          <w:sz w:val="24"/>
          <w:szCs w:val="24"/>
        </w:rPr>
      </w:pPr>
    </w:p>
    <w:p w:rsidR="005200D8" w:rsidRPr="00C06D72" w:rsidRDefault="00C06D72" w:rsidP="005E018E">
      <w:pPr>
        <w:pStyle w:val="NoSpacing"/>
        <w:rPr>
          <w:rFonts w:ascii="Arial" w:hAnsi="Arial" w:cs="Arial"/>
          <w:b/>
          <w:color w:val="000000" w:themeColor="text1"/>
          <w:sz w:val="24"/>
          <w:szCs w:val="24"/>
        </w:rPr>
      </w:pPr>
      <w:r w:rsidRPr="00C06D72">
        <w:rPr>
          <w:rFonts w:ascii="Arial" w:hAnsi="Arial" w:cs="Arial"/>
          <w:b/>
          <w:color w:val="000000" w:themeColor="text1"/>
          <w:sz w:val="24"/>
          <w:szCs w:val="24"/>
        </w:rPr>
        <w:t>OTHERS PRESENT:</w:t>
      </w:r>
    </w:p>
    <w:p w:rsidR="005200D8" w:rsidRDefault="005200D8" w:rsidP="005E018E">
      <w:pPr>
        <w:pStyle w:val="NoSpacing"/>
        <w:rPr>
          <w:rFonts w:ascii="Arial" w:hAnsi="Arial" w:cs="Arial"/>
          <w:color w:val="000000" w:themeColor="text1"/>
          <w:sz w:val="24"/>
          <w:szCs w:val="24"/>
        </w:rPr>
      </w:pPr>
      <w:r w:rsidRPr="00C06D72">
        <w:rPr>
          <w:rFonts w:ascii="Arial" w:hAnsi="Arial" w:cs="Arial"/>
          <w:color w:val="000000" w:themeColor="text1"/>
          <w:sz w:val="24"/>
          <w:szCs w:val="24"/>
        </w:rPr>
        <w:t xml:space="preserve">Superintendent Chuck Adams, Chuck Abell, Todd Russell, Mark Thomas, Stephen Webb, </w:t>
      </w:r>
      <w:r w:rsidR="00CD34E5" w:rsidRPr="00C06D72">
        <w:rPr>
          <w:rFonts w:ascii="Arial" w:hAnsi="Arial" w:cs="Arial"/>
          <w:color w:val="000000" w:themeColor="text1"/>
          <w:sz w:val="24"/>
          <w:szCs w:val="24"/>
        </w:rPr>
        <w:t xml:space="preserve">Matt Mercer, Jane Anderson, Vicki Goodlett, Diana Thomas, Jim Oliver, </w:t>
      </w:r>
      <w:r w:rsidR="00D103EC">
        <w:rPr>
          <w:rFonts w:ascii="Arial" w:hAnsi="Arial" w:cs="Arial"/>
          <w:color w:val="000000" w:themeColor="text1"/>
          <w:sz w:val="24"/>
          <w:szCs w:val="24"/>
        </w:rPr>
        <w:t>Bill Dunning, Angie Dunning, Tara Alcorn, SCHS Honor Band Students, Pete Clevenger, Michele Barlow and others.</w:t>
      </w:r>
    </w:p>
    <w:p w:rsidR="00C06D72" w:rsidRDefault="00C06D72" w:rsidP="005E018E">
      <w:pPr>
        <w:pStyle w:val="NoSpacing"/>
        <w:rPr>
          <w:rFonts w:ascii="Arial" w:hAnsi="Arial" w:cs="Arial"/>
          <w:color w:val="000000" w:themeColor="text1"/>
          <w:sz w:val="24"/>
          <w:szCs w:val="24"/>
        </w:rPr>
      </w:pPr>
    </w:p>
    <w:p w:rsidR="00C06D72" w:rsidRPr="00D103EC" w:rsidRDefault="002F29B5" w:rsidP="005E018E">
      <w:pPr>
        <w:pStyle w:val="NoSpacing"/>
        <w:rPr>
          <w:rFonts w:ascii="Arial" w:hAnsi="Arial" w:cs="Arial"/>
          <w:b/>
          <w:color w:val="000000" w:themeColor="text1"/>
          <w:sz w:val="24"/>
          <w:szCs w:val="24"/>
        </w:rPr>
      </w:pPr>
      <w:r>
        <w:rPr>
          <w:rFonts w:ascii="Arial" w:hAnsi="Arial" w:cs="Arial"/>
          <w:b/>
          <w:color w:val="000000" w:themeColor="text1"/>
          <w:sz w:val="24"/>
          <w:szCs w:val="24"/>
        </w:rPr>
        <w:t>ORDER # 109</w:t>
      </w:r>
    </w:p>
    <w:p w:rsidR="005E018E" w:rsidRDefault="005E018E" w:rsidP="00D103EC">
      <w:pPr>
        <w:pStyle w:val="NoSpacing"/>
        <w:rPr>
          <w:rFonts w:ascii="Arial" w:hAnsi="Arial" w:cs="Arial"/>
          <w:b/>
          <w:sz w:val="24"/>
          <w:szCs w:val="24"/>
        </w:rPr>
      </w:pPr>
      <w:r w:rsidRPr="005E018E">
        <w:rPr>
          <w:rFonts w:ascii="Arial" w:hAnsi="Arial" w:cs="Arial"/>
          <w:b/>
          <w:sz w:val="24"/>
          <w:szCs w:val="24"/>
        </w:rPr>
        <w:t>CALL TO ORDER</w:t>
      </w:r>
    </w:p>
    <w:p w:rsidR="00D103EC" w:rsidRDefault="00D103EC" w:rsidP="00D103EC">
      <w:pPr>
        <w:pStyle w:val="NoSpacing"/>
        <w:rPr>
          <w:rFonts w:ascii="Arial" w:hAnsi="Arial" w:cs="Arial"/>
          <w:sz w:val="24"/>
          <w:szCs w:val="24"/>
        </w:rPr>
      </w:pPr>
      <w:r>
        <w:rPr>
          <w:rFonts w:ascii="Arial" w:hAnsi="Arial" w:cs="Arial"/>
          <w:sz w:val="24"/>
          <w:szCs w:val="24"/>
        </w:rPr>
        <w:t xml:space="preserve">Ms. Sandy Clevenger, Board Chair, called the meeting to order at 6:30 pm. </w:t>
      </w:r>
    </w:p>
    <w:p w:rsidR="00D103EC" w:rsidRPr="00D103EC" w:rsidRDefault="00D103EC" w:rsidP="00D103EC">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5E018E" w:rsidRPr="005E018E" w:rsidRDefault="005E018E" w:rsidP="00D103EC">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D103EC">
      <w:pPr>
        <w:pStyle w:val="NoSpacing"/>
        <w:rPr>
          <w:rFonts w:ascii="Arial" w:hAnsi="Arial" w:cs="Arial"/>
          <w:b/>
          <w:sz w:val="24"/>
          <w:szCs w:val="24"/>
        </w:rPr>
      </w:pPr>
      <w:r w:rsidRPr="005E018E">
        <w:rPr>
          <w:rFonts w:ascii="Arial" w:hAnsi="Arial" w:cs="Arial"/>
          <w:b/>
          <w:sz w:val="24"/>
          <w:szCs w:val="24"/>
        </w:rPr>
        <w:t>WELCOME OF VISITORS TO MEETING</w:t>
      </w:r>
    </w:p>
    <w:p w:rsidR="005E018E" w:rsidRDefault="00D103EC" w:rsidP="005E018E">
      <w:pPr>
        <w:pStyle w:val="NoSpacing"/>
        <w:rPr>
          <w:rFonts w:ascii="Arial" w:hAnsi="Arial" w:cs="Arial"/>
          <w:sz w:val="24"/>
          <w:szCs w:val="24"/>
        </w:rPr>
      </w:pPr>
      <w:r>
        <w:rPr>
          <w:rFonts w:ascii="Arial" w:hAnsi="Arial" w:cs="Arial"/>
          <w:sz w:val="24"/>
          <w:szCs w:val="24"/>
        </w:rPr>
        <w:t xml:space="preserve">Ms. Sandy Clevenger read the Statement of Board Mission and welcomed visitors. </w:t>
      </w:r>
    </w:p>
    <w:p w:rsidR="00D103EC" w:rsidRDefault="00D103EC" w:rsidP="005E018E">
      <w:pPr>
        <w:pStyle w:val="NoSpacing"/>
        <w:rPr>
          <w:rFonts w:ascii="Arial" w:hAnsi="Arial" w:cs="Arial"/>
          <w:sz w:val="24"/>
          <w:szCs w:val="24"/>
        </w:rPr>
      </w:pPr>
    </w:p>
    <w:p w:rsidR="00D103EC" w:rsidRPr="00D103EC" w:rsidRDefault="00D103EC" w:rsidP="005E018E">
      <w:pPr>
        <w:pStyle w:val="NoSpacing"/>
        <w:rPr>
          <w:rFonts w:ascii="Arial" w:hAnsi="Arial" w:cs="Arial"/>
          <w:b/>
          <w:sz w:val="24"/>
          <w:szCs w:val="24"/>
        </w:rPr>
      </w:pPr>
      <w:r w:rsidRPr="00D103EC">
        <w:rPr>
          <w:rFonts w:ascii="Arial" w:hAnsi="Arial" w:cs="Arial"/>
          <w:b/>
          <w:sz w:val="24"/>
          <w:szCs w:val="24"/>
        </w:rPr>
        <w:t xml:space="preserve">ORDER # </w:t>
      </w:r>
      <w:r w:rsidR="002F29B5">
        <w:rPr>
          <w:rFonts w:ascii="Arial" w:hAnsi="Arial" w:cs="Arial"/>
          <w:b/>
          <w:sz w:val="24"/>
          <w:szCs w:val="24"/>
        </w:rPr>
        <w:t>110</w:t>
      </w:r>
    </w:p>
    <w:p w:rsidR="005E018E" w:rsidRDefault="005E018E" w:rsidP="00D103EC">
      <w:pPr>
        <w:pStyle w:val="NoSpacing"/>
        <w:rPr>
          <w:rFonts w:ascii="Arial" w:hAnsi="Arial" w:cs="Arial"/>
          <w:b/>
          <w:sz w:val="24"/>
          <w:szCs w:val="24"/>
        </w:rPr>
      </w:pPr>
      <w:r w:rsidRPr="004016AA">
        <w:rPr>
          <w:rFonts w:ascii="Arial" w:hAnsi="Arial" w:cs="Arial"/>
          <w:b/>
          <w:sz w:val="24"/>
          <w:szCs w:val="24"/>
        </w:rPr>
        <w:t>REVIEW AND ADOPT AGENDA</w:t>
      </w:r>
    </w:p>
    <w:p w:rsidR="00D103EC" w:rsidRDefault="00D103EC" w:rsidP="00D103E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February 25, 2019 agenda as presented</w:t>
      </w:r>
      <w:proofErr w:type="gramEnd"/>
      <w:r>
        <w:rPr>
          <w:rFonts w:ascii="Arial" w:hAnsi="Arial" w:cs="Arial"/>
          <w:sz w:val="24"/>
          <w:szCs w:val="24"/>
        </w:rPr>
        <w:t>.</w:t>
      </w:r>
    </w:p>
    <w:p w:rsidR="00D103EC" w:rsidRDefault="00D103EC" w:rsidP="00D103EC">
      <w:pPr>
        <w:pStyle w:val="NoSpacing"/>
        <w:rPr>
          <w:rFonts w:ascii="Arial" w:hAnsi="Arial" w:cs="Arial"/>
          <w:sz w:val="24"/>
          <w:szCs w:val="24"/>
        </w:rPr>
      </w:pPr>
    </w:p>
    <w:p w:rsidR="00D103EC" w:rsidRPr="005200D8" w:rsidRDefault="00D103EC" w:rsidP="00D103E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103EC" w:rsidRDefault="00D103EC" w:rsidP="00D103EC">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D103EC" w:rsidRDefault="00D103EC" w:rsidP="00D103E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103EC" w:rsidRDefault="00D103EC" w:rsidP="00D103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103EC" w:rsidRDefault="00D103EC" w:rsidP="00D103EC">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D103EC" w:rsidRDefault="00D103EC" w:rsidP="00D103EC">
      <w:pPr>
        <w:pStyle w:val="NoSpacing"/>
        <w:rPr>
          <w:rFonts w:ascii="Arial" w:hAnsi="Arial" w:cs="Arial"/>
          <w:sz w:val="24"/>
          <w:szCs w:val="24"/>
        </w:rPr>
      </w:pPr>
    </w:p>
    <w:p w:rsidR="00D103EC" w:rsidRPr="00D103EC" w:rsidRDefault="00D103EC" w:rsidP="00D103EC">
      <w:pPr>
        <w:pStyle w:val="NoSpacing"/>
        <w:rPr>
          <w:rFonts w:ascii="Arial" w:hAnsi="Arial" w:cs="Arial"/>
          <w:sz w:val="24"/>
          <w:szCs w:val="24"/>
        </w:rPr>
      </w:pPr>
    </w:p>
    <w:p w:rsidR="00A95614" w:rsidRDefault="008E3398" w:rsidP="00A95614">
      <w:pPr>
        <w:pStyle w:val="NoSpacing"/>
        <w:ind w:left="360"/>
        <w:rPr>
          <w:rFonts w:ascii="Arial" w:hAnsi="Arial" w:cs="Arial"/>
          <w:b/>
          <w:sz w:val="24"/>
          <w:szCs w:val="24"/>
        </w:rPr>
      </w:pPr>
      <w:r>
        <w:rPr>
          <w:rFonts w:ascii="Arial" w:hAnsi="Arial" w:cs="Arial"/>
          <w:b/>
          <w:sz w:val="24"/>
          <w:szCs w:val="24"/>
        </w:rPr>
        <w:t xml:space="preserve"> </w:t>
      </w:r>
    </w:p>
    <w:p w:rsidR="00A77113" w:rsidRPr="00F26A1E" w:rsidRDefault="0026168D" w:rsidP="00D103EC">
      <w:pPr>
        <w:pStyle w:val="NoSpacing"/>
        <w:rPr>
          <w:rFonts w:ascii="Arial" w:hAnsi="Arial" w:cs="Arial"/>
          <w:b/>
          <w:sz w:val="24"/>
          <w:szCs w:val="24"/>
        </w:rPr>
      </w:pPr>
      <w:r w:rsidRPr="00F26A1E">
        <w:rPr>
          <w:rFonts w:ascii="Arial" w:hAnsi="Arial" w:cs="Arial"/>
          <w:b/>
          <w:sz w:val="24"/>
          <w:szCs w:val="24"/>
        </w:rPr>
        <w:t>RECOGNITIONS</w:t>
      </w:r>
      <w:r w:rsidR="00A77113" w:rsidRPr="00F26A1E">
        <w:rPr>
          <w:rFonts w:ascii="Arial" w:hAnsi="Arial" w:cs="Arial"/>
          <w:b/>
          <w:sz w:val="24"/>
          <w:szCs w:val="24"/>
        </w:rPr>
        <w:t xml:space="preserve">:   </w:t>
      </w:r>
    </w:p>
    <w:p w:rsidR="00D103EC" w:rsidRDefault="00D103EC" w:rsidP="00D103EC">
      <w:pPr>
        <w:pStyle w:val="NoSpacing"/>
        <w:rPr>
          <w:rFonts w:ascii="Arial" w:hAnsi="Arial" w:cs="Arial"/>
          <w:b/>
          <w:sz w:val="24"/>
          <w:szCs w:val="24"/>
        </w:rPr>
      </w:pPr>
    </w:p>
    <w:p w:rsidR="00A77113" w:rsidRPr="00D103EC" w:rsidRDefault="00A77113" w:rsidP="00D103EC">
      <w:pPr>
        <w:pStyle w:val="NoSpacing"/>
        <w:rPr>
          <w:rFonts w:ascii="Arial" w:hAnsi="Arial" w:cs="Arial"/>
          <w:b/>
          <w:sz w:val="24"/>
          <w:szCs w:val="24"/>
        </w:rPr>
      </w:pPr>
      <w:r w:rsidRPr="00D103EC">
        <w:rPr>
          <w:rFonts w:ascii="Arial" w:hAnsi="Arial" w:cs="Arial"/>
          <w:b/>
          <w:sz w:val="24"/>
          <w:szCs w:val="24"/>
        </w:rPr>
        <w:t>Going the Distance Award</w:t>
      </w:r>
    </w:p>
    <w:p w:rsidR="00D103EC" w:rsidRDefault="00D103EC" w:rsidP="00D103EC">
      <w:pPr>
        <w:pStyle w:val="NoSpacing"/>
        <w:rPr>
          <w:rFonts w:ascii="Arial" w:hAnsi="Arial" w:cs="Arial"/>
          <w:sz w:val="24"/>
          <w:szCs w:val="24"/>
        </w:rPr>
      </w:pPr>
      <w:r>
        <w:rPr>
          <w:rFonts w:ascii="Arial" w:hAnsi="Arial" w:cs="Arial"/>
          <w:sz w:val="24"/>
          <w:szCs w:val="24"/>
        </w:rPr>
        <w:t xml:space="preserve">Ms. Elizabeth Hinton </w:t>
      </w:r>
      <w:proofErr w:type="gramStart"/>
      <w:r>
        <w:rPr>
          <w:rFonts w:ascii="Arial" w:hAnsi="Arial" w:cs="Arial"/>
          <w:sz w:val="24"/>
          <w:szCs w:val="24"/>
        </w:rPr>
        <w:t>was recognized</w:t>
      </w:r>
      <w:proofErr w:type="gramEnd"/>
      <w:r>
        <w:rPr>
          <w:rFonts w:ascii="Arial" w:hAnsi="Arial" w:cs="Arial"/>
          <w:sz w:val="24"/>
          <w:szCs w:val="24"/>
        </w:rPr>
        <w:t xml:space="preserve"> with the February Going the Distance Award.  Ms. Jane Anderson accepted on her behalf. </w:t>
      </w:r>
    </w:p>
    <w:p w:rsidR="00D103EC" w:rsidRDefault="00D103EC" w:rsidP="00D103EC">
      <w:pPr>
        <w:pStyle w:val="NoSpacing"/>
        <w:ind w:left="360"/>
        <w:rPr>
          <w:rFonts w:ascii="Arial" w:hAnsi="Arial" w:cs="Arial"/>
          <w:sz w:val="24"/>
          <w:szCs w:val="24"/>
        </w:rPr>
      </w:pPr>
    </w:p>
    <w:p w:rsidR="00CD6126" w:rsidRPr="00D103EC" w:rsidRDefault="00CD6126" w:rsidP="00D103EC">
      <w:pPr>
        <w:pStyle w:val="NoSpacing"/>
        <w:rPr>
          <w:rFonts w:ascii="Arial" w:hAnsi="Arial" w:cs="Arial"/>
          <w:b/>
          <w:sz w:val="24"/>
          <w:szCs w:val="24"/>
        </w:rPr>
      </w:pPr>
      <w:r w:rsidRPr="00D103EC">
        <w:rPr>
          <w:rFonts w:ascii="Arial" w:hAnsi="Arial" w:cs="Arial"/>
          <w:b/>
          <w:sz w:val="24"/>
          <w:szCs w:val="24"/>
        </w:rPr>
        <w:t>SCHS Honors Band (All District and WKU Honors)</w:t>
      </w:r>
    </w:p>
    <w:p w:rsidR="00D103EC" w:rsidRPr="00227970" w:rsidRDefault="00D103EC" w:rsidP="00D103EC">
      <w:pPr>
        <w:pStyle w:val="NoSpacing"/>
        <w:rPr>
          <w:rFonts w:ascii="Arial" w:hAnsi="Arial" w:cs="Arial"/>
          <w:sz w:val="24"/>
          <w:szCs w:val="24"/>
        </w:rPr>
      </w:pPr>
      <w:r>
        <w:rPr>
          <w:rFonts w:ascii="Arial" w:hAnsi="Arial" w:cs="Arial"/>
          <w:sz w:val="24"/>
          <w:szCs w:val="24"/>
        </w:rPr>
        <w:t xml:space="preserve">Savannah Norris, Kenny Stewart, Shianne Bonham, Nathan </w:t>
      </w:r>
      <w:proofErr w:type="spellStart"/>
      <w:r>
        <w:rPr>
          <w:rFonts w:ascii="Arial" w:hAnsi="Arial" w:cs="Arial"/>
          <w:sz w:val="24"/>
          <w:szCs w:val="24"/>
        </w:rPr>
        <w:t>Scheider</w:t>
      </w:r>
      <w:proofErr w:type="spellEnd"/>
      <w:r>
        <w:rPr>
          <w:rFonts w:ascii="Arial" w:hAnsi="Arial" w:cs="Arial"/>
          <w:sz w:val="24"/>
          <w:szCs w:val="24"/>
        </w:rPr>
        <w:t xml:space="preserve">, Sierra </w:t>
      </w:r>
      <w:proofErr w:type="spellStart"/>
      <w:r>
        <w:rPr>
          <w:rFonts w:ascii="Arial" w:hAnsi="Arial" w:cs="Arial"/>
          <w:sz w:val="24"/>
          <w:szCs w:val="24"/>
        </w:rPr>
        <w:t>Knapper</w:t>
      </w:r>
      <w:proofErr w:type="spellEnd"/>
      <w:r>
        <w:rPr>
          <w:rFonts w:ascii="Arial" w:hAnsi="Arial" w:cs="Arial"/>
          <w:sz w:val="24"/>
          <w:szCs w:val="24"/>
        </w:rPr>
        <w:t xml:space="preserve">, Sierra Richards, Noah Dunning, Pandora Booth, Josh Richards, and Kyle Hughes </w:t>
      </w:r>
      <w:proofErr w:type="gramStart"/>
      <w:r>
        <w:rPr>
          <w:rFonts w:ascii="Arial" w:hAnsi="Arial" w:cs="Arial"/>
          <w:sz w:val="24"/>
          <w:szCs w:val="24"/>
        </w:rPr>
        <w:t>were recognized</w:t>
      </w:r>
      <w:proofErr w:type="gramEnd"/>
      <w:r>
        <w:rPr>
          <w:rFonts w:ascii="Arial" w:hAnsi="Arial" w:cs="Arial"/>
          <w:sz w:val="24"/>
          <w:szCs w:val="24"/>
        </w:rPr>
        <w:t xml:space="preserve"> for the honors with All District and WKU Honors Band.</w:t>
      </w:r>
    </w:p>
    <w:p w:rsidR="00410577" w:rsidRPr="00D103EC" w:rsidRDefault="00410577" w:rsidP="00D103EC">
      <w:pPr>
        <w:pStyle w:val="NoSpacing"/>
        <w:rPr>
          <w:rFonts w:ascii="Arial" w:hAnsi="Arial" w:cs="Arial"/>
          <w:b/>
          <w:sz w:val="24"/>
          <w:szCs w:val="24"/>
        </w:rPr>
      </w:pPr>
      <w:r w:rsidRPr="00D103EC">
        <w:rPr>
          <w:rFonts w:ascii="Arial" w:hAnsi="Arial" w:cs="Arial"/>
          <w:b/>
          <w:sz w:val="24"/>
          <w:szCs w:val="24"/>
        </w:rPr>
        <w:lastRenderedPageBreak/>
        <w:t>Distinguished School Plaques</w:t>
      </w:r>
    </w:p>
    <w:p w:rsidR="00D103EC" w:rsidRPr="00227970" w:rsidRDefault="00D103EC" w:rsidP="00D103EC">
      <w:pPr>
        <w:pStyle w:val="NoSpacing"/>
        <w:rPr>
          <w:rFonts w:ascii="Arial" w:hAnsi="Arial" w:cs="Arial"/>
          <w:sz w:val="24"/>
          <w:szCs w:val="24"/>
        </w:rPr>
      </w:pPr>
      <w:r>
        <w:rPr>
          <w:rFonts w:ascii="Arial" w:hAnsi="Arial" w:cs="Arial"/>
          <w:sz w:val="24"/>
          <w:szCs w:val="24"/>
        </w:rPr>
        <w:t>Superintendent Adams recognized each school with their Distinguished Plagues for 2017-2018.</w:t>
      </w:r>
    </w:p>
    <w:p w:rsidR="004F6A6B" w:rsidRPr="00410577" w:rsidRDefault="004F6A6B" w:rsidP="00410577">
      <w:pPr>
        <w:pStyle w:val="NoSpacing"/>
        <w:ind w:left="720"/>
        <w:rPr>
          <w:rFonts w:ascii="Arial" w:hAnsi="Arial" w:cs="Arial"/>
          <w:sz w:val="24"/>
          <w:szCs w:val="24"/>
        </w:rPr>
      </w:pPr>
    </w:p>
    <w:p w:rsidR="00D103EC" w:rsidRDefault="00D103EC" w:rsidP="00D103EC">
      <w:pPr>
        <w:pStyle w:val="NoSpacing"/>
        <w:rPr>
          <w:rFonts w:ascii="Arial" w:hAnsi="Arial" w:cs="Arial"/>
          <w:b/>
          <w:sz w:val="24"/>
          <w:szCs w:val="24"/>
        </w:rPr>
      </w:pPr>
    </w:p>
    <w:p w:rsidR="005E018E" w:rsidRDefault="005E018E" w:rsidP="00D103EC">
      <w:pPr>
        <w:pStyle w:val="NoSpacing"/>
        <w:rPr>
          <w:rFonts w:ascii="Arial" w:hAnsi="Arial" w:cs="Arial"/>
          <w:b/>
          <w:sz w:val="24"/>
          <w:szCs w:val="24"/>
        </w:rPr>
      </w:pPr>
      <w:r w:rsidRPr="004016AA">
        <w:rPr>
          <w:rFonts w:ascii="Arial" w:hAnsi="Arial" w:cs="Arial"/>
          <w:b/>
          <w:sz w:val="24"/>
          <w:szCs w:val="24"/>
        </w:rPr>
        <w:t>CITIZENS AND DELEGATIONS</w:t>
      </w:r>
    </w:p>
    <w:p w:rsidR="00D103EC" w:rsidRPr="00D103EC" w:rsidRDefault="00D103EC" w:rsidP="00D103EC">
      <w:pPr>
        <w:pStyle w:val="NoSpacing"/>
        <w:rPr>
          <w:rFonts w:ascii="Arial" w:hAnsi="Arial" w:cs="Arial"/>
          <w:sz w:val="24"/>
          <w:szCs w:val="24"/>
        </w:rPr>
      </w:pPr>
      <w:r>
        <w:rPr>
          <w:rFonts w:ascii="Arial" w:hAnsi="Arial" w:cs="Arial"/>
          <w:sz w:val="24"/>
          <w:szCs w:val="24"/>
        </w:rPr>
        <w:t>No citizens addressed the Board.</w:t>
      </w:r>
    </w:p>
    <w:p w:rsidR="00FC7FD7" w:rsidRPr="00DB2BD9" w:rsidRDefault="005E018E" w:rsidP="00E45F38">
      <w:pPr>
        <w:pStyle w:val="NoSpacing"/>
        <w:spacing w:after="240"/>
        <w:ind w:left="360"/>
        <w:rPr>
          <w:rFonts w:ascii="Arial" w:hAnsi="Arial" w:cs="Arial"/>
        </w:rPr>
      </w:pPr>
      <w:r w:rsidRPr="00DB2BD9">
        <w:rPr>
          <w:rFonts w:ascii="Arial" w:hAnsi="Arial" w:cs="Arial"/>
        </w:rPr>
        <w:t>.</w:t>
      </w:r>
    </w:p>
    <w:p w:rsidR="0026168D" w:rsidRPr="00E439CA" w:rsidRDefault="005E018E" w:rsidP="00D103EC">
      <w:pPr>
        <w:pStyle w:val="NoSpacing"/>
        <w:rPr>
          <w:rFonts w:ascii="Arial" w:hAnsi="Arial" w:cs="Arial"/>
          <w:b/>
          <w:sz w:val="24"/>
          <w:szCs w:val="24"/>
        </w:rPr>
      </w:pPr>
      <w:r w:rsidRPr="001230CA">
        <w:rPr>
          <w:rFonts w:ascii="Arial" w:hAnsi="Arial" w:cs="Arial"/>
          <w:b/>
          <w:sz w:val="24"/>
          <w:szCs w:val="24"/>
        </w:rPr>
        <w:t>ACADEMIC SUCCESS AND STUDENT ACHIEVEMENT</w:t>
      </w:r>
    </w:p>
    <w:p w:rsidR="00D103EC" w:rsidRDefault="00D103EC" w:rsidP="00D103EC">
      <w:pPr>
        <w:pStyle w:val="NoSpacing"/>
        <w:rPr>
          <w:rFonts w:ascii="Arial" w:hAnsi="Arial" w:cs="Arial"/>
          <w:sz w:val="24"/>
          <w:szCs w:val="24"/>
        </w:rPr>
      </w:pPr>
    </w:p>
    <w:p w:rsidR="00410577" w:rsidRPr="00DC66CE" w:rsidRDefault="000C00B2" w:rsidP="00D103EC">
      <w:pPr>
        <w:pStyle w:val="NoSpacing"/>
        <w:rPr>
          <w:rFonts w:ascii="Arial" w:hAnsi="Arial" w:cs="Arial"/>
          <w:b/>
          <w:sz w:val="24"/>
          <w:szCs w:val="24"/>
        </w:rPr>
      </w:pPr>
      <w:r w:rsidRPr="00DC66CE">
        <w:rPr>
          <w:rFonts w:ascii="Arial" w:hAnsi="Arial" w:cs="Arial"/>
          <w:b/>
          <w:sz w:val="24"/>
          <w:szCs w:val="24"/>
        </w:rPr>
        <w:t>Academic Spotlight</w:t>
      </w:r>
      <w:r w:rsidR="00E907CC" w:rsidRPr="00DC66CE">
        <w:rPr>
          <w:rFonts w:ascii="Arial" w:hAnsi="Arial" w:cs="Arial"/>
          <w:b/>
          <w:sz w:val="24"/>
          <w:szCs w:val="24"/>
        </w:rPr>
        <w:t xml:space="preserve">: </w:t>
      </w:r>
      <w:r w:rsidR="0024253A" w:rsidRPr="00DC66CE">
        <w:rPr>
          <w:rFonts w:ascii="Arial" w:hAnsi="Arial" w:cs="Arial"/>
          <w:b/>
          <w:sz w:val="24"/>
          <w:szCs w:val="24"/>
        </w:rPr>
        <w:t>SCHS Ag Department: Transition Readiness</w:t>
      </w:r>
    </w:p>
    <w:p w:rsidR="00D103EC" w:rsidRDefault="00D103EC" w:rsidP="00D103EC">
      <w:pPr>
        <w:pStyle w:val="NoSpacing"/>
        <w:rPr>
          <w:rFonts w:ascii="Arial" w:hAnsi="Arial" w:cs="Arial"/>
          <w:sz w:val="24"/>
          <w:szCs w:val="24"/>
        </w:rPr>
      </w:pPr>
      <w:r>
        <w:rPr>
          <w:rFonts w:ascii="Arial" w:hAnsi="Arial" w:cs="Arial"/>
          <w:sz w:val="24"/>
          <w:szCs w:val="24"/>
        </w:rPr>
        <w:t xml:space="preserve">SCHS Ag </w:t>
      </w:r>
      <w:proofErr w:type="spellStart"/>
      <w:r>
        <w:rPr>
          <w:rFonts w:ascii="Arial" w:hAnsi="Arial" w:cs="Arial"/>
          <w:sz w:val="24"/>
          <w:szCs w:val="24"/>
        </w:rPr>
        <w:t>Dept</w:t>
      </w:r>
      <w:proofErr w:type="spellEnd"/>
      <w:r>
        <w:rPr>
          <w:rFonts w:ascii="Arial" w:hAnsi="Arial" w:cs="Arial"/>
          <w:sz w:val="24"/>
          <w:szCs w:val="24"/>
        </w:rPr>
        <w:t xml:space="preserve"> presented on Transition Readiness </w:t>
      </w:r>
      <w:r w:rsidR="00DC66CE">
        <w:rPr>
          <w:rFonts w:ascii="Arial" w:hAnsi="Arial" w:cs="Arial"/>
          <w:sz w:val="24"/>
          <w:szCs w:val="24"/>
        </w:rPr>
        <w:t xml:space="preserve">giving insight to their classes taken through Murray State University. </w:t>
      </w:r>
    </w:p>
    <w:p w:rsidR="00DC66CE" w:rsidRDefault="00DC66CE" w:rsidP="00D103EC">
      <w:pPr>
        <w:pStyle w:val="NoSpacing"/>
        <w:rPr>
          <w:rFonts w:ascii="Arial" w:hAnsi="Arial" w:cs="Arial"/>
          <w:sz w:val="24"/>
          <w:szCs w:val="24"/>
        </w:rPr>
      </w:pPr>
    </w:p>
    <w:p w:rsidR="00DC66CE" w:rsidRPr="00932E89" w:rsidRDefault="00DC66CE" w:rsidP="00D103EC">
      <w:pPr>
        <w:pStyle w:val="NoSpacing"/>
        <w:rPr>
          <w:rFonts w:ascii="Arial" w:hAnsi="Arial" w:cs="Arial"/>
          <w:sz w:val="24"/>
          <w:szCs w:val="24"/>
        </w:rPr>
      </w:pPr>
    </w:p>
    <w:p w:rsidR="00172FBA" w:rsidRPr="00DC66CE" w:rsidRDefault="00EC4EB4" w:rsidP="00DC66CE">
      <w:pPr>
        <w:pStyle w:val="NoSpacing"/>
        <w:rPr>
          <w:rFonts w:ascii="Arial" w:hAnsi="Arial" w:cs="Arial"/>
          <w:b/>
          <w:sz w:val="24"/>
          <w:szCs w:val="24"/>
        </w:rPr>
      </w:pPr>
      <w:r w:rsidRPr="00DC66CE">
        <w:rPr>
          <w:rFonts w:ascii="Arial" w:hAnsi="Arial" w:cs="Arial"/>
          <w:b/>
          <w:sz w:val="24"/>
          <w:szCs w:val="24"/>
        </w:rPr>
        <w:t>Academic Repo</w:t>
      </w:r>
      <w:r w:rsidR="00172FBA" w:rsidRPr="00DC66CE">
        <w:rPr>
          <w:rFonts w:ascii="Arial" w:hAnsi="Arial" w:cs="Arial"/>
          <w:b/>
          <w:sz w:val="24"/>
          <w:szCs w:val="24"/>
        </w:rPr>
        <w:t>rt</w:t>
      </w:r>
      <w:r w:rsidR="00E907CC" w:rsidRPr="00DC66CE">
        <w:rPr>
          <w:rFonts w:ascii="Arial" w:hAnsi="Arial" w:cs="Arial"/>
          <w:b/>
          <w:sz w:val="24"/>
          <w:szCs w:val="24"/>
        </w:rPr>
        <w:t xml:space="preserve">:  </w:t>
      </w:r>
      <w:r w:rsidR="00BC4635" w:rsidRPr="00DC66CE">
        <w:rPr>
          <w:rFonts w:ascii="Arial" w:hAnsi="Arial" w:cs="Arial"/>
          <w:b/>
          <w:sz w:val="24"/>
          <w:szCs w:val="24"/>
        </w:rPr>
        <w:t xml:space="preserve">Learning Walk Updates:  Chuck Abell </w:t>
      </w:r>
    </w:p>
    <w:p w:rsidR="00DC66CE" w:rsidRDefault="00DC66CE" w:rsidP="00DC66CE">
      <w:pPr>
        <w:pStyle w:val="NoSpacing"/>
        <w:rPr>
          <w:rFonts w:ascii="Arial" w:hAnsi="Arial" w:cs="Arial"/>
          <w:sz w:val="24"/>
          <w:szCs w:val="24"/>
        </w:rPr>
      </w:pPr>
      <w:r>
        <w:rPr>
          <w:rFonts w:ascii="Arial" w:hAnsi="Arial" w:cs="Arial"/>
          <w:sz w:val="24"/>
          <w:szCs w:val="24"/>
        </w:rPr>
        <w:t xml:space="preserve">Mr. Chuck Abell review components to the Learning Walks taking place among Admin and teachers, with the focus currently being on math. </w:t>
      </w:r>
    </w:p>
    <w:p w:rsidR="00DC66CE" w:rsidRPr="00321F40" w:rsidRDefault="00DC66CE" w:rsidP="00DC66CE">
      <w:pPr>
        <w:pStyle w:val="NoSpacing"/>
        <w:rPr>
          <w:rFonts w:ascii="Arial" w:hAnsi="Arial" w:cs="Arial"/>
          <w:sz w:val="24"/>
          <w:szCs w:val="24"/>
        </w:rPr>
      </w:pPr>
    </w:p>
    <w:p w:rsidR="00DC66CE" w:rsidRDefault="00DC66CE" w:rsidP="00DC66CE">
      <w:pPr>
        <w:pStyle w:val="NoSpacing"/>
        <w:rPr>
          <w:rFonts w:ascii="Arial" w:hAnsi="Arial" w:cs="Arial"/>
          <w:sz w:val="24"/>
          <w:szCs w:val="24"/>
        </w:rPr>
      </w:pPr>
    </w:p>
    <w:p w:rsidR="00772DC7" w:rsidRPr="007340C5" w:rsidRDefault="006E246D" w:rsidP="00DC66CE">
      <w:pPr>
        <w:pStyle w:val="NoSpacing"/>
        <w:rPr>
          <w:rFonts w:ascii="Arial" w:hAnsi="Arial" w:cs="Arial"/>
          <w:b/>
          <w:sz w:val="24"/>
          <w:szCs w:val="24"/>
        </w:rPr>
      </w:pPr>
      <w:r w:rsidRPr="007340C5">
        <w:rPr>
          <w:rFonts w:ascii="Arial" w:hAnsi="Arial" w:cs="Arial"/>
          <w:b/>
          <w:sz w:val="24"/>
          <w:szCs w:val="24"/>
        </w:rPr>
        <w:t>Superintendent’s Report</w:t>
      </w:r>
      <w:r w:rsidR="00E907CC" w:rsidRPr="007340C5">
        <w:rPr>
          <w:rFonts w:ascii="Arial" w:hAnsi="Arial" w:cs="Arial"/>
          <w:b/>
          <w:sz w:val="24"/>
          <w:szCs w:val="24"/>
        </w:rPr>
        <w:t>:  Chuck Adams</w:t>
      </w:r>
    </w:p>
    <w:p w:rsidR="007340C5" w:rsidRDefault="007340C5" w:rsidP="00DC66CE">
      <w:pPr>
        <w:pStyle w:val="NoSpacing"/>
        <w:rPr>
          <w:rFonts w:ascii="Arial" w:hAnsi="Arial" w:cs="Arial"/>
          <w:sz w:val="24"/>
          <w:szCs w:val="24"/>
        </w:rPr>
      </w:pPr>
      <w:r>
        <w:rPr>
          <w:rFonts w:ascii="Arial" w:hAnsi="Arial" w:cs="Arial"/>
          <w:sz w:val="24"/>
          <w:szCs w:val="24"/>
        </w:rPr>
        <w:t>Superintendent Adams gave updates on the following items:</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 xml:space="preserve">SCPS Stakeholder Survey </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 xml:space="preserve">TES /SCHS Project </w:t>
      </w:r>
    </w:p>
    <w:p w:rsidR="007340C5" w:rsidRDefault="007340C5" w:rsidP="007340C5">
      <w:pPr>
        <w:pStyle w:val="NoSpacing"/>
        <w:numPr>
          <w:ilvl w:val="1"/>
          <w:numId w:val="17"/>
        </w:numPr>
        <w:rPr>
          <w:rFonts w:ascii="Arial" w:hAnsi="Arial" w:cs="Arial"/>
          <w:sz w:val="24"/>
          <w:szCs w:val="24"/>
        </w:rPr>
      </w:pPr>
      <w:r>
        <w:rPr>
          <w:rFonts w:ascii="Arial" w:hAnsi="Arial" w:cs="Arial"/>
          <w:sz w:val="24"/>
          <w:szCs w:val="24"/>
        </w:rPr>
        <w:t>Due to the abundance of rain, construction is behind at SCHS.</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Road Department Building – discussion to take place in executive session</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 xml:space="preserve">Staffing and Section 6 Allocations </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Gifted and Talented</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Old TES building</w:t>
      </w:r>
    </w:p>
    <w:p w:rsidR="007340C5" w:rsidRDefault="007340C5" w:rsidP="007340C5">
      <w:pPr>
        <w:pStyle w:val="NoSpacing"/>
        <w:numPr>
          <w:ilvl w:val="0"/>
          <w:numId w:val="17"/>
        </w:numPr>
        <w:rPr>
          <w:rFonts w:ascii="Arial" w:hAnsi="Arial" w:cs="Arial"/>
          <w:sz w:val="24"/>
          <w:szCs w:val="24"/>
        </w:rPr>
      </w:pPr>
      <w:r>
        <w:rPr>
          <w:rFonts w:ascii="Arial" w:hAnsi="Arial" w:cs="Arial"/>
          <w:sz w:val="24"/>
          <w:szCs w:val="24"/>
        </w:rPr>
        <w:t>District Facility Planning Committee</w:t>
      </w:r>
    </w:p>
    <w:p w:rsidR="00D874E8" w:rsidRPr="002F29B5" w:rsidRDefault="00D874E8" w:rsidP="002F29B5">
      <w:pPr>
        <w:pStyle w:val="NoSpacing"/>
        <w:rPr>
          <w:rFonts w:ascii="Arial" w:hAnsi="Arial" w:cs="Arial"/>
          <w:sz w:val="24"/>
          <w:szCs w:val="24"/>
        </w:rPr>
      </w:pPr>
    </w:p>
    <w:p w:rsidR="007340C5" w:rsidRDefault="007340C5" w:rsidP="007340C5">
      <w:pPr>
        <w:pStyle w:val="NoSpacing"/>
        <w:rPr>
          <w:rFonts w:ascii="Arial" w:hAnsi="Arial" w:cs="Arial"/>
          <w:b/>
          <w:sz w:val="24"/>
          <w:szCs w:val="24"/>
        </w:rPr>
      </w:pPr>
    </w:p>
    <w:p w:rsidR="007340C5" w:rsidRDefault="007340C5" w:rsidP="007340C5">
      <w:pPr>
        <w:pStyle w:val="NoSpacing"/>
        <w:rPr>
          <w:rFonts w:ascii="Arial" w:hAnsi="Arial" w:cs="Arial"/>
          <w:b/>
          <w:sz w:val="24"/>
          <w:szCs w:val="24"/>
        </w:rPr>
      </w:pPr>
    </w:p>
    <w:p w:rsidR="007C4294" w:rsidRDefault="006E246D" w:rsidP="007340C5">
      <w:pPr>
        <w:pStyle w:val="NoSpacing"/>
        <w:rPr>
          <w:rFonts w:ascii="Arial" w:hAnsi="Arial" w:cs="Arial"/>
          <w:b/>
          <w:sz w:val="24"/>
          <w:szCs w:val="24"/>
        </w:rPr>
      </w:pPr>
      <w:r w:rsidRPr="00B8259A">
        <w:rPr>
          <w:rFonts w:ascii="Arial" w:hAnsi="Arial" w:cs="Arial"/>
          <w:b/>
          <w:sz w:val="24"/>
          <w:szCs w:val="24"/>
        </w:rPr>
        <w:t>ACTION WITH DISCUSSION</w:t>
      </w:r>
    </w:p>
    <w:p w:rsidR="007340C5" w:rsidRDefault="007340C5" w:rsidP="007340C5">
      <w:pPr>
        <w:pStyle w:val="NoSpacing"/>
        <w:rPr>
          <w:rFonts w:ascii="Arial" w:hAnsi="Arial" w:cs="Arial"/>
          <w:b/>
          <w:sz w:val="24"/>
          <w:szCs w:val="24"/>
        </w:rPr>
      </w:pPr>
    </w:p>
    <w:p w:rsidR="007340C5" w:rsidRDefault="007340C5" w:rsidP="007340C5">
      <w:pPr>
        <w:pStyle w:val="NoSpacing"/>
        <w:rPr>
          <w:rFonts w:ascii="Arial" w:hAnsi="Arial" w:cs="Arial"/>
          <w:b/>
          <w:sz w:val="24"/>
          <w:szCs w:val="24"/>
        </w:rPr>
      </w:pPr>
      <w:r>
        <w:rPr>
          <w:rFonts w:ascii="Arial" w:hAnsi="Arial" w:cs="Arial"/>
          <w:b/>
          <w:sz w:val="24"/>
          <w:szCs w:val="24"/>
        </w:rPr>
        <w:t xml:space="preserve">ORDER # </w:t>
      </w:r>
      <w:r w:rsidR="002F29B5">
        <w:rPr>
          <w:rFonts w:ascii="Arial" w:hAnsi="Arial" w:cs="Arial"/>
          <w:b/>
          <w:sz w:val="24"/>
          <w:szCs w:val="24"/>
        </w:rPr>
        <w:t>111</w:t>
      </w:r>
    </w:p>
    <w:p w:rsidR="00B37B8A" w:rsidRDefault="007340C5" w:rsidP="007340C5">
      <w:pPr>
        <w:pStyle w:val="NoSpacing"/>
        <w:rPr>
          <w:rFonts w:ascii="Arial" w:hAnsi="Arial" w:cs="Arial"/>
          <w:b/>
          <w:sz w:val="24"/>
          <w:szCs w:val="24"/>
        </w:rPr>
      </w:pPr>
      <w:r w:rsidRPr="007340C5">
        <w:rPr>
          <w:rFonts w:ascii="Arial" w:hAnsi="Arial" w:cs="Arial"/>
          <w:b/>
          <w:sz w:val="24"/>
          <w:szCs w:val="24"/>
        </w:rPr>
        <w:t xml:space="preserve">APPROVAL OF BOARD MINUTES </w:t>
      </w:r>
    </w:p>
    <w:p w:rsidR="007340C5" w:rsidRDefault="00217025" w:rsidP="007340C5">
      <w:pPr>
        <w:pStyle w:val="NoSpacing"/>
        <w:rPr>
          <w:rFonts w:ascii="Arial" w:hAnsi="Arial" w:cs="Arial"/>
          <w:sz w:val="24"/>
          <w:szCs w:val="24"/>
        </w:rPr>
      </w:pPr>
      <w:r>
        <w:rPr>
          <w:rFonts w:ascii="Arial" w:hAnsi="Arial" w:cs="Arial"/>
          <w:sz w:val="24"/>
          <w:szCs w:val="24"/>
        </w:rPr>
        <w:t xml:space="preserve">A motion was made by </w:t>
      </w:r>
      <w:r w:rsidR="009C2F42">
        <w:rPr>
          <w:rFonts w:ascii="Arial" w:hAnsi="Arial" w:cs="Arial"/>
          <w:sz w:val="24"/>
          <w:szCs w:val="24"/>
        </w:rPr>
        <w:t>Ms. Debbie Herndon and seconded by Ms. Janet Bonham to approve the January 28, 2019 Regular Monthly Minutes as presented.</w:t>
      </w:r>
    </w:p>
    <w:p w:rsidR="009C2F42" w:rsidRDefault="009C2F42" w:rsidP="007340C5">
      <w:pPr>
        <w:pStyle w:val="NoSpacing"/>
        <w:rPr>
          <w:rFonts w:ascii="Arial" w:hAnsi="Arial" w:cs="Arial"/>
          <w:sz w:val="24"/>
          <w:szCs w:val="24"/>
        </w:rPr>
      </w:pPr>
    </w:p>
    <w:p w:rsidR="009C2F42" w:rsidRPr="005200D8"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9C2F42" w:rsidRDefault="009C2F42" w:rsidP="007340C5">
      <w:pPr>
        <w:pStyle w:val="NoSpacing"/>
        <w:rPr>
          <w:rFonts w:ascii="Arial" w:hAnsi="Arial" w:cs="Arial"/>
          <w:sz w:val="24"/>
          <w:szCs w:val="24"/>
        </w:rPr>
      </w:pPr>
    </w:p>
    <w:p w:rsidR="0056688A" w:rsidRDefault="0056688A" w:rsidP="007340C5">
      <w:pPr>
        <w:pStyle w:val="NoSpacing"/>
        <w:rPr>
          <w:rFonts w:ascii="Arial" w:hAnsi="Arial" w:cs="Arial"/>
          <w:sz w:val="24"/>
          <w:szCs w:val="24"/>
        </w:rPr>
      </w:pPr>
    </w:p>
    <w:p w:rsidR="0056688A" w:rsidRDefault="0056688A" w:rsidP="007340C5">
      <w:pPr>
        <w:pStyle w:val="NoSpacing"/>
        <w:rPr>
          <w:rFonts w:ascii="Arial" w:hAnsi="Arial" w:cs="Arial"/>
          <w:sz w:val="24"/>
          <w:szCs w:val="24"/>
        </w:rPr>
      </w:pPr>
    </w:p>
    <w:p w:rsidR="0056688A" w:rsidRDefault="0056688A" w:rsidP="007340C5">
      <w:pPr>
        <w:pStyle w:val="NoSpacing"/>
        <w:rPr>
          <w:rFonts w:ascii="Arial" w:hAnsi="Arial" w:cs="Arial"/>
          <w:sz w:val="24"/>
          <w:szCs w:val="24"/>
        </w:rPr>
      </w:pPr>
    </w:p>
    <w:p w:rsidR="0056688A" w:rsidRDefault="0056688A" w:rsidP="007340C5">
      <w:pPr>
        <w:pStyle w:val="NoSpacing"/>
        <w:rPr>
          <w:rFonts w:ascii="Arial" w:hAnsi="Arial" w:cs="Arial"/>
          <w:sz w:val="24"/>
          <w:szCs w:val="24"/>
        </w:rPr>
      </w:pPr>
    </w:p>
    <w:p w:rsidR="009C2F42" w:rsidRDefault="009C2F42" w:rsidP="007340C5">
      <w:pPr>
        <w:pStyle w:val="NoSpacing"/>
        <w:rPr>
          <w:rFonts w:ascii="Arial" w:hAnsi="Arial" w:cs="Arial"/>
          <w:sz w:val="24"/>
          <w:szCs w:val="24"/>
        </w:rPr>
      </w:pPr>
    </w:p>
    <w:p w:rsidR="009C2F42" w:rsidRPr="009C2F42" w:rsidRDefault="009C2F42" w:rsidP="007340C5">
      <w:pPr>
        <w:pStyle w:val="NoSpacing"/>
        <w:rPr>
          <w:rFonts w:ascii="Arial" w:hAnsi="Arial" w:cs="Arial"/>
          <w:b/>
          <w:sz w:val="24"/>
          <w:szCs w:val="24"/>
        </w:rPr>
      </w:pPr>
      <w:r w:rsidRPr="009C2F42">
        <w:rPr>
          <w:rFonts w:ascii="Arial" w:hAnsi="Arial" w:cs="Arial"/>
          <w:b/>
          <w:sz w:val="24"/>
          <w:szCs w:val="24"/>
        </w:rPr>
        <w:lastRenderedPageBreak/>
        <w:t xml:space="preserve">ORDER # </w:t>
      </w:r>
      <w:r w:rsidR="002F29B5">
        <w:rPr>
          <w:rFonts w:ascii="Arial" w:hAnsi="Arial" w:cs="Arial"/>
          <w:b/>
          <w:sz w:val="24"/>
          <w:szCs w:val="24"/>
        </w:rPr>
        <w:t>112</w:t>
      </w:r>
    </w:p>
    <w:p w:rsidR="009C2F42" w:rsidRDefault="009C2F42" w:rsidP="009C2F42">
      <w:pPr>
        <w:pStyle w:val="NoSpacing"/>
        <w:rPr>
          <w:rFonts w:ascii="Arial" w:hAnsi="Arial" w:cs="Arial"/>
          <w:sz w:val="24"/>
          <w:szCs w:val="24"/>
        </w:rPr>
      </w:pPr>
      <w:r w:rsidRPr="009C2F42">
        <w:rPr>
          <w:rFonts w:ascii="Arial" w:hAnsi="Arial" w:cs="Arial"/>
          <w:b/>
          <w:sz w:val="24"/>
          <w:szCs w:val="24"/>
        </w:rPr>
        <w:t>CHANGE ORDERS</w:t>
      </w:r>
    </w:p>
    <w:p w:rsidR="00F17196" w:rsidRDefault="00F17196" w:rsidP="009C2F42">
      <w:pPr>
        <w:pStyle w:val="NoSpacing"/>
        <w:rPr>
          <w:rFonts w:ascii="Arial" w:hAnsi="Arial" w:cs="Arial"/>
          <w:b/>
          <w:sz w:val="24"/>
          <w:szCs w:val="24"/>
        </w:rPr>
      </w:pPr>
      <w:r w:rsidRPr="009C2F42">
        <w:rPr>
          <w:rFonts w:ascii="Arial" w:hAnsi="Arial" w:cs="Arial"/>
          <w:b/>
          <w:sz w:val="24"/>
          <w:szCs w:val="24"/>
        </w:rPr>
        <w:t>Change Order #</w:t>
      </w:r>
      <w:proofErr w:type="gramStart"/>
      <w:r w:rsidRPr="009C2F42">
        <w:rPr>
          <w:rFonts w:ascii="Arial" w:hAnsi="Arial" w:cs="Arial"/>
          <w:b/>
          <w:sz w:val="24"/>
          <w:szCs w:val="24"/>
        </w:rPr>
        <w:t>2  BG</w:t>
      </w:r>
      <w:proofErr w:type="gramEnd"/>
      <w:r w:rsidRPr="009C2F42">
        <w:rPr>
          <w:rFonts w:ascii="Arial" w:hAnsi="Arial" w:cs="Arial"/>
          <w:b/>
          <w:sz w:val="24"/>
          <w:szCs w:val="24"/>
        </w:rPr>
        <w:t>-17236</w:t>
      </w:r>
    </w:p>
    <w:p w:rsidR="0056688A" w:rsidRPr="0056688A" w:rsidRDefault="0056688A" w:rsidP="009C2F42">
      <w:pPr>
        <w:pStyle w:val="NoSpacing"/>
        <w:rPr>
          <w:rFonts w:ascii="Arial" w:hAnsi="Arial" w:cs="Arial"/>
          <w:sz w:val="24"/>
          <w:szCs w:val="24"/>
        </w:rPr>
      </w:pPr>
      <w:r w:rsidRPr="0056688A">
        <w:rPr>
          <w:rFonts w:ascii="Arial" w:hAnsi="Arial" w:cs="Arial"/>
          <w:sz w:val="24"/>
          <w:szCs w:val="24"/>
        </w:rPr>
        <w:t xml:space="preserve">As per construction change directive number 1, price to provide </w:t>
      </w:r>
      <w:proofErr w:type="gramStart"/>
      <w:r w:rsidRPr="0056688A">
        <w:rPr>
          <w:rFonts w:ascii="Arial" w:hAnsi="Arial" w:cs="Arial"/>
          <w:sz w:val="24"/>
          <w:szCs w:val="24"/>
        </w:rPr>
        <w:t>rock building</w:t>
      </w:r>
      <w:proofErr w:type="gramEnd"/>
      <w:r w:rsidRPr="0056688A">
        <w:rPr>
          <w:rFonts w:ascii="Arial" w:hAnsi="Arial" w:cs="Arial"/>
          <w:sz w:val="24"/>
          <w:szCs w:val="24"/>
        </w:rPr>
        <w:t xml:space="preserve"> pad for Greenhouse in lieu or compacted soil.  The new contract sum including this change order will be $13,103.00</w:t>
      </w:r>
      <w:r>
        <w:rPr>
          <w:rFonts w:ascii="Arial" w:hAnsi="Arial" w:cs="Arial"/>
          <w:sz w:val="24"/>
          <w:szCs w:val="24"/>
        </w:rPr>
        <w:t>.</w:t>
      </w:r>
    </w:p>
    <w:p w:rsidR="009C2F42" w:rsidRDefault="009C2F42" w:rsidP="009C2F42">
      <w:pPr>
        <w:pStyle w:val="NoSpacing"/>
        <w:rPr>
          <w:rFonts w:ascii="Arial" w:hAnsi="Arial" w:cs="Arial"/>
          <w:sz w:val="24"/>
          <w:szCs w:val="24"/>
        </w:rPr>
      </w:pPr>
      <w:r w:rsidRPr="0056688A">
        <w:rPr>
          <w:rFonts w:ascii="Arial" w:hAnsi="Arial" w:cs="Arial"/>
          <w:sz w:val="24"/>
          <w:szCs w:val="24"/>
        </w:rPr>
        <w:t xml:space="preserve">A motion </w:t>
      </w:r>
      <w:proofErr w:type="gramStart"/>
      <w:r w:rsidRPr="0056688A">
        <w:rPr>
          <w:rFonts w:ascii="Arial" w:hAnsi="Arial" w:cs="Arial"/>
          <w:sz w:val="24"/>
          <w:szCs w:val="24"/>
        </w:rPr>
        <w:t>was made</w:t>
      </w:r>
      <w:r>
        <w:rPr>
          <w:rFonts w:ascii="Arial" w:hAnsi="Arial" w:cs="Arial"/>
          <w:sz w:val="24"/>
          <w:szCs w:val="24"/>
        </w:rPr>
        <w:t xml:space="preserve"> by Ms. Debbie Herndon and seconded by Dr. Lynn Shelburne to approve Change Order # 2 BG-17236 as presented</w:t>
      </w:r>
      <w:proofErr w:type="gramEnd"/>
      <w:r>
        <w:rPr>
          <w:rFonts w:ascii="Arial" w:hAnsi="Arial" w:cs="Arial"/>
          <w:sz w:val="24"/>
          <w:szCs w:val="24"/>
        </w:rPr>
        <w:t>.</w:t>
      </w:r>
    </w:p>
    <w:p w:rsidR="009C2F42" w:rsidRDefault="009C2F42" w:rsidP="009C2F42">
      <w:pPr>
        <w:pStyle w:val="NoSpacing"/>
        <w:rPr>
          <w:rFonts w:ascii="Arial" w:hAnsi="Arial" w:cs="Arial"/>
          <w:sz w:val="24"/>
          <w:szCs w:val="24"/>
        </w:rPr>
      </w:pPr>
    </w:p>
    <w:p w:rsidR="009C2F42" w:rsidRPr="005200D8"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9C2F42" w:rsidRDefault="009C2F42" w:rsidP="009C2F42">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9C2F42" w:rsidRPr="009C2F42" w:rsidRDefault="009C2F42" w:rsidP="009C2F42">
      <w:pPr>
        <w:pStyle w:val="NoSpacing"/>
        <w:rPr>
          <w:rFonts w:ascii="Arial" w:hAnsi="Arial" w:cs="Arial"/>
          <w:sz w:val="24"/>
          <w:szCs w:val="24"/>
        </w:rPr>
      </w:pPr>
    </w:p>
    <w:p w:rsidR="009C2F42" w:rsidRDefault="009C2F42" w:rsidP="009C2F42">
      <w:pPr>
        <w:pStyle w:val="NoSpacing"/>
        <w:rPr>
          <w:rFonts w:ascii="Arial" w:hAnsi="Arial" w:cs="Arial"/>
          <w:sz w:val="24"/>
          <w:szCs w:val="24"/>
        </w:rPr>
      </w:pPr>
    </w:p>
    <w:p w:rsidR="009C2F42" w:rsidRPr="00C0112A" w:rsidRDefault="009C2F42" w:rsidP="009C2F42">
      <w:pPr>
        <w:pStyle w:val="NoSpacing"/>
        <w:rPr>
          <w:rFonts w:ascii="Arial" w:hAnsi="Arial" w:cs="Arial"/>
          <w:b/>
          <w:sz w:val="24"/>
          <w:szCs w:val="24"/>
        </w:rPr>
      </w:pPr>
      <w:r w:rsidRPr="00C0112A">
        <w:rPr>
          <w:rFonts w:ascii="Arial" w:hAnsi="Arial" w:cs="Arial"/>
          <w:b/>
          <w:sz w:val="24"/>
          <w:szCs w:val="24"/>
        </w:rPr>
        <w:t xml:space="preserve">ORDER # </w:t>
      </w:r>
      <w:r w:rsidR="002F29B5">
        <w:rPr>
          <w:rFonts w:ascii="Arial" w:hAnsi="Arial" w:cs="Arial"/>
          <w:b/>
          <w:sz w:val="24"/>
          <w:szCs w:val="24"/>
        </w:rPr>
        <w:t>113</w:t>
      </w:r>
    </w:p>
    <w:p w:rsidR="008E3398" w:rsidRPr="00C0112A" w:rsidRDefault="00C0112A" w:rsidP="009C2F42">
      <w:pPr>
        <w:pStyle w:val="NoSpacing"/>
        <w:rPr>
          <w:rFonts w:ascii="Arial" w:hAnsi="Arial" w:cs="Arial"/>
          <w:b/>
          <w:sz w:val="24"/>
          <w:szCs w:val="24"/>
        </w:rPr>
      </w:pPr>
      <w:r w:rsidRPr="00C0112A">
        <w:rPr>
          <w:rFonts w:ascii="Arial" w:hAnsi="Arial" w:cs="Arial"/>
          <w:b/>
          <w:sz w:val="24"/>
          <w:szCs w:val="24"/>
        </w:rPr>
        <w:t xml:space="preserve">CONSTRUCTION INVOICES </w:t>
      </w:r>
    </w:p>
    <w:p w:rsidR="00C0112A" w:rsidRDefault="00C0112A" w:rsidP="009C2F4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following construction invoices as presented</w:t>
      </w:r>
      <w:proofErr w:type="gramEnd"/>
      <w:r>
        <w:rPr>
          <w:rFonts w:ascii="Arial" w:hAnsi="Arial" w:cs="Arial"/>
          <w:sz w:val="24"/>
          <w:szCs w:val="24"/>
        </w:rPr>
        <w:t>:</w:t>
      </w:r>
    </w:p>
    <w:p w:rsidR="00C0112A" w:rsidRDefault="00C0112A" w:rsidP="009C2F42">
      <w:pPr>
        <w:pStyle w:val="NoSpacing"/>
        <w:rPr>
          <w:rFonts w:ascii="Arial" w:hAnsi="Arial" w:cs="Arial"/>
          <w:sz w:val="24"/>
          <w:szCs w:val="24"/>
        </w:rPr>
      </w:pP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Sherman Carter Barnhart:</w:t>
      </w:r>
      <w:r>
        <w:rPr>
          <w:rFonts w:ascii="Arial" w:hAnsi="Arial" w:cs="Arial"/>
          <w:sz w:val="24"/>
          <w:szCs w:val="24"/>
        </w:rPr>
        <w:tab/>
        <w:t>$   2,291.61</w:t>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ECS Southeast</w:t>
      </w:r>
      <w:r>
        <w:rPr>
          <w:rFonts w:ascii="Arial" w:hAnsi="Arial" w:cs="Arial"/>
          <w:sz w:val="24"/>
          <w:szCs w:val="24"/>
        </w:rPr>
        <w:tab/>
      </w:r>
      <w:r>
        <w:rPr>
          <w:rFonts w:ascii="Arial" w:hAnsi="Arial" w:cs="Arial"/>
          <w:sz w:val="24"/>
          <w:szCs w:val="24"/>
        </w:rPr>
        <w:tab/>
        <w:t>$   5,606.50</w:t>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The Greenhouse Co.</w:t>
      </w:r>
      <w:r>
        <w:rPr>
          <w:rFonts w:ascii="Arial" w:hAnsi="Arial" w:cs="Arial"/>
          <w:sz w:val="24"/>
          <w:szCs w:val="24"/>
        </w:rPr>
        <w:tab/>
        <w:t>$ 38,256.00 (pending credit for return items)</w:t>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The Greenhouse Co.</w:t>
      </w:r>
      <w:r>
        <w:rPr>
          <w:rFonts w:ascii="Arial" w:hAnsi="Arial" w:cs="Arial"/>
          <w:sz w:val="24"/>
          <w:szCs w:val="24"/>
        </w:rPr>
        <w:tab/>
        <w:t>$  31,295.86</w:t>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City of Taylorsville</w:t>
      </w:r>
      <w:r>
        <w:rPr>
          <w:rFonts w:ascii="Arial" w:hAnsi="Arial" w:cs="Arial"/>
          <w:sz w:val="24"/>
          <w:szCs w:val="24"/>
        </w:rPr>
        <w:tab/>
      </w:r>
      <w:r>
        <w:rPr>
          <w:rFonts w:ascii="Arial" w:hAnsi="Arial" w:cs="Arial"/>
          <w:sz w:val="24"/>
          <w:szCs w:val="24"/>
        </w:rPr>
        <w:tab/>
        <w:t>$       323.75</w:t>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Isaac Tatum Construction</w:t>
      </w:r>
      <w:r>
        <w:rPr>
          <w:rFonts w:ascii="Arial" w:hAnsi="Arial" w:cs="Arial"/>
          <w:sz w:val="24"/>
          <w:szCs w:val="24"/>
        </w:rPr>
        <w:tab/>
        <w:t>$166,088.86</w:t>
      </w:r>
      <w:r>
        <w:rPr>
          <w:rFonts w:ascii="Arial" w:hAnsi="Arial" w:cs="Arial"/>
          <w:sz w:val="24"/>
          <w:szCs w:val="24"/>
        </w:rPr>
        <w:tab/>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CED Construction Group</w:t>
      </w:r>
      <w:r>
        <w:rPr>
          <w:rFonts w:ascii="Arial" w:hAnsi="Arial" w:cs="Arial"/>
          <w:sz w:val="24"/>
          <w:szCs w:val="24"/>
        </w:rPr>
        <w:tab/>
        <w:t>$  14,953.88</w:t>
      </w:r>
    </w:p>
    <w:p w:rsidR="00C0112A" w:rsidRDefault="00C0112A" w:rsidP="00C0112A">
      <w:pPr>
        <w:pStyle w:val="NoSpacing"/>
        <w:numPr>
          <w:ilvl w:val="1"/>
          <w:numId w:val="7"/>
        </w:numPr>
        <w:rPr>
          <w:rFonts w:ascii="Arial" w:hAnsi="Arial" w:cs="Arial"/>
          <w:sz w:val="24"/>
          <w:szCs w:val="24"/>
        </w:rPr>
      </w:pPr>
      <w:r>
        <w:rPr>
          <w:rFonts w:ascii="Arial" w:hAnsi="Arial" w:cs="Arial"/>
          <w:sz w:val="24"/>
          <w:szCs w:val="24"/>
        </w:rPr>
        <w:t>Irving Materials Inc.</w:t>
      </w:r>
      <w:r>
        <w:rPr>
          <w:rFonts w:ascii="Arial" w:hAnsi="Arial" w:cs="Arial"/>
          <w:sz w:val="24"/>
          <w:szCs w:val="24"/>
        </w:rPr>
        <w:tab/>
      </w:r>
      <w:r>
        <w:rPr>
          <w:rFonts w:ascii="Arial" w:hAnsi="Arial" w:cs="Arial"/>
          <w:sz w:val="24"/>
          <w:szCs w:val="24"/>
        </w:rPr>
        <w:tab/>
        <w:t>$  15,417.50</w:t>
      </w:r>
    </w:p>
    <w:p w:rsidR="00C0112A" w:rsidRDefault="00C0112A" w:rsidP="00C0112A">
      <w:pPr>
        <w:pStyle w:val="NoSpacing"/>
        <w:numPr>
          <w:ilvl w:val="1"/>
          <w:numId w:val="7"/>
        </w:numPr>
        <w:rPr>
          <w:rFonts w:ascii="Arial" w:hAnsi="Arial" w:cs="Arial"/>
          <w:sz w:val="24"/>
          <w:szCs w:val="24"/>
        </w:rPr>
      </w:pPr>
      <w:proofErr w:type="spellStart"/>
      <w:r>
        <w:rPr>
          <w:rFonts w:ascii="Arial" w:hAnsi="Arial" w:cs="Arial"/>
          <w:sz w:val="24"/>
          <w:szCs w:val="24"/>
        </w:rPr>
        <w:t>Musco</w:t>
      </w:r>
      <w:proofErr w:type="spellEnd"/>
      <w:r>
        <w:rPr>
          <w:rFonts w:ascii="Arial" w:hAnsi="Arial" w:cs="Arial"/>
          <w:sz w:val="24"/>
          <w:szCs w:val="24"/>
        </w:rPr>
        <w:t xml:space="preserve"> Lighting</w:t>
      </w:r>
      <w:r>
        <w:rPr>
          <w:rFonts w:ascii="Arial" w:hAnsi="Arial" w:cs="Arial"/>
          <w:sz w:val="24"/>
          <w:szCs w:val="24"/>
        </w:rPr>
        <w:tab/>
      </w:r>
      <w:r>
        <w:rPr>
          <w:rFonts w:ascii="Arial" w:hAnsi="Arial" w:cs="Arial"/>
          <w:sz w:val="24"/>
          <w:szCs w:val="24"/>
        </w:rPr>
        <w:tab/>
        <w:t>$174,900.00</w:t>
      </w:r>
    </w:p>
    <w:p w:rsidR="00C0112A" w:rsidRDefault="00C0112A" w:rsidP="00C0112A">
      <w:pPr>
        <w:pStyle w:val="NoSpacing"/>
        <w:numPr>
          <w:ilvl w:val="1"/>
          <w:numId w:val="7"/>
        </w:numPr>
        <w:rPr>
          <w:rFonts w:ascii="Arial" w:hAnsi="Arial" w:cs="Arial"/>
          <w:sz w:val="24"/>
          <w:szCs w:val="24"/>
        </w:rPr>
      </w:pPr>
      <w:proofErr w:type="spellStart"/>
      <w:r>
        <w:rPr>
          <w:rFonts w:ascii="Arial" w:hAnsi="Arial" w:cs="Arial"/>
          <w:sz w:val="24"/>
          <w:szCs w:val="24"/>
        </w:rPr>
        <w:t>Toadvine</w:t>
      </w:r>
      <w:proofErr w:type="spellEnd"/>
      <w:r>
        <w:rPr>
          <w:rFonts w:ascii="Arial" w:hAnsi="Arial" w:cs="Arial"/>
          <w:sz w:val="24"/>
          <w:szCs w:val="24"/>
        </w:rPr>
        <w:t xml:space="preserve"> Enterprises</w:t>
      </w:r>
      <w:r>
        <w:rPr>
          <w:rFonts w:ascii="Arial" w:hAnsi="Arial" w:cs="Arial"/>
          <w:sz w:val="24"/>
          <w:szCs w:val="24"/>
        </w:rPr>
        <w:tab/>
        <w:t>$  14,822.00</w:t>
      </w:r>
      <w:r>
        <w:rPr>
          <w:rFonts w:ascii="Arial" w:hAnsi="Arial" w:cs="Arial"/>
          <w:sz w:val="24"/>
          <w:szCs w:val="24"/>
        </w:rPr>
        <w:tab/>
        <w:t xml:space="preserve"> </w:t>
      </w:r>
    </w:p>
    <w:p w:rsidR="00C0112A" w:rsidRDefault="00C0112A" w:rsidP="00C0112A">
      <w:pPr>
        <w:pStyle w:val="NoSpacing"/>
        <w:rPr>
          <w:rFonts w:ascii="Arial" w:hAnsi="Arial" w:cs="Arial"/>
          <w:sz w:val="24"/>
          <w:szCs w:val="24"/>
        </w:rPr>
      </w:pPr>
    </w:p>
    <w:p w:rsidR="00C0112A" w:rsidRDefault="00C0112A" w:rsidP="00C0112A">
      <w:pPr>
        <w:pStyle w:val="NoSpacing"/>
        <w:rPr>
          <w:rFonts w:ascii="Arial" w:hAnsi="Arial" w:cs="Arial"/>
          <w:sz w:val="24"/>
          <w:szCs w:val="24"/>
        </w:rPr>
      </w:pPr>
    </w:p>
    <w:p w:rsidR="00C0112A" w:rsidRPr="005200D8"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C0112A" w:rsidRPr="003417B6" w:rsidRDefault="00C0112A" w:rsidP="00C0112A">
      <w:pPr>
        <w:pStyle w:val="NoSpacing"/>
        <w:rPr>
          <w:rFonts w:ascii="Arial" w:hAnsi="Arial" w:cs="Arial"/>
          <w:sz w:val="24"/>
          <w:szCs w:val="24"/>
        </w:rPr>
      </w:pPr>
    </w:p>
    <w:p w:rsidR="00C0112A" w:rsidRDefault="00C0112A" w:rsidP="009C2F42">
      <w:pPr>
        <w:pStyle w:val="NoSpacing"/>
        <w:rPr>
          <w:rFonts w:ascii="Arial" w:hAnsi="Arial" w:cs="Arial"/>
          <w:sz w:val="24"/>
          <w:szCs w:val="24"/>
        </w:rPr>
      </w:pPr>
    </w:p>
    <w:p w:rsidR="009C2F42" w:rsidRPr="00C0112A" w:rsidRDefault="00C0112A" w:rsidP="009C2F42">
      <w:pPr>
        <w:pStyle w:val="NoSpacing"/>
        <w:rPr>
          <w:rFonts w:ascii="Arial" w:hAnsi="Arial" w:cs="Arial"/>
          <w:b/>
          <w:sz w:val="24"/>
          <w:szCs w:val="24"/>
        </w:rPr>
      </w:pPr>
      <w:r w:rsidRPr="00C0112A">
        <w:rPr>
          <w:rFonts w:ascii="Arial" w:hAnsi="Arial" w:cs="Arial"/>
          <w:b/>
          <w:sz w:val="24"/>
          <w:szCs w:val="24"/>
        </w:rPr>
        <w:t xml:space="preserve">ORDER # </w:t>
      </w:r>
      <w:r w:rsidR="002F29B5">
        <w:rPr>
          <w:rFonts w:ascii="Arial" w:hAnsi="Arial" w:cs="Arial"/>
          <w:b/>
          <w:sz w:val="24"/>
          <w:szCs w:val="24"/>
        </w:rPr>
        <w:t>114</w:t>
      </w:r>
    </w:p>
    <w:p w:rsidR="00554AE1" w:rsidRPr="00C0112A" w:rsidRDefault="00C0112A" w:rsidP="00C0112A">
      <w:pPr>
        <w:pStyle w:val="NoSpacing"/>
        <w:rPr>
          <w:rFonts w:ascii="Arial" w:hAnsi="Arial" w:cs="Arial"/>
          <w:b/>
          <w:sz w:val="24"/>
          <w:szCs w:val="24"/>
        </w:rPr>
      </w:pPr>
      <w:r w:rsidRPr="00C0112A">
        <w:rPr>
          <w:rFonts w:ascii="Arial" w:hAnsi="Arial" w:cs="Arial"/>
          <w:b/>
          <w:sz w:val="24"/>
          <w:szCs w:val="24"/>
        </w:rPr>
        <w:t>APPROVAL FOR REPLACEMENT OF A MAINTENANCE TRUCK ENGINE</w:t>
      </w:r>
    </w:p>
    <w:p w:rsidR="00C0112A" w:rsidRDefault="00C0112A" w:rsidP="00C0112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Janet Bonham and seconded by Ms. Debbie Herndon to approve the </w:t>
      </w:r>
      <w:r w:rsidR="002F29B5">
        <w:rPr>
          <w:rFonts w:ascii="Arial" w:hAnsi="Arial" w:cs="Arial"/>
          <w:sz w:val="24"/>
          <w:szCs w:val="24"/>
        </w:rPr>
        <w:t>replacement</w:t>
      </w:r>
      <w:r>
        <w:rPr>
          <w:rFonts w:ascii="Arial" w:hAnsi="Arial" w:cs="Arial"/>
          <w:sz w:val="24"/>
          <w:szCs w:val="24"/>
        </w:rPr>
        <w:t xml:space="preserve"> of the maintenance truck engine at a cost of $5,435.56</w:t>
      </w:r>
      <w:proofErr w:type="gramEnd"/>
      <w:r>
        <w:rPr>
          <w:rFonts w:ascii="Arial" w:hAnsi="Arial" w:cs="Arial"/>
          <w:sz w:val="24"/>
          <w:szCs w:val="24"/>
        </w:rPr>
        <w:t>.</w:t>
      </w:r>
    </w:p>
    <w:p w:rsidR="00C0112A" w:rsidRDefault="00C0112A" w:rsidP="00C0112A">
      <w:pPr>
        <w:pStyle w:val="NoSpacing"/>
        <w:rPr>
          <w:rFonts w:ascii="Arial" w:hAnsi="Arial" w:cs="Arial"/>
          <w:sz w:val="24"/>
          <w:szCs w:val="24"/>
        </w:rPr>
      </w:pPr>
    </w:p>
    <w:p w:rsidR="00C0112A" w:rsidRPr="005200D8"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C0112A" w:rsidRDefault="00C0112A" w:rsidP="00C0112A">
      <w:pPr>
        <w:pStyle w:val="NoSpacing"/>
        <w:rPr>
          <w:rFonts w:ascii="Arial" w:hAnsi="Arial" w:cs="Arial"/>
          <w:sz w:val="24"/>
          <w:szCs w:val="24"/>
        </w:rPr>
      </w:pPr>
    </w:p>
    <w:p w:rsidR="00C0112A" w:rsidRDefault="00C0112A" w:rsidP="00C0112A">
      <w:pPr>
        <w:pStyle w:val="NoSpacing"/>
        <w:rPr>
          <w:rFonts w:ascii="Arial" w:hAnsi="Arial" w:cs="Arial"/>
          <w:sz w:val="24"/>
          <w:szCs w:val="24"/>
        </w:rPr>
      </w:pPr>
    </w:p>
    <w:p w:rsidR="00C0112A" w:rsidRDefault="00C0112A" w:rsidP="00C0112A">
      <w:pPr>
        <w:pStyle w:val="NoSpacing"/>
        <w:rPr>
          <w:rFonts w:ascii="Arial" w:hAnsi="Arial" w:cs="Arial"/>
          <w:sz w:val="24"/>
          <w:szCs w:val="24"/>
        </w:rPr>
      </w:pPr>
    </w:p>
    <w:p w:rsidR="00C0112A" w:rsidRDefault="00C0112A" w:rsidP="00C0112A">
      <w:pPr>
        <w:pStyle w:val="NoSpacing"/>
        <w:rPr>
          <w:rFonts w:ascii="Arial" w:hAnsi="Arial" w:cs="Arial"/>
          <w:sz w:val="24"/>
          <w:szCs w:val="24"/>
        </w:rPr>
      </w:pPr>
    </w:p>
    <w:p w:rsidR="00C0112A" w:rsidRPr="00C0112A" w:rsidRDefault="00C0112A" w:rsidP="00C0112A">
      <w:pPr>
        <w:pStyle w:val="NoSpacing"/>
        <w:rPr>
          <w:rFonts w:ascii="Arial" w:hAnsi="Arial" w:cs="Arial"/>
          <w:b/>
          <w:sz w:val="24"/>
          <w:szCs w:val="24"/>
        </w:rPr>
      </w:pPr>
      <w:r w:rsidRPr="00C0112A">
        <w:rPr>
          <w:rFonts w:ascii="Arial" w:hAnsi="Arial" w:cs="Arial"/>
          <w:b/>
          <w:sz w:val="24"/>
          <w:szCs w:val="24"/>
        </w:rPr>
        <w:t xml:space="preserve">ORDER # </w:t>
      </w:r>
      <w:r w:rsidR="002F29B5">
        <w:rPr>
          <w:rFonts w:ascii="Arial" w:hAnsi="Arial" w:cs="Arial"/>
          <w:b/>
          <w:sz w:val="24"/>
          <w:szCs w:val="24"/>
        </w:rPr>
        <w:t>115</w:t>
      </w:r>
    </w:p>
    <w:p w:rsidR="00554AE1" w:rsidRPr="00C0112A" w:rsidRDefault="00C0112A" w:rsidP="00C0112A">
      <w:pPr>
        <w:pStyle w:val="NoSpacing"/>
        <w:rPr>
          <w:rFonts w:ascii="Arial" w:hAnsi="Arial" w:cs="Arial"/>
          <w:b/>
          <w:sz w:val="24"/>
          <w:szCs w:val="24"/>
        </w:rPr>
      </w:pPr>
      <w:r w:rsidRPr="00C0112A">
        <w:rPr>
          <w:rFonts w:ascii="Arial" w:hAnsi="Arial" w:cs="Arial"/>
          <w:b/>
          <w:sz w:val="24"/>
          <w:szCs w:val="24"/>
        </w:rPr>
        <w:t xml:space="preserve">2019-2020 SCHOOL CALENDAR </w:t>
      </w:r>
    </w:p>
    <w:p w:rsidR="00C0112A" w:rsidRDefault="00C0112A" w:rsidP="00C0112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2019-2010 School Calendar as presented</w:t>
      </w:r>
      <w:proofErr w:type="gramEnd"/>
      <w:r>
        <w:rPr>
          <w:rFonts w:ascii="Arial" w:hAnsi="Arial" w:cs="Arial"/>
          <w:sz w:val="24"/>
          <w:szCs w:val="24"/>
        </w:rPr>
        <w:t>.</w:t>
      </w:r>
    </w:p>
    <w:p w:rsidR="00C0112A" w:rsidRDefault="00C0112A" w:rsidP="00C0112A">
      <w:pPr>
        <w:pStyle w:val="NoSpacing"/>
        <w:rPr>
          <w:rFonts w:ascii="Arial" w:hAnsi="Arial" w:cs="Arial"/>
          <w:sz w:val="24"/>
          <w:szCs w:val="24"/>
        </w:rPr>
      </w:pPr>
    </w:p>
    <w:p w:rsidR="00C0112A" w:rsidRPr="005200D8"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0112A" w:rsidRDefault="00C0112A" w:rsidP="00C0112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C0112A" w:rsidRPr="005A6D5E" w:rsidRDefault="00C0112A" w:rsidP="00C0112A">
      <w:pPr>
        <w:pStyle w:val="NoSpacing"/>
        <w:rPr>
          <w:rFonts w:ascii="Arial" w:hAnsi="Arial" w:cs="Arial"/>
          <w:sz w:val="24"/>
          <w:szCs w:val="24"/>
        </w:rPr>
      </w:pPr>
    </w:p>
    <w:p w:rsidR="00C0112A" w:rsidRPr="00342A54" w:rsidRDefault="00C0112A" w:rsidP="00C0112A">
      <w:pPr>
        <w:pStyle w:val="NoSpacing"/>
        <w:rPr>
          <w:rFonts w:ascii="Arial" w:hAnsi="Arial" w:cs="Arial"/>
          <w:b/>
          <w:sz w:val="24"/>
          <w:szCs w:val="24"/>
        </w:rPr>
      </w:pPr>
    </w:p>
    <w:p w:rsidR="00C0112A" w:rsidRPr="00342A54" w:rsidRDefault="00C0112A" w:rsidP="00C0112A">
      <w:pPr>
        <w:pStyle w:val="NoSpacing"/>
        <w:rPr>
          <w:rFonts w:ascii="Arial" w:hAnsi="Arial" w:cs="Arial"/>
          <w:b/>
          <w:sz w:val="24"/>
          <w:szCs w:val="24"/>
        </w:rPr>
      </w:pPr>
      <w:r w:rsidRPr="00342A54">
        <w:rPr>
          <w:rFonts w:ascii="Arial" w:hAnsi="Arial" w:cs="Arial"/>
          <w:b/>
          <w:sz w:val="24"/>
          <w:szCs w:val="24"/>
        </w:rPr>
        <w:t xml:space="preserve">ORDER # </w:t>
      </w:r>
      <w:r w:rsidR="002F29B5">
        <w:rPr>
          <w:rFonts w:ascii="Arial" w:hAnsi="Arial" w:cs="Arial"/>
          <w:b/>
          <w:sz w:val="24"/>
          <w:szCs w:val="24"/>
        </w:rPr>
        <w:t>116</w:t>
      </w:r>
    </w:p>
    <w:p w:rsidR="00EE5054" w:rsidRPr="00342A54" w:rsidRDefault="00342A54" w:rsidP="00C0112A">
      <w:pPr>
        <w:pStyle w:val="NoSpacing"/>
        <w:rPr>
          <w:rFonts w:ascii="Arial" w:hAnsi="Arial" w:cs="Arial"/>
          <w:b/>
          <w:sz w:val="24"/>
          <w:szCs w:val="24"/>
        </w:rPr>
      </w:pPr>
      <w:r w:rsidRPr="00342A54">
        <w:rPr>
          <w:rFonts w:ascii="Arial" w:hAnsi="Arial" w:cs="Arial"/>
          <w:b/>
          <w:sz w:val="24"/>
          <w:szCs w:val="24"/>
        </w:rPr>
        <w:t>2019-20 TENTATIVE STAFFING ALLOCATION</w:t>
      </w:r>
    </w:p>
    <w:p w:rsidR="00C0112A" w:rsidRDefault="00C0112A" w:rsidP="00C0112A">
      <w:pPr>
        <w:pStyle w:val="NoSpacing"/>
        <w:rPr>
          <w:rFonts w:ascii="Arial" w:hAnsi="Arial" w:cs="Arial"/>
          <w:sz w:val="24"/>
          <w:szCs w:val="24"/>
        </w:rPr>
      </w:pPr>
      <w:r>
        <w:rPr>
          <w:rFonts w:ascii="Arial" w:hAnsi="Arial" w:cs="Arial"/>
          <w:sz w:val="24"/>
          <w:szCs w:val="24"/>
        </w:rPr>
        <w:t xml:space="preserve">A motion was </w:t>
      </w:r>
      <w:r w:rsidR="00342A54">
        <w:rPr>
          <w:rFonts w:ascii="Arial" w:hAnsi="Arial" w:cs="Arial"/>
          <w:sz w:val="24"/>
          <w:szCs w:val="24"/>
        </w:rPr>
        <w:t xml:space="preserve">Ms. Sandy Clevenger and seconded by </w:t>
      </w:r>
      <w:proofErr w:type="spellStart"/>
      <w:r w:rsidR="00342A54">
        <w:rPr>
          <w:rFonts w:ascii="Arial" w:hAnsi="Arial" w:cs="Arial"/>
          <w:sz w:val="24"/>
          <w:szCs w:val="24"/>
        </w:rPr>
        <w:t>Ms</w:t>
      </w:r>
      <w:proofErr w:type="spellEnd"/>
      <w:r w:rsidR="00342A54">
        <w:rPr>
          <w:rFonts w:ascii="Arial" w:hAnsi="Arial" w:cs="Arial"/>
          <w:sz w:val="24"/>
          <w:szCs w:val="24"/>
        </w:rPr>
        <w:t xml:space="preserve"> Janet Bonham to approve the 2019-2020 staffing allocation as presented.  </w:t>
      </w:r>
    </w:p>
    <w:p w:rsidR="00342A54" w:rsidRDefault="00342A54" w:rsidP="00C0112A">
      <w:pPr>
        <w:pStyle w:val="NoSpacing"/>
        <w:rPr>
          <w:rFonts w:ascii="Arial" w:hAnsi="Arial" w:cs="Arial"/>
          <w:sz w:val="24"/>
          <w:szCs w:val="24"/>
        </w:rPr>
      </w:pPr>
    </w:p>
    <w:p w:rsidR="00342A54" w:rsidRPr="005200D8"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342A54" w:rsidRDefault="00342A54" w:rsidP="00C0112A">
      <w:pPr>
        <w:pStyle w:val="NoSpacing"/>
        <w:rPr>
          <w:rFonts w:ascii="Arial" w:hAnsi="Arial" w:cs="Arial"/>
          <w:sz w:val="24"/>
          <w:szCs w:val="24"/>
        </w:rPr>
      </w:pPr>
    </w:p>
    <w:p w:rsidR="00C0112A" w:rsidRDefault="00C0112A" w:rsidP="00C0112A">
      <w:pPr>
        <w:pStyle w:val="NoSpacing"/>
        <w:rPr>
          <w:rFonts w:ascii="Arial" w:hAnsi="Arial" w:cs="Arial"/>
          <w:sz w:val="24"/>
          <w:szCs w:val="24"/>
        </w:rPr>
      </w:pPr>
    </w:p>
    <w:p w:rsidR="00C0112A" w:rsidRPr="00342A54" w:rsidRDefault="00342A54" w:rsidP="00C0112A">
      <w:pPr>
        <w:pStyle w:val="NoSpacing"/>
        <w:rPr>
          <w:rFonts w:ascii="Arial" w:hAnsi="Arial" w:cs="Arial"/>
          <w:b/>
          <w:sz w:val="24"/>
          <w:szCs w:val="24"/>
        </w:rPr>
      </w:pPr>
      <w:r w:rsidRPr="00342A54">
        <w:rPr>
          <w:rFonts w:ascii="Arial" w:hAnsi="Arial" w:cs="Arial"/>
          <w:b/>
          <w:sz w:val="24"/>
          <w:szCs w:val="24"/>
        </w:rPr>
        <w:t xml:space="preserve">ORDER # </w:t>
      </w:r>
      <w:r w:rsidR="002F29B5">
        <w:rPr>
          <w:rFonts w:ascii="Arial" w:hAnsi="Arial" w:cs="Arial"/>
          <w:b/>
          <w:sz w:val="24"/>
          <w:szCs w:val="24"/>
        </w:rPr>
        <w:t>117</w:t>
      </w:r>
    </w:p>
    <w:p w:rsidR="00EE5054" w:rsidRPr="00342A54" w:rsidRDefault="00342A54" w:rsidP="00342A54">
      <w:pPr>
        <w:pStyle w:val="NoSpacing"/>
        <w:rPr>
          <w:rFonts w:ascii="Arial" w:hAnsi="Arial" w:cs="Arial"/>
          <w:b/>
          <w:sz w:val="24"/>
          <w:szCs w:val="24"/>
        </w:rPr>
      </w:pPr>
      <w:r w:rsidRPr="00342A54">
        <w:rPr>
          <w:rFonts w:ascii="Arial" w:hAnsi="Arial" w:cs="Arial"/>
          <w:b/>
          <w:sz w:val="24"/>
          <w:szCs w:val="24"/>
        </w:rPr>
        <w:t xml:space="preserve">2019-20 TENTATIVE SECTION </w:t>
      </w:r>
      <w:proofErr w:type="gramStart"/>
      <w:r w:rsidRPr="00342A54">
        <w:rPr>
          <w:rFonts w:ascii="Arial" w:hAnsi="Arial" w:cs="Arial"/>
          <w:b/>
          <w:sz w:val="24"/>
          <w:szCs w:val="24"/>
        </w:rPr>
        <w:t>SIX</w:t>
      </w:r>
      <w:proofErr w:type="gramEnd"/>
      <w:r w:rsidRPr="00342A54">
        <w:rPr>
          <w:rFonts w:ascii="Arial" w:hAnsi="Arial" w:cs="Arial"/>
          <w:b/>
          <w:sz w:val="24"/>
          <w:szCs w:val="24"/>
        </w:rPr>
        <w:t xml:space="preserve"> ALLOCATION</w:t>
      </w:r>
    </w:p>
    <w:p w:rsidR="00342A54" w:rsidRDefault="00342A54" w:rsidP="00342A5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approve the 2019-2020 Section Six Allocation as regulated by statue</w:t>
      </w:r>
      <w:proofErr w:type="gramEnd"/>
      <w:r>
        <w:rPr>
          <w:rFonts w:ascii="Arial" w:hAnsi="Arial" w:cs="Arial"/>
          <w:sz w:val="24"/>
          <w:szCs w:val="24"/>
        </w:rPr>
        <w:t>.</w:t>
      </w:r>
    </w:p>
    <w:p w:rsidR="00342A54" w:rsidRDefault="00342A54" w:rsidP="00342A54">
      <w:pPr>
        <w:pStyle w:val="NoSpacing"/>
        <w:rPr>
          <w:rFonts w:ascii="Arial" w:hAnsi="Arial" w:cs="Arial"/>
          <w:sz w:val="24"/>
          <w:szCs w:val="24"/>
        </w:rPr>
      </w:pPr>
    </w:p>
    <w:p w:rsidR="00342A54" w:rsidRPr="005200D8"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342A54" w:rsidRPr="00F26A1E" w:rsidRDefault="00342A54" w:rsidP="00342A54">
      <w:pPr>
        <w:pStyle w:val="NoSpacing"/>
        <w:rPr>
          <w:rFonts w:ascii="Arial" w:hAnsi="Arial" w:cs="Arial"/>
          <w:sz w:val="24"/>
          <w:szCs w:val="24"/>
        </w:rPr>
      </w:pPr>
    </w:p>
    <w:p w:rsidR="00342A54" w:rsidRPr="00342A54" w:rsidRDefault="00342A54" w:rsidP="00342A54">
      <w:pPr>
        <w:pStyle w:val="NoSpacing"/>
        <w:rPr>
          <w:rFonts w:ascii="Arial" w:hAnsi="Arial" w:cs="Arial"/>
          <w:b/>
          <w:sz w:val="24"/>
          <w:szCs w:val="24"/>
        </w:rPr>
      </w:pPr>
    </w:p>
    <w:p w:rsidR="00342A54" w:rsidRPr="00342A54" w:rsidRDefault="00342A54" w:rsidP="00342A54">
      <w:pPr>
        <w:pStyle w:val="NoSpacing"/>
        <w:rPr>
          <w:rFonts w:ascii="Arial" w:hAnsi="Arial" w:cs="Arial"/>
          <w:b/>
          <w:sz w:val="24"/>
          <w:szCs w:val="24"/>
        </w:rPr>
      </w:pPr>
      <w:proofErr w:type="gramStart"/>
      <w:r w:rsidRPr="00342A54">
        <w:rPr>
          <w:rFonts w:ascii="Arial" w:hAnsi="Arial" w:cs="Arial"/>
          <w:b/>
          <w:sz w:val="24"/>
          <w:szCs w:val="24"/>
        </w:rPr>
        <w:t>ORDER  #</w:t>
      </w:r>
      <w:proofErr w:type="gramEnd"/>
      <w:r w:rsidRPr="00342A54">
        <w:rPr>
          <w:rFonts w:ascii="Arial" w:hAnsi="Arial" w:cs="Arial"/>
          <w:b/>
          <w:sz w:val="24"/>
          <w:szCs w:val="24"/>
        </w:rPr>
        <w:t xml:space="preserve"> </w:t>
      </w:r>
      <w:r w:rsidR="002F29B5">
        <w:rPr>
          <w:rFonts w:ascii="Arial" w:hAnsi="Arial" w:cs="Arial"/>
          <w:b/>
          <w:sz w:val="24"/>
          <w:szCs w:val="24"/>
        </w:rPr>
        <w:t>118</w:t>
      </w:r>
    </w:p>
    <w:p w:rsidR="00342A54" w:rsidRPr="00342A54" w:rsidRDefault="00342A54" w:rsidP="00342A54">
      <w:pPr>
        <w:pStyle w:val="NoSpacing"/>
        <w:rPr>
          <w:rFonts w:ascii="Arial" w:hAnsi="Arial" w:cs="Arial"/>
          <w:b/>
          <w:sz w:val="24"/>
          <w:szCs w:val="24"/>
        </w:rPr>
      </w:pPr>
      <w:r w:rsidRPr="00342A54">
        <w:rPr>
          <w:rFonts w:ascii="Arial" w:hAnsi="Arial" w:cs="Arial"/>
          <w:b/>
          <w:sz w:val="24"/>
          <w:szCs w:val="24"/>
        </w:rPr>
        <w:t>PROM 2020 ICE HOUSE</w:t>
      </w:r>
    </w:p>
    <w:p w:rsidR="00342A54" w:rsidRDefault="00342A54" w:rsidP="00342A54">
      <w:pPr>
        <w:pStyle w:val="NoSpacing"/>
        <w:rPr>
          <w:rFonts w:ascii="Arial" w:hAnsi="Arial" w:cs="Arial"/>
          <w:sz w:val="24"/>
          <w:szCs w:val="24"/>
        </w:rPr>
      </w:pPr>
      <w:r>
        <w:rPr>
          <w:rFonts w:ascii="Arial" w:hAnsi="Arial" w:cs="Arial"/>
          <w:sz w:val="24"/>
          <w:szCs w:val="24"/>
        </w:rPr>
        <w:t xml:space="preserve">A motion was </w:t>
      </w:r>
      <w:proofErr w:type="gramStart"/>
      <w:r>
        <w:rPr>
          <w:rFonts w:ascii="Arial" w:hAnsi="Arial" w:cs="Arial"/>
          <w:sz w:val="24"/>
          <w:szCs w:val="24"/>
        </w:rPr>
        <w:t>made  by</w:t>
      </w:r>
      <w:proofErr w:type="gramEnd"/>
      <w:r>
        <w:rPr>
          <w:rFonts w:ascii="Arial" w:hAnsi="Arial" w:cs="Arial"/>
          <w:sz w:val="24"/>
          <w:szCs w:val="24"/>
        </w:rPr>
        <w:t xml:space="preserve"> Ms. Debbie Herndon and seconded by Dr. Lynn Shelburne to approve the  2020 Prom at Ice House in Louisville, Kentucky.</w:t>
      </w:r>
    </w:p>
    <w:p w:rsidR="00342A54" w:rsidRDefault="00342A54" w:rsidP="00342A54">
      <w:pPr>
        <w:pStyle w:val="NoSpacing"/>
        <w:rPr>
          <w:rFonts w:ascii="Arial" w:hAnsi="Arial" w:cs="Arial"/>
          <w:sz w:val="24"/>
          <w:szCs w:val="24"/>
        </w:rPr>
      </w:pPr>
    </w:p>
    <w:p w:rsidR="00342A54" w:rsidRPr="005200D8"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42A54" w:rsidRDefault="00342A54" w:rsidP="00342A54">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554AE1" w:rsidRPr="00342A54" w:rsidRDefault="00554AE1" w:rsidP="00342A54">
      <w:pPr>
        <w:pStyle w:val="NoSpacing"/>
        <w:rPr>
          <w:rFonts w:ascii="Arial" w:hAnsi="Arial" w:cs="Arial"/>
          <w:b/>
          <w:sz w:val="24"/>
          <w:szCs w:val="24"/>
        </w:rPr>
      </w:pPr>
      <w:r w:rsidRPr="00342A54">
        <w:rPr>
          <w:rFonts w:ascii="Arial" w:hAnsi="Arial" w:cs="Arial"/>
          <w:b/>
          <w:sz w:val="24"/>
          <w:szCs w:val="24"/>
        </w:rPr>
        <w:t xml:space="preserve"> </w:t>
      </w:r>
    </w:p>
    <w:p w:rsidR="00342A54" w:rsidRDefault="00342A54" w:rsidP="00342A54">
      <w:pPr>
        <w:pStyle w:val="NoSpacing"/>
        <w:rPr>
          <w:rFonts w:ascii="Arial" w:hAnsi="Arial" w:cs="Arial"/>
          <w:b/>
          <w:sz w:val="24"/>
          <w:szCs w:val="24"/>
        </w:rPr>
      </w:pPr>
    </w:p>
    <w:p w:rsidR="00342A54" w:rsidRDefault="00342A54" w:rsidP="00342A54">
      <w:pPr>
        <w:pStyle w:val="NoSpacing"/>
        <w:rPr>
          <w:rFonts w:ascii="Arial" w:hAnsi="Arial" w:cs="Arial"/>
          <w:b/>
          <w:sz w:val="24"/>
          <w:szCs w:val="24"/>
        </w:rPr>
      </w:pPr>
    </w:p>
    <w:p w:rsidR="00342A54" w:rsidRDefault="00342A54" w:rsidP="00342A54">
      <w:pPr>
        <w:pStyle w:val="NoSpacing"/>
        <w:rPr>
          <w:rFonts w:ascii="Arial" w:hAnsi="Arial" w:cs="Arial"/>
          <w:b/>
          <w:sz w:val="24"/>
          <w:szCs w:val="24"/>
        </w:rPr>
      </w:pPr>
    </w:p>
    <w:p w:rsidR="00342A54" w:rsidRDefault="00342A54" w:rsidP="00342A54">
      <w:pPr>
        <w:pStyle w:val="NoSpacing"/>
        <w:rPr>
          <w:rFonts w:ascii="Arial" w:hAnsi="Arial" w:cs="Arial"/>
          <w:b/>
          <w:sz w:val="24"/>
          <w:szCs w:val="24"/>
        </w:rPr>
      </w:pPr>
    </w:p>
    <w:p w:rsidR="00342A54" w:rsidRPr="00342A54" w:rsidRDefault="00342A54" w:rsidP="00342A54">
      <w:pPr>
        <w:pStyle w:val="NoSpacing"/>
        <w:rPr>
          <w:rFonts w:ascii="Arial" w:hAnsi="Arial" w:cs="Arial"/>
          <w:b/>
          <w:sz w:val="24"/>
          <w:szCs w:val="24"/>
        </w:rPr>
      </w:pPr>
    </w:p>
    <w:p w:rsidR="00342A54" w:rsidRPr="00342A54" w:rsidRDefault="00342A54" w:rsidP="00342A54">
      <w:pPr>
        <w:pStyle w:val="NoSpacing"/>
        <w:rPr>
          <w:rFonts w:ascii="Arial" w:hAnsi="Arial" w:cs="Arial"/>
          <w:b/>
          <w:sz w:val="24"/>
          <w:szCs w:val="24"/>
        </w:rPr>
      </w:pPr>
      <w:r w:rsidRPr="00342A54">
        <w:rPr>
          <w:rFonts w:ascii="Arial" w:hAnsi="Arial" w:cs="Arial"/>
          <w:b/>
          <w:sz w:val="24"/>
          <w:szCs w:val="24"/>
        </w:rPr>
        <w:t xml:space="preserve">ORDER # </w:t>
      </w:r>
      <w:r w:rsidR="002F29B5">
        <w:rPr>
          <w:rFonts w:ascii="Arial" w:hAnsi="Arial" w:cs="Arial"/>
          <w:b/>
          <w:sz w:val="24"/>
          <w:szCs w:val="24"/>
        </w:rPr>
        <w:t>119</w:t>
      </w:r>
    </w:p>
    <w:p w:rsidR="00554AE1" w:rsidRPr="00342A54" w:rsidRDefault="00342A54" w:rsidP="00342A54">
      <w:pPr>
        <w:pStyle w:val="NoSpacing"/>
        <w:rPr>
          <w:rFonts w:ascii="Arial" w:hAnsi="Arial" w:cs="Arial"/>
          <w:b/>
          <w:sz w:val="24"/>
          <w:szCs w:val="24"/>
        </w:rPr>
      </w:pPr>
      <w:r w:rsidRPr="00342A54">
        <w:rPr>
          <w:rFonts w:ascii="Arial" w:hAnsi="Arial" w:cs="Arial"/>
          <w:b/>
          <w:sz w:val="24"/>
          <w:szCs w:val="24"/>
        </w:rPr>
        <w:t xml:space="preserve">APPROVAL OF BUSINESS/COMMUNITY LEADERS FOR LOCAL PLANNING COMMITTEE – AND NOMINATION OF HEARING OFFICER </w:t>
      </w:r>
    </w:p>
    <w:p w:rsidR="00342A54" w:rsidRDefault="00342A54" w:rsidP="00342A54">
      <w:pPr>
        <w:pStyle w:val="NoSpacing"/>
        <w:rPr>
          <w:rFonts w:ascii="Arial" w:hAnsi="Arial" w:cs="Arial"/>
          <w:sz w:val="24"/>
          <w:szCs w:val="24"/>
        </w:rPr>
      </w:pPr>
      <w:r>
        <w:rPr>
          <w:rFonts w:ascii="Arial" w:hAnsi="Arial" w:cs="Arial"/>
          <w:sz w:val="24"/>
          <w:szCs w:val="24"/>
        </w:rPr>
        <w:t xml:space="preserve">Three letters </w:t>
      </w:r>
      <w:proofErr w:type="gramStart"/>
      <w:r>
        <w:rPr>
          <w:rFonts w:ascii="Arial" w:hAnsi="Arial" w:cs="Arial"/>
          <w:sz w:val="24"/>
          <w:szCs w:val="24"/>
        </w:rPr>
        <w:t>were received</w:t>
      </w:r>
      <w:proofErr w:type="gramEnd"/>
      <w:r>
        <w:rPr>
          <w:rFonts w:ascii="Arial" w:hAnsi="Arial" w:cs="Arial"/>
          <w:sz w:val="24"/>
          <w:szCs w:val="24"/>
        </w:rPr>
        <w:t xml:space="preserve"> to serve on the LPC as a Business/Community member:  David Henry, Charlie </w:t>
      </w:r>
      <w:proofErr w:type="spellStart"/>
      <w:r>
        <w:rPr>
          <w:rFonts w:ascii="Arial" w:hAnsi="Arial" w:cs="Arial"/>
          <w:sz w:val="24"/>
          <w:szCs w:val="24"/>
        </w:rPr>
        <w:t>Tichenor</w:t>
      </w:r>
      <w:proofErr w:type="spellEnd"/>
      <w:r>
        <w:rPr>
          <w:rFonts w:ascii="Arial" w:hAnsi="Arial" w:cs="Arial"/>
          <w:sz w:val="24"/>
          <w:szCs w:val="24"/>
        </w:rPr>
        <w:t>, and David Young.</w:t>
      </w:r>
    </w:p>
    <w:p w:rsidR="00342A54" w:rsidRDefault="00342A54" w:rsidP="00342A54">
      <w:pPr>
        <w:pStyle w:val="NoSpacing"/>
        <w:rPr>
          <w:rFonts w:ascii="Arial" w:hAnsi="Arial" w:cs="Arial"/>
          <w:sz w:val="24"/>
          <w:szCs w:val="24"/>
        </w:rPr>
      </w:pPr>
    </w:p>
    <w:p w:rsidR="00342A54" w:rsidRDefault="00342A54" w:rsidP="00342A5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Debbie Herndon to approve the three business/community leaders as presented</w:t>
      </w:r>
      <w:proofErr w:type="gramEnd"/>
      <w:r>
        <w:rPr>
          <w:rFonts w:ascii="Arial" w:hAnsi="Arial" w:cs="Arial"/>
          <w:sz w:val="24"/>
          <w:szCs w:val="24"/>
        </w:rPr>
        <w:t>.</w:t>
      </w:r>
    </w:p>
    <w:p w:rsidR="00342A54" w:rsidRDefault="00342A54" w:rsidP="00342A54">
      <w:pPr>
        <w:pStyle w:val="NoSpacing"/>
        <w:rPr>
          <w:rFonts w:ascii="Arial" w:hAnsi="Arial" w:cs="Arial"/>
          <w:sz w:val="24"/>
          <w:szCs w:val="24"/>
        </w:rPr>
      </w:pPr>
    </w:p>
    <w:p w:rsidR="002F29B5" w:rsidRPr="005200D8" w:rsidRDefault="002F29B5" w:rsidP="002F29B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F29B5" w:rsidRDefault="002F29B5" w:rsidP="002F29B5">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2F29B5" w:rsidRDefault="002F29B5" w:rsidP="002F29B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F29B5" w:rsidRDefault="002F29B5" w:rsidP="002F29B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F29B5" w:rsidRDefault="002F29B5" w:rsidP="002F29B5">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2F29B5" w:rsidRDefault="002F29B5" w:rsidP="00342A54">
      <w:pPr>
        <w:pStyle w:val="NoSpacing"/>
        <w:rPr>
          <w:rFonts w:ascii="Arial" w:hAnsi="Arial" w:cs="Arial"/>
          <w:sz w:val="24"/>
          <w:szCs w:val="24"/>
        </w:rPr>
      </w:pPr>
    </w:p>
    <w:p w:rsidR="00342A54" w:rsidRDefault="00342A54" w:rsidP="00342A54">
      <w:pPr>
        <w:pStyle w:val="NoSpacing"/>
        <w:rPr>
          <w:rFonts w:ascii="Arial" w:hAnsi="Arial" w:cs="Arial"/>
          <w:sz w:val="24"/>
          <w:szCs w:val="24"/>
        </w:rPr>
      </w:pPr>
    </w:p>
    <w:p w:rsidR="00342A54" w:rsidRDefault="00342A54" w:rsidP="00342A54">
      <w:pPr>
        <w:pStyle w:val="NoSpacing"/>
        <w:rPr>
          <w:rFonts w:ascii="Arial" w:hAnsi="Arial" w:cs="Arial"/>
          <w:sz w:val="24"/>
          <w:szCs w:val="24"/>
        </w:rPr>
      </w:pPr>
    </w:p>
    <w:p w:rsidR="00342A54" w:rsidRPr="00342A54" w:rsidRDefault="002F29B5" w:rsidP="00342A54">
      <w:pPr>
        <w:pStyle w:val="NoSpacing"/>
        <w:rPr>
          <w:rFonts w:ascii="Arial" w:hAnsi="Arial" w:cs="Arial"/>
          <w:b/>
          <w:sz w:val="24"/>
          <w:szCs w:val="24"/>
        </w:rPr>
      </w:pPr>
      <w:r>
        <w:rPr>
          <w:rFonts w:ascii="Arial" w:hAnsi="Arial" w:cs="Arial"/>
          <w:b/>
          <w:sz w:val="24"/>
          <w:szCs w:val="24"/>
        </w:rPr>
        <w:t>ORDER # 120</w:t>
      </w:r>
    </w:p>
    <w:p w:rsidR="00554AE1" w:rsidRPr="00342A54" w:rsidRDefault="00342A54" w:rsidP="00342A54">
      <w:pPr>
        <w:pStyle w:val="NoSpacing"/>
        <w:rPr>
          <w:rFonts w:ascii="Arial" w:hAnsi="Arial" w:cs="Arial"/>
          <w:b/>
          <w:sz w:val="24"/>
          <w:szCs w:val="24"/>
        </w:rPr>
      </w:pPr>
      <w:r w:rsidRPr="00342A54">
        <w:rPr>
          <w:rFonts w:ascii="Arial" w:hAnsi="Arial" w:cs="Arial"/>
          <w:b/>
          <w:sz w:val="24"/>
          <w:szCs w:val="24"/>
        </w:rPr>
        <w:t xml:space="preserve">SCHS ATHLETICS BOOSTERS </w:t>
      </w:r>
    </w:p>
    <w:p w:rsidR="000E7F59" w:rsidRDefault="00342A54" w:rsidP="00342A54">
      <w:pPr>
        <w:pStyle w:val="NoSpacing"/>
        <w:rPr>
          <w:rFonts w:ascii="Arial" w:hAnsi="Arial" w:cs="Arial"/>
          <w:sz w:val="24"/>
          <w:szCs w:val="24"/>
        </w:rPr>
      </w:pPr>
      <w:r>
        <w:rPr>
          <w:rFonts w:ascii="Arial" w:hAnsi="Arial" w:cs="Arial"/>
          <w:sz w:val="24"/>
          <w:szCs w:val="24"/>
        </w:rPr>
        <w:t xml:space="preserve">Vicki met with the boosters earlier in the month.   This boosters </w:t>
      </w:r>
      <w:r w:rsidR="000E7F59">
        <w:rPr>
          <w:rFonts w:ascii="Arial" w:hAnsi="Arial" w:cs="Arial"/>
          <w:sz w:val="24"/>
          <w:szCs w:val="24"/>
        </w:rPr>
        <w:t xml:space="preserve">group </w:t>
      </w:r>
      <w:r>
        <w:rPr>
          <w:rFonts w:ascii="Arial" w:hAnsi="Arial" w:cs="Arial"/>
          <w:sz w:val="24"/>
          <w:szCs w:val="24"/>
        </w:rPr>
        <w:t>will cover all athletics</w:t>
      </w:r>
      <w:r w:rsidR="000E7F59">
        <w:rPr>
          <w:rFonts w:ascii="Arial" w:hAnsi="Arial" w:cs="Arial"/>
          <w:sz w:val="24"/>
          <w:szCs w:val="24"/>
        </w:rPr>
        <w:t xml:space="preserve"> at the high school with participation requirements in place.</w:t>
      </w:r>
    </w:p>
    <w:p w:rsidR="000E7F59" w:rsidRDefault="000E7F59" w:rsidP="00342A54">
      <w:pPr>
        <w:pStyle w:val="NoSpacing"/>
        <w:rPr>
          <w:rFonts w:ascii="Arial" w:hAnsi="Arial" w:cs="Arial"/>
          <w:sz w:val="24"/>
          <w:szCs w:val="24"/>
        </w:rPr>
      </w:pPr>
    </w:p>
    <w:p w:rsidR="000E7F59" w:rsidRDefault="000E7F59" w:rsidP="00342A5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athletic boosters under the same guidelines as the previously approved district-wide boosters</w:t>
      </w:r>
      <w:proofErr w:type="gramEnd"/>
      <w:r>
        <w:rPr>
          <w:rFonts w:ascii="Arial" w:hAnsi="Arial" w:cs="Arial"/>
          <w:sz w:val="24"/>
          <w:szCs w:val="24"/>
        </w:rPr>
        <w:t>.</w:t>
      </w:r>
    </w:p>
    <w:p w:rsidR="000E7F59" w:rsidRDefault="000E7F59" w:rsidP="00342A54">
      <w:pPr>
        <w:pStyle w:val="NoSpacing"/>
        <w:rPr>
          <w:rFonts w:ascii="Arial" w:hAnsi="Arial" w:cs="Arial"/>
          <w:sz w:val="24"/>
          <w:szCs w:val="24"/>
        </w:rPr>
      </w:pPr>
    </w:p>
    <w:p w:rsidR="000E7F59" w:rsidRPr="005200D8"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0E7F59" w:rsidRDefault="000E7F59" w:rsidP="00342A54">
      <w:pPr>
        <w:pStyle w:val="NoSpacing"/>
        <w:rPr>
          <w:rFonts w:ascii="Arial" w:hAnsi="Arial" w:cs="Arial"/>
          <w:sz w:val="24"/>
          <w:szCs w:val="24"/>
        </w:rPr>
      </w:pPr>
    </w:p>
    <w:p w:rsidR="00342A54" w:rsidRDefault="00342A54" w:rsidP="00342A54">
      <w:pPr>
        <w:pStyle w:val="NoSpacing"/>
        <w:rPr>
          <w:rFonts w:ascii="Arial" w:hAnsi="Arial" w:cs="Arial"/>
          <w:sz w:val="24"/>
          <w:szCs w:val="24"/>
        </w:rPr>
      </w:pPr>
    </w:p>
    <w:p w:rsidR="00342A54" w:rsidRPr="000E7F59" w:rsidRDefault="00342A54" w:rsidP="00342A54">
      <w:pPr>
        <w:pStyle w:val="NoSpacing"/>
        <w:rPr>
          <w:rFonts w:ascii="Arial" w:hAnsi="Arial" w:cs="Arial"/>
          <w:b/>
          <w:sz w:val="24"/>
          <w:szCs w:val="24"/>
        </w:rPr>
      </w:pPr>
    </w:p>
    <w:p w:rsidR="00342A54" w:rsidRPr="000E7F59" w:rsidRDefault="000E7F59" w:rsidP="00342A54">
      <w:pPr>
        <w:pStyle w:val="NoSpacing"/>
        <w:rPr>
          <w:rFonts w:ascii="Arial" w:hAnsi="Arial" w:cs="Arial"/>
          <w:b/>
          <w:sz w:val="24"/>
          <w:szCs w:val="24"/>
        </w:rPr>
      </w:pPr>
      <w:r w:rsidRPr="000E7F59">
        <w:rPr>
          <w:rFonts w:ascii="Arial" w:hAnsi="Arial" w:cs="Arial"/>
          <w:b/>
          <w:sz w:val="24"/>
          <w:szCs w:val="24"/>
        </w:rPr>
        <w:t xml:space="preserve">ORDER # </w:t>
      </w:r>
      <w:r w:rsidR="002F29B5">
        <w:rPr>
          <w:rFonts w:ascii="Arial" w:hAnsi="Arial" w:cs="Arial"/>
          <w:b/>
          <w:sz w:val="24"/>
          <w:szCs w:val="24"/>
        </w:rPr>
        <w:t>121</w:t>
      </w:r>
    </w:p>
    <w:p w:rsidR="00252B9B" w:rsidRPr="000E7F59" w:rsidRDefault="000E7F59" w:rsidP="000E7F59">
      <w:pPr>
        <w:pStyle w:val="NoSpacing"/>
        <w:rPr>
          <w:rFonts w:ascii="Arial" w:hAnsi="Arial" w:cs="Arial"/>
          <w:b/>
          <w:iCs/>
          <w:sz w:val="24"/>
          <w:szCs w:val="24"/>
        </w:rPr>
      </w:pPr>
      <w:r w:rsidRPr="000E7F59">
        <w:rPr>
          <w:rFonts w:ascii="Arial" w:hAnsi="Arial" w:cs="Arial"/>
          <w:b/>
          <w:iCs/>
          <w:sz w:val="24"/>
          <w:szCs w:val="24"/>
        </w:rPr>
        <w:t>EXPANSION OF GIFTED AND TALENTED PROGRAM</w:t>
      </w:r>
    </w:p>
    <w:p w:rsidR="000E7F59" w:rsidRDefault="000E7F59" w:rsidP="000E7F59">
      <w:pPr>
        <w:pStyle w:val="NoSpacing"/>
        <w:rPr>
          <w:rFonts w:ascii="Arial" w:hAnsi="Arial" w:cs="Arial"/>
          <w:iCs/>
          <w:sz w:val="24"/>
          <w:szCs w:val="24"/>
        </w:rPr>
      </w:pPr>
      <w:r>
        <w:rPr>
          <w:rFonts w:ascii="Arial" w:hAnsi="Arial" w:cs="Arial"/>
          <w:iCs/>
          <w:sz w:val="24"/>
          <w:szCs w:val="24"/>
        </w:rPr>
        <w:t>A motion was made by Ms. Debbie Herndon and seconded by Dr. Lynn Shelburne to approve the expand the current GT IA into a certified position for the 2019-2020 school year to provide each elementary school and the middle school with a GT teacher that they can add to their respective schedule rotation.</w:t>
      </w:r>
    </w:p>
    <w:p w:rsidR="000E7F59" w:rsidRDefault="000E7F59" w:rsidP="000E7F59">
      <w:pPr>
        <w:pStyle w:val="NoSpacing"/>
        <w:rPr>
          <w:rFonts w:ascii="Arial" w:hAnsi="Arial" w:cs="Arial"/>
          <w:iCs/>
          <w:sz w:val="24"/>
          <w:szCs w:val="24"/>
        </w:rPr>
      </w:pPr>
    </w:p>
    <w:p w:rsidR="000E7F59" w:rsidRPr="005200D8"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0E7F59" w:rsidRDefault="000E7F59" w:rsidP="000E7F59">
      <w:pPr>
        <w:pStyle w:val="NoSpacing"/>
        <w:rPr>
          <w:rFonts w:ascii="Arial" w:hAnsi="Arial" w:cs="Arial"/>
          <w:iCs/>
          <w:sz w:val="24"/>
          <w:szCs w:val="24"/>
        </w:rPr>
      </w:pPr>
    </w:p>
    <w:p w:rsidR="000E7F59" w:rsidRDefault="000E7F59" w:rsidP="000E7F59">
      <w:pPr>
        <w:pStyle w:val="NoSpacing"/>
        <w:rPr>
          <w:rFonts w:ascii="Arial" w:hAnsi="Arial" w:cs="Arial"/>
          <w:iCs/>
          <w:sz w:val="24"/>
          <w:szCs w:val="24"/>
        </w:rPr>
      </w:pPr>
    </w:p>
    <w:p w:rsidR="000E7F59" w:rsidRDefault="000E7F59" w:rsidP="000E7F59">
      <w:pPr>
        <w:pStyle w:val="NoSpacing"/>
        <w:rPr>
          <w:rFonts w:ascii="Arial" w:hAnsi="Arial" w:cs="Arial"/>
          <w:iCs/>
          <w:sz w:val="24"/>
          <w:szCs w:val="24"/>
        </w:rPr>
      </w:pPr>
    </w:p>
    <w:p w:rsidR="006B673D" w:rsidRDefault="006B673D" w:rsidP="000E7F59">
      <w:pPr>
        <w:pStyle w:val="NoSpacing"/>
        <w:rPr>
          <w:rFonts w:ascii="Arial" w:hAnsi="Arial" w:cs="Arial"/>
          <w:iCs/>
          <w:sz w:val="24"/>
          <w:szCs w:val="24"/>
        </w:rPr>
      </w:pPr>
    </w:p>
    <w:p w:rsidR="006B673D" w:rsidRDefault="006B673D" w:rsidP="000E7F59">
      <w:pPr>
        <w:pStyle w:val="NoSpacing"/>
        <w:rPr>
          <w:rFonts w:ascii="Arial" w:hAnsi="Arial" w:cs="Arial"/>
          <w:iCs/>
          <w:sz w:val="24"/>
          <w:szCs w:val="24"/>
        </w:rPr>
      </w:pPr>
    </w:p>
    <w:p w:rsidR="006B673D" w:rsidRDefault="006B673D" w:rsidP="000E7F59">
      <w:pPr>
        <w:pStyle w:val="NoSpacing"/>
        <w:rPr>
          <w:rFonts w:ascii="Arial" w:hAnsi="Arial" w:cs="Arial"/>
          <w:iCs/>
          <w:sz w:val="24"/>
          <w:szCs w:val="24"/>
        </w:rPr>
      </w:pPr>
    </w:p>
    <w:p w:rsidR="000E7F59" w:rsidRPr="000E7F59" w:rsidRDefault="000E7F59" w:rsidP="000E7F59">
      <w:pPr>
        <w:pStyle w:val="NoSpacing"/>
        <w:rPr>
          <w:rFonts w:ascii="Arial" w:hAnsi="Arial" w:cs="Arial"/>
          <w:b/>
          <w:iCs/>
          <w:sz w:val="24"/>
          <w:szCs w:val="24"/>
        </w:rPr>
      </w:pPr>
      <w:r w:rsidRPr="000E7F59">
        <w:rPr>
          <w:rFonts w:ascii="Arial" w:hAnsi="Arial" w:cs="Arial"/>
          <w:b/>
          <w:iCs/>
          <w:sz w:val="24"/>
          <w:szCs w:val="24"/>
        </w:rPr>
        <w:lastRenderedPageBreak/>
        <w:t xml:space="preserve">ORDER # </w:t>
      </w:r>
      <w:r w:rsidR="002F29B5">
        <w:rPr>
          <w:rFonts w:ascii="Arial" w:hAnsi="Arial" w:cs="Arial"/>
          <w:b/>
          <w:iCs/>
          <w:sz w:val="24"/>
          <w:szCs w:val="24"/>
        </w:rPr>
        <w:t>122</w:t>
      </w:r>
      <w:r w:rsidRPr="000E7F59">
        <w:rPr>
          <w:rFonts w:ascii="Arial" w:hAnsi="Arial" w:cs="Arial"/>
          <w:b/>
          <w:iCs/>
          <w:sz w:val="24"/>
          <w:szCs w:val="24"/>
        </w:rPr>
        <w:tab/>
      </w:r>
    </w:p>
    <w:p w:rsidR="00CD5B3F" w:rsidRPr="000E7F59" w:rsidRDefault="000E7F59" w:rsidP="000E7F59">
      <w:pPr>
        <w:pStyle w:val="NoSpacing"/>
        <w:rPr>
          <w:rFonts w:ascii="Arial" w:hAnsi="Arial" w:cs="Arial"/>
          <w:b/>
          <w:sz w:val="24"/>
          <w:szCs w:val="24"/>
        </w:rPr>
      </w:pPr>
      <w:r w:rsidRPr="000E7F59">
        <w:rPr>
          <w:rFonts w:ascii="Arial" w:hAnsi="Arial" w:cs="Arial"/>
          <w:b/>
          <w:iCs/>
          <w:sz w:val="24"/>
          <w:szCs w:val="24"/>
        </w:rPr>
        <w:t>SCES – NEW CLOCK, BELL, AND PAGING SYSTEM</w:t>
      </w:r>
    </w:p>
    <w:p w:rsidR="00884128" w:rsidRDefault="000E7F59" w:rsidP="00FD35F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Debbie Herndon and seconded by Ms. Janet Bonham to approve the new clock, bell and paging system at SCES with proceeds coming from the SCES Maintenance budget</w:t>
      </w:r>
      <w:proofErr w:type="gramEnd"/>
      <w:r>
        <w:rPr>
          <w:rFonts w:ascii="Arial" w:hAnsi="Arial" w:cs="Arial"/>
          <w:color w:val="000000" w:themeColor="text1"/>
          <w:sz w:val="24"/>
          <w:szCs w:val="24"/>
        </w:rPr>
        <w:t>.</w:t>
      </w:r>
    </w:p>
    <w:p w:rsidR="000E7F59" w:rsidRDefault="000E7F59" w:rsidP="00FD35FA">
      <w:pPr>
        <w:pStyle w:val="NoSpacing"/>
        <w:rPr>
          <w:rFonts w:ascii="Arial" w:hAnsi="Arial" w:cs="Arial"/>
          <w:color w:val="000000" w:themeColor="text1"/>
          <w:sz w:val="24"/>
          <w:szCs w:val="24"/>
        </w:rPr>
      </w:pPr>
    </w:p>
    <w:p w:rsidR="000E7F59" w:rsidRPr="005200D8"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E7F59" w:rsidRDefault="000E7F59" w:rsidP="000E7F59">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0E7F59" w:rsidRPr="000E7F59" w:rsidRDefault="000E7F59" w:rsidP="00FD35FA">
      <w:pPr>
        <w:pStyle w:val="NoSpacing"/>
        <w:rPr>
          <w:rFonts w:ascii="Arial" w:hAnsi="Arial" w:cs="Arial"/>
          <w:color w:val="000000" w:themeColor="text1"/>
          <w:sz w:val="24"/>
          <w:szCs w:val="24"/>
        </w:rPr>
      </w:pPr>
    </w:p>
    <w:p w:rsidR="00B87A45" w:rsidRPr="00FD35FA" w:rsidRDefault="00B87A45" w:rsidP="00FD35FA">
      <w:pPr>
        <w:pStyle w:val="NoSpacing"/>
        <w:rPr>
          <w:rFonts w:ascii="Arial" w:hAnsi="Arial" w:cs="Arial"/>
          <w:b/>
          <w:color w:val="FF0000"/>
          <w:sz w:val="24"/>
          <w:szCs w:val="24"/>
        </w:rPr>
      </w:pPr>
    </w:p>
    <w:p w:rsidR="00E907CC" w:rsidRPr="00735266" w:rsidRDefault="00735266" w:rsidP="00735266">
      <w:pPr>
        <w:pStyle w:val="NoSpacing"/>
        <w:rPr>
          <w:rFonts w:ascii="Arial" w:hAnsi="Arial" w:cs="Arial"/>
          <w:b/>
          <w:sz w:val="24"/>
          <w:szCs w:val="24"/>
        </w:rPr>
      </w:pPr>
      <w:r w:rsidRPr="00735266">
        <w:rPr>
          <w:rFonts w:ascii="Arial" w:hAnsi="Arial" w:cs="Arial"/>
          <w:b/>
          <w:sz w:val="24"/>
          <w:szCs w:val="24"/>
        </w:rPr>
        <w:t xml:space="preserve">ORDER # </w:t>
      </w:r>
      <w:r w:rsidR="002F29B5">
        <w:rPr>
          <w:rFonts w:ascii="Arial" w:hAnsi="Arial" w:cs="Arial"/>
          <w:b/>
          <w:sz w:val="24"/>
          <w:szCs w:val="24"/>
        </w:rPr>
        <w:t>123</w:t>
      </w:r>
    </w:p>
    <w:p w:rsidR="007C4294" w:rsidRDefault="00353669" w:rsidP="00735266">
      <w:pPr>
        <w:pStyle w:val="NoSpacing"/>
        <w:rPr>
          <w:rFonts w:ascii="Arial" w:hAnsi="Arial" w:cs="Arial"/>
          <w:b/>
          <w:sz w:val="24"/>
          <w:szCs w:val="24"/>
        </w:rPr>
      </w:pPr>
      <w:r w:rsidRPr="009840B4">
        <w:rPr>
          <w:rFonts w:ascii="Arial" w:hAnsi="Arial" w:cs="Arial"/>
          <w:b/>
          <w:sz w:val="24"/>
          <w:szCs w:val="24"/>
        </w:rPr>
        <w:t>ACTION BY CONSENT</w:t>
      </w:r>
    </w:p>
    <w:p w:rsidR="00735266" w:rsidRDefault="00735266" w:rsidP="0073526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approve the Action by Consent Items as presented</w:t>
      </w:r>
      <w:proofErr w:type="gramEnd"/>
      <w:r>
        <w:rPr>
          <w:rFonts w:ascii="Arial" w:hAnsi="Arial" w:cs="Arial"/>
          <w:sz w:val="24"/>
          <w:szCs w:val="24"/>
        </w:rPr>
        <w:t>.</w:t>
      </w:r>
    </w:p>
    <w:p w:rsidR="00735266" w:rsidRDefault="00735266" w:rsidP="00735266">
      <w:pPr>
        <w:pStyle w:val="NoSpacing"/>
        <w:rPr>
          <w:rFonts w:ascii="Arial" w:hAnsi="Arial" w:cs="Arial"/>
          <w:sz w:val="24"/>
          <w:szCs w:val="24"/>
        </w:rPr>
      </w:pP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Pr="00735266" w:rsidRDefault="00735266" w:rsidP="00735266">
      <w:pPr>
        <w:pStyle w:val="NoSpacing"/>
        <w:rPr>
          <w:rFonts w:ascii="Arial" w:hAnsi="Arial" w:cs="Arial"/>
          <w:sz w:val="24"/>
          <w:szCs w:val="24"/>
        </w:rPr>
      </w:pPr>
    </w:p>
    <w:p w:rsidR="007C4294" w:rsidRPr="001B37D9" w:rsidRDefault="007C4294" w:rsidP="007C4294">
      <w:pPr>
        <w:pStyle w:val="NoSpacing"/>
        <w:numPr>
          <w:ilvl w:val="0"/>
          <w:numId w:val="5"/>
        </w:numPr>
        <w:rPr>
          <w:rFonts w:ascii="Arial" w:hAnsi="Arial" w:cs="Arial"/>
          <w:sz w:val="24"/>
          <w:szCs w:val="24"/>
        </w:rPr>
      </w:pPr>
      <w:r w:rsidRPr="001B37D9">
        <w:rPr>
          <w:rFonts w:ascii="Arial" w:hAnsi="Arial" w:cs="Arial"/>
          <w:sz w:val="24"/>
          <w:szCs w:val="24"/>
        </w:rPr>
        <w:t>Orders of the Treasurer Reports</w:t>
      </w:r>
    </w:p>
    <w:p w:rsidR="003C544F" w:rsidRPr="005A6D5E" w:rsidRDefault="007C4294" w:rsidP="00A77113">
      <w:pPr>
        <w:pStyle w:val="NoSpacing"/>
        <w:numPr>
          <w:ilvl w:val="0"/>
          <w:numId w:val="5"/>
        </w:numPr>
        <w:rPr>
          <w:rFonts w:ascii="Arial" w:hAnsi="Arial" w:cs="Arial"/>
          <w:sz w:val="24"/>
          <w:szCs w:val="24"/>
        </w:rPr>
      </w:pPr>
      <w:r w:rsidRPr="005A6D5E">
        <w:rPr>
          <w:rFonts w:ascii="Arial" w:hAnsi="Arial" w:cs="Arial"/>
          <w:sz w:val="24"/>
          <w:szCs w:val="24"/>
        </w:rPr>
        <w:t xml:space="preserve">School </w:t>
      </w:r>
      <w:r w:rsidR="005A6D5E" w:rsidRPr="005A6D5E">
        <w:rPr>
          <w:rFonts w:ascii="Arial" w:hAnsi="Arial" w:cs="Arial"/>
          <w:sz w:val="24"/>
          <w:szCs w:val="24"/>
        </w:rPr>
        <w:t>Financial Reports</w:t>
      </w:r>
    </w:p>
    <w:p w:rsidR="00994299" w:rsidRPr="00F26A1E" w:rsidRDefault="004C4529" w:rsidP="0026168D">
      <w:pPr>
        <w:pStyle w:val="NoSpacing"/>
        <w:numPr>
          <w:ilvl w:val="0"/>
          <w:numId w:val="5"/>
        </w:numPr>
        <w:rPr>
          <w:rFonts w:ascii="Arial" w:hAnsi="Arial" w:cs="Arial"/>
          <w:sz w:val="24"/>
          <w:szCs w:val="24"/>
        </w:rPr>
      </w:pPr>
      <w:r w:rsidRPr="00F26A1E">
        <w:rPr>
          <w:rFonts w:ascii="Arial" w:hAnsi="Arial" w:cs="Arial"/>
          <w:sz w:val="24"/>
          <w:szCs w:val="24"/>
        </w:rPr>
        <w:t>District Financial Report</w:t>
      </w:r>
      <w:r w:rsidR="00D94A8D" w:rsidRPr="00F26A1E">
        <w:rPr>
          <w:rFonts w:ascii="Arial" w:hAnsi="Arial" w:cs="Arial"/>
          <w:sz w:val="24"/>
          <w:szCs w:val="24"/>
        </w:rPr>
        <w:t>s</w:t>
      </w:r>
    </w:p>
    <w:p w:rsidR="00B37B8A" w:rsidRPr="00F26A1E" w:rsidRDefault="000C00B2" w:rsidP="005A034B">
      <w:pPr>
        <w:pStyle w:val="NoSpacing"/>
        <w:numPr>
          <w:ilvl w:val="0"/>
          <w:numId w:val="5"/>
        </w:numPr>
        <w:rPr>
          <w:rFonts w:ascii="Arial" w:hAnsi="Arial" w:cs="Arial"/>
          <w:sz w:val="24"/>
          <w:szCs w:val="24"/>
        </w:rPr>
      </w:pPr>
      <w:r w:rsidRPr="00F26A1E">
        <w:rPr>
          <w:rFonts w:ascii="Arial" w:hAnsi="Arial" w:cs="Arial"/>
          <w:sz w:val="24"/>
          <w:szCs w:val="24"/>
        </w:rPr>
        <w:t>Invoices for Approval</w:t>
      </w:r>
    </w:p>
    <w:p w:rsidR="007C4294" w:rsidRPr="00F26A1E" w:rsidRDefault="007C4294" w:rsidP="007C4294">
      <w:pPr>
        <w:pStyle w:val="NoSpacing"/>
        <w:numPr>
          <w:ilvl w:val="0"/>
          <w:numId w:val="5"/>
        </w:numPr>
        <w:rPr>
          <w:rFonts w:ascii="Arial" w:hAnsi="Arial" w:cs="Arial"/>
          <w:sz w:val="24"/>
          <w:szCs w:val="24"/>
        </w:rPr>
      </w:pPr>
      <w:r w:rsidRPr="00F26A1E">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5A6D5E">
        <w:rPr>
          <w:rFonts w:ascii="Arial" w:hAnsi="Arial" w:cs="Arial"/>
          <w:sz w:val="24"/>
          <w:szCs w:val="24"/>
        </w:rPr>
        <w:t>Field Trip Approvals</w:t>
      </w:r>
      <w:r w:rsidR="0061318F" w:rsidRPr="005A6D5E">
        <w:rPr>
          <w:rFonts w:ascii="Arial" w:hAnsi="Arial" w:cs="Arial"/>
          <w:sz w:val="24"/>
          <w:szCs w:val="24"/>
        </w:rPr>
        <w:t xml:space="preserve"> (Overnight and Out-of-State)</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SCHS TARS Washington DC</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SCHS Bass Fishing Overnight – March 29-30, 2019</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SCHS Bass Fishing  Overnight – April 26-27, 2019</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 xml:space="preserve">SCHS Bass Fishing Overnight – April 12-13, 2019 </w:t>
      </w:r>
    </w:p>
    <w:p w:rsidR="0061430F" w:rsidRPr="0061430F" w:rsidRDefault="0061430F" w:rsidP="0061430F">
      <w:pPr>
        <w:pStyle w:val="NoSpacing"/>
        <w:numPr>
          <w:ilvl w:val="1"/>
          <w:numId w:val="5"/>
        </w:numPr>
        <w:rPr>
          <w:rFonts w:ascii="Arial" w:hAnsi="Arial" w:cs="Arial"/>
          <w:sz w:val="24"/>
          <w:szCs w:val="24"/>
        </w:rPr>
      </w:pPr>
      <w:r>
        <w:rPr>
          <w:rFonts w:ascii="Arial" w:hAnsi="Arial" w:cs="Arial"/>
          <w:sz w:val="24"/>
          <w:szCs w:val="24"/>
        </w:rPr>
        <w:t>SCMS Girls Basketball – Campbellsville University</w:t>
      </w:r>
    </w:p>
    <w:p w:rsidR="00A70325" w:rsidRDefault="00684537" w:rsidP="00D7521C">
      <w:pPr>
        <w:pStyle w:val="NoSpacing"/>
        <w:numPr>
          <w:ilvl w:val="0"/>
          <w:numId w:val="5"/>
        </w:numPr>
        <w:rPr>
          <w:rFonts w:ascii="Arial" w:hAnsi="Arial" w:cs="Arial"/>
          <w:sz w:val="24"/>
          <w:szCs w:val="24"/>
        </w:rPr>
      </w:pPr>
      <w:r w:rsidRPr="005A6D5E">
        <w:rPr>
          <w:rFonts w:ascii="Arial" w:hAnsi="Arial" w:cs="Arial"/>
          <w:sz w:val="24"/>
          <w:szCs w:val="24"/>
        </w:rPr>
        <w:t>Fundraiser Approvals</w:t>
      </w:r>
      <w:r w:rsidR="000A5DF7" w:rsidRPr="005A6D5E">
        <w:rPr>
          <w:rFonts w:ascii="Arial" w:hAnsi="Arial" w:cs="Arial"/>
          <w:sz w:val="24"/>
          <w:szCs w:val="24"/>
        </w:rPr>
        <w:t xml:space="preserve"> </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SCES Fundraisers:  Keystone Cinemas  and PJ Day</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TES PTO Mother/Son Sweetheart Ball</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FRC – SCES Mother/Son Secret Agent Night</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FRC – SCES Mother/Daughter Paint Night Fundraiser</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FRC – SCES Father/Son Build and Bond Fundraiser</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SCHS Boys Basketball &amp; Football Charity Fundraiser</w:t>
      </w: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SCHS Fundraisers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256"/>
        <w:gridCol w:w="1858"/>
        <w:gridCol w:w="1858"/>
        <w:gridCol w:w="1385"/>
      </w:tblGrid>
      <w:tr w:rsidR="0061430F" w:rsidRPr="00DE7A21" w:rsidTr="001B3B46">
        <w:tc>
          <w:tcPr>
            <w:tcW w:w="1463" w:type="dxa"/>
            <w:shd w:val="clear" w:color="auto" w:fill="auto"/>
          </w:tcPr>
          <w:p w:rsidR="0061430F" w:rsidRPr="00DE7A21" w:rsidRDefault="0061430F" w:rsidP="001B3B46">
            <w:pPr>
              <w:pStyle w:val="NoSpacing"/>
              <w:rPr>
                <w:sz w:val="14"/>
              </w:rPr>
            </w:pPr>
            <w:r w:rsidRPr="00DE7A21">
              <w:rPr>
                <w:sz w:val="14"/>
              </w:rPr>
              <w:t>Teenage Republicans</w:t>
            </w:r>
          </w:p>
          <w:p w:rsidR="0061430F" w:rsidRPr="00DE7A21" w:rsidRDefault="0061430F" w:rsidP="001B3B46">
            <w:pPr>
              <w:pStyle w:val="NoSpacing"/>
              <w:rPr>
                <w:sz w:val="14"/>
              </w:rPr>
            </w:pPr>
            <w:r w:rsidRPr="00DE7A21">
              <w:rPr>
                <w:sz w:val="14"/>
              </w:rPr>
              <w:t>TARS</w:t>
            </w:r>
          </w:p>
        </w:tc>
        <w:tc>
          <w:tcPr>
            <w:tcW w:w="2256" w:type="dxa"/>
            <w:shd w:val="clear" w:color="auto" w:fill="auto"/>
          </w:tcPr>
          <w:p w:rsidR="0061430F" w:rsidRPr="00DE7A21" w:rsidRDefault="0061430F" w:rsidP="001B3B46">
            <w:pPr>
              <w:pStyle w:val="NoSpacing"/>
              <w:rPr>
                <w:sz w:val="14"/>
              </w:rPr>
            </w:pPr>
            <w:proofErr w:type="spellStart"/>
            <w:r w:rsidRPr="00DE7A21">
              <w:rPr>
                <w:sz w:val="14"/>
              </w:rPr>
              <w:t>Worlds</w:t>
            </w:r>
            <w:proofErr w:type="spellEnd"/>
            <w:r w:rsidRPr="00DE7A21">
              <w:rPr>
                <w:sz w:val="14"/>
              </w:rPr>
              <w:t xml:space="preserve"> Finest Chocolates – Candy Bars $1.00</w:t>
            </w:r>
          </w:p>
        </w:tc>
        <w:tc>
          <w:tcPr>
            <w:tcW w:w="1858" w:type="dxa"/>
            <w:shd w:val="clear" w:color="auto" w:fill="auto"/>
          </w:tcPr>
          <w:p w:rsidR="0061430F" w:rsidRPr="00DE7A21" w:rsidRDefault="0061430F" w:rsidP="001B3B46">
            <w:pPr>
              <w:pStyle w:val="NoSpacing"/>
              <w:rPr>
                <w:sz w:val="14"/>
              </w:rPr>
            </w:pPr>
            <w:r w:rsidRPr="00DE7A21">
              <w:rPr>
                <w:sz w:val="14"/>
              </w:rPr>
              <w:t>April – May 2019</w:t>
            </w:r>
          </w:p>
        </w:tc>
        <w:tc>
          <w:tcPr>
            <w:tcW w:w="1858" w:type="dxa"/>
            <w:shd w:val="clear" w:color="auto" w:fill="auto"/>
          </w:tcPr>
          <w:p w:rsidR="0061430F" w:rsidRPr="00DE7A21" w:rsidRDefault="0061430F" w:rsidP="001B3B46">
            <w:pPr>
              <w:pStyle w:val="NoSpacing"/>
              <w:rPr>
                <w:sz w:val="14"/>
              </w:rPr>
            </w:pPr>
            <w:r w:rsidRPr="00DE7A21">
              <w:rPr>
                <w:sz w:val="14"/>
              </w:rPr>
              <w:t>Obtain funds for member field trip to Frankfort</w:t>
            </w:r>
          </w:p>
        </w:tc>
        <w:tc>
          <w:tcPr>
            <w:tcW w:w="1385" w:type="dxa"/>
            <w:shd w:val="clear" w:color="auto" w:fill="auto"/>
          </w:tcPr>
          <w:p w:rsidR="0061430F" w:rsidRPr="00DE7A21" w:rsidRDefault="0061430F" w:rsidP="001B3B46">
            <w:pPr>
              <w:pStyle w:val="NoSpacing"/>
              <w:rPr>
                <w:sz w:val="14"/>
              </w:rPr>
            </w:pPr>
            <w:r w:rsidRPr="00DE7A21">
              <w:rPr>
                <w:sz w:val="14"/>
              </w:rPr>
              <w:t>Adults/Students</w:t>
            </w:r>
          </w:p>
        </w:tc>
      </w:tr>
      <w:tr w:rsidR="0061430F" w:rsidRPr="00DE7A21" w:rsidTr="001B3B46">
        <w:tc>
          <w:tcPr>
            <w:tcW w:w="1463" w:type="dxa"/>
            <w:shd w:val="clear" w:color="auto" w:fill="auto"/>
          </w:tcPr>
          <w:p w:rsidR="0061430F" w:rsidRPr="00DE7A21" w:rsidRDefault="0061430F" w:rsidP="001B3B46">
            <w:pPr>
              <w:pStyle w:val="NoSpacing"/>
              <w:rPr>
                <w:sz w:val="14"/>
              </w:rPr>
            </w:pPr>
            <w:r w:rsidRPr="00DE7A21">
              <w:rPr>
                <w:sz w:val="14"/>
              </w:rPr>
              <w:t>Teenage Republicans</w:t>
            </w:r>
          </w:p>
          <w:p w:rsidR="0061430F" w:rsidRPr="00DE7A21" w:rsidRDefault="0061430F" w:rsidP="001B3B46">
            <w:pPr>
              <w:pStyle w:val="NoSpacing"/>
              <w:rPr>
                <w:sz w:val="14"/>
              </w:rPr>
            </w:pPr>
            <w:r w:rsidRPr="00DE7A21">
              <w:rPr>
                <w:sz w:val="14"/>
              </w:rPr>
              <w:t>TARS</w:t>
            </w:r>
          </w:p>
        </w:tc>
        <w:tc>
          <w:tcPr>
            <w:tcW w:w="2256" w:type="dxa"/>
            <w:shd w:val="clear" w:color="auto" w:fill="auto"/>
          </w:tcPr>
          <w:p w:rsidR="0061430F" w:rsidRPr="00DE7A21" w:rsidRDefault="0061430F" w:rsidP="001B3B46">
            <w:pPr>
              <w:pStyle w:val="NoSpacing"/>
              <w:rPr>
                <w:sz w:val="14"/>
              </w:rPr>
            </w:pPr>
            <w:r w:rsidRPr="00DE7A21">
              <w:rPr>
                <w:sz w:val="14"/>
              </w:rPr>
              <w:t>Texas Roadhouse</w:t>
            </w:r>
          </w:p>
          <w:p w:rsidR="0061430F" w:rsidRPr="00DE7A21" w:rsidRDefault="0061430F" w:rsidP="001B3B46">
            <w:pPr>
              <w:pStyle w:val="NoSpacing"/>
              <w:rPr>
                <w:sz w:val="14"/>
              </w:rPr>
            </w:pPr>
            <w:r w:rsidRPr="00DE7A21">
              <w:rPr>
                <w:sz w:val="14"/>
              </w:rPr>
              <w:t>15% Percentage of Meals</w:t>
            </w:r>
          </w:p>
        </w:tc>
        <w:tc>
          <w:tcPr>
            <w:tcW w:w="1858" w:type="dxa"/>
            <w:shd w:val="clear" w:color="auto" w:fill="auto"/>
          </w:tcPr>
          <w:p w:rsidR="0061430F" w:rsidRPr="00DE7A21" w:rsidRDefault="0061430F" w:rsidP="001B3B46">
            <w:pPr>
              <w:pStyle w:val="NoSpacing"/>
              <w:rPr>
                <w:sz w:val="14"/>
              </w:rPr>
            </w:pPr>
            <w:r w:rsidRPr="00DE7A21">
              <w:rPr>
                <w:sz w:val="14"/>
              </w:rPr>
              <w:t>March and April 2019</w:t>
            </w:r>
          </w:p>
        </w:tc>
        <w:tc>
          <w:tcPr>
            <w:tcW w:w="1858" w:type="dxa"/>
            <w:shd w:val="clear" w:color="auto" w:fill="auto"/>
          </w:tcPr>
          <w:p w:rsidR="0061430F" w:rsidRPr="00DE7A21" w:rsidRDefault="0061430F" w:rsidP="001B3B46">
            <w:pPr>
              <w:pStyle w:val="NoSpacing"/>
              <w:rPr>
                <w:sz w:val="14"/>
              </w:rPr>
            </w:pPr>
            <w:r w:rsidRPr="00DE7A21">
              <w:rPr>
                <w:sz w:val="14"/>
              </w:rPr>
              <w:t>Obtain funds for member field trip to Frankfort</w:t>
            </w:r>
          </w:p>
        </w:tc>
        <w:tc>
          <w:tcPr>
            <w:tcW w:w="1385" w:type="dxa"/>
            <w:shd w:val="clear" w:color="auto" w:fill="auto"/>
          </w:tcPr>
          <w:p w:rsidR="0061430F" w:rsidRPr="00DE7A21" w:rsidRDefault="0061430F" w:rsidP="001B3B46">
            <w:pPr>
              <w:pStyle w:val="NoSpacing"/>
              <w:rPr>
                <w:sz w:val="14"/>
              </w:rPr>
            </w:pPr>
            <w:r w:rsidRPr="00DE7A21">
              <w:rPr>
                <w:sz w:val="14"/>
              </w:rPr>
              <w:t>Adults/Students</w:t>
            </w:r>
          </w:p>
        </w:tc>
      </w:tr>
      <w:tr w:rsidR="0061430F" w:rsidRPr="00DE7A21" w:rsidTr="001B3B46">
        <w:tc>
          <w:tcPr>
            <w:tcW w:w="1463" w:type="dxa"/>
            <w:shd w:val="clear" w:color="auto" w:fill="auto"/>
          </w:tcPr>
          <w:p w:rsidR="0061430F" w:rsidRPr="00DE7A21" w:rsidRDefault="0061430F" w:rsidP="001B3B46">
            <w:pPr>
              <w:pStyle w:val="NoSpacing"/>
              <w:rPr>
                <w:sz w:val="14"/>
              </w:rPr>
            </w:pPr>
            <w:r w:rsidRPr="00DE7A21">
              <w:rPr>
                <w:sz w:val="14"/>
              </w:rPr>
              <w:t>FCA</w:t>
            </w:r>
          </w:p>
        </w:tc>
        <w:tc>
          <w:tcPr>
            <w:tcW w:w="2256" w:type="dxa"/>
            <w:shd w:val="clear" w:color="auto" w:fill="auto"/>
          </w:tcPr>
          <w:p w:rsidR="0061430F" w:rsidRPr="00DE7A21" w:rsidRDefault="0061430F" w:rsidP="001B3B46">
            <w:pPr>
              <w:pStyle w:val="NoSpacing"/>
              <w:rPr>
                <w:sz w:val="14"/>
              </w:rPr>
            </w:pPr>
            <w:r w:rsidRPr="00DE7A21">
              <w:rPr>
                <w:sz w:val="14"/>
              </w:rPr>
              <w:t>Hosting District Basketball Hospitality Room – for $1,000</w:t>
            </w:r>
          </w:p>
        </w:tc>
        <w:tc>
          <w:tcPr>
            <w:tcW w:w="1858" w:type="dxa"/>
            <w:shd w:val="clear" w:color="auto" w:fill="auto"/>
          </w:tcPr>
          <w:p w:rsidR="0061430F" w:rsidRPr="00DE7A21" w:rsidRDefault="0061430F" w:rsidP="001B3B46">
            <w:pPr>
              <w:pStyle w:val="NoSpacing"/>
              <w:rPr>
                <w:sz w:val="14"/>
              </w:rPr>
            </w:pPr>
            <w:r w:rsidRPr="00DE7A21">
              <w:rPr>
                <w:sz w:val="14"/>
              </w:rPr>
              <w:t>Feb 18 – Feb 23</w:t>
            </w:r>
          </w:p>
        </w:tc>
        <w:tc>
          <w:tcPr>
            <w:tcW w:w="1858" w:type="dxa"/>
            <w:shd w:val="clear" w:color="auto" w:fill="auto"/>
          </w:tcPr>
          <w:p w:rsidR="0061430F" w:rsidRPr="00DE7A21" w:rsidRDefault="0061430F" w:rsidP="001B3B46">
            <w:pPr>
              <w:pStyle w:val="NoSpacing"/>
              <w:rPr>
                <w:sz w:val="14"/>
              </w:rPr>
            </w:pPr>
            <w:r w:rsidRPr="00DE7A21">
              <w:rPr>
                <w:sz w:val="14"/>
              </w:rPr>
              <w:t>FCA Club Members and Student Activities</w:t>
            </w:r>
          </w:p>
        </w:tc>
        <w:tc>
          <w:tcPr>
            <w:tcW w:w="1385" w:type="dxa"/>
            <w:shd w:val="clear" w:color="auto" w:fill="auto"/>
          </w:tcPr>
          <w:p w:rsidR="0061430F" w:rsidRPr="00DE7A21" w:rsidRDefault="0061430F" w:rsidP="001B3B46">
            <w:pPr>
              <w:pStyle w:val="NoSpacing"/>
              <w:rPr>
                <w:sz w:val="14"/>
              </w:rPr>
            </w:pPr>
            <w:r w:rsidRPr="00DE7A21">
              <w:rPr>
                <w:sz w:val="14"/>
              </w:rPr>
              <w:t>Adults/Students</w:t>
            </w:r>
          </w:p>
        </w:tc>
      </w:tr>
      <w:tr w:rsidR="0061430F" w:rsidRPr="00DE7A21" w:rsidTr="001B3B46">
        <w:tc>
          <w:tcPr>
            <w:tcW w:w="1463" w:type="dxa"/>
            <w:shd w:val="clear" w:color="auto" w:fill="auto"/>
          </w:tcPr>
          <w:p w:rsidR="0061430F" w:rsidRPr="00DE7A21" w:rsidRDefault="0061430F" w:rsidP="001B3B46">
            <w:pPr>
              <w:pStyle w:val="NoSpacing"/>
              <w:rPr>
                <w:sz w:val="14"/>
              </w:rPr>
            </w:pPr>
            <w:r w:rsidRPr="00DE7A21">
              <w:rPr>
                <w:sz w:val="14"/>
              </w:rPr>
              <w:t>Wrestling</w:t>
            </w:r>
          </w:p>
        </w:tc>
        <w:tc>
          <w:tcPr>
            <w:tcW w:w="2256" w:type="dxa"/>
            <w:shd w:val="clear" w:color="auto" w:fill="auto"/>
          </w:tcPr>
          <w:p w:rsidR="0061430F" w:rsidRPr="00DE7A21" w:rsidRDefault="0061430F" w:rsidP="001B3B46">
            <w:pPr>
              <w:pStyle w:val="NoSpacing"/>
              <w:rPr>
                <w:sz w:val="14"/>
              </w:rPr>
            </w:pPr>
            <w:r w:rsidRPr="00DE7A21">
              <w:rPr>
                <w:sz w:val="14"/>
              </w:rPr>
              <w:t>Kentucky Oaks/Kentucky Derby</w:t>
            </w:r>
          </w:p>
        </w:tc>
        <w:tc>
          <w:tcPr>
            <w:tcW w:w="1858" w:type="dxa"/>
            <w:shd w:val="clear" w:color="auto" w:fill="auto"/>
          </w:tcPr>
          <w:p w:rsidR="0061430F" w:rsidRPr="00DE7A21" w:rsidRDefault="0061430F" w:rsidP="001B3B46">
            <w:pPr>
              <w:pStyle w:val="NoSpacing"/>
              <w:rPr>
                <w:sz w:val="14"/>
              </w:rPr>
            </w:pPr>
            <w:r w:rsidRPr="00DE7A21">
              <w:rPr>
                <w:sz w:val="14"/>
              </w:rPr>
              <w:t>March 3 &amp; 4, 2019</w:t>
            </w:r>
          </w:p>
        </w:tc>
        <w:tc>
          <w:tcPr>
            <w:tcW w:w="1858" w:type="dxa"/>
            <w:shd w:val="clear" w:color="auto" w:fill="auto"/>
          </w:tcPr>
          <w:p w:rsidR="0061430F" w:rsidRPr="00DE7A21" w:rsidRDefault="0061430F" w:rsidP="001B3B46">
            <w:pPr>
              <w:pStyle w:val="NoSpacing"/>
              <w:rPr>
                <w:sz w:val="14"/>
              </w:rPr>
            </w:pPr>
            <w:r w:rsidRPr="00DE7A21">
              <w:rPr>
                <w:sz w:val="14"/>
              </w:rPr>
              <w:t>Wrestling Supplies, Equipment, Tape, Uniforms, Warm Ups, New mats</w:t>
            </w:r>
          </w:p>
        </w:tc>
        <w:tc>
          <w:tcPr>
            <w:tcW w:w="1385" w:type="dxa"/>
            <w:shd w:val="clear" w:color="auto" w:fill="auto"/>
          </w:tcPr>
          <w:p w:rsidR="0061430F" w:rsidRPr="00DE7A21" w:rsidRDefault="0061430F" w:rsidP="001B3B46">
            <w:pPr>
              <w:pStyle w:val="NoSpacing"/>
              <w:rPr>
                <w:sz w:val="14"/>
              </w:rPr>
            </w:pPr>
            <w:r w:rsidRPr="00DE7A21">
              <w:rPr>
                <w:sz w:val="14"/>
              </w:rPr>
              <w:t>ADULTS ONLY</w:t>
            </w:r>
          </w:p>
        </w:tc>
      </w:tr>
      <w:tr w:rsidR="0061430F" w:rsidRPr="00DE7A21" w:rsidTr="001B3B46">
        <w:tc>
          <w:tcPr>
            <w:tcW w:w="1463" w:type="dxa"/>
            <w:shd w:val="clear" w:color="auto" w:fill="auto"/>
          </w:tcPr>
          <w:p w:rsidR="0061430F" w:rsidRPr="00DE7A21" w:rsidRDefault="0061430F" w:rsidP="001B3B46">
            <w:pPr>
              <w:pStyle w:val="NoSpacing"/>
              <w:rPr>
                <w:sz w:val="14"/>
              </w:rPr>
            </w:pPr>
            <w:r w:rsidRPr="00DE7A21">
              <w:rPr>
                <w:sz w:val="14"/>
              </w:rPr>
              <w:t>BETA</w:t>
            </w:r>
          </w:p>
        </w:tc>
        <w:tc>
          <w:tcPr>
            <w:tcW w:w="2256" w:type="dxa"/>
            <w:shd w:val="clear" w:color="auto" w:fill="auto"/>
          </w:tcPr>
          <w:p w:rsidR="0061430F" w:rsidRPr="00DE7A21" w:rsidRDefault="0061430F" w:rsidP="001B3B46">
            <w:pPr>
              <w:pStyle w:val="NoSpacing"/>
              <w:rPr>
                <w:sz w:val="14"/>
              </w:rPr>
            </w:pPr>
            <w:r w:rsidRPr="00DE7A21">
              <w:rPr>
                <w:sz w:val="14"/>
              </w:rPr>
              <w:t>Texas Roadhouse</w:t>
            </w:r>
          </w:p>
          <w:p w:rsidR="0061430F" w:rsidRPr="00DE7A21" w:rsidRDefault="0061430F" w:rsidP="001B3B46">
            <w:pPr>
              <w:pStyle w:val="NoSpacing"/>
              <w:rPr>
                <w:sz w:val="14"/>
              </w:rPr>
            </w:pPr>
            <w:r w:rsidRPr="00DE7A21">
              <w:rPr>
                <w:sz w:val="14"/>
              </w:rPr>
              <w:t>15% Percentage of Meals</w:t>
            </w:r>
          </w:p>
          <w:p w:rsidR="0061430F" w:rsidRPr="00DE7A21" w:rsidRDefault="0061430F" w:rsidP="001B3B46">
            <w:pPr>
              <w:pStyle w:val="NoSpacing"/>
              <w:rPr>
                <w:sz w:val="14"/>
              </w:rPr>
            </w:pPr>
          </w:p>
        </w:tc>
        <w:tc>
          <w:tcPr>
            <w:tcW w:w="1858" w:type="dxa"/>
            <w:shd w:val="clear" w:color="auto" w:fill="auto"/>
          </w:tcPr>
          <w:p w:rsidR="0061430F" w:rsidRPr="00DE7A21" w:rsidRDefault="0061430F" w:rsidP="001B3B46">
            <w:pPr>
              <w:pStyle w:val="NoSpacing"/>
              <w:rPr>
                <w:sz w:val="14"/>
              </w:rPr>
            </w:pPr>
            <w:r w:rsidRPr="00DE7A21">
              <w:rPr>
                <w:sz w:val="14"/>
              </w:rPr>
              <w:t>March – May 2019</w:t>
            </w:r>
          </w:p>
        </w:tc>
        <w:tc>
          <w:tcPr>
            <w:tcW w:w="1858" w:type="dxa"/>
            <w:shd w:val="clear" w:color="auto" w:fill="auto"/>
          </w:tcPr>
          <w:p w:rsidR="0061430F" w:rsidRPr="00DE7A21" w:rsidRDefault="0061430F" w:rsidP="001B3B46">
            <w:pPr>
              <w:pStyle w:val="NoSpacing"/>
              <w:rPr>
                <w:sz w:val="14"/>
              </w:rPr>
            </w:pPr>
            <w:r w:rsidRPr="00DE7A21">
              <w:rPr>
                <w:sz w:val="14"/>
              </w:rPr>
              <w:t>Beta Club Events and Supplies for Events</w:t>
            </w:r>
          </w:p>
        </w:tc>
        <w:tc>
          <w:tcPr>
            <w:tcW w:w="1385" w:type="dxa"/>
            <w:shd w:val="clear" w:color="auto" w:fill="auto"/>
          </w:tcPr>
          <w:p w:rsidR="0061430F" w:rsidRPr="00DE7A21" w:rsidRDefault="0061430F" w:rsidP="001B3B46">
            <w:pPr>
              <w:pStyle w:val="NoSpacing"/>
              <w:rPr>
                <w:sz w:val="14"/>
              </w:rPr>
            </w:pPr>
            <w:r w:rsidRPr="00DE7A21">
              <w:rPr>
                <w:sz w:val="14"/>
              </w:rPr>
              <w:t>Adults/Students</w:t>
            </w:r>
          </w:p>
        </w:tc>
      </w:tr>
      <w:tr w:rsidR="0061430F" w:rsidRPr="00DE7A21" w:rsidTr="001B3B46">
        <w:tc>
          <w:tcPr>
            <w:tcW w:w="1463" w:type="dxa"/>
            <w:shd w:val="clear" w:color="auto" w:fill="auto"/>
          </w:tcPr>
          <w:p w:rsidR="0061430F" w:rsidRPr="00DE7A21" w:rsidRDefault="0061430F" w:rsidP="001B3B46">
            <w:pPr>
              <w:pStyle w:val="NoSpacing"/>
              <w:rPr>
                <w:sz w:val="14"/>
              </w:rPr>
            </w:pPr>
            <w:r w:rsidRPr="00DE7A21">
              <w:rPr>
                <w:sz w:val="14"/>
              </w:rPr>
              <w:t>Educators Rising</w:t>
            </w:r>
          </w:p>
        </w:tc>
        <w:tc>
          <w:tcPr>
            <w:tcW w:w="2256" w:type="dxa"/>
            <w:shd w:val="clear" w:color="auto" w:fill="auto"/>
          </w:tcPr>
          <w:p w:rsidR="0061430F" w:rsidRPr="00DE7A21" w:rsidRDefault="0061430F" w:rsidP="001B3B46">
            <w:pPr>
              <w:pStyle w:val="NoSpacing"/>
              <w:rPr>
                <w:sz w:val="14"/>
              </w:rPr>
            </w:pPr>
            <w:r w:rsidRPr="00DE7A21">
              <w:rPr>
                <w:sz w:val="14"/>
              </w:rPr>
              <w:t>Rock-a-Thon</w:t>
            </w:r>
          </w:p>
        </w:tc>
        <w:tc>
          <w:tcPr>
            <w:tcW w:w="1858" w:type="dxa"/>
            <w:shd w:val="clear" w:color="auto" w:fill="auto"/>
          </w:tcPr>
          <w:p w:rsidR="0061430F" w:rsidRPr="00DE7A21" w:rsidRDefault="0061430F" w:rsidP="001B3B46">
            <w:pPr>
              <w:pStyle w:val="NoSpacing"/>
              <w:rPr>
                <w:sz w:val="14"/>
              </w:rPr>
            </w:pPr>
            <w:r w:rsidRPr="00DE7A21">
              <w:rPr>
                <w:sz w:val="14"/>
              </w:rPr>
              <w:t xml:space="preserve">February 26 – March 2019 </w:t>
            </w:r>
          </w:p>
        </w:tc>
        <w:tc>
          <w:tcPr>
            <w:tcW w:w="1858" w:type="dxa"/>
            <w:shd w:val="clear" w:color="auto" w:fill="auto"/>
          </w:tcPr>
          <w:p w:rsidR="0061430F" w:rsidRPr="00DE7A21" w:rsidRDefault="0061430F" w:rsidP="001B3B46">
            <w:pPr>
              <w:pStyle w:val="NoSpacing"/>
              <w:rPr>
                <w:sz w:val="14"/>
              </w:rPr>
            </w:pPr>
            <w:r w:rsidRPr="00DE7A21">
              <w:rPr>
                <w:sz w:val="14"/>
              </w:rPr>
              <w:t>Events and Supplies</w:t>
            </w:r>
          </w:p>
        </w:tc>
        <w:tc>
          <w:tcPr>
            <w:tcW w:w="1385" w:type="dxa"/>
            <w:shd w:val="clear" w:color="auto" w:fill="auto"/>
          </w:tcPr>
          <w:p w:rsidR="0061430F" w:rsidRPr="00DE7A21" w:rsidRDefault="0061430F" w:rsidP="001B3B46">
            <w:pPr>
              <w:pStyle w:val="NoSpacing"/>
              <w:rPr>
                <w:sz w:val="14"/>
              </w:rPr>
            </w:pPr>
            <w:r w:rsidRPr="00DE7A21">
              <w:rPr>
                <w:sz w:val="14"/>
              </w:rPr>
              <w:t>Adults/Students</w:t>
            </w:r>
          </w:p>
        </w:tc>
      </w:tr>
    </w:tbl>
    <w:p w:rsidR="0061430F" w:rsidRDefault="0061430F" w:rsidP="0061430F">
      <w:pPr>
        <w:pStyle w:val="NoSpacing"/>
        <w:rPr>
          <w:rFonts w:ascii="Arial" w:hAnsi="Arial" w:cs="Arial"/>
          <w:sz w:val="24"/>
          <w:szCs w:val="24"/>
        </w:rPr>
      </w:pPr>
    </w:p>
    <w:p w:rsidR="0061430F" w:rsidRDefault="0061430F" w:rsidP="0061430F">
      <w:pPr>
        <w:pStyle w:val="NoSpacing"/>
        <w:numPr>
          <w:ilvl w:val="1"/>
          <w:numId w:val="5"/>
        </w:numPr>
        <w:rPr>
          <w:rFonts w:ascii="Arial" w:hAnsi="Arial" w:cs="Arial"/>
          <w:sz w:val="24"/>
          <w:szCs w:val="24"/>
        </w:rPr>
      </w:pPr>
      <w:r>
        <w:rPr>
          <w:rFonts w:ascii="Arial" w:hAnsi="Arial" w:cs="Arial"/>
          <w:sz w:val="24"/>
          <w:szCs w:val="24"/>
        </w:rPr>
        <w:t>SCMS Fundraisers</w:t>
      </w:r>
    </w:p>
    <w:p w:rsidR="0061430F" w:rsidRDefault="0061430F" w:rsidP="0061430F">
      <w:pPr>
        <w:pStyle w:val="NoSpacing"/>
        <w:rPr>
          <w:rFonts w:ascii="Arial" w:hAnsi="Arial" w:cs="Arial"/>
          <w:sz w:val="24"/>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48"/>
        <w:gridCol w:w="2019"/>
        <w:gridCol w:w="1931"/>
        <w:gridCol w:w="2306"/>
      </w:tblGrid>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Yearbook</w:t>
            </w:r>
          </w:p>
        </w:tc>
        <w:tc>
          <w:tcPr>
            <w:tcW w:w="2048" w:type="dxa"/>
            <w:shd w:val="clear" w:color="auto" w:fill="auto"/>
          </w:tcPr>
          <w:p w:rsidR="0061430F" w:rsidRPr="008B3AB6" w:rsidRDefault="0061430F" w:rsidP="001B3B46">
            <w:pPr>
              <w:pStyle w:val="NoSpacing"/>
              <w:rPr>
                <w:sz w:val="12"/>
              </w:rPr>
            </w:pPr>
            <w:r w:rsidRPr="008B3AB6">
              <w:rPr>
                <w:sz w:val="12"/>
              </w:rPr>
              <w:t>Yearbook Sales</w:t>
            </w:r>
          </w:p>
        </w:tc>
        <w:tc>
          <w:tcPr>
            <w:tcW w:w="2019" w:type="dxa"/>
            <w:shd w:val="clear" w:color="auto" w:fill="auto"/>
          </w:tcPr>
          <w:p w:rsidR="0061430F" w:rsidRPr="008B3AB6" w:rsidRDefault="0061430F" w:rsidP="001B3B46">
            <w:pPr>
              <w:pStyle w:val="NoSpacing"/>
              <w:rPr>
                <w:sz w:val="12"/>
              </w:rPr>
            </w:pPr>
            <w:r w:rsidRPr="008B3AB6">
              <w:rPr>
                <w:sz w:val="12"/>
              </w:rPr>
              <w:t>Feb 26 – May 2019</w:t>
            </w:r>
          </w:p>
        </w:tc>
        <w:tc>
          <w:tcPr>
            <w:tcW w:w="1931" w:type="dxa"/>
            <w:shd w:val="clear" w:color="auto" w:fill="auto"/>
          </w:tcPr>
          <w:p w:rsidR="0061430F" w:rsidRPr="008B3AB6" w:rsidRDefault="0061430F" w:rsidP="001B3B46">
            <w:pPr>
              <w:pStyle w:val="NoSpacing"/>
              <w:rPr>
                <w:sz w:val="12"/>
              </w:rPr>
            </w:pPr>
            <w:r w:rsidRPr="008B3AB6">
              <w:rPr>
                <w:sz w:val="12"/>
              </w:rPr>
              <w:t>Pays for the 8</w:t>
            </w:r>
            <w:r w:rsidRPr="008B3AB6">
              <w:rPr>
                <w:sz w:val="12"/>
                <w:vertAlign w:val="superscript"/>
              </w:rPr>
              <w:t>th</w:t>
            </w:r>
            <w:r w:rsidRPr="008B3AB6">
              <w:rPr>
                <w:sz w:val="12"/>
              </w:rPr>
              <w:t xml:space="preserve"> grade Bell Trip (Partially) and 8</w:t>
            </w:r>
            <w:r w:rsidRPr="008B3AB6">
              <w:rPr>
                <w:sz w:val="12"/>
                <w:vertAlign w:val="superscript"/>
              </w:rPr>
              <w:t>th</w:t>
            </w:r>
            <w:r w:rsidRPr="008B3AB6">
              <w:rPr>
                <w:sz w:val="12"/>
              </w:rPr>
              <w:t xml:space="preserve"> Grade Graduation Activities </w:t>
            </w:r>
          </w:p>
        </w:tc>
        <w:tc>
          <w:tcPr>
            <w:tcW w:w="2306" w:type="dxa"/>
            <w:shd w:val="clear" w:color="auto" w:fill="auto"/>
          </w:tcPr>
          <w:p w:rsidR="0061430F" w:rsidRPr="008B3AB6" w:rsidRDefault="0061430F" w:rsidP="001B3B46">
            <w:pPr>
              <w:pStyle w:val="NoSpacing"/>
              <w:rPr>
                <w:sz w:val="12"/>
              </w:rPr>
            </w:pPr>
            <w:r w:rsidRPr="008B3AB6">
              <w:rPr>
                <w:sz w:val="12"/>
              </w:rPr>
              <w:t>Adults/Students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Boys Soccer</w:t>
            </w:r>
          </w:p>
        </w:tc>
        <w:tc>
          <w:tcPr>
            <w:tcW w:w="2048" w:type="dxa"/>
            <w:shd w:val="clear" w:color="auto" w:fill="auto"/>
          </w:tcPr>
          <w:p w:rsidR="0061430F" w:rsidRPr="008B3AB6" w:rsidRDefault="0061430F" w:rsidP="001B3B46">
            <w:pPr>
              <w:pStyle w:val="NoSpacing"/>
              <w:rPr>
                <w:sz w:val="12"/>
              </w:rPr>
            </w:pPr>
            <w:r w:rsidRPr="008B3AB6">
              <w:rPr>
                <w:sz w:val="12"/>
              </w:rPr>
              <w:t>Trash Pick Up</w:t>
            </w:r>
          </w:p>
        </w:tc>
        <w:tc>
          <w:tcPr>
            <w:tcW w:w="2019" w:type="dxa"/>
            <w:shd w:val="clear" w:color="auto" w:fill="auto"/>
          </w:tcPr>
          <w:p w:rsidR="0061430F" w:rsidRPr="008B3AB6" w:rsidRDefault="0061430F" w:rsidP="001B3B46">
            <w:pPr>
              <w:pStyle w:val="NoSpacing"/>
              <w:rPr>
                <w:sz w:val="12"/>
              </w:rPr>
            </w:pPr>
            <w:r w:rsidRPr="008B3AB6">
              <w:rPr>
                <w:sz w:val="12"/>
              </w:rPr>
              <w:t>TBD</w:t>
            </w:r>
          </w:p>
        </w:tc>
        <w:tc>
          <w:tcPr>
            <w:tcW w:w="1931" w:type="dxa"/>
            <w:shd w:val="clear" w:color="auto" w:fill="auto"/>
          </w:tcPr>
          <w:p w:rsidR="0061430F" w:rsidRPr="008B3AB6" w:rsidRDefault="0061430F" w:rsidP="001B3B46">
            <w:pPr>
              <w:pStyle w:val="NoSpacing"/>
              <w:rPr>
                <w:sz w:val="12"/>
              </w:rPr>
            </w:pPr>
            <w:r w:rsidRPr="008B3AB6">
              <w:rPr>
                <w:sz w:val="12"/>
              </w:rPr>
              <w:t>End of season activities and awards</w:t>
            </w:r>
          </w:p>
        </w:tc>
        <w:tc>
          <w:tcPr>
            <w:tcW w:w="2306" w:type="dxa"/>
            <w:shd w:val="clear" w:color="auto" w:fill="auto"/>
          </w:tcPr>
          <w:p w:rsidR="0061430F" w:rsidRPr="008B3AB6" w:rsidRDefault="0061430F" w:rsidP="001B3B46">
            <w:pPr>
              <w:pStyle w:val="NoSpacing"/>
              <w:rPr>
                <w:sz w:val="12"/>
              </w:rPr>
            </w:pPr>
            <w:r w:rsidRPr="008B3AB6">
              <w:rPr>
                <w:sz w:val="12"/>
              </w:rPr>
              <w:t xml:space="preserve">ADULTS ONLY </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Athletics</w:t>
            </w:r>
          </w:p>
        </w:tc>
        <w:tc>
          <w:tcPr>
            <w:tcW w:w="2048" w:type="dxa"/>
            <w:shd w:val="clear" w:color="auto" w:fill="auto"/>
          </w:tcPr>
          <w:p w:rsidR="0061430F" w:rsidRPr="008B3AB6" w:rsidRDefault="0061430F" w:rsidP="001B3B46">
            <w:pPr>
              <w:pStyle w:val="NoSpacing"/>
              <w:rPr>
                <w:sz w:val="12"/>
              </w:rPr>
            </w:pPr>
            <w:r w:rsidRPr="008B3AB6">
              <w:rPr>
                <w:sz w:val="12"/>
              </w:rPr>
              <w:t>Sponsor Panels/ Ad Seats</w:t>
            </w:r>
          </w:p>
        </w:tc>
        <w:tc>
          <w:tcPr>
            <w:tcW w:w="2019" w:type="dxa"/>
            <w:shd w:val="clear" w:color="auto" w:fill="auto"/>
          </w:tcPr>
          <w:p w:rsidR="0061430F" w:rsidRPr="008B3AB6" w:rsidRDefault="0061430F" w:rsidP="001B3B46">
            <w:pPr>
              <w:pStyle w:val="NoSpacing"/>
              <w:rPr>
                <w:sz w:val="12"/>
              </w:rPr>
            </w:pPr>
            <w:r w:rsidRPr="008B3AB6">
              <w:rPr>
                <w:sz w:val="12"/>
              </w:rPr>
              <w:t>March – August 2019</w:t>
            </w:r>
          </w:p>
        </w:tc>
        <w:tc>
          <w:tcPr>
            <w:tcW w:w="1931" w:type="dxa"/>
            <w:shd w:val="clear" w:color="auto" w:fill="auto"/>
          </w:tcPr>
          <w:p w:rsidR="0061430F" w:rsidRPr="008B3AB6" w:rsidRDefault="0061430F" w:rsidP="001B3B46">
            <w:pPr>
              <w:pStyle w:val="NoSpacing"/>
              <w:rPr>
                <w:sz w:val="12"/>
              </w:rPr>
            </w:pPr>
            <w:r w:rsidRPr="008B3AB6">
              <w:rPr>
                <w:sz w:val="12"/>
              </w:rPr>
              <w:t>Gym Score Table</w:t>
            </w:r>
          </w:p>
        </w:tc>
        <w:tc>
          <w:tcPr>
            <w:tcW w:w="2306" w:type="dxa"/>
            <w:shd w:val="clear" w:color="auto" w:fill="auto"/>
          </w:tcPr>
          <w:p w:rsidR="0061430F" w:rsidRPr="008B3AB6" w:rsidRDefault="0061430F" w:rsidP="001B3B46">
            <w:pPr>
              <w:pStyle w:val="NoSpacing"/>
              <w:rPr>
                <w:sz w:val="12"/>
              </w:rPr>
            </w:pPr>
            <w:r w:rsidRPr="008B3AB6">
              <w:rPr>
                <w:sz w:val="12"/>
              </w:rPr>
              <w:t>Adults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7</w:t>
            </w:r>
            <w:r w:rsidRPr="008B3AB6">
              <w:rPr>
                <w:sz w:val="12"/>
                <w:vertAlign w:val="superscript"/>
              </w:rPr>
              <w:t>th</w:t>
            </w:r>
            <w:r w:rsidRPr="008B3AB6">
              <w:rPr>
                <w:sz w:val="12"/>
              </w:rPr>
              <w:t xml:space="preserve"> Grade</w:t>
            </w:r>
          </w:p>
        </w:tc>
        <w:tc>
          <w:tcPr>
            <w:tcW w:w="2048" w:type="dxa"/>
            <w:shd w:val="clear" w:color="auto" w:fill="auto"/>
          </w:tcPr>
          <w:p w:rsidR="0061430F" w:rsidRPr="008B3AB6" w:rsidRDefault="0061430F" w:rsidP="001B3B46">
            <w:pPr>
              <w:pStyle w:val="NoSpacing"/>
              <w:rPr>
                <w:sz w:val="12"/>
              </w:rPr>
            </w:pPr>
            <w:r w:rsidRPr="008B3AB6">
              <w:rPr>
                <w:sz w:val="12"/>
              </w:rPr>
              <w:t>Pajama Day</w:t>
            </w:r>
          </w:p>
          <w:p w:rsidR="0061430F" w:rsidRPr="008B3AB6" w:rsidRDefault="0061430F" w:rsidP="001B3B46">
            <w:pPr>
              <w:pStyle w:val="NoSpacing"/>
              <w:rPr>
                <w:sz w:val="12"/>
              </w:rPr>
            </w:pPr>
            <w:r w:rsidRPr="008B3AB6">
              <w:rPr>
                <w:sz w:val="12"/>
              </w:rPr>
              <w:t xml:space="preserve">$1.00 </w:t>
            </w:r>
          </w:p>
        </w:tc>
        <w:tc>
          <w:tcPr>
            <w:tcW w:w="2019" w:type="dxa"/>
            <w:shd w:val="clear" w:color="auto" w:fill="auto"/>
          </w:tcPr>
          <w:p w:rsidR="0061430F" w:rsidRPr="008B3AB6" w:rsidRDefault="0061430F" w:rsidP="001B3B46">
            <w:pPr>
              <w:pStyle w:val="NoSpacing"/>
              <w:rPr>
                <w:sz w:val="12"/>
              </w:rPr>
            </w:pPr>
            <w:r w:rsidRPr="008B3AB6">
              <w:rPr>
                <w:sz w:val="12"/>
              </w:rPr>
              <w:t>Fridays – School Year</w:t>
            </w:r>
          </w:p>
        </w:tc>
        <w:tc>
          <w:tcPr>
            <w:tcW w:w="1931" w:type="dxa"/>
            <w:shd w:val="clear" w:color="auto" w:fill="auto"/>
          </w:tcPr>
          <w:p w:rsidR="0061430F" w:rsidRPr="008B3AB6" w:rsidRDefault="0061430F" w:rsidP="001B3B46">
            <w:pPr>
              <w:pStyle w:val="NoSpacing"/>
              <w:rPr>
                <w:sz w:val="12"/>
              </w:rPr>
            </w:pPr>
            <w:r w:rsidRPr="008B3AB6">
              <w:rPr>
                <w:sz w:val="12"/>
              </w:rPr>
              <w:t>T-shirts, water, snacks for students going to Washington DC</w:t>
            </w:r>
          </w:p>
        </w:tc>
        <w:tc>
          <w:tcPr>
            <w:tcW w:w="2306" w:type="dxa"/>
            <w:shd w:val="clear" w:color="auto" w:fill="auto"/>
          </w:tcPr>
          <w:p w:rsidR="0061430F" w:rsidRPr="008B3AB6" w:rsidRDefault="0061430F" w:rsidP="001B3B46">
            <w:pPr>
              <w:pStyle w:val="NoSpacing"/>
              <w:rPr>
                <w:sz w:val="12"/>
              </w:rPr>
            </w:pPr>
            <w:r w:rsidRPr="008B3AB6">
              <w:rPr>
                <w:sz w:val="12"/>
              </w:rPr>
              <w:t>Students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PTSO</w:t>
            </w:r>
          </w:p>
        </w:tc>
        <w:tc>
          <w:tcPr>
            <w:tcW w:w="2048" w:type="dxa"/>
            <w:shd w:val="clear" w:color="auto" w:fill="auto"/>
          </w:tcPr>
          <w:p w:rsidR="0061430F" w:rsidRPr="008B3AB6" w:rsidRDefault="0061430F" w:rsidP="001B3B46">
            <w:pPr>
              <w:pStyle w:val="NoSpacing"/>
              <w:rPr>
                <w:sz w:val="12"/>
              </w:rPr>
            </w:pPr>
            <w:r w:rsidRPr="008B3AB6">
              <w:rPr>
                <w:sz w:val="12"/>
              </w:rPr>
              <w:t>Chipotle Night</w:t>
            </w:r>
          </w:p>
          <w:p w:rsidR="0061430F" w:rsidRPr="008B3AB6" w:rsidRDefault="0061430F" w:rsidP="001B3B46">
            <w:pPr>
              <w:pStyle w:val="NoSpacing"/>
              <w:rPr>
                <w:sz w:val="12"/>
              </w:rPr>
            </w:pPr>
            <w:r w:rsidRPr="008B3AB6">
              <w:rPr>
                <w:sz w:val="12"/>
              </w:rPr>
              <w:t>Percentage Night</w:t>
            </w:r>
          </w:p>
        </w:tc>
        <w:tc>
          <w:tcPr>
            <w:tcW w:w="2019" w:type="dxa"/>
            <w:shd w:val="clear" w:color="auto" w:fill="auto"/>
          </w:tcPr>
          <w:p w:rsidR="0061430F" w:rsidRPr="008B3AB6" w:rsidRDefault="0061430F" w:rsidP="001B3B46">
            <w:pPr>
              <w:pStyle w:val="NoSpacing"/>
              <w:rPr>
                <w:sz w:val="12"/>
              </w:rPr>
            </w:pPr>
            <w:r w:rsidRPr="008B3AB6">
              <w:rPr>
                <w:sz w:val="12"/>
              </w:rPr>
              <w:t>March 23, 2019</w:t>
            </w:r>
          </w:p>
          <w:p w:rsidR="0061430F" w:rsidRPr="008B3AB6" w:rsidRDefault="0061430F" w:rsidP="001B3B46">
            <w:pPr>
              <w:pStyle w:val="NoSpacing"/>
              <w:rPr>
                <w:sz w:val="12"/>
              </w:rPr>
            </w:pPr>
            <w:r w:rsidRPr="008B3AB6">
              <w:rPr>
                <w:sz w:val="12"/>
              </w:rPr>
              <w:t>4-8 pm</w:t>
            </w:r>
          </w:p>
        </w:tc>
        <w:tc>
          <w:tcPr>
            <w:tcW w:w="1931" w:type="dxa"/>
            <w:shd w:val="clear" w:color="auto" w:fill="auto"/>
          </w:tcPr>
          <w:p w:rsidR="0061430F" w:rsidRPr="008B3AB6" w:rsidRDefault="0061430F" w:rsidP="001B3B46">
            <w:pPr>
              <w:pStyle w:val="NoSpacing"/>
              <w:rPr>
                <w:sz w:val="12"/>
              </w:rPr>
            </w:pPr>
            <w:r w:rsidRPr="008B3AB6">
              <w:rPr>
                <w:sz w:val="12"/>
              </w:rPr>
              <w:t>Funds for student technology and awards</w:t>
            </w:r>
          </w:p>
        </w:tc>
        <w:tc>
          <w:tcPr>
            <w:tcW w:w="2306" w:type="dxa"/>
            <w:shd w:val="clear" w:color="auto" w:fill="auto"/>
          </w:tcPr>
          <w:p w:rsidR="0061430F" w:rsidRPr="008B3AB6" w:rsidRDefault="0061430F" w:rsidP="001B3B46">
            <w:pPr>
              <w:pStyle w:val="NoSpacing"/>
              <w:rPr>
                <w:sz w:val="12"/>
              </w:rPr>
            </w:pPr>
            <w:r w:rsidRPr="008B3AB6">
              <w:rPr>
                <w:sz w:val="12"/>
              </w:rPr>
              <w:t>Adults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 xml:space="preserve">PTSO </w:t>
            </w:r>
          </w:p>
        </w:tc>
        <w:tc>
          <w:tcPr>
            <w:tcW w:w="2048" w:type="dxa"/>
            <w:shd w:val="clear" w:color="auto" w:fill="auto"/>
          </w:tcPr>
          <w:p w:rsidR="0061430F" w:rsidRPr="008B3AB6" w:rsidRDefault="0061430F" w:rsidP="001B3B46">
            <w:pPr>
              <w:pStyle w:val="NoSpacing"/>
              <w:rPr>
                <w:sz w:val="12"/>
              </w:rPr>
            </w:pPr>
            <w:r w:rsidRPr="008B3AB6">
              <w:rPr>
                <w:sz w:val="12"/>
              </w:rPr>
              <w:t>DQ Night</w:t>
            </w:r>
          </w:p>
          <w:p w:rsidR="0061430F" w:rsidRPr="008B3AB6" w:rsidRDefault="0061430F" w:rsidP="001B3B46">
            <w:pPr>
              <w:pStyle w:val="NoSpacing"/>
              <w:rPr>
                <w:sz w:val="12"/>
              </w:rPr>
            </w:pPr>
            <w:r w:rsidRPr="008B3AB6">
              <w:rPr>
                <w:sz w:val="12"/>
              </w:rPr>
              <w:t xml:space="preserve">Percentage </w:t>
            </w:r>
          </w:p>
        </w:tc>
        <w:tc>
          <w:tcPr>
            <w:tcW w:w="2019" w:type="dxa"/>
            <w:shd w:val="clear" w:color="auto" w:fill="auto"/>
          </w:tcPr>
          <w:p w:rsidR="0061430F" w:rsidRPr="008B3AB6" w:rsidRDefault="0061430F" w:rsidP="001B3B46">
            <w:pPr>
              <w:pStyle w:val="NoSpacing"/>
              <w:rPr>
                <w:sz w:val="12"/>
              </w:rPr>
            </w:pPr>
            <w:r w:rsidRPr="008B3AB6">
              <w:rPr>
                <w:sz w:val="12"/>
              </w:rPr>
              <w:t>April 15, 2019</w:t>
            </w:r>
          </w:p>
        </w:tc>
        <w:tc>
          <w:tcPr>
            <w:tcW w:w="1931" w:type="dxa"/>
            <w:shd w:val="clear" w:color="auto" w:fill="auto"/>
          </w:tcPr>
          <w:p w:rsidR="0061430F" w:rsidRPr="008B3AB6" w:rsidRDefault="0061430F" w:rsidP="001B3B46">
            <w:pPr>
              <w:pStyle w:val="NoSpacing"/>
              <w:rPr>
                <w:sz w:val="12"/>
              </w:rPr>
            </w:pPr>
            <w:r w:rsidRPr="008B3AB6">
              <w:rPr>
                <w:sz w:val="12"/>
              </w:rPr>
              <w:t>Funds for student technology and awards</w:t>
            </w:r>
          </w:p>
        </w:tc>
        <w:tc>
          <w:tcPr>
            <w:tcW w:w="2306" w:type="dxa"/>
            <w:shd w:val="clear" w:color="auto" w:fill="auto"/>
          </w:tcPr>
          <w:p w:rsidR="0061430F" w:rsidRPr="008B3AB6" w:rsidRDefault="0061430F" w:rsidP="001B3B46">
            <w:pPr>
              <w:pStyle w:val="NoSpacing"/>
              <w:rPr>
                <w:sz w:val="12"/>
              </w:rPr>
            </w:pPr>
            <w:r w:rsidRPr="008B3AB6">
              <w:rPr>
                <w:sz w:val="12"/>
              </w:rPr>
              <w:t>Adults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Band</w:t>
            </w:r>
          </w:p>
        </w:tc>
        <w:tc>
          <w:tcPr>
            <w:tcW w:w="2048" w:type="dxa"/>
            <w:shd w:val="clear" w:color="auto" w:fill="auto"/>
          </w:tcPr>
          <w:p w:rsidR="0061430F" w:rsidRPr="008B3AB6" w:rsidRDefault="0061430F" w:rsidP="001B3B46">
            <w:pPr>
              <w:pStyle w:val="NoSpacing"/>
              <w:rPr>
                <w:sz w:val="12"/>
              </w:rPr>
            </w:pPr>
            <w:r w:rsidRPr="008B3AB6">
              <w:rPr>
                <w:sz w:val="12"/>
              </w:rPr>
              <w:t>Century Resources</w:t>
            </w:r>
          </w:p>
        </w:tc>
        <w:tc>
          <w:tcPr>
            <w:tcW w:w="2019" w:type="dxa"/>
            <w:shd w:val="clear" w:color="auto" w:fill="auto"/>
          </w:tcPr>
          <w:p w:rsidR="0061430F" w:rsidRPr="008B3AB6" w:rsidRDefault="0061430F" w:rsidP="001B3B46">
            <w:pPr>
              <w:pStyle w:val="NoSpacing"/>
              <w:rPr>
                <w:sz w:val="12"/>
              </w:rPr>
            </w:pPr>
            <w:r w:rsidRPr="008B3AB6">
              <w:rPr>
                <w:sz w:val="12"/>
              </w:rPr>
              <w:t>Feb 28 – March 14, 2019</w:t>
            </w:r>
          </w:p>
        </w:tc>
        <w:tc>
          <w:tcPr>
            <w:tcW w:w="1931" w:type="dxa"/>
            <w:shd w:val="clear" w:color="auto" w:fill="auto"/>
          </w:tcPr>
          <w:p w:rsidR="0061430F" w:rsidRPr="008B3AB6" w:rsidRDefault="0061430F" w:rsidP="001B3B46">
            <w:pPr>
              <w:pStyle w:val="NoSpacing"/>
              <w:rPr>
                <w:sz w:val="12"/>
              </w:rPr>
            </w:pPr>
            <w:r w:rsidRPr="008B3AB6">
              <w:rPr>
                <w:sz w:val="12"/>
              </w:rPr>
              <w:t>Competition Fees, Instrument Repair, Instrument Purchase, Music, Supplies, Travel &amp; Events</w:t>
            </w:r>
          </w:p>
        </w:tc>
        <w:tc>
          <w:tcPr>
            <w:tcW w:w="2306" w:type="dxa"/>
            <w:shd w:val="clear" w:color="auto" w:fill="auto"/>
          </w:tcPr>
          <w:p w:rsidR="0061430F" w:rsidRPr="008B3AB6" w:rsidRDefault="0061430F" w:rsidP="001B3B46">
            <w:pPr>
              <w:pStyle w:val="NoSpacing"/>
              <w:rPr>
                <w:sz w:val="12"/>
              </w:rPr>
            </w:pPr>
            <w:r w:rsidRPr="008B3AB6">
              <w:rPr>
                <w:sz w:val="12"/>
              </w:rPr>
              <w:t>Adults/Students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Girls Basketball</w:t>
            </w:r>
          </w:p>
        </w:tc>
        <w:tc>
          <w:tcPr>
            <w:tcW w:w="2048" w:type="dxa"/>
            <w:shd w:val="clear" w:color="auto" w:fill="auto"/>
          </w:tcPr>
          <w:p w:rsidR="0061430F" w:rsidRPr="008B3AB6" w:rsidRDefault="0061430F" w:rsidP="001B3B46">
            <w:pPr>
              <w:pStyle w:val="NoSpacing"/>
              <w:rPr>
                <w:sz w:val="12"/>
              </w:rPr>
            </w:pPr>
            <w:r w:rsidRPr="008B3AB6">
              <w:rPr>
                <w:sz w:val="12"/>
              </w:rPr>
              <w:t>Banner/Ad Sales Gym Monitor</w:t>
            </w:r>
          </w:p>
        </w:tc>
        <w:tc>
          <w:tcPr>
            <w:tcW w:w="2019" w:type="dxa"/>
            <w:shd w:val="clear" w:color="auto" w:fill="auto"/>
          </w:tcPr>
          <w:p w:rsidR="0061430F" w:rsidRPr="008B3AB6" w:rsidRDefault="0061430F" w:rsidP="001B3B46">
            <w:pPr>
              <w:pStyle w:val="NoSpacing"/>
              <w:rPr>
                <w:sz w:val="12"/>
              </w:rPr>
            </w:pPr>
            <w:r w:rsidRPr="008B3AB6">
              <w:rPr>
                <w:sz w:val="12"/>
              </w:rPr>
              <w:t>May 1 – September 1, 2019</w:t>
            </w:r>
          </w:p>
        </w:tc>
        <w:tc>
          <w:tcPr>
            <w:tcW w:w="1931" w:type="dxa"/>
            <w:shd w:val="clear" w:color="auto" w:fill="auto"/>
          </w:tcPr>
          <w:p w:rsidR="0061430F" w:rsidRPr="008B3AB6" w:rsidRDefault="0061430F" w:rsidP="001B3B46">
            <w:pPr>
              <w:pStyle w:val="NoSpacing"/>
              <w:rPr>
                <w:sz w:val="12"/>
              </w:rPr>
            </w:pPr>
            <w:r w:rsidRPr="008B3AB6">
              <w:rPr>
                <w:sz w:val="12"/>
              </w:rPr>
              <w:t>Uniforms</w:t>
            </w:r>
          </w:p>
        </w:tc>
        <w:tc>
          <w:tcPr>
            <w:tcW w:w="2306" w:type="dxa"/>
            <w:shd w:val="clear" w:color="auto" w:fill="auto"/>
          </w:tcPr>
          <w:p w:rsidR="0061430F" w:rsidRPr="008B3AB6" w:rsidRDefault="0061430F" w:rsidP="001B3B46">
            <w:pPr>
              <w:pStyle w:val="NoSpacing"/>
              <w:rPr>
                <w:sz w:val="12"/>
              </w:rPr>
            </w:pPr>
            <w:r w:rsidRPr="008B3AB6">
              <w:rPr>
                <w:sz w:val="12"/>
              </w:rPr>
              <w:t>Adults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Girls Basketball</w:t>
            </w:r>
          </w:p>
        </w:tc>
        <w:tc>
          <w:tcPr>
            <w:tcW w:w="2048" w:type="dxa"/>
            <w:shd w:val="clear" w:color="auto" w:fill="auto"/>
          </w:tcPr>
          <w:p w:rsidR="0061430F" w:rsidRPr="008B3AB6" w:rsidRDefault="0061430F" w:rsidP="001B3B46">
            <w:pPr>
              <w:pStyle w:val="NoSpacing"/>
              <w:rPr>
                <w:sz w:val="12"/>
              </w:rPr>
            </w:pPr>
            <w:r w:rsidRPr="008B3AB6">
              <w:rPr>
                <w:sz w:val="12"/>
              </w:rPr>
              <w:t>Free Throw-A-Thon</w:t>
            </w:r>
          </w:p>
        </w:tc>
        <w:tc>
          <w:tcPr>
            <w:tcW w:w="2019" w:type="dxa"/>
            <w:shd w:val="clear" w:color="auto" w:fill="auto"/>
          </w:tcPr>
          <w:p w:rsidR="0061430F" w:rsidRPr="008B3AB6" w:rsidRDefault="0061430F" w:rsidP="001B3B46">
            <w:pPr>
              <w:pStyle w:val="NoSpacing"/>
              <w:rPr>
                <w:sz w:val="12"/>
              </w:rPr>
            </w:pPr>
            <w:r w:rsidRPr="008B3AB6">
              <w:rPr>
                <w:sz w:val="12"/>
              </w:rPr>
              <w:t>May 1, 2019</w:t>
            </w:r>
          </w:p>
        </w:tc>
        <w:tc>
          <w:tcPr>
            <w:tcW w:w="1931" w:type="dxa"/>
            <w:shd w:val="clear" w:color="auto" w:fill="auto"/>
          </w:tcPr>
          <w:p w:rsidR="0061430F" w:rsidRPr="008B3AB6" w:rsidRDefault="0061430F" w:rsidP="001B3B46">
            <w:pPr>
              <w:pStyle w:val="NoSpacing"/>
              <w:rPr>
                <w:sz w:val="12"/>
              </w:rPr>
            </w:pPr>
            <w:r w:rsidRPr="008B3AB6">
              <w:rPr>
                <w:sz w:val="12"/>
              </w:rPr>
              <w:t>Uniforms/Supplies</w:t>
            </w:r>
          </w:p>
        </w:tc>
        <w:tc>
          <w:tcPr>
            <w:tcW w:w="2306" w:type="dxa"/>
            <w:shd w:val="clear" w:color="auto" w:fill="auto"/>
          </w:tcPr>
          <w:p w:rsidR="0061430F" w:rsidRPr="008B3AB6" w:rsidRDefault="0061430F" w:rsidP="001B3B46">
            <w:pPr>
              <w:pStyle w:val="NoSpacing"/>
              <w:rPr>
                <w:sz w:val="12"/>
              </w:rPr>
            </w:pPr>
            <w:r w:rsidRPr="008B3AB6">
              <w:rPr>
                <w:sz w:val="12"/>
              </w:rPr>
              <w:t>Adults/Students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Girls Basketball</w:t>
            </w:r>
          </w:p>
        </w:tc>
        <w:tc>
          <w:tcPr>
            <w:tcW w:w="2048" w:type="dxa"/>
            <w:shd w:val="clear" w:color="auto" w:fill="auto"/>
          </w:tcPr>
          <w:p w:rsidR="0061430F" w:rsidRPr="008B3AB6" w:rsidRDefault="0061430F" w:rsidP="001B3B46">
            <w:pPr>
              <w:pStyle w:val="NoSpacing"/>
              <w:rPr>
                <w:sz w:val="12"/>
              </w:rPr>
            </w:pPr>
            <w:r w:rsidRPr="008B3AB6">
              <w:rPr>
                <w:sz w:val="12"/>
              </w:rPr>
              <w:t>Dance</w:t>
            </w:r>
          </w:p>
        </w:tc>
        <w:tc>
          <w:tcPr>
            <w:tcW w:w="2019" w:type="dxa"/>
            <w:shd w:val="clear" w:color="auto" w:fill="auto"/>
          </w:tcPr>
          <w:p w:rsidR="0061430F" w:rsidRPr="008B3AB6" w:rsidRDefault="0061430F" w:rsidP="001B3B46">
            <w:pPr>
              <w:pStyle w:val="NoSpacing"/>
              <w:rPr>
                <w:sz w:val="12"/>
              </w:rPr>
            </w:pPr>
            <w:r w:rsidRPr="008B3AB6">
              <w:rPr>
                <w:sz w:val="12"/>
              </w:rPr>
              <w:t>August 2019</w:t>
            </w:r>
          </w:p>
        </w:tc>
        <w:tc>
          <w:tcPr>
            <w:tcW w:w="1931" w:type="dxa"/>
            <w:shd w:val="clear" w:color="auto" w:fill="auto"/>
          </w:tcPr>
          <w:p w:rsidR="0061430F" w:rsidRPr="008B3AB6" w:rsidRDefault="0061430F" w:rsidP="001B3B46">
            <w:pPr>
              <w:pStyle w:val="NoSpacing"/>
              <w:rPr>
                <w:sz w:val="12"/>
              </w:rPr>
            </w:pPr>
            <w:r w:rsidRPr="008B3AB6">
              <w:rPr>
                <w:sz w:val="12"/>
              </w:rPr>
              <w:t>Concessions</w:t>
            </w:r>
          </w:p>
        </w:tc>
        <w:tc>
          <w:tcPr>
            <w:tcW w:w="2306" w:type="dxa"/>
            <w:shd w:val="clear" w:color="auto" w:fill="auto"/>
          </w:tcPr>
          <w:p w:rsidR="0061430F" w:rsidRPr="008B3AB6" w:rsidRDefault="0061430F" w:rsidP="001B3B46">
            <w:pPr>
              <w:pStyle w:val="NoSpacing"/>
              <w:rPr>
                <w:sz w:val="12"/>
              </w:rPr>
            </w:pPr>
            <w:r w:rsidRPr="008B3AB6">
              <w:rPr>
                <w:sz w:val="12"/>
              </w:rPr>
              <w:t>Students/Adults</w:t>
            </w:r>
          </w:p>
        </w:tc>
      </w:tr>
      <w:tr w:rsidR="0061430F" w:rsidRPr="008B3AB6" w:rsidTr="001B3B46">
        <w:tc>
          <w:tcPr>
            <w:tcW w:w="1146" w:type="dxa"/>
            <w:shd w:val="clear" w:color="auto" w:fill="auto"/>
          </w:tcPr>
          <w:p w:rsidR="0061430F" w:rsidRPr="008B3AB6" w:rsidRDefault="0061430F" w:rsidP="001B3B46">
            <w:pPr>
              <w:pStyle w:val="NoSpacing"/>
              <w:rPr>
                <w:sz w:val="12"/>
              </w:rPr>
            </w:pPr>
            <w:r w:rsidRPr="008B3AB6">
              <w:rPr>
                <w:sz w:val="12"/>
              </w:rPr>
              <w:t>Boys Soccer</w:t>
            </w:r>
          </w:p>
        </w:tc>
        <w:tc>
          <w:tcPr>
            <w:tcW w:w="2048" w:type="dxa"/>
            <w:shd w:val="clear" w:color="auto" w:fill="auto"/>
          </w:tcPr>
          <w:p w:rsidR="0061430F" w:rsidRPr="008B3AB6" w:rsidRDefault="0061430F" w:rsidP="001B3B46">
            <w:pPr>
              <w:pStyle w:val="NoSpacing"/>
              <w:rPr>
                <w:sz w:val="12"/>
              </w:rPr>
            </w:pPr>
            <w:r w:rsidRPr="008B3AB6">
              <w:rPr>
                <w:sz w:val="12"/>
              </w:rPr>
              <w:t>Game Concessions</w:t>
            </w:r>
          </w:p>
        </w:tc>
        <w:tc>
          <w:tcPr>
            <w:tcW w:w="2019" w:type="dxa"/>
            <w:shd w:val="clear" w:color="auto" w:fill="auto"/>
          </w:tcPr>
          <w:p w:rsidR="0061430F" w:rsidRPr="008B3AB6" w:rsidRDefault="0061430F" w:rsidP="001B3B46">
            <w:pPr>
              <w:pStyle w:val="NoSpacing"/>
              <w:rPr>
                <w:sz w:val="12"/>
              </w:rPr>
            </w:pPr>
            <w:r w:rsidRPr="008B3AB6">
              <w:rPr>
                <w:sz w:val="12"/>
              </w:rPr>
              <w:t>3/19;  3/21;  3/22;  3/26;  4/9/  4/16;  4/18;  4/25</w:t>
            </w:r>
          </w:p>
        </w:tc>
        <w:tc>
          <w:tcPr>
            <w:tcW w:w="1931" w:type="dxa"/>
            <w:shd w:val="clear" w:color="auto" w:fill="auto"/>
          </w:tcPr>
          <w:p w:rsidR="0061430F" w:rsidRPr="008B3AB6" w:rsidRDefault="0061430F" w:rsidP="001B3B46">
            <w:pPr>
              <w:pStyle w:val="NoSpacing"/>
              <w:rPr>
                <w:sz w:val="12"/>
              </w:rPr>
            </w:pPr>
            <w:r w:rsidRPr="008B3AB6">
              <w:rPr>
                <w:sz w:val="12"/>
              </w:rPr>
              <w:t xml:space="preserve">Attend Louisville City Game as a team </w:t>
            </w:r>
          </w:p>
        </w:tc>
        <w:tc>
          <w:tcPr>
            <w:tcW w:w="2306" w:type="dxa"/>
            <w:shd w:val="clear" w:color="auto" w:fill="auto"/>
          </w:tcPr>
          <w:p w:rsidR="0061430F" w:rsidRPr="008B3AB6" w:rsidRDefault="0061430F" w:rsidP="001B3B46">
            <w:pPr>
              <w:pStyle w:val="NoSpacing"/>
              <w:rPr>
                <w:sz w:val="12"/>
              </w:rPr>
            </w:pPr>
            <w:r w:rsidRPr="008B3AB6">
              <w:rPr>
                <w:sz w:val="12"/>
              </w:rPr>
              <w:t>Adults</w:t>
            </w:r>
          </w:p>
        </w:tc>
      </w:tr>
    </w:tbl>
    <w:p w:rsidR="0061430F" w:rsidRPr="005A6D5E" w:rsidRDefault="0061430F" w:rsidP="0061430F">
      <w:pPr>
        <w:pStyle w:val="NoSpacing"/>
        <w:ind w:left="720"/>
        <w:rPr>
          <w:rFonts w:ascii="Arial" w:hAnsi="Arial" w:cs="Arial"/>
          <w:sz w:val="24"/>
          <w:szCs w:val="24"/>
        </w:rPr>
      </w:pPr>
    </w:p>
    <w:p w:rsidR="00E907CC" w:rsidRDefault="003C544F" w:rsidP="00EE5054">
      <w:pPr>
        <w:pStyle w:val="NoSpacing"/>
        <w:numPr>
          <w:ilvl w:val="0"/>
          <w:numId w:val="5"/>
        </w:numPr>
        <w:rPr>
          <w:rFonts w:ascii="Arial" w:hAnsi="Arial" w:cs="Arial"/>
          <w:sz w:val="24"/>
          <w:szCs w:val="24"/>
        </w:rPr>
      </w:pPr>
      <w:r w:rsidRPr="005A6D5E">
        <w:rPr>
          <w:rFonts w:ascii="Arial" w:hAnsi="Arial" w:cs="Arial"/>
          <w:sz w:val="24"/>
          <w:szCs w:val="24"/>
        </w:rPr>
        <w:t>Fee Requests</w:t>
      </w:r>
    </w:p>
    <w:p w:rsidR="0061430F" w:rsidRDefault="0061430F" w:rsidP="0061430F">
      <w:pPr>
        <w:pStyle w:val="NoSpacing"/>
        <w:ind w:left="720"/>
        <w:rPr>
          <w:rFonts w:ascii="Arial" w:hAnsi="Arial" w:cs="Arial"/>
          <w:sz w:val="24"/>
          <w:szCs w:val="24"/>
        </w:rPr>
      </w:pPr>
      <w:r>
        <w:rPr>
          <w:rFonts w:ascii="Arial" w:hAnsi="Arial" w:cs="Arial"/>
          <w:sz w:val="24"/>
          <w:szCs w:val="24"/>
        </w:rPr>
        <w:t>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0"/>
        <w:gridCol w:w="4117"/>
      </w:tblGrid>
      <w:tr w:rsidR="0061430F" w:rsidRPr="00691DC3" w:rsidTr="001B3B46">
        <w:tc>
          <w:tcPr>
            <w:tcW w:w="2448" w:type="dxa"/>
            <w:shd w:val="clear" w:color="auto" w:fill="auto"/>
          </w:tcPr>
          <w:p w:rsidR="0061430F" w:rsidRPr="008B3AB6" w:rsidRDefault="0061430F" w:rsidP="001B3B46">
            <w:pPr>
              <w:pStyle w:val="NoSpacing"/>
              <w:rPr>
                <w:sz w:val="20"/>
              </w:rPr>
            </w:pPr>
            <w:r w:rsidRPr="008B3AB6">
              <w:rPr>
                <w:sz w:val="20"/>
              </w:rPr>
              <w:t>Softball</w:t>
            </w:r>
          </w:p>
        </w:tc>
        <w:tc>
          <w:tcPr>
            <w:tcW w:w="720" w:type="dxa"/>
            <w:shd w:val="clear" w:color="auto" w:fill="auto"/>
          </w:tcPr>
          <w:p w:rsidR="0061430F" w:rsidRPr="008B3AB6" w:rsidRDefault="0061430F" w:rsidP="001B3B46">
            <w:pPr>
              <w:pStyle w:val="NoSpacing"/>
              <w:rPr>
                <w:sz w:val="20"/>
              </w:rPr>
            </w:pPr>
            <w:r w:rsidRPr="008B3AB6">
              <w:rPr>
                <w:sz w:val="20"/>
              </w:rPr>
              <w:t>$100</w:t>
            </w:r>
          </w:p>
        </w:tc>
        <w:tc>
          <w:tcPr>
            <w:tcW w:w="4117" w:type="dxa"/>
            <w:shd w:val="clear" w:color="auto" w:fill="auto"/>
          </w:tcPr>
          <w:p w:rsidR="0061430F" w:rsidRPr="008B3AB6" w:rsidRDefault="0061430F" w:rsidP="001B3B46">
            <w:pPr>
              <w:pStyle w:val="NoSpacing"/>
              <w:rPr>
                <w:sz w:val="20"/>
              </w:rPr>
            </w:pPr>
            <w:r w:rsidRPr="008B3AB6">
              <w:rPr>
                <w:sz w:val="20"/>
              </w:rPr>
              <w:t xml:space="preserve">Uniforms, Field Supply, Buses to tournaments </w:t>
            </w:r>
          </w:p>
        </w:tc>
      </w:tr>
      <w:tr w:rsidR="0061430F" w:rsidRPr="00691DC3" w:rsidTr="001B3B46">
        <w:tc>
          <w:tcPr>
            <w:tcW w:w="2448" w:type="dxa"/>
            <w:shd w:val="clear" w:color="auto" w:fill="auto"/>
          </w:tcPr>
          <w:p w:rsidR="0061430F" w:rsidRPr="008B3AB6" w:rsidRDefault="0061430F" w:rsidP="001B3B46">
            <w:pPr>
              <w:pStyle w:val="NoSpacing"/>
              <w:rPr>
                <w:sz w:val="20"/>
              </w:rPr>
            </w:pPr>
            <w:r w:rsidRPr="008B3AB6">
              <w:rPr>
                <w:sz w:val="20"/>
              </w:rPr>
              <w:t>Girls Basketball</w:t>
            </w:r>
          </w:p>
        </w:tc>
        <w:tc>
          <w:tcPr>
            <w:tcW w:w="720" w:type="dxa"/>
            <w:shd w:val="clear" w:color="auto" w:fill="auto"/>
          </w:tcPr>
          <w:p w:rsidR="0061430F" w:rsidRPr="008B3AB6" w:rsidRDefault="0061430F" w:rsidP="001B3B46">
            <w:pPr>
              <w:pStyle w:val="NoSpacing"/>
              <w:rPr>
                <w:sz w:val="20"/>
              </w:rPr>
            </w:pPr>
            <w:r w:rsidRPr="008B3AB6">
              <w:rPr>
                <w:sz w:val="20"/>
              </w:rPr>
              <w:t>$170</w:t>
            </w:r>
          </w:p>
        </w:tc>
        <w:tc>
          <w:tcPr>
            <w:tcW w:w="4117" w:type="dxa"/>
            <w:shd w:val="clear" w:color="auto" w:fill="auto"/>
          </w:tcPr>
          <w:p w:rsidR="0061430F" w:rsidRPr="008B3AB6" w:rsidRDefault="0061430F" w:rsidP="001B3B46">
            <w:pPr>
              <w:pStyle w:val="NoSpacing"/>
              <w:rPr>
                <w:sz w:val="20"/>
              </w:rPr>
            </w:pPr>
            <w:r w:rsidRPr="008B3AB6">
              <w:rPr>
                <w:sz w:val="20"/>
              </w:rPr>
              <w:t>Summer Basketball Camp</w:t>
            </w:r>
          </w:p>
        </w:tc>
      </w:tr>
      <w:tr w:rsidR="0061430F" w:rsidRPr="00691DC3" w:rsidTr="001B3B46">
        <w:tc>
          <w:tcPr>
            <w:tcW w:w="2448" w:type="dxa"/>
            <w:shd w:val="clear" w:color="auto" w:fill="auto"/>
          </w:tcPr>
          <w:p w:rsidR="0061430F" w:rsidRPr="008B3AB6" w:rsidRDefault="0061430F" w:rsidP="001B3B46">
            <w:pPr>
              <w:pStyle w:val="NoSpacing"/>
              <w:rPr>
                <w:sz w:val="20"/>
              </w:rPr>
            </w:pPr>
            <w:r w:rsidRPr="008B3AB6">
              <w:rPr>
                <w:sz w:val="20"/>
              </w:rPr>
              <w:t>Girls Basketball</w:t>
            </w:r>
          </w:p>
        </w:tc>
        <w:tc>
          <w:tcPr>
            <w:tcW w:w="720" w:type="dxa"/>
            <w:shd w:val="clear" w:color="auto" w:fill="auto"/>
          </w:tcPr>
          <w:p w:rsidR="0061430F" w:rsidRPr="008B3AB6" w:rsidRDefault="0061430F" w:rsidP="001B3B46">
            <w:pPr>
              <w:pStyle w:val="NoSpacing"/>
              <w:rPr>
                <w:sz w:val="20"/>
              </w:rPr>
            </w:pPr>
            <w:r w:rsidRPr="008B3AB6">
              <w:rPr>
                <w:sz w:val="20"/>
              </w:rPr>
              <w:t>$175</w:t>
            </w:r>
          </w:p>
        </w:tc>
        <w:tc>
          <w:tcPr>
            <w:tcW w:w="4117" w:type="dxa"/>
            <w:shd w:val="clear" w:color="auto" w:fill="auto"/>
          </w:tcPr>
          <w:p w:rsidR="0061430F" w:rsidRPr="008B3AB6" w:rsidRDefault="0061430F" w:rsidP="001B3B46">
            <w:pPr>
              <w:pStyle w:val="NoSpacing"/>
              <w:rPr>
                <w:sz w:val="20"/>
              </w:rPr>
            </w:pPr>
            <w:r w:rsidRPr="008B3AB6">
              <w:rPr>
                <w:sz w:val="20"/>
              </w:rPr>
              <w:t xml:space="preserve">Uniform/Travel Suits/Shoes </w:t>
            </w:r>
          </w:p>
        </w:tc>
      </w:tr>
      <w:tr w:rsidR="0061430F" w:rsidRPr="00691DC3" w:rsidTr="001B3B46">
        <w:tc>
          <w:tcPr>
            <w:tcW w:w="2448" w:type="dxa"/>
            <w:shd w:val="clear" w:color="auto" w:fill="auto"/>
          </w:tcPr>
          <w:p w:rsidR="0061430F" w:rsidRPr="008B3AB6" w:rsidRDefault="0061430F" w:rsidP="001B3B46">
            <w:pPr>
              <w:pStyle w:val="NoSpacing"/>
              <w:rPr>
                <w:sz w:val="20"/>
              </w:rPr>
            </w:pPr>
            <w:r w:rsidRPr="008B3AB6">
              <w:rPr>
                <w:sz w:val="20"/>
              </w:rPr>
              <w:t>Drama Club</w:t>
            </w:r>
          </w:p>
        </w:tc>
        <w:tc>
          <w:tcPr>
            <w:tcW w:w="720" w:type="dxa"/>
            <w:shd w:val="clear" w:color="auto" w:fill="auto"/>
          </w:tcPr>
          <w:p w:rsidR="0061430F" w:rsidRPr="008B3AB6" w:rsidRDefault="0061430F" w:rsidP="001B3B46">
            <w:pPr>
              <w:pStyle w:val="NoSpacing"/>
              <w:rPr>
                <w:sz w:val="20"/>
              </w:rPr>
            </w:pPr>
            <w:r w:rsidRPr="008B3AB6">
              <w:rPr>
                <w:sz w:val="20"/>
              </w:rPr>
              <w:t>$20</w:t>
            </w:r>
          </w:p>
        </w:tc>
        <w:tc>
          <w:tcPr>
            <w:tcW w:w="4117" w:type="dxa"/>
            <w:shd w:val="clear" w:color="auto" w:fill="auto"/>
          </w:tcPr>
          <w:p w:rsidR="0061430F" w:rsidRPr="008B3AB6" w:rsidRDefault="0061430F" w:rsidP="001B3B46">
            <w:pPr>
              <w:pStyle w:val="NoSpacing"/>
              <w:rPr>
                <w:sz w:val="20"/>
              </w:rPr>
            </w:pPr>
            <w:r w:rsidRPr="008B3AB6">
              <w:rPr>
                <w:sz w:val="20"/>
              </w:rPr>
              <w:t xml:space="preserve">Competition Fees to KTA </w:t>
            </w:r>
          </w:p>
        </w:tc>
      </w:tr>
    </w:tbl>
    <w:p w:rsidR="0061430F" w:rsidRDefault="0061430F" w:rsidP="0061430F">
      <w:pPr>
        <w:pStyle w:val="NoSpacing"/>
        <w:ind w:left="720"/>
        <w:rPr>
          <w:rFonts w:ascii="Arial" w:hAnsi="Arial" w:cs="Arial"/>
          <w:sz w:val="24"/>
          <w:szCs w:val="24"/>
        </w:rPr>
      </w:pPr>
    </w:p>
    <w:p w:rsidR="0061430F" w:rsidRDefault="0061430F" w:rsidP="0061430F">
      <w:pPr>
        <w:pStyle w:val="NoSpacing"/>
        <w:ind w:left="720"/>
        <w:rPr>
          <w:rFonts w:ascii="Arial" w:hAnsi="Arial" w:cs="Arial"/>
          <w:sz w:val="24"/>
          <w:szCs w:val="24"/>
        </w:rPr>
      </w:pPr>
      <w:r>
        <w:rPr>
          <w:rFonts w:ascii="Arial" w:hAnsi="Arial" w:cs="Arial"/>
          <w:sz w:val="24"/>
          <w:szCs w:val="24"/>
        </w:rPr>
        <w:t xml:space="preserve">High School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013"/>
        <w:gridCol w:w="2854"/>
        <w:gridCol w:w="3086"/>
      </w:tblGrid>
      <w:tr w:rsidR="0061430F" w:rsidRPr="00DE7A21" w:rsidTr="001B3B46">
        <w:tc>
          <w:tcPr>
            <w:tcW w:w="1800" w:type="dxa"/>
            <w:shd w:val="clear" w:color="auto" w:fill="auto"/>
          </w:tcPr>
          <w:p w:rsidR="0061430F" w:rsidRPr="00DE7A21" w:rsidRDefault="0061430F" w:rsidP="001B3B46">
            <w:pPr>
              <w:pStyle w:val="NoSpacing"/>
              <w:rPr>
                <w:sz w:val="18"/>
              </w:rPr>
            </w:pPr>
            <w:r w:rsidRPr="00DE7A21">
              <w:rPr>
                <w:sz w:val="18"/>
              </w:rPr>
              <w:t>Teenage Republicans</w:t>
            </w:r>
          </w:p>
          <w:p w:rsidR="0061430F" w:rsidRPr="00DE7A21" w:rsidRDefault="0061430F" w:rsidP="001B3B46">
            <w:pPr>
              <w:pStyle w:val="NoSpacing"/>
              <w:rPr>
                <w:sz w:val="18"/>
              </w:rPr>
            </w:pPr>
            <w:r w:rsidRPr="00DE7A21">
              <w:rPr>
                <w:sz w:val="18"/>
              </w:rPr>
              <w:t>TARS</w:t>
            </w:r>
          </w:p>
        </w:tc>
        <w:tc>
          <w:tcPr>
            <w:tcW w:w="1013" w:type="dxa"/>
            <w:shd w:val="clear" w:color="auto" w:fill="auto"/>
          </w:tcPr>
          <w:p w:rsidR="0061430F" w:rsidRPr="00DE7A21" w:rsidRDefault="0061430F" w:rsidP="001B3B46">
            <w:pPr>
              <w:pStyle w:val="NoSpacing"/>
              <w:rPr>
                <w:sz w:val="18"/>
              </w:rPr>
            </w:pPr>
            <w:r w:rsidRPr="00DE7A21">
              <w:rPr>
                <w:sz w:val="18"/>
              </w:rPr>
              <w:t>$800-900</w:t>
            </w:r>
          </w:p>
        </w:tc>
        <w:tc>
          <w:tcPr>
            <w:tcW w:w="2854" w:type="dxa"/>
            <w:shd w:val="clear" w:color="auto" w:fill="auto"/>
          </w:tcPr>
          <w:p w:rsidR="0061430F" w:rsidRPr="00DE7A21" w:rsidRDefault="0061430F" w:rsidP="001B3B46">
            <w:pPr>
              <w:pStyle w:val="NoSpacing"/>
              <w:rPr>
                <w:sz w:val="18"/>
              </w:rPr>
            </w:pPr>
            <w:r w:rsidRPr="00DE7A21">
              <w:rPr>
                <w:sz w:val="18"/>
              </w:rPr>
              <w:t>Washington DC Trip during Fall Break 2019</w:t>
            </w:r>
          </w:p>
        </w:tc>
        <w:tc>
          <w:tcPr>
            <w:tcW w:w="3086" w:type="dxa"/>
            <w:shd w:val="clear" w:color="auto" w:fill="auto"/>
          </w:tcPr>
          <w:p w:rsidR="0061430F" w:rsidRPr="00DE7A21" w:rsidRDefault="0061430F" w:rsidP="001B3B46">
            <w:pPr>
              <w:pStyle w:val="NoSpacing"/>
              <w:rPr>
                <w:sz w:val="18"/>
              </w:rPr>
            </w:pPr>
            <w:r w:rsidRPr="00DE7A21">
              <w:rPr>
                <w:sz w:val="18"/>
              </w:rPr>
              <w:t>Hotel, Admissions to sites, and transportation</w:t>
            </w:r>
          </w:p>
        </w:tc>
      </w:tr>
      <w:tr w:rsidR="0061430F" w:rsidRPr="00DE7A21" w:rsidTr="001B3B46">
        <w:tc>
          <w:tcPr>
            <w:tcW w:w="1800" w:type="dxa"/>
            <w:shd w:val="clear" w:color="auto" w:fill="auto"/>
          </w:tcPr>
          <w:p w:rsidR="0061430F" w:rsidRPr="00DE7A21" w:rsidRDefault="0061430F" w:rsidP="001B3B46">
            <w:pPr>
              <w:pStyle w:val="NoSpacing"/>
              <w:rPr>
                <w:sz w:val="18"/>
              </w:rPr>
            </w:pPr>
            <w:r w:rsidRPr="00DE7A21">
              <w:rPr>
                <w:sz w:val="18"/>
              </w:rPr>
              <w:t>BETA</w:t>
            </w:r>
          </w:p>
        </w:tc>
        <w:tc>
          <w:tcPr>
            <w:tcW w:w="1013" w:type="dxa"/>
            <w:shd w:val="clear" w:color="auto" w:fill="auto"/>
          </w:tcPr>
          <w:p w:rsidR="0061430F" w:rsidRPr="00DE7A21" w:rsidRDefault="0061430F" w:rsidP="001B3B46">
            <w:pPr>
              <w:pStyle w:val="NoSpacing"/>
              <w:rPr>
                <w:sz w:val="18"/>
              </w:rPr>
            </w:pPr>
            <w:r w:rsidRPr="00DE7A21">
              <w:rPr>
                <w:sz w:val="18"/>
              </w:rPr>
              <w:t>$18.00</w:t>
            </w:r>
          </w:p>
        </w:tc>
        <w:tc>
          <w:tcPr>
            <w:tcW w:w="2854" w:type="dxa"/>
            <w:shd w:val="clear" w:color="auto" w:fill="auto"/>
          </w:tcPr>
          <w:p w:rsidR="0061430F" w:rsidRPr="00DE7A21" w:rsidRDefault="0061430F" w:rsidP="001B3B46">
            <w:pPr>
              <w:pStyle w:val="NoSpacing"/>
              <w:rPr>
                <w:sz w:val="18"/>
              </w:rPr>
            </w:pPr>
            <w:r w:rsidRPr="00DE7A21">
              <w:rPr>
                <w:sz w:val="18"/>
              </w:rPr>
              <w:t>Graduation Stoles</w:t>
            </w:r>
          </w:p>
        </w:tc>
        <w:tc>
          <w:tcPr>
            <w:tcW w:w="3086" w:type="dxa"/>
            <w:shd w:val="clear" w:color="auto" w:fill="auto"/>
          </w:tcPr>
          <w:p w:rsidR="0061430F" w:rsidRPr="00DE7A21" w:rsidRDefault="0061430F" w:rsidP="001B3B46">
            <w:pPr>
              <w:pStyle w:val="NoSpacing"/>
              <w:rPr>
                <w:sz w:val="18"/>
              </w:rPr>
            </w:pPr>
          </w:p>
        </w:tc>
      </w:tr>
    </w:tbl>
    <w:p w:rsidR="0061430F" w:rsidRDefault="0061430F" w:rsidP="0061430F">
      <w:pPr>
        <w:pStyle w:val="NoSpacing"/>
        <w:rPr>
          <w:rFonts w:ascii="Arial" w:hAnsi="Arial" w:cs="Arial"/>
          <w:sz w:val="24"/>
          <w:szCs w:val="24"/>
        </w:rPr>
      </w:pPr>
    </w:p>
    <w:p w:rsidR="0061430F" w:rsidRPr="005A6D5E" w:rsidRDefault="0061430F" w:rsidP="0061430F">
      <w:pPr>
        <w:pStyle w:val="NoSpacing"/>
        <w:rPr>
          <w:rFonts w:ascii="Arial" w:hAnsi="Arial" w:cs="Arial"/>
          <w:sz w:val="24"/>
          <w:szCs w:val="24"/>
        </w:rPr>
      </w:pPr>
    </w:p>
    <w:p w:rsidR="005A034B" w:rsidRDefault="005A034B" w:rsidP="005A034B">
      <w:pPr>
        <w:pStyle w:val="NoSpacing"/>
        <w:numPr>
          <w:ilvl w:val="0"/>
          <w:numId w:val="5"/>
        </w:numPr>
        <w:rPr>
          <w:rFonts w:ascii="Arial" w:hAnsi="Arial" w:cs="Arial"/>
          <w:sz w:val="24"/>
          <w:szCs w:val="24"/>
        </w:rPr>
      </w:pPr>
      <w:r w:rsidRPr="005A6D5E">
        <w:rPr>
          <w:rFonts w:ascii="Arial" w:hAnsi="Arial" w:cs="Arial"/>
          <w:sz w:val="24"/>
          <w:szCs w:val="24"/>
        </w:rPr>
        <w:t>Surplus Items</w:t>
      </w:r>
    </w:p>
    <w:p w:rsidR="0061430F" w:rsidRPr="005A6D5E" w:rsidRDefault="0061430F" w:rsidP="0061430F">
      <w:pPr>
        <w:pStyle w:val="NoSpacing"/>
        <w:ind w:left="720"/>
        <w:rPr>
          <w:rFonts w:ascii="Arial" w:hAnsi="Arial" w:cs="Arial"/>
          <w:sz w:val="24"/>
          <w:szCs w:val="24"/>
        </w:rPr>
      </w:pPr>
      <w:r>
        <w:rPr>
          <w:rFonts w:ascii="Arial" w:hAnsi="Arial" w:cs="Arial"/>
          <w:sz w:val="24"/>
          <w:szCs w:val="24"/>
        </w:rPr>
        <w:t xml:space="preserve">FRC – SCES:   </w:t>
      </w:r>
      <w:proofErr w:type="spellStart"/>
      <w:r>
        <w:rPr>
          <w:rFonts w:ascii="Arial" w:hAnsi="Arial" w:cs="Arial"/>
          <w:sz w:val="24"/>
          <w:szCs w:val="24"/>
        </w:rPr>
        <w:t>Titmus</w:t>
      </w:r>
      <w:proofErr w:type="spellEnd"/>
      <w:r>
        <w:rPr>
          <w:rFonts w:ascii="Arial" w:hAnsi="Arial" w:cs="Arial"/>
          <w:sz w:val="24"/>
          <w:szCs w:val="24"/>
        </w:rPr>
        <w:t xml:space="preserve"> II-S Vision Tester      Absolutely </w:t>
      </w:r>
    </w:p>
    <w:p w:rsidR="0061430F" w:rsidRDefault="0061430F" w:rsidP="0061430F">
      <w:pPr>
        <w:pStyle w:val="NoSpacing"/>
        <w:ind w:left="720"/>
        <w:rPr>
          <w:rFonts w:ascii="Arial" w:hAnsi="Arial" w:cs="Arial"/>
          <w:sz w:val="24"/>
          <w:szCs w:val="24"/>
        </w:rPr>
      </w:pPr>
    </w:p>
    <w:p w:rsidR="005A034B" w:rsidRPr="00C722D5" w:rsidRDefault="0061430F" w:rsidP="005A034B">
      <w:pPr>
        <w:pStyle w:val="NoSpacing"/>
        <w:numPr>
          <w:ilvl w:val="0"/>
          <w:numId w:val="5"/>
        </w:numPr>
        <w:rPr>
          <w:rFonts w:ascii="Arial" w:hAnsi="Arial" w:cs="Arial"/>
          <w:sz w:val="24"/>
          <w:szCs w:val="24"/>
        </w:rPr>
      </w:pPr>
      <w:r>
        <w:rPr>
          <w:rFonts w:ascii="Arial" w:hAnsi="Arial" w:cs="Arial"/>
          <w:sz w:val="24"/>
          <w:szCs w:val="24"/>
        </w:rPr>
        <w:t>N</w:t>
      </w:r>
      <w:r w:rsidR="005A034B" w:rsidRPr="00C722D5">
        <w:rPr>
          <w:rFonts w:ascii="Arial" w:hAnsi="Arial" w:cs="Arial"/>
          <w:sz w:val="24"/>
          <w:szCs w:val="24"/>
        </w:rPr>
        <w:t>on Resident Contracts</w:t>
      </w:r>
    </w:p>
    <w:p w:rsidR="005A034B" w:rsidRDefault="005A034B" w:rsidP="005A034B">
      <w:pPr>
        <w:pStyle w:val="NoSpacing"/>
        <w:numPr>
          <w:ilvl w:val="0"/>
          <w:numId w:val="5"/>
        </w:numPr>
        <w:rPr>
          <w:rFonts w:ascii="Arial" w:hAnsi="Arial" w:cs="Arial"/>
          <w:sz w:val="24"/>
          <w:szCs w:val="24"/>
        </w:rPr>
      </w:pPr>
      <w:r w:rsidRPr="004B7C56">
        <w:rPr>
          <w:rFonts w:ascii="Arial" w:hAnsi="Arial" w:cs="Arial"/>
          <w:sz w:val="24"/>
          <w:szCs w:val="24"/>
        </w:rPr>
        <w:t>Annual Vendor Approval (Model Procurement)</w:t>
      </w:r>
    </w:p>
    <w:tbl>
      <w:tblPr>
        <w:tblW w:w="7693" w:type="dxa"/>
        <w:tblInd w:w="113" w:type="dxa"/>
        <w:tblLook w:val="04A0" w:firstRow="1" w:lastRow="0" w:firstColumn="1" w:lastColumn="0" w:noHBand="0" w:noVBand="1"/>
      </w:tblPr>
      <w:tblGrid>
        <w:gridCol w:w="4495"/>
        <w:gridCol w:w="3198"/>
      </w:tblGrid>
      <w:tr w:rsidR="0061430F" w:rsidRPr="00EC7412" w:rsidTr="001B3B46">
        <w:trPr>
          <w:trHeight w:val="285"/>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0F" w:rsidRPr="00950B2D" w:rsidRDefault="0061430F" w:rsidP="0061430F">
            <w:pPr>
              <w:pStyle w:val="NoSpacing"/>
            </w:pPr>
            <w:r w:rsidRPr="00950B2D">
              <w:t>Ace Hardware, Taylorsville</w:t>
            </w:r>
          </w:p>
        </w:tc>
        <w:tc>
          <w:tcPr>
            <w:tcW w:w="3198" w:type="dxa"/>
            <w:tcBorders>
              <w:top w:val="single" w:sz="4" w:space="0" w:color="auto"/>
              <w:left w:val="nil"/>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Michael Curry</w:t>
            </w:r>
          </w:p>
        </w:tc>
      </w:tr>
      <w:tr w:rsidR="0061430F" w:rsidRPr="00EC7412" w:rsidTr="001B3B46">
        <w:trPr>
          <w:trHeight w:val="285"/>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proofErr w:type="spellStart"/>
            <w:r w:rsidRPr="00950B2D">
              <w:t>Allgeier</w:t>
            </w:r>
            <w:proofErr w:type="spellEnd"/>
            <w:r w:rsidRPr="00950B2D">
              <w:t xml:space="preserve"> Plumbing, </w:t>
            </w:r>
            <w:proofErr w:type="spellStart"/>
            <w:r w:rsidRPr="00950B2D">
              <w:t>Inc</w:t>
            </w:r>
            <w:proofErr w:type="spellEnd"/>
          </w:p>
        </w:tc>
        <w:tc>
          <w:tcPr>
            <w:tcW w:w="3198" w:type="dxa"/>
            <w:tcBorders>
              <w:top w:val="nil"/>
              <w:left w:val="nil"/>
              <w:bottom w:val="single" w:sz="4" w:space="0" w:color="auto"/>
              <w:right w:val="single" w:sz="4" w:space="0" w:color="auto"/>
            </w:tcBorders>
            <w:shd w:val="clear" w:color="auto" w:fill="auto"/>
            <w:noWrap/>
            <w:vAlign w:val="bottom"/>
            <w:hideMark/>
          </w:tcPr>
          <w:p w:rsidR="0061430F" w:rsidRPr="00950B2D" w:rsidRDefault="0061430F" w:rsidP="001B3B46">
            <w:pPr>
              <w:pStyle w:val="NoSpacing"/>
            </w:pPr>
            <w:r w:rsidRPr="00950B2D">
              <w:t>Mt. Washington Florist</w:t>
            </w:r>
          </w:p>
        </w:tc>
      </w:tr>
      <w:tr w:rsidR="0061430F" w:rsidRPr="00EC7412" w:rsidTr="001B3B46">
        <w:trPr>
          <w:trHeight w:val="28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61430F" w:rsidRPr="00950B2D" w:rsidRDefault="0061430F" w:rsidP="001B3B46">
            <w:pPr>
              <w:pStyle w:val="NoSpacing"/>
            </w:pPr>
            <w:r w:rsidRPr="00950B2D">
              <w:t xml:space="preserve">Creation Gardens, </w:t>
            </w:r>
            <w:proofErr w:type="spellStart"/>
            <w:r w:rsidRPr="00950B2D">
              <w:t>Inc</w:t>
            </w:r>
            <w:proofErr w:type="spellEnd"/>
          </w:p>
        </w:tc>
        <w:tc>
          <w:tcPr>
            <w:tcW w:w="3198" w:type="dxa"/>
            <w:tcBorders>
              <w:top w:val="nil"/>
              <w:left w:val="nil"/>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Seeds for the World</w:t>
            </w:r>
          </w:p>
        </w:tc>
      </w:tr>
      <w:tr w:rsidR="0061430F" w:rsidRPr="00EC7412" w:rsidTr="001B3B46">
        <w:trPr>
          <w:trHeight w:val="285"/>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 xml:space="preserve">Houchens Industries, </w:t>
            </w:r>
            <w:proofErr w:type="spellStart"/>
            <w:r w:rsidRPr="00950B2D">
              <w:t>Inc</w:t>
            </w:r>
            <w:proofErr w:type="spellEnd"/>
            <w:r w:rsidRPr="00950B2D">
              <w:t xml:space="preserve"> (Ace Hardware)</w:t>
            </w:r>
          </w:p>
        </w:tc>
        <w:tc>
          <w:tcPr>
            <w:tcW w:w="3198" w:type="dxa"/>
            <w:tcBorders>
              <w:top w:val="nil"/>
              <w:left w:val="nil"/>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 xml:space="preserve">The </w:t>
            </w:r>
            <w:proofErr w:type="spellStart"/>
            <w:r w:rsidRPr="00950B2D">
              <w:t>Markerboard</w:t>
            </w:r>
            <w:proofErr w:type="spellEnd"/>
            <w:r w:rsidRPr="00950B2D">
              <w:t xml:space="preserve"> People</w:t>
            </w:r>
          </w:p>
        </w:tc>
      </w:tr>
      <w:tr w:rsidR="0061430F" w:rsidRPr="00EC7412" w:rsidTr="001B3B46">
        <w:trPr>
          <w:trHeight w:val="285"/>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HPS</w:t>
            </w:r>
          </w:p>
        </w:tc>
        <w:tc>
          <w:tcPr>
            <w:tcW w:w="3198" w:type="dxa"/>
            <w:tcBorders>
              <w:top w:val="nil"/>
              <w:left w:val="nil"/>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US Specialty Coatings</w:t>
            </w:r>
          </w:p>
        </w:tc>
      </w:tr>
      <w:tr w:rsidR="0061430F" w:rsidRPr="00EC7412" w:rsidTr="001B3B46">
        <w:trPr>
          <w:trHeight w:val="28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61430F" w:rsidRPr="00950B2D" w:rsidRDefault="0061430F" w:rsidP="001B3B46">
            <w:pPr>
              <w:pStyle w:val="NoSpacing"/>
            </w:pPr>
            <w:r w:rsidRPr="00950B2D">
              <w:t> </w:t>
            </w:r>
          </w:p>
        </w:tc>
        <w:tc>
          <w:tcPr>
            <w:tcW w:w="3198" w:type="dxa"/>
            <w:tcBorders>
              <w:top w:val="nil"/>
              <w:left w:val="nil"/>
              <w:bottom w:val="single" w:sz="4" w:space="0" w:color="auto"/>
              <w:right w:val="single" w:sz="4" w:space="0" w:color="auto"/>
            </w:tcBorders>
            <w:shd w:val="clear" w:color="000000" w:fill="FFFFFF"/>
            <w:noWrap/>
            <w:vAlign w:val="bottom"/>
            <w:hideMark/>
          </w:tcPr>
          <w:p w:rsidR="0061430F" w:rsidRPr="00950B2D" w:rsidRDefault="0061430F" w:rsidP="001B3B46">
            <w:pPr>
              <w:pStyle w:val="NoSpacing"/>
            </w:pPr>
            <w:r w:rsidRPr="00950B2D">
              <w:t>Visual Sports</w:t>
            </w:r>
          </w:p>
        </w:tc>
      </w:tr>
    </w:tbl>
    <w:p w:rsidR="0061430F" w:rsidRDefault="0061430F" w:rsidP="0061430F">
      <w:pPr>
        <w:pStyle w:val="NoSpacing"/>
        <w:ind w:left="720"/>
        <w:rPr>
          <w:rFonts w:ascii="Arial" w:hAnsi="Arial" w:cs="Arial"/>
          <w:sz w:val="24"/>
          <w:szCs w:val="24"/>
        </w:rPr>
      </w:pPr>
    </w:p>
    <w:p w:rsidR="0061430F" w:rsidRDefault="0061430F" w:rsidP="0061430F">
      <w:pPr>
        <w:pStyle w:val="NoSpacing"/>
        <w:rPr>
          <w:rFonts w:ascii="Arial" w:hAnsi="Arial" w:cs="Arial"/>
          <w:sz w:val="24"/>
          <w:szCs w:val="24"/>
        </w:rPr>
      </w:pPr>
    </w:p>
    <w:p w:rsidR="001150D2" w:rsidRPr="00F26A1E" w:rsidRDefault="001150D2" w:rsidP="005A034B">
      <w:pPr>
        <w:pStyle w:val="NoSpacing"/>
        <w:numPr>
          <w:ilvl w:val="0"/>
          <w:numId w:val="5"/>
        </w:numPr>
        <w:rPr>
          <w:rFonts w:ascii="Arial" w:hAnsi="Arial" w:cs="Arial"/>
          <w:sz w:val="24"/>
          <w:szCs w:val="24"/>
        </w:rPr>
      </w:pPr>
      <w:r w:rsidRPr="00F26A1E">
        <w:rPr>
          <w:rFonts w:ascii="Arial" w:hAnsi="Arial" w:cs="Arial"/>
          <w:sz w:val="24"/>
          <w:szCs w:val="24"/>
        </w:rPr>
        <w:t xml:space="preserve">Admin Travel Expenses </w:t>
      </w:r>
    </w:p>
    <w:p w:rsidR="008E3398" w:rsidRPr="008E3398" w:rsidRDefault="008E3398" w:rsidP="005A034B">
      <w:pPr>
        <w:pStyle w:val="NoSpacing"/>
        <w:numPr>
          <w:ilvl w:val="0"/>
          <w:numId w:val="5"/>
        </w:numPr>
        <w:rPr>
          <w:rFonts w:ascii="Arial" w:hAnsi="Arial" w:cs="Arial"/>
          <w:sz w:val="24"/>
          <w:szCs w:val="24"/>
        </w:rPr>
      </w:pPr>
      <w:r w:rsidRPr="008E3398">
        <w:rPr>
          <w:rFonts w:ascii="Arial" w:hAnsi="Arial" w:cs="Arial"/>
          <w:sz w:val="24"/>
          <w:szCs w:val="24"/>
        </w:rPr>
        <w:t>Grants</w:t>
      </w:r>
    </w:p>
    <w:p w:rsidR="008E3398" w:rsidRPr="008E3398" w:rsidRDefault="008E3398" w:rsidP="008E3398">
      <w:pPr>
        <w:pStyle w:val="NoSpacing"/>
        <w:numPr>
          <w:ilvl w:val="1"/>
          <w:numId w:val="5"/>
        </w:numPr>
        <w:rPr>
          <w:rFonts w:ascii="Arial" w:hAnsi="Arial" w:cs="Arial"/>
          <w:sz w:val="24"/>
          <w:szCs w:val="24"/>
        </w:rPr>
      </w:pPr>
      <w:r w:rsidRPr="008E3398">
        <w:rPr>
          <w:rFonts w:ascii="Arial" w:hAnsi="Arial" w:cs="Arial"/>
          <w:sz w:val="24"/>
          <w:szCs w:val="24"/>
        </w:rPr>
        <w:t>Dollar General Summer Literacy Grant TES</w:t>
      </w:r>
    </w:p>
    <w:p w:rsidR="008E3398" w:rsidRDefault="008E3398" w:rsidP="008E3398">
      <w:pPr>
        <w:pStyle w:val="NoSpacing"/>
        <w:numPr>
          <w:ilvl w:val="1"/>
          <w:numId w:val="5"/>
        </w:numPr>
        <w:rPr>
          <w:rFonts w:ascii="Arial" w:hAnsi="Arial" w:cs="Arial"/>
          <w:sz w:val="24"/>
          <w:szCs w:val="24"/>
        </w:rPr>
      </w:pPr>
      <w:r w:rsidRPr="008E3398">
        <w:rPr>
          <w:rFonts w:ascii="Arial" w:hAnsi="Arial" w:cs="Arial"/>
          <w:sz w:val="24"/>
          <w:szCs w:val="24"/>
        </w:rPr>
        <w:t xml:space="preserve">Grants for Growing Grant – SCHS FFA </w:t>
      </w:r>
      <w:r w:rsidR="00D7277C">
        <w:rPr>
          <w:rFonts w:ascii="Arial" w:hAnsi="Arial" w:cs="Arial"/>
          <w:sz w:val="24"/>
          <w:szCs w:val="24"/>
        </w:rPr>
        <w:t xml:space="preserve"> </w:t>
      </w:r>
    </w:p>
    <w:p w:rsidR="00D7277C" w:rsidRPr="0039365E" w:rsidRDefault="00D7277C" w:rsidP="00D7277C">
      <w:pPr>
        <w:pStyle w:val="NoSpacing"/>
        <w:numPr>
          <w:ilvl w:val="0"/>
          <w:numId w:val="5"/>
        </w:numPr>
        <w:rPr>
          <w:rFonts w:ascii="Arial" w:hAnsi="Arial" w:cs="Arial"/>
          <w:sz w:val="24"/>
          <w:szCs w:val="24"/>
        </w:rPr>
      </w:pPr>
      <w:r w:rsidRPr="0039365E">
        <w:rPr>
          <w:rFonts w:ascii="Arial" w:hAnsi="Arial" w:cs="Arial"/>
          <w:sz w:val="24"/>
          <w:szCs w:val="24"/>
        </w:rPr>
        <w:t>Extended Disability Leave Request</w:t>
      </w:r>
    </w:p>
    <w:p w:rsidR="00EE5054" w:rsidRPr="00684537" w:rsidRDefault="00EE5054" w:rsidP="00632330">
      <w:pPr>
        <w:pStyle w:val="NoSpacing"/>
        <w:ind w:left="360"/>
        <w:rPr>
          <w:rFonts w:ascii="Arial" w:hAnsi="Arial" w:cs="Arial"/>
          <w:sz w:val="24"/>
          <w:szCs w:val="24"/>
        </w:rPr>
      </w:pPr>
    </w:p>
    <w:p w:rsidR="00780757" w:rsidRPr="00F26A1E" w:rsidRDefault="001C75D9" w:rsidP="00735266">
      <w:pPr>
        <w:pStyle w:val="NoSpacing"/>
        <w:rPr>
          <w:rFonts w:ascii="Arial" w:hAnsi="Arial" w:cs="Arial"/>
          <w:b/>
          <w:sz w:val="24"/>
          <w:szCs w:val="24"/>
        </w:rPr>
      </w:pPr>
      <w:r w:rsidRPr="00F26A1E">
        <w:rPr>
          <w:rFonts w:ascii="Arial" w:hAnsi="Arial" w:cs="Arial"/>
          <w:b/>
          <w:sz w:val="24"/>
          <w:szCs w:val="24"/>
        </w:rPr>
        <w:t>COMMUNICATIONS</w:t>
      </w:r>
    </w:p>
    <w:p w:rsidR="007C4294" w:rsidRPr="00F26A1E" w:rsidRDefault="007C4294" w:rsidP="007C4294">
      <w:pPr>
        <w:pStyle w:val="NoSpacing"/>
        <w:numPr>
          <w:ilvl w:val="0"/>
          <w:numId w:val="6"/>
        </w:numPr>
        <w:rPr>
          <w:rFonts w:ascii="Arial" w:hAnsi="Arial" w:cs="Arial"/>
          <w:sz w:val="24"/>
          <w:szCs w:val="24"/>
        </w:rPr>
      </w:pPr>
      <w:r w:rsidRPr="00F26A1E">
        <w:rPr>
          <w:rFonts w:ascii="Arial" w:hAnsi="Arial" w:cs="Arial"/>
          <w:sz w:val="24"/>
          <w:szCs w:val="24"/>
        </w:rPr>
        <w:t>Board Members</w:t>
      </w:r>
    </w:p>
    <w:p w:rsidR="007C4294" w:rsidRPr="00F26A1E" w:rsidRDefault="007C4294" w:rsidP="00684537">
      <w:pPr>
        <w:pStyle w:val="NoSpacing"/>
        <w:numPr>
          <w:ilvl w:val="0"/>
          <w:numId w:val="6"/>
        </w:numPr>
        <w:rPr>
          <w:rFonts w:ascii="Arial" w:hAnsi="Arial" w:cs="Arial"/>
          <w:sz w:val="24"/>
          <w:szCs w:val="24"/>
        </w:rPr>
      </w:pPr>
      <w:r w:rsidRPr="00F26A1E">
        <w:rPr>
          <w:rFonts w:ascii="Arial" w:hAnsi="Arial" w:cs="Arial"/>
          <w:sz w:val="24"/>
          <w:szCs w:val="24"/>
        </w:rPr>
        <w:t>SCEA Update</w:t>
      </w:r>
    </w:p>
    <w:p w:rsidR="00B37B8A" w:rsidRPr="00F26A1E" w:rsidRDefault="0054693E" w:rsidP="00F7301D">
      <w:pPr>
        <w:pStyle w:val="NoSpacing"/>
        <w:numPr>
          <w:ilvl w:val="0"/>
          <w:numId w:val="6"/>
        </w:numPr>
        <w:rPr>
          <w:rFonts w:ascii="Arial" w:hAnsi="Arial" w:cs="Arial"/>
          <w:sz w:val="24"/>
          <w:szCs w:val="24"/>
        </w:rPr>
      </w:pPr>
      <w:r w:rsidRPr="00F26A1E">
        <w:rPr>
          <w:rFonts w:ascii="Arial" w:hAnsi="Arial" w:cs="Arial"/>
          <w:sz w:val="24"/>
          <w:szCs w:val="24"/>
        </w:rPr>
        <w:t>Written Communication</w:t>
      </w:r>
    </w:p>
    <w:p w:rsidR="0026168D" w:rsidRPr="00F26A1E" w:rsidRDefault="0026168D" w:rsidP="00684537">
      <w:pPr>
        <w:pStyle w:val="NoSpacing"/>
        <w:numPr>
          <w:ilvl w:val="1"/>
          <w:numId w:val="6"/>
        </w:numPr>
        <w:rPr>
          <w:rFonts w:ascii="Arial" w:hAnsi="Arial" w:cs="Arial"/>
          <w:sz w:val="24"/>
          <w:szCs w:val="24"/>
        </w:rPr>
      </w:pPr>
      <w:r w:rsidRPr="00F26A1E">
        <w:rPr>
          <w:rFonts w:ascii="Arial" w:hAnsi="Arial" w:cs="Arial"/>
          <w:sz w:val="24"/>
          <w:szCs w:val="24"/>
        </w:rPr>
        <w:t>Attendance Report</w:t>
      </w:r>
      <w:r w:rsidR="00E45F38" w:rsidRPr="00F26A1E">
        <w:rPr>
          <w:rFonts w:ascii="Arial" w:hAnsi="Arial" w:cs="Arial"/>
          <w:sz w:val="24"/>
          <w:szCs w:val="24"/>
        </w:rPr>
        <w:t xml:space="preserve"> </w:t>
      </w:r>
      <w:r w:rsidR="00554AE1" w:rsidRPr="00F26A1E">
        <w:rPr>
          <w:rFonts w:ascii="Arial" w:hAnsi="Arial" w:cs="Arial"/>
          <w:sz w:val="24"/>
          <w:szCs w:val="24"/>
        </w:rPr>
        <w:t>–</w:t>
      </w:r>
    </w:p>
    <w:p w:rsidR="00003AEB" w:rsidRPr="00F26A1E" w:rsidRDefault="0054693E" w:rsidP="00E45F38">
      <w:pPr>
        <w:pStyle w:val="NoSpacing"/>
        <w:numPr>
          <w:ilvl w:val="1"/>
          <w:numId w:val="6"/>
        </w:numPr>
        <w:rPr>
          <w:rFonts w:ascii="Arial" w:hAnsi="Arial" w:cs="Arial"/>
          <w:sz w:val="24"/>
          <w:szCs w:val="24"/>
        </w:rPr>
      </w:pPr>
      <w:r w:rsidRPr="00F26A1E">
        <w:rPr>
          <w:rFonts w:ascii="Arial" w:hAnsi="Arial" w:cs="Arial"/>
          <w:sz w:val="24"/>
          <w:szCs w:val="24"/>
        </w:rPr>
        <w:lastRenderedPageBreak/>
        <w:t>Bus Maintenance Report</w:t>
      </w:r>
    </w:p>
    <w:p w:rsidR="00003AEB" w:rsidRPr="00F26A1E" w:rsidRDefault="0054693E" w:rsidP="00E41DCF">
      <w:pPr>
        <w:pStyle w:val="ListParagraph"/>
        <w:numPr>
          <w:ilvl w:val="1"/>
          <w:numId w:val="6"/>
        </w:numPr>
        <w:rPr>
          <w:rFonts w:ascii="Arial" w:hAnsi="Arial" w:cs="Arial"/>
          <w:sz w:val="24"/>
          <w:szCs w:val="24"/>
        </w:rPr>
      </w:pPr>
      <w:r w:rsidRPr="00F26A1E">
        <w:rPr>
          <w:rFonts w:ascii="Arial" w:hAnsi="Arial" w:cs="Arial"/>
          <w:sz w:val="24"/>
          <w:szCs w:val="24"/>
        </w:rPr>
        <w:t>Building Inspections</w:t>
      </w:r>
    </w:p>
    <w:p w:rsidR="001B6CB9" w:rsidRPr="00F26A1E" w:rsidRDefault="0054693E" w:rsidP="00651B4C">
      <w:pPr>
        <w:pStyle w:val="ListParagraph"/>
        <w:numPr>
          <w:ilvl w:val="1"/>
          <w:numId w:val="6"/>
        </w:numPr>
        <w:rPr>
          <w:rFonts w:ascii="Arial" w:hAnsi="Arial" w:cs="Arial"/>
          <w:sz w:val="24"/>
          <w:szCs w:val="24"/>
        </w:rPr>
      </w:pPr>
      <w:r w:rsidRPr="00F26A1E">
        <w:rPr>
          <w:rFonts w:ascii="Arial" w:hAnsi="Arial" w:cs="Arial"/>
          <w:sz w:val="24"/>
          <w:szCs w:val="24"/>
        </w:rPr>
        <w:t>SBDM Minutes</w:t>
      </w:r>
      <w:r w:rsidR="00353669" w:rsidRPr="00F26A1E">
        <w:rPr>
          <w:rFonts w:ascii="Arial" w:hAnsi="Arial" w:cs="Arial"/>
          <w:sz w:val="24"/>
          <w:szCs w:val="24"/>
        </w:rPr>
        <w:t xml:space="preserve"> </w:t>
      </w:r>
    </w:p>
    <w:p w:rsidR="00E40918" w:rsidRPr="00F26A1E" w:rsidRDefault="00E40918" w:rsidP="00651B4C">
      <w:pPr>
        <w:pStyle w:val="ListParagraph"/>
        <w:numPr>
          <w:ilvl w:val="1"/>
          <w:numId w:val="6"/>
        </w:numPr>
        <w:rPr>
          <w:rFonts w:ascii="Arial" w:hAnsi="Arial" w:cs="Arial"/>
          <w:sz w:val="24"/>
          <w:szCs w:val="24"/>
        </w:rPr>
      </w:pPr>
      <w:r w:rsidRPr="00F26A1E">
        <w:rPr>
          <w:rFonts w:ascii="Arial" w:hAnsi="Arial" w:cs="Arial"/>
          <w:sz w:val="24"/>
          <w:szCs w:val="24"/>
        </w:rPr>
        <w:t>Health Office Visits</w:t>
      </w:r>
    </w:p>
    <w:p w:rsidR="00315255" w:rsidRPr="00F26A1E" w:rsidRDefault="00A77113" w:rsidP="00E40918">
      <w:pPr>
        <w:pStyle w:val="ListParagraph"/>
        <w:numPr>
          <w:ilvl w:val="1"/>
          <w:numId w:val="6"/>
        </w:numPr>
        <w:rPr>
          <w:rFonts w:ascii="Arial" w:hAnsi="Arial" w:cs="Arial"/>
          <w:sz w:val="24"/>
          <w:szCs w:val="24"/>
        </w:rPr>
      </w:pPr>
      <w:r w:rsidRPr="00F26A1E">
        <w:rPr>
          <w:rFonts w:ascii="Arial" w:hAnsi="Arial" w:cs="Arial"/>
          <w:sz w:val="24"/>
          <w:szCs w:val="24"/>
        </w:rPr>
        <w:t>Local Field Trips</w:t>
      </w:r>
    </w:p>
    <w:p w:rsidR="004428BF" w:rsidRPr="005A6D5E" w:rsidRDefault="004428BF" w:rsidP="004428BF">
      <w:pPr>
        <w:pStyle w:val="ListParagraph"/>
        <w:ind w:left="1440"/>
        <w:rPr>
          <w:rFonts w:ascii="Arial" w:hAnsi="Arial" w:cs="Arial"/>
          <w:sz w:val="24"/>
          <w:szCs w:val="24"/>
        </w:rPr>
      </w:pPr>
    </w:p>
    <w:p w:rsidR="00893C54" w:rsidRPr="00735266" w:rsidRDefault="009F01B4" w:rsidP="00735266">
      <w:pPr>
        <w:rPr>
          <w:rFonts w:ascii="Arial" w:hAnsi="Arial" w:cs="Arial"/>
          <w:b/>
          <w:sz w:val="24"/>
          <w:szCs w:val="24"/>
        </w:rPr>
      </w:pPr>
      <w:r>
        <w:rPr>
          <w:rFonts w:ascii="Arial" w:hAnsi="Arial" w:cs="Arial"/>
          <w:b/>
          <w:sz w:val="24"/>
          <w:szCs w:val="24"/>
        </w:rPr>
        <w:t>D</w:t>
      </w:r>
      <w:r w:rsidR="00321069" w:rsidRPr="00735266">
        <w:rPr>
          <w:rFonts w:ascii="Arial" w:hAnsi="Arial" w:cs="Arial"/>
          <w:b/>
          <w:sz w:val="24"/>
          <w:szCs w:val="24"/>
        </w:rPr>
        <w:t>IALOGUE AND FUTURE AGENDA TOPICS</w:t>
      </w:r>
    </w:p>
    <w:p w:rsidR="00735266" w:rsidRDefault="00735266" w:rsidP="00735266">
      <w:pPr>
        <w:pStyle w:val="NoSpacing"/>
        <w:rPr>
          <w:rFonts w:ascii="Arial" w:hAnsi="Arial" w:cs="Arial"/>
          <w:b/>
          <w:sz w:val="24"/>
          <w:szCs w:val="24"/>
        </w:rPr>
      </w:pPr>
      <w:bookmarkStart w:id="0" w:name="_GoBack"/>
      <w:bookmarkEnd w:id="0"/>
      <w:r>
        <w:rPr>
          <w:rFonts w:ascii="Arial" w:hAnsi="Arial" w:cs="Arial"/>
          <w:b/>
          <w:sz w:val="24"/>
          <w:szCs w:val="24"/>
        </w:rPr>
        <w:t xml:space="preserve">ORDER # </w:t>
      </w:r>
      <w:r w:rsidR="002F29B5">
        <w:rPr>
          <w:rFonts w:ascii="Arial" w:hAnsi="Arial" w:cs="Arial"/>
          <w:b/>
          <w:sz w:val="24"/>
          <w:szCs w:val="24"/>
        </w:rPr>
        <w:t>124</w:t>
      </w:r>
    </w:p>
    <w:p w:rsidR="007B574B" w:rsidRPr="00F74257" w:rsidRDefault="00321069" w:rsidP="00735266">
      <w:pPr>
        <w:pStyle w:val="NoSpacing"/>
        <w:rPr>
          <w:rFonts w:ascii="Arial" w:hAnsi="Arial" w:cs="Arial"/>
          <w:b/>
          <w:sz w:val="20"/>
          <w:szCs w:val="24"/>
        </w:rPr>
      </w:pPr>
      <w:r w:rsidRPr="007B574B">
        <w:rPr>
          <w:rFonts w:ascii="Arial" w:hAnsi="Arial" w:cs="Arial"/>
          <w:b/>
          <w:sz w:val="24"/>
          <w:szCs w:val="24"/>
        </w:rPr>
        <w:t xml:space="preserve">MOTION TO MAKE AGENDA PART OF </w:t>
      </w:r>
      <w:r w:rsidR="007B574B">
        <w:rPr>
          <w:rFonts w:ascii="Arial" w:hAnsi="Arial" w:cs="Arial"/>
          <w:b/>
          <w:sz w:val="24"/>
          <w:szCs w:val="24"/>
        </w:rPr>
        <w:t>THE OFFICIAL BOARD MINUTES</w:t>
      </w:r>
    </w:p>
    <w:p w:rsidR="00F74257" w:rsidRDefault="00735266" w:rsidP="00735266">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Debbie Herndon to approve the February 25, 2019 agenda as part of the official board minutes</w:t>
      </w:r>
      <w:proofErr w:type="gramEnd"/>
      <w:r>
        <w:rPr>
          <w:rFonts w:ascii="Arial" w:hAnsi="Arial" w:cs="Arial"/>
          <w:sz w:val="24"/>
          <w:szCs w:val="24"/>
        </w:rPr>
        <w:t>.</w:t>
      </w: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Default="00735266" w:rsidP="00735266">
      <w:pPr>
        <w:rPr>
          <w:rFonts w:ascii="Arial" w:hAnsi="Arial" w:cs="Arial"/>
          <w:sz w:val="24"/>
          <w:szCs w:val="24"/>
        </w:rPr>
      </w:pPr>
    </w:p>
    <w:p w:rsidR="00735266" w:rsidRPr="00735266" w:rsidRDefault="00735266" w:rsidP="00735266">
      <w:pPr>
        <w:pStyle w:val="NoSpacing"/>
        <w:rPr>
          <w:rFonts w:ascii="Arial" w:hAnsi="Arial" w:cs="Arial"/>
          <w:b/>
        </w:rPr>
      </w:pPr>
      <w:proofErr w:type="gramStart"/>
      <w:r w:rsidRPr="00735266">
        <w:rPr>
          <w:rFonts w:ascii="Arial" w:hAnsi="Arial" w:cs="Arial"/>
          <w:b/>
        </w:rPr>
        <w:t>ORDER  #</w:t>
      </w:r>
      <w:proofErr w:type="gramEnd"/>
      <w:r w:rsidRPr="00735266">
        <w:rPr>
          <w:rFonts w:ascii="Arial" w:hAnsi="Arial" w:cs="Arial"/>
          <w:b/>
        </w:rPr>
        <w:t xml:space="preserve"> </w:t>
      </w:r>
      <w:r w:rsidR="002F29B5">
        <w:rPr>
          <w:rFonts w:ascii="Arial" w:hAnsi="Arial" w:cs="Arial"/>
          <w:b/>
        </w:rPr>
        <w:t>125</w:t>
      </w:r>
    </w:p>
    <w:p w:rsidR="00735266" w:rsidRPr="00735266" w:rsidRDefault="00735266" w:rsidP="00735266">
      <w:pPr>
        <w:pStyle w:val="NoSpacing"/>
        <w:rPr>
          <w:rFonts w:ascii="Arial" w:hAnsi="Arial" w:cs="Arial"/>
          <w:b/>
        </w:rPr>
      </w:pPr>
      <w:r w:rsidRPr="00735266">
        <w:rPr>
          <w:rFonts w:ascii="Arial" w:hAnsi="Arial" w:cs="Arial"/>
          <w:b/>
        </w:rPr>
        <w:t xml:space="preserve">EXECUTIVE SESSION </w:t>
      </w:r>
    </w:p>
    <w:p w:rsidR="00735266" w:rsidRPr="00735266" w:rsidRDefault="00735266" w:rsidP="00735266">
      <w:pPr>
        <w:pStyle w:val="NoSpacing"/>
        <w:rPr>
          <w:rFonts w:ascii="Arial" w:hAnsi="Arial" w:cs="Arial"/>
          <w:sz w:val="24"/>
          <w:szCs w:val="24"/>
        </w:rPr>
      </w:pPr>
      <w:r w:rsidRPr="00735266">
        <w:rPr>
          <w:rFonts w:ascii="Arial" w:hAnsi="Arial" w:cs="Arial"/>
          <w:sz w:val="24"/>
          <w:szCs w:val="24"/>
        </w:rPr>
        <w:t xml:space="preserve">A motion </w:t>
      </w:r>
      <w:proofErr w:type="gramStart"/>
      <w:r w:rsidRPr="00735266">
        <w:rPr>
          <w:rFonts w:ascii="Arial" w:hAnsi="Arial" w:cs="Arial"/>
          <w:sz w:val="24"/>
          <w:szCs w:val="24"/>
        </w:rPr>
        <w:t>was made by Ms. Debbie Herndon and seconded by Dr. Lynn Shelburne to enter to</w:t>
      </w:r>
      <w:proofErr w:type="gramEnd"/>
      <w:r w:rsidRPr="00735266">
        <w:rPr>
          <w:rFonts w:ascii="Arial" w:hAnsi="Arial" w:cs="Arial"/>
          <w:sz w:val="24"/>
          <w:szCs w:val="24"/>
        </w:rPr>
        <w:t xml:space="preserve"> </w:t>
      </w:r>
    </w:p>
    <w:p w:rsidR="00F74257" w:rsidRPr="00735266" w:rsidRDefault="00735266" w:rsidP="00735266">
      <w:pPr>
        <w:pStyle w:val="NoSpacing"/>
        <w:rPr>
          <w:rFonts w:ascii="Arial" w:hAnsi="Arial" w:cs="Arial"/>
          <w:b/>
          <w:sz w:val="24"/>
          <w:szCs w:val="24"/>
        </w:rPr>
      </w:pPr>
      <w:proofErr w:type="gramStart"/>
      <w:r w:rsidRPr="00735266">
        <w:rPr>
          <w:rFonts w:ascii="Arial" w:hAnsi="Arial" w:cs="Arial"/>
          <w:sz w:val="24"/>
          <w:szCs w:val="24"/>
        </w:rPr>
        <w:t>Executive Session:</w:t>
      </w:r>
      <w:r w:rsidRPr="00735266">
        <w:rPr>
          <w:rFonts w:ascii="Arial" w:hAnsi="Arial" w:cs="Arial"/>
          <w:bCs/>
          <w:sz w:val="24"/>
          <w:szCs w:val="24"/>
        </w:rPr>
        <w:t xml:space="preserve"> </w:t>
      </w:r>
      <w:r w:rsidR="00F74257" w:rsidRPr="00735266">
        <w:rPr>
          <w:rFonts w:ascii="Arial" w:hAnsi="Arial" w:cs="Arial"/>
          <w:sz w:val="24"/>
          <w:szCs w:val="24"/>
        </w:rPr>
        <w:t xml:space="preserve">KRS 61.810 Section (1) Subsection (b) Spencer County Board of Education will enter into </w:t>
      </w:r>
      <w:r w:rsidR="00F74257" w:rsidRPr="00735266">
        <w:rPr>
          <w:rFonts w:ascii="Arial" w:hAnsi="Arial" w:cs="Arial"/>
          <w:bCs/>
          <w:sz w:val="24"/>
          <w:szCs w:val="24"/>
        </w:rPr>
        <w:t>executive session</w:t>
      </w:r>
      <w:r w:rsidR="00F74257" w:rsidRPr="00735266">
        <w:rPr>
          <w:rFonts w:ascii="Arial" w:hAnsi="Arial" w:cs="Arial"/>
          <w:sz w:val="24"/>
          <w:szCs w:val="24"/>
        </w:rPr>
        <w:t xml:space="preserve"> for purposes of deliberation on the future acquisition or sale of real property by a public agency, but only when publicity would be likely to affect the value of a specific piece of property to be acquired for public use or sold by a public agency.</w:t>
      </w:r>
      <w:proofErr w:type="gramEnd"/>
      <w:r w:rsidR="00F74257" w:rsidRPr="00735266">
        <w:rPr>
          <w:rFonts w:ascii="Arial" w:hAnsi="Arial" w:cs="Arial"/>
          <w:sz w:val="24"/>
          <w:szCs w:val="24"/>
        </w:rPr>
        <w:t xml:space="preserve"> Spencer County Board of Education will be discussing land acquisition for the purpose of a </w:t>
      </w:r>
      <w:r w:rsidR="0002241C" w:rsidRPr="00735266">
        <w:rPr>
          <w:rFonts w:ascii="Arial" w:hAnsi="Arial" w:cs="Arial"/>
          <w:color w:val="000000"/>
          <w:sz w:val="24"/>
          <w:szCs w:val="24"/>
        </w:rPr>
        <w:t xml:space="preserve">Capital construction project </w:t>
      </w:r>
      <w:r w:rsidR="0002241C" w:rsidRPr="00735266">
        <w:rPr>
          <w:rFonts w:ascii="Arial" w:hAnsi="Arial" w:cs="Arial"/>
          <w:i/>
          <w:iCs/>
          <w:color w:val="000000" w:themeColor="text1"/>
          <w:sz w:val="24"/>
          <w:szCs w:val="24"/>
        </w:rPr>
        <w:t xml:space="preserve">and </w:t>
      </w:r>
      <w:r w:rsidR="0002241C" w:rsidRPr="00735266">
        <w:rPr>
          <w:rFonts w:ascii="Arial" w:hAnsi="Arial" w:cs="Arial"/>
          <w:color w:val="000000"/>
          <w:sz w:val="24"/>
          <w:szCs w:val="24"/>
        </w:rPr>
        <w:t xml:space="preserve">purchase of the state </w:t>
      </w:r>
      <w:r w:rsidR="0051281A" w:rsidRPr="00735266">
        <w:rPr>
          <w:rFonts w:ascii="Arial" w:hAnsi="Arial" w:cs="Arial"/>
          <w:sz w:val="24"/>
          <w:szCs w:val="24"/>
        </w:rPr>
        <w:t>Highway Garage and Acreage.</w:t>
      </w:r>
    </w:p>
    <w:p w:rsidR="00735266" w:rsidRDefault="00735266" w:rsidP="00735266">
      <w:pPr>
        <w:pStyle w:val="NoSpacing"/>
        <w:rPr>
          <w:rFonts w:ascii="Arial" w:hAnsi="Arial" w:cs="Arial"/>
          <w:color w:val="000000" w:themeColor="text1"/>
          <w:sz w:val="24"/>
          <w:szCs w:val="24"/>
        </w:rPr>
      </w:pP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Default="00735266" w:rsidP="00735266">
      <w:pPr>
        <w:rPr>
          <w:rFonts w:ascii="Arial" w:hAnsi="Arial" w:cs="Arial"/>
          <w:b/>
          <w:sz w:val="24"/>
          <w:szCs w:val="24"/>
        </w:rPr>
      </w:pPr>
    </w:p>
    <w:p w:rsidR="00735266" w:rsidRPr="00735266" w:rsidRDefault="00735266" w:rsidP="00735266">
      <w:pPr>
        <w:rPr>
          <w:rFonts w:ascii="Arial" w:hAnsi="Arial" w:cs="Arial"/>
          <w:sz w:val="24"/>
          <w:szCs w:val="24"/>
        </w:rPr>
      </w:pPr>
      <w:r w:rsidRPr="00735266">
        <w:rPr>
          <w:rFonts w:ascii="Arial" w:hAnsi="Arial" w:cs="Arial"/>
          <w:sz w:val="24"/>
          <w:szCs w:val="24"/>
        </w:rPr>
        <w:t xml:space="preserve">After returning to open session, the following motions </w:t>
      </w:r>
      <w:proofErr w:type="gramStart"/>
      <w:r w:rsidRPr="00735266">
        <w:rPr>
          <w:rFonts w:ascii="Arial" w:hAnsi="Arial" w:cs="Arial"/>
          <w:sz w:val="24"/>
          <w:szCs w:val="24"/>
        </w:rPr>
        <w:t>were made</w:t>
      </w:r>
      <w:proofErr w:type="gramEnd"/>
      <w:r w:rsidRPr="00735266">
        <w:rPr>
          <w:rFonts w:ascii="Arial" w:hAnsi="Arial" w:cs="Arial"/>
          <w:sz w:val="24"/>
          <w:szCs w:val="24"/>
        </w:rPr>
        <w:t>.</w:t>
      </w:r>
    </w:p>
    <w:p w:rsidR="00735266" w:rsidRDefault="00735266" w:rsidP="00735266">
      <w:pPr>
        <w:pStyle w:val="NoSpacing"/>
        <w:rPr>
          <w:rFonts w:ascii="Arial" w:hAnsi="Arial" w:cs="Arial"/>
          <w:b/>
          <w:sz w:val="24"/>
          <w:szCs w:val="24"/>
        </w:rPr>
      </w:pPr>
      <w:r>
        <w:rPr>
          <w:rFonts w:ascii="Arial" w:hAnsi="Arial" w:cs="Arial"/>
          <w:b/>
          <w:sz w:val="24"/>
          <w:szCs w:val="24"/>
        </w:rPr>
        <w:t xml:space="preserve">ORDER # </w:t>
      </w:r>
      <w:r w:rsidR="002F29B5">
        <w:rPr>
          <w:rFonts w:ascii="Arial" w:hAnsi="Arial" w:cs="Arial"/>
          <w:b/>
          <w:sz w:val="24"/>
          <w:szCs w:val="24"/>
        </w:rPr>
        <w:t>126</w:t>
      </w:r>
    </w:p>
    <w:p w:rsidR="001635DE" w:rsidRDefault="001635DE" w:rsidP="00735266">
      <w:pPr>
        <w:pStyle w:val="NoSpacing"/>
        <w:rPr>
          <w:rFonts w:ascii="Arial" w:hAnsi="Arial" w:cs="Arial"/>
          <w:b/>
          <w:sz w:val="24"/>
          <w:szCs w:val="24"/>
        </w:rPr>
      </w:pPr>
      <w:r>
        <w:rPr>
          <w:rFonts w:ascii="Arial" w:hAnsi="Arial" w:cs="Arial"/>
          <w:b/>
          <w:sz w:val="24"/>
          <w:szCs w:val="24"/>
        </w:rPr>
        <w:t>M</w:t>
      </w:r>
      <w:r w:rsidR="00735266">
        <w:rPr>
          <w:rFonts w:ascii="Arial" w:hAnsi="Arial" w:cs="Arial"/>
          <w:b/>
          <w:sz w:val="24"/>
          <w:szCs w:val="24"/>
        </w:rPr>
        <w:t xml:space="preserve">OTION TO </w:t>
      </w:r>
      <w:r>
        <w:rPr>
          <w:rFonts w:ascii="Arial" w:hAnsi="Arial" w:cs="Arial"/>
          <w:b/>
          <w:sz w:val="24"/>
          <w:szCs w:val="24"/>
        </w:rPr>
        <w:t>PURCHASE THE STATE HIGHWAY GARAGE &amp; ACREAGE</w:t>
      </w:r>
      <w:r w:rsidR="00701064">
        <w:rPr>
          <w:rFonts w:ascii="Arial" w:hAnsi="Arial" w:cs="Arial"/>
          <w:b/>
          <w:sz w:val="24"/>
          <w:szCs w:val="24"/>
        </w:rPr>
        <w:t xml:space="preserve">; AND APPROVE THE KYTC PURCHASE CONTRACT </w:t>
      </w:r>
      <w:r>
        <w:rPr>
          <w:rFonts w:ascii="Arial" w:hAnsi="Arial" w:cs="Arial"/>
          <w:b/>
          <w:sz w:val="24"/>
          <w:szCs w:val="24"/>
        </w:rPr>
        <w:t>IF APPLICABLE</w:t>
      </w:r>
    </w:p>
    <w:p w:rsidR="00735266" w:rsidRDefault="00735266" w:rsidP="00735266">
      <w:pPr>
        <w:pStyle w:val="NoSpacing"/>
        <w:rPr>
          <w:rFonts w:ascii="Arial" w:hAnsi="Arial" w:cs="Arial"/>
          <w:sz w:val="24"/>
          <w:szCs w:val="24"/>
        </w:rPr>
      </w:pPr>
      <w:r>
        <w:rPr>
          <w:rFonts w:ascii="Arial" w:hAnsi="Arial" w:cs="Arial"/>
          <w:sz w:val="24"/>
          <w:szCs w:val="24"/>
        </w:rPr>
        <w:t xml:space="preserve">A motion was made by Ms. </w:t>
      </w:r>
      <w:proofErr w:type="gramStart"/>
      <w:r>
        <w:rPr>
          <w:rFonts w:ascii="Arial" w:hAnsi="Arial" w:cs="Arial"/>
          <w:sz w:val="24"/>
          <w:szCs w:val="24"/>
        </w:rPr>
        <w:t>Debbie  Herndon</w:t>
      </w:r>
      <w:proofErr w:type="gramEnd"/>
      <w:r>
        <w:rPr>
          <w:rFonts w:ascii="Arial" w:hAnsi="Arial" w:cs="Arial"/>
          <w:sz w:val="24"/>
          <w:szCs w:val="24"/>
        </w:rPr>
        <w:t xml:space="preserve"> and seconded by Ms. Janet Bonham to approve the purchase of the state highway garage and acreage; and approve the KYTC purchases contract as presented pending KDE approval.</w:t>
      </w:r>
    </w:p>
    <w:p w:rsidR="00735266" w:rsidRDefault="00735266" w:rsidP="00735266">
      <w:pPr>
        <w:pStyle w:val="NoSpacing"/>
        <w:rPr>
          <w:rFonts w:ascii="Arial" w:hAnsi="Arial" w:cs="Arial"/>
          <w:sz w:val="24"/>
          <w:szCs w:val="24"/>
        </w:rPr>
      </w:pP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Default="00735266" w:rsidP="00735266">
      <w:pPr>
        <w:pStyle w:val="NoSpacing"/>
        <w:rPr>
          <w:rFonts w:ascii="Arial" w:hAnsi="Arial" w:cs="Arial"/>
          <w:sz w:val="24"/>
          <w:szCs w:val="24"/>
        </w:rPr>
      </w:pPr>
    </w:p>
    <w:p w:rsidR="00735266" w:rsidRDefault="00735266" w:rsidP="00735266">
      <w:pPr>
        <w:pStyle w:val="NoSpacing"/>
        <w:rPr>
          <w:rFonts w:ascii="Arial" w:hAnsi="Arial" w:cs="Arial"/>
          <w:b/>
          <w:sz w:val="24"/>
          <w:szCs w:val="24"/>
        </w:rPr>
      </w:pPr>
      <w:r>
        <w:rPr>
          <w:rFonts w:ascii="Arial" w:hAnsi="Arial" w:cs="Arial"/>
          <w:b/>
          <w:sz w:val="24"/>
          <w:szCs w:val="24"/>
        </w:rPr>
        <w:t xml:space="preserve">ORDER # </w:t>
      </w:r>
      <w:r w:rsidR="002F29B5">
        <w:rPr>
          <w:rFonts w:ascii="Arial" w:hAnsi="Arial" w:cs="Arial"/>
          <w:b/>
          <w:sz w:val="24"/>
          <w:szCs w:val="24"/>
        </w:rPr>
        <w:t>127</w:t>
      </w:r>
    </w:p>
    <w:p w:rsidR="00701064" w:rsidRDefault="00701064" w:rsidP="00735266">
      <w:pPr>
        <w:pStyle w:val="NoSpacing"/>
        <w:rPr>
          <w:rFonts w:ascii="Arial" w:hAnsi="Arial" w:cs="Arial"/>
          <w:b/>
          <w:sz w:val="24"/>
          <w:szCs w:val="24"/>
        </w:rPr>
      </w:pPr>
      <w:r>
        <w:rPr>
          <w:rFonts w:ascii="Arial" w:hAnsi="Arial" w:cs="Arial"/>
          <w:b/>
          <w:sz w:val="24"/>
          <w:szCs w:val="24"/>
        </w:rPr>
        <w:t>APPROVAL CAPITAL FUNDS REQUEST TO PURCHASE THE STATE HIGHWAY GARAGE UTILZING CAPITAL OUTLAY/BUILDING FUNDS</w:t>
      </w:r>
      <w:r w:rsidR="00CA43F6">
        <w:rPr>
          <w:rFonts w:ascii="Arial" w:hAnsi="Arial" w:cs="Arial"/>
          <w:b/>
          <w:sz w:val="24"/>
          <w:szCs w:val="24"/>
        </w:rPr>
        <w:t xml:space="preserve"> IF APPLICABLE</w:t>
      </w:r>
    </w:p>
    <w:p w:rsidR="00735266" w:rsidRDefault="00735266" w:rsidP="00735266">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capital funds request to purchase the state highway garage utilizing capital outlay/building funds as presented</w:t>
      </w:r>
      <w:proofErr w:type="gramEnd"/>
      <w:r>
        <w:rPr>
          <w:rFonts w:ascii="Arial" w:hAnsi="Arial" w:cs="Arial"/>
          <w:sz w:val="24"/>
          <w:szCs w:val="24"/>
        </w:rPr>
        <w:t>.</w:t>
      </w:r>
    </w:p>
    <w:p w:rsidR="00735266" w:rsidRPr="005200D8" w:rsidRDefault="002F29B5" w:rsidP="00735266">
      <w:pPr>
        <w:pStyle w:val="NoSpacing"/>
        <w:rPr>
          <w:rFonts w:ascii="Arial" w:hAnsi="Arial" w:cs="Arial"/>
          <w:color w:val="000000" w:themeColor="text1"/>
          <w:sz w:val="24"/>
          <w:szCs w:val="24"/>
        </w:rPr>
      </w:pPr>
      <w:r>
        <w:rPr>
          <w:rFonts w:ascii="Arial" w:hAnsi="Arial" w:cs="Arial"/>
          <w:color w:val="000000" w:themeColor="text1"/>
          <w:sz w:val="24"/>
          <w:szCs w:val="24"/>
        </w:rPr>
        <w:t>M</w:t>
      </w:r>
      <w:r w:rsidR="00735266">
        <w:rPr>
          <w:rFonts w:ascii="Arial" w:hAnsi="Arial" w:cs="Arial"/>
          <w:color w:val="000000" w:themeColor="text1"/>
          <w:sz w:val="24"/>
          <w:szCs w:val="24"/>
        </w:rPr>
        <w:t>s. Sandy Clevenger</w:t>
      </w:r>
      <w:r w:rsidR="00735266">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Default="00735266" w:rsidP="00735266">
      <w:pPr>
        <w:pStyle w:val="NoSpacing"/>
        <w:rPr>
          <w:rFonts w:ascii="Arial" w:hAnsi="Arial" w:cs="Arial"/>
          <w:sz w:val="24"/>
          <w:szCs w:val="24"/>
        </w:rPr>
      </w:pPr>
    </w:p>
    <w:p w:rsidR="00735266" w:rsidRDefault="00735266" w:rsidP="00735266">
      <w:pPr>
        <w:pStyle w:val="NoSpacing"/>
        <w:rPr>
          <w:rFonts w:ascii="Arial" w:hAnsi="Arial" w:cs="Arial"/>
          <w:sz w:val="24"/>
          <w:szCs w:val="24"/>
        </w:rPr>
      </w:pPr>
    </w:p>
    <w:p w:rsidR="00735266" w:rsidRPr="00735266" w:rsidRDefault="00735266" w:rsidP="00735266">
      <w:pPr>
        <w:pStyle w:val="NoSpacing"/>
        <w:rPr>
          <w:rFonts w:ascii="Arial" w:hAnsi="Arial" w:cs="Arial"/>
          <w:b/>
          <w:sz w:val="24"/>
          <w:szCs w:val="24"/>
        </w:rPr>
      </w:pPr>
      <w:r w:rsidRPr="00735266">
        <w:rPr>
          <w:rFonts w:ascii="Arial" w:hAnsi="Arial" w:cs="Arial"/>
          <w:b/>
          <w:sz w:val="24"/>
          <w:szCs w:val="24"/>
        </w:rPr>
        <w:t xml:space="preserve">ORDER # </w:t>
      </w:r>
      <w:r w:rsidR="002F29B5">
        <w:rPr>
          <w:rFonts w:ascii="Arial" w:hAnsi="Arial" w:cs="Arial"/>
          <w:b/>
          <w:sz w:val="24"/>
          <w:szCs w:val="24"/>
        </w:rPr>
        <w:t>128</w:t>
      </w:r>
    </w:p>
    <w:p w:rsidR="00701064" w:rsidRDefault="00701064" w:rsidP="00735266">
      <w:pPr>
        <w:pStyle w:val="NoSpacing"/>
        <w:rPr>
          <w:rFonts w:ascii="Arial" w:hAnsi="Arial" w:cs="Arial"/>
          <w:b/>
          <w:sz w:val="24"/>
          <w:szCs w:val="24"/>
        </w:rPr>
      </w:pPr>
      <w:r>
        <w:rPr>
          <w:rFonts w:ascii="Arial" w:hAnsi="Arial" w:cs="Arial"/>
          <w:b/>
          <w:sz w:val="24"/>
          <w:szCs w:val="24"/>
        </w:rPr>
        <w:t>APPRO</w:t>
      </w:r>
      <w:r w:rsidR="00751C49">
        <w:rPr>
          <w:rFonts w:ascii="Arial" w:hAnsi="Arial" w:cs="Arial"/>
          <w:b/>
          <w:sz w:val="24"/>
          <w:szCs w:val="24"/>
        </w:rPr>
        <w:t>VE T</w:t>
      </w:r>
      <w:r w:rsidR="00735266">
        <w:rPr>
          <w:rFonts w:ascii="Arial" w:hAnsi="Arial" w:cs="Arial"/>
          <w:b/>
          <w:sz w:val="24"/>
          <w:szCs w:val="24"/>
        </w:rPr>
        <w:t>HE CONTRACT WITH ECS SOUTHEAST,</w:t>
      </w:r>
      <w:r>
        <w:rPr>
          <w:rFonts w:ascii="Arial" w:hAnsi="Arial" w:cs="Arial"/>
          <w:b/>
          <w:sz w:val="24"/>
          <w:szCs w:val="24"/>
        </w:rPr>
        <w:t xml:space="preserve"> INC. TO PERFORM THE ENVIRONMENTAL ASSESSMENT FOR STATE GARAGE PROPERTY</w:t>
      </w:r>
      <w:r w:rsidR="00CA43F6">
        <w:rPr>
          <w:rFonts w:ascii="Arial" w:hAnsi="Arial" w:cs="Arial"/>
          <w:b/>
          <w:sz w:val="24"/>
          <w:szCs w:val="24"/>
        </w:rPr>
        <w:t xml:space="preserve"> IF APPLICABLE </w:t>
      </w:r>
    </w:p>
    <w:p w:rsidR="00735266" w:rsidRDefault="00735266" w:rsidP="00751C4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to approve the contract with ECS Southeast, </w:t>
      </w:r>
      <w:proofErr w:type="spellStart"/>
      <w:r>
        <w:rPr>
          <w:rFonts w:ascii="Arial" w:hAnsi="Arial" w:cs="Arial"/>
          <w:sz w:val="24"/>
          <w:szCs w:val="24"/>
        </w:rPr>
        <w:t>Inc</w:t>
      </w:r>
      <w:proofErr w:type="spellEnd"/>
      <w:r>
        <w:rPr>
          <w:rFonts w:ascii="Arial" w:hAnsi="Arial" w:cs="Arial"/>
          <w:sz w:val="24"/>
          <w:szCs w:val="24"/>
        </w:rPr>
        <w:t xml:space="preserve"> to perform the environmental assessment for state garage property.</w:t>
      </w:r>
    </w:p>
    <w:p w:rsidR="00735266" w:rsidRDefault="00735266" w:rsidP="00751C49">
      <w:pPr>
        <w:pStyle w:val="NoSpacing"/>
        <w:rPr>
          <w:rFonts w:ascii="Arial" w:hAnsi="Arial" w:cs="Arial"/>
          <w:sz w:val="24"/>
          <w:szCs w:val="24"/>
        </w:rPr>
      </w:pP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Pr="00735266" w:rsidRDefault="00735266" w:rsidP="00751C49">
      <w:pPr>
        <w:pStyle w:val="NoSpacing"/>
        <w:rPr>
          <w:rFonts w:ascii="Arial" w:hAnsi="Arial" w:cs="Arial"/>
          <w:sz w:val="24"/>
          <w:szCs w:val="24"/>
        </w:rPr>
      </w:pPr>
    </w:p>
    <w:p w:rsidR="00735266" w:rsidRPr="00F74257" w:rsidRDefault="00735266" w:rsidP="009F63CB">
      <w:pPr>
        <w:pStyle w:val="NoSpacing"/>
        <w:rPr>
          <w:rFonts w:ascii="Arial" w:hAnsi="Arial" w:cs="Arial"/>
          <w:b/>
          <w:sz w:val="20"/>
          <w:szCs w:val="24"/>
        </w:rPr>
      </w:pPr>
    </w:p>
    <w:p w:rsidR="00735266" w:rsidRDefault="002F29B5" w:rsidP="00735266">
      <w:pPr>
        <w:pStyle w:val="NoSpacing"/>
        <w:rPr>
          <w:rFonts w:ascii="Arial" w:hAnsi="Arial" w:cs="Arial"/>
          <w:b/>
          <w:sz w:val="24"/>
          <w:szCs w:val="24"/>
        </w:rPr>
      </w:pPr>
      <w:r>
        <w:rPr>
          <w:rFonts w:ascii="Arial" w:hAnsi="Arial" w:cs="Arial"/>
          <w:b/>
          <w:sz w:val="24"/>
          <w:szCs w:val="24"/>
        </w:rPr>
        <w:t>ORDER #129</w:t>
      </w:r>
    </w:p>
    <w:p w:rsidR="00466454" w:rsidRPr="00BF6366" w:rsidRDefault="001F154D" w:rsidP="00735266">
      <w:pPr>
        <w:pStyle w:val="NoSpacing"/>
        <w:rPr>
          <w:rFonts w:ascii="Arial" w:hAnsi="Arial" w:cs="Arial"/>
          <w:b/>
          <w:sz w:val="24"/>
          <w:szCs w:val="24"/>
        </w:rPr>
      </w:pPr>
      <w:r>
        <w:rPr>
          <w:rFonts w:ascii="Arial" w:hAnsi="Arial" w:cs="Arial"/>
          <w:b/>
          <w:sz w:val="24"/>
          <w:szCs w:val="24"/>
        </w:rPr>
        <w:t xml:space="preserve">BG-1 FOR SITE ACQUISITION OF </w:t>
      </w:r>
      <w:r w:rsidR="004F1C9E">
        <w:rPr>
          <w:rFonts w:ascii="Arial" w:hAnsi="Arial" w:cs="Arial"/>
          <w:b/>
          <w:sz w:val="24"/>
          <w:szCs w:val="24"/>
        </w:rPr>
        <w:t xml:space="preserve">KYTC </w:t>
      </w:r>
      <w:r w:rsidR="00466454" w:rsidRPr="00BF6366">
        <w:rPr>
          <w:rFonts w:ascii="Arial" w:hAnsi="Arial" w:cs="Arial"/>
          <w:b/>
          <w:sz w:val="24"/>
          <w:szCs w:val="24"/>
        </w:rPr>
        <w:t xml:space="preserve">STATE GARAGE FOR RE-PURPOSING AS </w:t>
      </w:r>
      <w:r w:rsidR="004F1C9E">
        <w:rPr>
          <w:rFonts w:ascii="Arial" w:hAnsi="Arial" w:cs="Arial"/>
          <w:b/>
          <w:sz w:val="24"/>
          <w:szCs w:val="24"/>
        </w:rPr>
        <w:t xml:space="preserve">DISTRICT </w:t>
      </w:r>
      <w:r w:rsidR="00466454" w:rsidRPr="00BF6366">
        <w:rPr>
          <w:rFonts w:ascii="Arial" w:hAnsi="Arial" w:cs="Arial"/>
          <w:b/>
          <w:sz w:val="24"/>
          <w:szCs w:val="24"/>
        </w:rPr>
        <w:t>BUS GARAGE</w:t>
      </w:r>
    </w:p>
    <w:p w:rsidR="00735266" w:rsidRDefault="00735266" w:rsidP="00735266">
      <w:pPr>
        <w:pStyle w:val="NoSpacing"/>
        <w:rPr>
          <w:rFonts w:ascii="Arial" w:hAnsi="Arial" w:cs="Arial"/>
          <w:sz w:val="24"/>
          <w:szCs w:val="24"/>
        </w:rPr>
      </w:pPr>
      <w:r>
        <w:rPr>
          <w:rFonts w:ascii="Arial" w:hAnsi="Arial" w:cs="Arial"/>
          <w:sz w:val="24"/>
          <w:szCs w:val="24"/>
        </w:rPr>
        <w:t xml:space="preserve">A motion was made by Ms. Debbie Herndon and seconded by Ms. Janet Bonham to approve the </w:t>
      </w:r>
    </w:p>
    <w:p w:rsidR="00735266" w:rsidRDefault="00735266" w:rsidP="00735266">
      <w:pPr>
        <w:pStyle w:val="NoSpacing"/>
        <w:rPr>
          <w:rFonts w:ascii="Arial" w:hAnsi="Arial" w:cs="Arial"/>
          <w:sz w:val="24"/>
          <w:szCs w:val="24"/>
        </w:rPr>
      </w:pPr>
      <w:r>
        <w:rPr>
          <w:rFonts w:ascii="Arial" w:hAnsi="Arial" w:cs="Arial"/>
          <w:sz w:val="24"/>
          <w:szCs w:val="24"/>
        </w:rPr>
        <w:t>BG-1 for site acquisition of</w:t>
      </w:r>
      <w:r w:rsidR="004F1C9E">
        <w:rPr>
          <w:rFonts w:ascii="Arial" w:hAnsi="Arial" w:cs="Arial"/>
          <w:sz w:val="24"/>
          <w:szCs w:val="24"/>
        </w:rPr>
        <w:t xml:space="preserve"> KYTC</w:t>
      </w:r>
      <w:r w:rsidR="00DB3B00">
        <w:rPr>
          <w:rFonts w:ascii="Arial" w:hAnsi="Arial" w:cs="Arial"/>
          <w:sz w:val="24"/>
          <w:szCs w:val="24"/>
        </w:rPr>
        <w:t xml:space="preserve"> state garage for </w:t>
      </w:r>
      <w:r>
        <w:rPr>
          <w:rFonts w:ascii="Arial" w:hAnsi="Arial" w:cs="Arial"/>
          <w:sz w:val="24"/>
          <w:szCs w:val="24"/>
        </w:rPr>
        <w:t>re-purposing as</w:t>
      </w:r>
      <w:r w:rsidR="004F1C9E">
        <w:rPr>
          <w:rFonts w:ascii="Arial" w:hAnsi="Arial" w:cs="Arial"/>
          <w:sz w:val="24"/>
          <w:szCs w:val="24"/>
        </w:rPr>
        <w:t xml:space="preserve"> a District</w:t>
      </w:r>
      <w:r>
        <w:rPr>
          <w:rFonts w:ascii="Arial" w:hAnsi="Arial" w:cs="Arial"/>
          <w:sz w:val="24"/>
          <w:szCs w:val="24"/>
        </w:rPr>
        <w:t xml:space="preserve"> bus garage as presented.</w:t>
      </w:r>
    </w:p>
    <w:p w:rsidR="00735266" w:rsidRDefault="00735266" w:rsidP="00735266">
      <w:pPr>
        <w:pStyle w:val="NoSpacing"/>
        <w:rPr>
          <w:rFonts w:ascii="Arial" w:hAnsi="Arial" w:cs="Arial"/>
          <w:sz w:val="24"/>
          <w:szCs w:val="24"/>
        </w:rPr>
      </w:pP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Pr="00735266" w:rsidRDefault="00735266" w:rsidP="00735266">
      <w:pPr>
        <w:pStyle w:val="NoSpacing"/>
        <w:rPr>
          <w:rFonts w:ascii="Arial" w:hAnsi="Arial" w:cs="Arial"/>
          <w:sz w:val="24"/>
          <w:szCs w:val="24"/>
        </w:rPr>
      </w:pPr>
    </w:p>
    <w:p w:rsidR="00735266" w:rsidRDefault="00735266" w:rsidP="00735266">
      <w:pPr>
        <w:pStyle w:val="NoSpacing"/>
        <w:rPr>
          <w:rFonts w:ascii="Arial" w:hAnsi="Arial" w:cs="Arial"/>
          <w:b/>
          <w:sz w:val="24"/>
          <w:szCs w:val="24"/>
        </w:rPr>
      </w:pPr>
    </w:p>
    <w:p w:rsidR="00735266" w:rsidRDefault="00735266" w:rsidP="00735266">
      <w:pPr>
        <w:pStyle w:val="NoSpacing"/>
        <w:rPr>
          <w:rFonts w:ascii="Arial" w:hAnsi="Arial" w:cs="Arial"/>
          <w:b/>
          <w:sz w:val="24"/>
          <w:szCs w:val="24"/>
        </w:rPr>
      </w:pPr>
      <w:r>
        <w:rPr>
          <w:rFonts w:ascii="Arial" w:hAnsi="Arial" w:cs="Arial"/>
          <w:b/>
          <w:sz w:val="24"/>
          <w:szCs w:val="24"/>
        </w:rPr>
        <w:t xml:space="preserve">ORDER </w:t>
      </w:r>
      <w:proofErr w:type="gramStart"/>
      <w:r>
        <w:rPr>
          <w:rFonts w:ascii="Arial" w:hAnsi="Arial" w:cs="Arial"/>
          <w:b/>
          <w:sz w:val="24"/>
          <w:szCs w:val="24"/>
        </w:rPr>
        <w:t xml:space="preserve">#  </w:t>
      </w:r>
      <w:r w:rsidR="002F29B5">
        <w:rPr>
          <w:rFonts w:ascii="Arial" w:hAnsi="Arial" w:cs="Arial"/>
          <w:b/>
          <w:sz w:val="24"/>
          <w:szCs w:val="24"/>
        </w:rPr>
        <w:t>130</w:t>
      </w:r>
      <w:proofErr w:type="gramEnd"/>
    </w:p>
    <w:p w:rsidR="00321069" w:rsidRDefault="00321069" w:rsidP="00735266">
      <w:pPr>
        <w:pStyle w:val="NoSpacing"/>
        <w:rPr>
          <w:rFonts w:ascii="Arial" w:hAnsi="Arial" w:cs="Arial"/>
          <w:b/>
          <w:sz w:val="24"/>
          <w:szCs w:val="24"/>
        </w:rPr>
      </w:pPr>
      <w:r w:rsidRPr="00F74257">
        <w:rPr>
          <w:rFonts w:ascii="Arial" w:hAnsi="Arial" w:cs="Arial"/>
          <w:b/>
          <w:sz w:val="24"/>
          <w:szCs w:val="24"/>
        </w:rPr>
        <w:t>ADJOURN BOARD MEETING</w:t>
      </w:r>
    </w:p>
    <w:p w:rsidR="00735266" w:rsidRDefault="00735266" w:rsidP="0073526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Debbie Herndon to adjourn meeting at 8:24 pm</w:t>
      </w:r>
      <w:proofErr w:type="gramEnd"/>
      <w:r>
        <w:rPr>
          <w:rFonts w:ascii="Arial" w:hAnsi="Arial" w:cs="Arial"/>
          <w:sz w:val="24"/>
          <w:szCs w:val="24"/>
        </w:rPr>
        <w:t xml:space="preserve">. </w:t>
      </w:r>
    </w:p>
    <w:p w:rsidR="00735266" w:rsidRDefault="00735266" w:rsidP="00735266">
      <w:pPr>
        <w:pStyle w:val="NoSpacing"/>
        <w:rPr>
          <w:rFonts w:ascii="Arial" w:hAnsi="Arial" w:cs="Arial"/>
          <w:sz w:val="24"/>
          <w:szCs w:val="24"/>
        </w:rPr>
      </w:pPr>
    </w:p>
    <w:p w:rsidR="00735266" w:rsidRPr="005200D8"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5266" w:rsidRDefault="00735266" w:rsidP="00735266">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 xml:space="preserve">Absent </w:t>
      </w:r>
    </w:p>
    <w:p w:rsidR="00735266" w:rsidRPr="00735266" w:rsidRDefault="00735266" w:rsidP="00735266">
      <w:pPr>
        <w:pStyle w:val="NoSpacing"/>
        <w:rPr>
          <w:rFonts w:ascii="Arial" w:hAnsi="Arial" w:cs="Arial"/>
          <w:sz w:val="24"/>
          <w:szCs w:val="24"/>
        </w:rPr>
      </w:pPr>
    </w:p>
    <w:p w:rsidR="00321069" w:rsidRPr="00F74257" w:rsidRDefault="00321069" w:rsidP="00197997">
      <w:pPr>
        <w:pStyle w:val="NoSpacing"/>
        <w:ind w:left="1440"/>
        <w:rPr>
          <w:rFonts w:ascii="Arial" w:hAnsi="Arial" w:cs="Arial"/>
          <w:sz w:val="24"/>
          <w:szCs w:val="24"/>
        </w:rPr>
      </w:pPr>
    </w:p>
    <w:p w:rsidR="00321069" w:rsidRPr="00F7425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D44615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B24FD"/>
    <w:multiLevelType w:val="hybridMultilevel"/>
    <w:tmpl w:val="22742B60"/>
    <w:lvl w:ilvl="0" w:tplc="AD728DB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A570F"/>
    <w:multiLevelType w:val="hybridMultilevel"/>
    <w:tmpl w:val="479EE7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143C7"/>
    <w:rsid w:val="0002241C"/>
    <w:rsid w:val="00023409"/>
    <w:rsid w:val="00026B4F"/>
    <w:rsid w:val="00037FDF"/>
    <w:rsid w:val="00043260"/>
    <w:rsid w:val="00043D44"/>
    <w:rsid w:val="00051D03"/>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E319B"/>
    <w:rsid w:val="000E3874"/>
    <w:rsid w:val="000E5EDE"/>
    <w:rsid w:val="000E678F"/>
    <w:rsid w:val="000E6AA7"/>
    <w:rsid w:val="000E7F59"/>
    <w:rsid w:val="000F1893"/>
    <w:rsid w:val="000F24F3"/>
    <w:rsid w:val="000F552C"/>
    <w:rsid w:val="000F6C51"/>
    <w:rsid w:val="000F7892"/>
    <w:rsid w:val="0011007A"/>
    <w:rsid w:val="001150D2"/>
    <w:rsid w:val="00116C7C"/>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5DE"/>
    <w:rsid w:val="00163EAD"/>
    <w:rsid w:val="00164173"/>
    <w:rsid w:val="00165EE2"/>
    <w:rsid w:val="00167394"/>
    <w:rsid w:val="001707A4"/>
    <w:rsid w:val="00172FBA"/>
    <w:rsid w:val="00174FB0"/>
    <w:rsid w:val="0017755D"/>
    <w:rsid w:val="001834C7"/>
    <w:rsid w:val="00183D48"/>
    <w:rsid w:val="00186B2F"/>
    <w:rsid w:val="00192F7B"/>
    <w:rsid w:val="00194F10"/>
    <w:rsid w:val="0019666B"/>
    <w:rsid w:val="00197997"/>
    <w:rsid w:val="001B37D9"/>
    <w:rsid w:val="001B6CB9"/>
    <w:rsid w:val="001C1563"/>
    <w:rsid w:val="001C75D9"/>
    <w:rsid w:val="001C7608"/>
    <w:rsid w:val="001D3BA5"/>
    <w:rsid w:val="001D6746"/>
    <w:rsid w:val="001E07B7"/>
    <w:rsid w:val="001E1302"/>
    <w:rsid w:val="001E4EDF"/>
    <w:rsid w:val="001E5BD7"/>
    <w:rsid w:val="001E62DC"/>
    <w:rsid w:val="001F154D"/>
    <w:rsid w:val="001F3113"/>
    <w:rsid w:val="001F6211"/>
    <w:rsid w:val="001F735A"/>
    <w:rsid w:val="002037AB"/>
    <w:rsid w:val="0021017C"/>
    <w:rsid w:val="00215236"/>
    <w:rsid w:val="00217025"/>
    <w:rsid w:val="0021777D"/>
    <w:rsid w:val="002274FD"/>
    <w:rsid w:val="00227970"/>
    <w:rsid w:val="00227BCB"/>
    <w:rsid w:val="00230758"/>
    <w:rsid w:val="002316C5"/>
    <w:rsid w:val="0024253A"/>
    <w:rsid w:val="00244526"/>
    <w:rsid w:val="00244E0A"/>
    <w:rsid w:val="002458E1"/>
    <w:rsid w:val="00252676"/>
    <w:rsid w:val="00252B9B"/>
    <w:rsid w:val="00256E7A"/>
    <w:rsid w:val="0026168D"/>
    <w:rsid w:val="002616C0"/>
    <w:rsid w:val="00261836"/>
    <w:rsid w:val="002626E3"/>
    <w:rsid w:val="00264A28"/>
    <w:rsid w:val="0027470C"/>
    <w:rsid w:val="002766A8"/>
    <w:rsid w:val="0028057E"/>
    <w:rsid w:val="00283FAF"/>
    <w:rsid w:val="00285A4B"/>
    <w:rsid w:val="00291E64"/>
    <w:rsid w:val="002A25A5"/>
    <w:rsid w:val="002A4D9D"/>
    <w:rsid w:val="002B14D7"/>
    <w:rsid w:val="002B23E7"/>
    <w:rsid w:val="002B2D53"/>
    <w:rsid w:val="002B4465"/>
    <w:rsid w:val="002B6F3E"/>
    <w:rsid w:val="002C09CF"/>
    <w:rsid w:val="002C1E22"/>
    <w:rsid w:val="002C38B3"/>
    <w:rsid w:val="002C542B"/>
    <w:rsid w:val="002D5E33"/>
    <w:rsid w:val="002E332E"/>
    <w:rsid w:val="002E3494"/>
    <w:rsid w:val="002F1C64"/>
    <w:rsid w:val="002F29B5"/>
    <w:rsid w:val="002F3B47"/>
    <w:rsid w:val="0030201B"/>
    <w:rsid w:val="00302169"/>
    <w:rsid w:val="00306757"/>
    <w:rsid w:val="003070C7"/>
    <w:rsid w:val="00315255"/>
    <w:rsid w:val="00321069"/>
    <w:rsid w:val="00321F40"/>
    <w:rsid w:val="003257A4"/>
    <w:rsid w:val="003301E1"/>
    <w:rsid w:val="003417B6"/>
    <w:rsid w:val="0034278F"/>
    <w:rsid w:val="00342A54"/>
    <w:rsid w:val="0034783B"/>
    <w:rsid w:val="00347922"/>
    <w:rsid w:val="003521B3"/>
    <w:rsid w:val="00353669"/>
    <w:rsid w:val="00354663"/>
    <w:rsid w:val="0036123F"/>
    <w:rsid w:val="0036214B"/>
    <w:rsid w:val="00363B82"/>
    <w:rsid w:val="00372514"/>
    <w:rsid w:val="003755EE"/>
    <w:rsid w:val="00375D6B"/>
    <w:rsid w:val="00377586"/>
    <w:rsid w:val="0039365E"/>
    <w:rsid w:val="00395041"/>
    <w:rsid w:val="00397FCA"/>
    <w:rsid w:val="003A3436"/>
    <w:rsid w:val="003A3754"/>
    <w:rsid w:val="003A38CE"/>
    <w:rsid w:val="003B39D4"/>
    <w:rsid w:val="003B3DFA"/>
    <w:rsid w:val="003B7D5F"/>
    <w:rsid w:val="003C221D"/>
    <w:rsid w:val="003C544F"/>
    <w:rsid w:val="003D1D57"/>
    <w:rsid w:val="003D2210"/>
    <w:rsid w:val="003D2C68"/>
    <w:rsid w:val="003E097C"/>
    <w:rsid w:val="003E3AC3"/>
    <w:rsid w:val="003E6605"/>
    <w:rsid w:val="003E6BA3"/>
    <w:rsid w:val="003F5336"/>
    <w:rsid w:val="003F5C40"/>
    <w:rsid w:val="003F78FF"/>
    <w:rsid w:val="00400566"/>
    <w:rsid w:val="00400C51"/>
    <w:rsid w:val="004016AA"/>
    <w:rsid w:val="00410577"/>
    <w:rsid w:val="00411727"/>
    <w:rsid w:val="0041296A"/>
    <w:rsid w:val="00417D54"/>
    <w:rsid w:val="00420B1F"/>
    <w:rsid w:val="00426B78"/>
    <w:rsid w:val="004311D3"/>
    <w:rsid w:val="00432FAC"/>
    <w:rsid w:val="004428BF"/>
    <w:rsid w:val="00442DA3"/>
    <w:rsid w:val="00450FA0"/>
    <w:rsid w:val="0045697C"/>
    <w:rsid w:val="0046052A"/>
    <w:rsid w:val="00460EC1"/>
    <w:rsid w:val="00466454"/>
    <w:rsid w:val="00466504"/>
    <w:rsid w:val="004701A9"/>
    <w:rsid w:val="00475994"/>
    <w:rsid w:val="00484727"/>
    <w:rsid w:val="00485DE0"/>
    <w:rsid w:val="00486B72"/>
    <w:rsid w:val="00487F23"/>
    <w:rsid w:val="00497F46"/>
    <w:rsid w:val="004A2D99"/>
    <w:rsid w:val="004B24F0"/>
    <w:rsid w:val="004B3CD7"/>
    <w:rsid w:val="004B5E31"/>
    <w:rsid w:val="004B7C56"/>
    <w:rsid w:val="004C0F2E"/>
    <w:rsid w:val="004C4529"/>
    <w:rsid w:val="004D1A4F"/>
    <w:rsid w:val="004D271B"/>
    <w:rsid w:val="004D4707"/>
    <w:rsid w:val="004D4F6C"/>
    <w:rsid w:val="004D5E1A"/>
    <w:rsid w:val="004E04C8"/>
    <w:rsid w:val="004E5F4E"/>
    <w:rsid w:val="004E646B"/>
    <w:rsid w:val="004E7517"/>
    <w:rsid w:val="004F1C9E"/>
    <w:rsid w:val="004F2CDD"/>
    <w:rsid w:val="004F6A6B"/>
    <w:rsid w:val="00505A80"/>
    <w:rsid w:val="00507761"/>
    <w:rsid w:val="005102DF"/>
    <w:rsid w:val="0051281A"/>
    <w:rsid w:val="005129C1"/>
    <w:rsid w:val="005200D8"/>
    <w:rsid w:val="0052141A"/>
    <w:rsid w:val="00523378"/>
    <w:rsid w:val="005263ED"/>
    <w:rsid w:val="00527837"/>
    <w:rsid w:val="00532478"/>
    <w:rsid w:val="005335EC"/>
    <w:rsid w:val="0054364A"/>
    <w:rsid w:val="00544FB9"/>
    <w:rsid w:val="0054693E"/>
    <w:rsid w:val="00551C10"/>
    <w:rsid w:val="00554AE1"/>
    <w:rsid w:val="00557959"/>
    <w:rsid w:val="00560675"/>
    <w:rsid w:val="00560DBC"/>
    <w:rsid w:val="0056688A"/>
    <w:rsid w:val="00571755"/>
    <w:rsid w:val="00572DB7"/>
    <w:rsid w:val="00577C05"/>
    <w:rsid w:val="00577DE9"/>
    <w:rsid w:val="00584AFA"/>
    <w:rsid w:val="00585ACD"/>
    <w:rsid w:val="005868CA"/>
    <w:rsid w:val="00590B40"/>
    <w:rsid w:val="00593282"/>
    <w:rsid w:val="00595E6C"/>
    <w:rsid w:val="005A034B"/>
    <w:rsid w:val="005A1434"/>
    <w:rsid w:val="005A23A1"/>
    <w:rsid w:val="005A476F"/>
    <w:rsid w:val="005A6D5E"/>
    <w:rsid w:val="005B5DEC"/>
    <w:rsid w:val="005B71BE"/>
    <w:rsid w:val="005C194F"/>
    <w:rsid w:val="005C4829"/>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430F"/>
    <w:rsid w:val="00615751"/>
    <w:rsid w:val="00616F44"/>
    <w:rsid w:val="006178BB"/>
    <w:rsid w:val="00620915"/>
    <w:rsid w:val="00626155"/>
    <w:rsid w:val="0062788C"/>
    <w:rsid w:val="00632330"/>
    <w:rsid w:val="00636871"/>
    <w:rsid w:val="00636F17"/>
    <w:rsid w:val="00653371"/>
    <w:rsid w:val="00654C95"/>
    <w:rsid w:val="00655418"/>
    <w:rsid w:val="006579AB"/>
    <w:rsid w:val="00663BF2"/>
    <w:rsid w:val="0066596B"/>
    <w:rsid w:val="0066695E"/>
    <w:rsid w:val="00673C3B"/>
    <w:rsid w:val="00674672"/>
    <w:rsid w:val="0067468D"/>
    <w:rsid w:val="00684537"/>
    <w:rsid w:val="0068690B"/>
    <w:rsid w:val="00686E3C"/>
    <w:rsid w:val="00693220"/>
    <w:rsid w:val="006936EA"/>
    <w:rsid w:val="0069424A"/>
    <w:rsid w:val="006A1A67"/>
    <w:rsid w:val="006A5C90"/>
    <w:rsid w:val="006B2794"/>
    <w:rsid w:val="006B673D"/>
    <w:rsid w:val="006D118D"/>
    <w:rsid w:val="006D13DE"/>
    <w:rsid w:val="006D1F45"/>
    <w:rsid w:val="006D5A73"/>
    <w:rsid w:val="006E246D"/>
    <w:rsid w:val="006F25A3"/>
    <w:rsid w:val="006F34BD"/>
    <w:rsid w:val="006F71B6"/>
    <w:rsid w:val="00701064"/>
    <w:rsid w:val="00705863"/>
    <w:rsid w:val="00713134"/>
    <w:rsid w:val="00714A84"/>
    <w:rsid w:val="007172B3"/>
    <w:rsid w:val="0072315A"/>
    <w:rsid w:val="00726013"/>
    <w:rsid w:val="00732C66"/>
    <w:rsid w:val="007340C5"/>
    <w:rsid w:val="00735266"/>
    <w:rsid w:val="00740833"/>
    <w:rsid w:val="00741D27"/>
    <w:rsid w:val="007479D2"/>
    <w:rsid w:val="00751C49"/>
    <w:rsid w:val="00753230"/>
    <w:rsid w:val="007535BF"/>
    <w:rsid w:val="00755EDF"/>
    <w:rsid w:val="00756E88"/>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1EE8"/>
    <w:rsid w:val="007A5B21"/>
    <w:rsid w:val="007A713E"/>
    <w:rsid w:val="007B0FF0"/>
    <w:rsid w:val="007B3D27"/>
    <w:rsid w:val="007B574B"/>
    <w:rsid w:val="007B5EFD"/>
    <w:rsid w:val="007C401A"/>
    <w:rsid w:val="007C4294"/>
    <w:rsid w:val="007C6005"/>
    <w:rsid w:val="007C6A29"/>
    <w:rsid w:val="007C7464"/>
    <w:rsid w:val="007D1CE4"/>
    <w:rsid w:val="007E07B0"/>
    <w:rsid w:val="007E1C9B"/>
    <w:rsid w:val="007E4792"/>
    <w:rsid w:val="007F0476"/>
    <w:rsid w:val="007F180A"/>
    <w:rsid w:val="007F5460"/>
    <w:rsid w:val="00800263"/>
    <w:rsid w:val="00805C15"/>
    <w:rsid w:val="00817679"/>
    <w:rsid w:val="00817D5E"/>
    <w:rsid w:val="0082240D"/>
    <w:rsid w:val="00826DBB"/>
    <w:rsid w:val="00827E71"/>
    <w:rsid w:val="0083158E"/>
    <w:rsid w:val="00840C4E"/>
    <w:rsid w:val="00841CDF"/>
    <w:rsid w:val="00843635"/>
    <w:rsid w:val="008455D0"/>
    <w:rsid w:val="00847A18"/>
    <w:rsid w:val="00851AB7"/>
    <w:rsid w:val="00852A39"/>
    <w:rsid w:val="008549A3"/>
    <w:rsid w:val="00872A00"/>
    <w:rsid w:val="0087319E"/>
    <w:rsid w:val="00873D4F"/>
    <w:rsid w:val="00873DC6"/>
    <w:rsid w:val="00884128"/>
    <w:rsid w:val="008900B9"/>
    <w:rsid w:val="00893C54"/>
    <w:rsid w:val="008B648C"/>
    <w:rsid w:val="008C0F6B"/>
    <w:rsid w:val="008C3C50"/>
    <w:rsid w:val="008D1E68"/>
    <w:rsid w:val="008D2F26"/>
    <w:rsid w:val="008D398A"/>
    <w:rsid w:val="008D651E"/>
    <w:rsid w:val="008E285A"/>
    <w:rsid w:val="008E2A9D"/>
    <w:rsid w:val="008E3398"/>
    <w:rsid w:val="008E3B30"/>
    <w:rsid w:val="008E4D12"/>
    <w:rsid w:val="008F3A34"/>
    <w:rsid w:val="008F46B5"/>
    <w:rsid w:val="00900253"/>
    <w:rsid w:val="00900EBA"/>
    <w:rsid w:val="00901F2F"/>
    <w:rsid w:val="0091086C"/>
    <w:rsid w:val="00912C88"/>
    <w:rsid w:val="0091457A"/>
    <w:rsid w:val="00914E96"/>
    <w:rsid w:val="00925F08"/>
    <w:rsid w:val="00932E89"/>
    <w:rsid w:val="00941071"/>
    <w:rsid w:val="00944C7D"/>
    <w:rsid w:val="0095250E"/>
    <w:rsid w:val="00952FA7"/>
    <w:rsid w:val="00954141"/>
    <w:rsid w:val="00956A1A"/>
    <w:rsid w:val="00956BE1"/>
    <w:rsid w:val="00961DDB"/>
    <w:rsid w:val="00962F53"/>
    <w:rsid w:val="009633CF"/>
    <w:rsid w:val="009707D1"/>
    <w:rsid w:val="0097759F"/>
    <w:rsid w:val="00981474"/>
    <w:rsid w:val="009840B4"/>
    <w:rsid w:val="00986F6D"/>
    <w:rsid w:val="009901D7"/>
    <w:rsid w:val="00993A66"/>
    <w:rsid w:val="00994299"/>
    <w:rsid w:val="00995890"/>
    <w:rsid w:val="009A7428"/>
    <w:rsid w:val="009B1B17"/>
    <w:rsid w:val="009B2EE0"/>
    <w:rsid w:val="009C2F42"/>
    <w:rsid w:val="009C5901"/>
    <w:rsid w:val="009C67BF"/>
    <w:rsid w:val="009D741B"/>
    <w:rsid w:val="009E03BC"/>
    <w:rsid w:val="009E4131"/>
    <w:rsid w:val="009E7609"/>
    <w:rsid w:val="009F01B4"/>
    <w:rsid w:val="009F3BC9"/>
    <w:rsid w:val="009F63CB"/>
    <w:rsid w:val="00A0402E"/>
    <w:rsid w:val="00A17B2F"/>
    <w:rsid w:val="00A2030D"/>
    <w:rsid w:val="00A2115B"/>
    <w:rsid w:val="00A24244"/>
    <w:rsid w:val="00A24D9F"/>
    <w:rsid w:val="00A3319D"/>
    <w:rsid w:val="00A401BF"/>
    <w:rsid w:val="00A401D4"/>
    <w:rsid w:val="00A4185A"/>
    <w:rsid w:val="00A437BB"/>
    <w:rsid w:val="00A53B78"/>
    <w:rsid w:val="00A541A0"/>
    <w:rsid w:val="00A55E36"/>
    <w:rsid w:val="00A571B8"/>
    <w:rsid w:val="00A63A32"/>
    <w:rsid w:val="00A6528B"/>
    <w:rsid w:val="00A661CE"/>
    <w:rsid w:val="00A70325"/>
    <w:rsid w:val="00A760CA"/>
    <w:rsid w:val="00A77113"/>
    <w:rsid w:val="00A81E46"/>
    <w:rsid w:val="00A9227D"/>
    <w:rsid w:val="00A93506"/>
    <w:rsid w:val="00A941B7"/>
    <w:rsid w:val="00A95614"/>
    <w:rsid w:val="00A97613"/>
    <w:rsid w:val="00AA1F53"/>
    <w:rsid w:val="00AA76D0"/>
    <w:rsid w:val="00AB1B25"/>
    <w:rsid w:val="00AB370E"/>
    <w:rsid w:val="00AB457C"/>
    <w:rsid w:val="00AB685B"/>
    <w:rsid w:val="00AB747F"/>
    <w:rsid w:val="00AC1523"/>
    <w:rsid w:val="00AD4223"/>
    <w:rsid w:val="00AD7610"/>
    <w:rsid w:val="00AE2A02"/>
    <w:rsid w:val="00AE44D3"/>
    <w:rsid w:val="00AE675E"/>
    <w:rsid w:val="00AF6158"/>
    <w:rsid w:val="00B0062E"/>
    <w:rsid w:val="00B0330E"/>
    <w:rsid w:val="00B10D6A"/>
    <w:rsid w:val="00B163C5"/>
    <w:rsid w:val="00B20672"/>
    <w:rsid w:val="00B32280"/>
    <w:rsid w:val="00B335BE"/>
    <w:rsid w:val="00B35C4B"/>
    <w:rsid w:val="00B368E1"/>
    <w:rsid w:val="00B379DE"/>
    <w:rsid w:val="00B37B8A"/>
    <w:rsid w:val="00B37C21"/>
    <w:rsid w:val="00B4061C"/>
    <w:rsid w:val="00B450D3"/>
    <w:rsid w:val="00B5249B"/>
    <w:rsid w:val="00B53768"/>
    <w:rsid w:val="00B614F4"/>
    <w:rsid w:val="00B621E8"/>
    <w:rsid w:val="00B6451B"/>
    <w:rsid w:val="00B654A3"/>
    <w:rsid w:val="00B701DF"/>
    <w:rsid w:val="00B7066D"/>
    <w:rsid w:val="00B76ACB"/>
    <w:rsid w:val="00B8259A"/>
    <w:rsid w:val="00B83F48"/>
    <w:rsid w:val="00B87A45"/>
    <w:rsid w:val="00B90AB7"/>
    <w:rsid w:val="00B93880"/>
    <w:rsid w:val="00B96BAE"/>
    <w:rsid w:val="00B97C7F"/>
    <w:rsid w:val="00BA0E22"/>
    <w:rsid w:val="00BA4C84"/>
    <w:rsid w:val="00BB0647"/>
    <w:rsid w:val="00BB326C"/>
    <w:rsid w:val="00BB5F5B"/>
    <w:rsid w:val="00BC1810"/>
    <w:rsid w:val="00BC1C79"/>
    <w:rsid w:val="00BC4635"/>
    <w:rsid w:val="00BC4A39"/>
    <w:rsid w:val="00BC671E"/>
    <w:rsid w:val="00BC778E"/>
    <w:rsid w:val="00BD0598"/>
    <w:rsid w:val="00BD2CE4"/>
    <w:rsid w:val="00BD6DBE"/>
    <w:rsid w:val="00BE28C1"/>
    <w:rsid w:val="00BE6A25"/>
    <w:rsid w:val="00BF4312"/>
    <w:rsid w:val="00BF6366"/>
    <w:rsid w:val="00C0112A"/>
    <w:rsid w:val="00C06D72"/>
    <w:rsid w:val="00C13D63"/>
    <w:rsid w:val="00C162EE"/>
    <w:rsid w:val="00C240EB"/>
    <w:rsid w:val="00C27138"/>
    <w:rsid w:val="00C36A06"/>
    <w:rsid w:val="00C50586"/>
    <w:rsid w:val="00C50914"/>
    <w:rsid w:val="00C54235"/>
    <w:rsid w:val="00C60C9D"/>
    <w:rsid w:val="00C61810"/>
    <w:rsid w:val="00C65A98"/>
    <w:rsid w:val="00C676A9"/>
    <w:rsid w:val="00C722D5"/>
    <w:rsid w:val="00C72969"/>
    <w:rsid w:val="00C744D9"/>
    <w:rsid w:val="00C74A59"/>
    <w:rsid w:val="00C84FCA"/>
    <w:rsid w:val="00C85A28"/>
    <w:rsid w:val="00C860CC"/>
    <w:rsid w:val="00C909BD"/>
    <w:rsid w:val="00C911BE"/>
    <w:rsid w:val="00C9170E"/>
    <w:rsid w:val="00C93A23"/>
    <w:rsid w:val="00CA43F6"/>
    <w:rsid w:val="00CA49A3"/>
    <w:rsid w:val="00CA79D2"/>
    <w:rsid w:val="00CB5686"/>
    <w:rsid w:val="00CC5432"/>
    <w:rsid w:val="00CD0967"/>
    <w:rsid w:val="00CD34E5"/>
    <w:rsid w:val="00CD3EE8"/>
    <w:rsid w:val="00CD5B3F"/>
    <w:rsid w:val="00CD6126"/>
    <w:rsid w:val="00CD7438"/>
    <w:rsid w:val="00CE3BD5"/>
    <w:rsid w:val="00D01405"/>
    <w:rsid w:val="00D021B5"/>
    <w:rsid w:val="00D05011"/>
    <w:rsid w:val="00D0736C"/>
    <w:rsid w:val="00D075E3"/>
    <w:rsid w:val="00D103EC"/>
    <w:rsid w:val="00D14550"/>
    <w:rsid w:val="00D14D0A"/>
    <w:rsid w:val="00D1597D"/>
    <w:rsid w:val="00D25DD9"/>
    <w:rsid w:val="00D407AE"/>
    <w:rsid w:val="00D604E0"/>
    <w:rsid w:val="00D620BD"/>
    <w:rsid w:val="00D65F27"/>
    <w:rsid w:val="00D66A55"/>
    <w:rsid w:val="00D7277C"/>
    <w:rsid w:val="00D74E2A"/>
    <w:rsid w:val="00D7521C"/>
    <w:rsid w:val="00D768E8"/>
    <w:rsid w:val="00D77C54"/>
    <w:rsid w:val="00D851E1"/>
    <w:rsid w:val="00D86A06"/>
    <w:rsid w:val="00D874E8"/>
    <w:rsid w:val="00D87AAD"/>
    <w:rsid w:val="00D936DC"/>
    <w:rsid w:val="00D94A8D"/>
    <w:rsid w:val="00D953EE"/>
    <w:rsid w:val="00DA3E8E"/>
    <w:rsid w:val="00DA63EE"/>
    <w:rsid w:val="00DA6AB4"/>
    <w:rsid w:val="00DB2BD9"/>
    <w:rsid w:val="00DB3B00"/>
    <w:rsid w:val="00DB71C3"/>
    <w:rsid w:val="00DB7952"/>
    <w:rsid w:val="00DC0338"/>
    <w:rsid w:val="00DC6308"/>
    <w:rsid w:val="00DC66CE"/>
    <w:rsid w:val="00DC75F9"/>
    <w:rsid w:val="00DD5EE6"/>
    <w:rsid w:val="00DD79EB"/>
    <w:rsid w:val="00DE1E05"/>
    <w:rsid w:val="00DE3C33"/>
    <w:rsid w:val="00DE483F"/>
    <w:rsid w:val="00DE604C"/>
    <w:rsid w:val="00DE7617"/>
    <w:rsid w:val="00DF1F40"/>
    <w:rsid w:val="00DF55D5"/>
    <w:rsid w:val="00E066FA"/>
    <w:rsid w:val="00E12D6D"/>
    <w:rsid w:val="00E2231B"/>
    <w:rsid w:val="00E23BBA"/>
    <w:rsid w:val="00E33489"/>
    <w:rsid w:val="00E40918"/>
    <w:rsid w:val="00E421AE"/>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907CC"/>
    <w:rsid w:val="00E91F21"/>
    <w:rsid w:val="00E9281D"/>
    <w:rsid w:val="00EA2067"/>
    <w:rsid w:val="00EA4237"/>
    <w:rsid w:val="00EB3936"/>
    <w:rsid w:val="00EC4388"/>
    <w:rsid w:val="00EC4EB4"/>
    <w:rsid w:val="00EC5AC3"/>
    <w:rsid w:val="00EC6BE3"/>
    <w:rsid w:val="00EC794A"/>
    <w:rsid w:val="00ED0FC5"/>
    <w:rsid w:val="00ED354F"/>
    <w:rsid w:val="00EE14F5"/>
    <w:rsid w:val="00EE5054"/>
    <w:rsid w:val="00EF0A16"/>
    <w:rsid w:val="00EF2E9F"/>
    <w:rsid w:val="00F030AD"/>
    <w:rsid w:val="00F109D8"/>
    <w:rsid w:val="00F17196"/>
    <w:rsid w:val="00F231B7"/>
    <w:rsid w:val="00F26A1E"/>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301D"/>
    <w:rsid w:val="00F74224"/>
    <w:rsid w:val="00F74257"/>
    <w:rsid w:val="00F752C1"/>
    <w:rsid w:val="00F76BBE"/>
    <w:rsid w:val="00F82FB2"/>
    <w:rsid w:val="00F86385"/>
    <w:rsid w:val="00F965A9"/>
    <w:rsid w:val="00FA0390"/>
    <w:rsid w:val="00FA3AFE"/>
    <w:rsid w:val="00FA579C"/>
    <w:rsid w:val="00FA5B19"/>
    <w:rsid w:val="00FA77E6"/>
    <w:rsid w:val="00FA78AD"/>
    <w:rsid w:val="00FB7233"/>
    <w:rsid w:val="00FC183A"/>
    <w:rsid w:val="00FC7FD7"/>
    <w:rsid w:val="00FD272C"/>
    <w:rsid w:val="00FD2794"/>
    <w:rsid w:val="00FD35FA"/>
    <w:rsid w:val="00FD572B"/>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417D"/>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styleId="Emphasis">
    <w:name w:val="Emphasis"/>
    <w:basedOn w:val="DefaultParagraphFont"/>
    <w:uiPriority w:val="20"/>
    <w:qFormat/>
    <w:rsid w:val="00F7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B1ABD89B-94DB-4F36-BC36-A95E7400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10</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92</cp:revision>
  <cp:lastPrinted>2019-02-27T18:51:00Z</cp:lastPrinted>
  <dcterms:created xsi:type="dcterms:W3CDTF">2019-02-11T14:54:00Z</dcterms:created>
  <dcterms:modified xsi:type="dcterms:W3CDTF">2019-03-22T12:47:00Z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