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ind w:right="-1800"/>
        <w:rPr>
          <w:rFonts w:ascii="Oswald" w:cs="Oswald" w:eastAsia="Oswald" w:hAnsi="Oswald"/>
          <w:b w:val="1"/>
          <w:sz w:val="22"/>
          <w:szCs w:val="22"/>
        </w:rPr>
      </w:pPr>
      <w:r w:rsidDel="00000000" w:rsidR="00000000" w:rsidRPr="00000000">
        <w:rPr>
          <w:rFonts w:ascii="Oswald" w:cs="Oswald" w:eastAsia="Oswald" w:hAnsi="Oswald"/>
          <w:sz w:val="24"/>
          <w:szCs w:val="24"/>
          <w:vertAlign w:val="baseline"/>
          <w:rtl w:val="0"/>
        </w:rPr>
        <w:tab/>
        <w:tab/>
        <w:tab/>
        <w:tab/>
      </w:r>
      <w:r w:rsidDel="00000000" w:rsidR="00000000" w:rsidRPr="00000000">
        <w:rPr>
          <w:rtl w:val="0"/>
        </w:rPr>
      </w:r>
    </w:p>
    <w:tbl>
      <w:tblPr>
        <w:tblStyle w:val="Table1"/>
        <w:tblW w:w="10185.0" w:type="dxa"/>
        <w:jc w:val="left"/>
        <w:tblInd w:w="-63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835"/>
        <w:gridCol w:w="3555"/>
        <w:gridCol w:w="3795"/>
        <w:tblGridChange w:id="0">
          <w:tblGrid>
            <w:gridCol w:w="2835"/>
            <w:gridCol w:w="3555"/>
            <w:gridCol w:w="3795"/>
          </w:tblGrid>
        </w:tblGridChange>
      </w:tblGrid>
      <w:tr>
        <w:trPr>
          <w:trHeight w:val="580" w:hRule="atLeast"/>
        </w:trPr>
        <w:tc>
          <w:tcPr>
            <w:vMerge w:val="restart"/>
            <w:tcBorders>
              <w:top w:color="ffffff" w:space="0" w:sz="8" w:val="single"/>
              <w:left w:color="ffffff" w:space="0" w:sz="8" w:val="single"/>
              <w:bottom w:color="ffffff" w:space="0" w:sz="8" w:val="single"/>
              <w:right w:color="434343" w:space="0" w:sz="8" w:val="single"/>
            </w:tcBorders>
            <w:tcMar>
              <w:top w:w="100.0" w:type="dxa"/>
              <w:left w:w="100.0" w:type="dxa"/>
              <w:bottom w:w="100.0" w:type="dxa"/>
              <w:right w:w="100.0" w:type="dxa"/>
            </w:tcMar>
            <w:vAlign w:val="top"/>
          </w:tcPr>
          <w:p w:rsidR="00000000" w:rsidDel="00000000" w:rsidP="00000000" w:rsidRDefault="00000000" w:rsidRPr="00000000" w14:paraId="0000000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rPr>
                <w:rFonts w:ascii="Oswald" w:cs="Oswald" w:eastAsia="Oswald" w:hAnsi="Oswald"/>
                <w:b w:val="1"/>
              </w:rPr>
            </w:pPr>
            <w:r w:rsidDel="00000000" w:rsidR="00000000" w:rsidRPr="00000000">
              <w:rPr>
                <w:rFonts w:ascii="Oswald" w:cs="Oswald" w:eastAsia="Oswald" w:hAnsi="Oswald"/>
                <w:b w:val="1"/>
              </w:rPr>
              <w:drawing>
                <wp:inline distB="114300" distT="114300" distL="114300" distR="114300">
                  <wp:extent cx="1471613" cy="2771687"/>
                  <wp:effectExtent b="0" l="0" r="0" t="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1471613" cy="2771687"/>
                          </a:xfrm>
                          <a:prstGeom prst="rect"/>
                          <a:ln/>
                        </pic:spPr>
                      </pic:pic>
                    </a:graphicData>
                  </a:graphic>
                </wp:inline>
              </w:drawing>
            </w:r>
            <w:r w:rsidDel="00000000" w:rsidR="00000000" w:rsidRPr="00000000">
              <w:rPr>
                <w:rtl w:val="0"/>
              </w:rPr>
            </w:r>
          </w:p>
        </w:tc>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0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b w:val="1"/>
              </w:rPr>
            </w:pPr>
            <w:r w:rsidDel="00000000" w:rsidR="00000000" w:rsidRPr="00000000">
              <w:rPr>
                <w:rFonts w:ascii="Oswald" w:cs="Oswald" w:eastAsia="Oswald" w:hAnsi="Oswald"/>
                <w:b w:val="1"/>
                <w:rtl w:val="0"/>
              </w:rPr>
              <w:t xml:space="preserve">J</w:t>
            </w:r>
            <w:r w:rsidDel="00000000" w:rsidR="00000000" w:rsidRPr="00000000">
              <w:rPr>
                <w:rFonts w:ascii="Oswald" w:cs="Oswald" w:eastAsia="Oswald" w:hAnsi="Oswald"/>
                <w:b w:val="1"/>
                <w:rtl w:val="0"/>
              </w:rPr>
              <w:t xml:space="preserve">OB TI</w:t>
            </w:r>
            <w:r w:rsidDel="00000000" w:rsidR="00000000" w:rsidRPr="00000000">
              <w:rPr>
                <w:rFonts w:ascii="Oswald" w:cs="Oswald" w:eastAsia="Oswald" w:hAnsi="Oswald"/>
                <w:b w:val="1"/>
                <w:rtl w:val="0"/>
              </w:rPr>
              <w:t xml:space="preserve">TLE</w:t>
            </w:r>
          </w:p>
        </w:tc>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0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rPr>
            </w:pPr>
            <w:r w:rsidDel="00000000" w:rsidR="00000000" w:rsidRPr="00000000">
              <w:rPr>
                <w:rFonts w:ascii="Oswald" w:cs="Oswald" w:eastAsia="Oswald" w:hAnsi="Oswald"/>
                <w:rtl w:val="0"/>
              </w:rPr>
              <w:t xml:space="preserve">TECHNICAL SUPPORT ASSISTANT</w:t>
            </w:r>
          </w:p>
        </w:tc>
      </w:tr>
      <w:tr>
        <w:trPr>
          <w:trHeight w:val="580" w:hRule="atLeast"/>
        </w:trPr>
        <w:tc>
          <w:tcPr>
            <w:vMerge w:val="continue"/>
            <w:tcBorders>
              <w:top w:color="ffffff" w:space="0" w:sz="8" w:val="single"/>
              <w:left w:color="ffffff" w:space="0" w:sz="8" w:val="single"/>
              <w:bottom w:color="ffffff" w:space="0" w:sz="8" w:val="single"/>
              <w:right w:color="434343" w:space="0" w:sz="8" w:val="single"/>
            </w:tcBorders>
            <w:tcMar>
              <w:top w:w="100.0" w:type="dxa"/>
              <w:left w:w="100.0" w:type="dxa"/>
              <w:bottom w:w="100.0" w:type="dxa"/>
              <w:right w:w="100.0" w:type="dxa"/>
            </w:tcMar>
            <w:vAlign w:val="top"/>
          </w:tcPr>
          <w:p w:rsidR="00000000" w:rsidDel="00000000" w:rsidP="00000000" w:rsidRDefault="00000000" w:rsidRPr="00000000" w14:paraId="0000000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b w:val="1"/>
                <w:sz w:val="22"/>
                <w:szCs w:val="22"/>
              </w:rPr>
            </w:pPr>
            <w:r w:rsidDel="00000000" w:rsidR="00000000" w:rsidRPr="00000000">
              <w:rPr>
                <w:rtl w:val="0"/>
              </w:rPr>
            </w:r>
          </w:p>
        </w:tc>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0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b w:val="1"/>
              </w:rPr>
            </w:pPr>
            <w:r w:rsidDel="00000000" w:rsidR="00000000" w:rsidRPr="00000000">
              <w:rPr>
                <w:rFonts w:ascii="Oswald" w:cs="Oswald" w:eastAsia="Oswald" w:hAnsi="Oswald"/>
                <w:b w:val="1"/>
                <w:rtl w:val="0"/>
              </w:rPr>
              <w:t xml:space="preserve">REPORTS TO</w:t>
            </w:r>
          </w:p>
        </w:tc>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0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rPr>
            </w:pPr>
            <w:r w:rsidDel="00000000" w:rsidR="00000000" w:rsidRPr="00000000">
              <w:rPr>
                <w:rFonts w:ascii="Oswald" w:cs="Oswald" w:eastAsia="Oswald" w:hAnsi="Oswald"/>
                <w:rtl w:val="0"/>
              </w:rPr>
              <w:t xml:space="preserve">CHIEF INFORMATION OFFICER</w:t>
            </w:r>
          </w:p>
        </w:tc>
      </w:tr>
      <w:tr>
        <w:trPr>
          <w:trHeight w:val="580" w:hRule="atLeast"/>
        </w:trPr>
        <w:tc>
          <w:tcPr>
            <w:vMerge w:val="continue"/>
            <w:tcBorders>
              <w:top w:color="ffffff" w:space="0" w:sz="8" w:val="single"/>
              <w:left w:color="ffffff" w:space="0" w:sz="8" w:val="single"/>
              <w:bottom w:color="ffffff" w:space="0" w:sz="8" w:val="single"/>
              <w:right w:color="434343" w:space="0" w:sz="8" w:val="single"/>
            </w:tcBorders>
            <w:tcMar>
              <w:top w:w="100.0" w:type="dxa"/>
              <w:left w:w="100.0" w:type="dxa"/>
              <w:bottom w:w="100.0" w:type="dxa"/>
              <w:right w:w="100.0" w:type="dxa"/>
            </w:tcMar>
            <w:vAlign w:val="top"/>
          </w:tcPr>
          <w:p w:rsidR="00000000" w:rsidDel="00000000" w:rsidP="00000000" w:rsidRDefault="00000000" w:rsidRPr="00000000" w14:paraId="0000000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b w:val="1"/>
                <w:sz w:val="22"/>
                <w:szCs w:val="22"/>
              </w:rPr>
            </w:pPr>
            <w:r w:rsidDel="00000000" w:rsidR="00000000" w:rsidRPr="00000000">
              <w:rPr>
                <w:rtl w:val="0"/>
              </w:rPr>
            </w:r>
          </w:p>
        </w:tc>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0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b w:val="1"/>
              </w:rPr>
            </w:pPr>
            <w:r w:rsidDel="00000000" w:rsidR="00000000" w:rsidRPr="00000000">
              <w:rPr>
                <w:rFonts w:ascii="Oswald" w:cs="Oswald" w:eastAsia="Oswald" w:hAnsi="Oswald"/>
                <w:b w:val="1"/>
                <w:rtl w:val="0"/>
              </w:rPr>
              <w:t xml:space="preserve">SALARY SCHEDULE/GRADE</w:t>
            </w:r>
          </w:p>
        </w:tc>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0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rPr>
            </w:pPr>
            <w:r w:rsidDel="00000000" w:rsidR="00000000" w:rsidRPr="00000000">
              <w:rPr>
                <w:rFonts w:ascii="Oswald" w:cs="Oswald" w:eastAsia="Oswald" w:hAnsi="Oswald"/>
                <w:rtl w:val="0"/>
              </w:rPr>
              <w:t xml:space="preserve">TECHNOLOGY SERVICES</w:t>
            </w:r>
          </w:p>
        </w:tc>
      </w:tr>
      <w:tr>
        <w:trPr>
          <w:trHeight w:val="580" w:hRule="atLeast"/>
        </w:trPr>
        <w:tc>
          <w:tcPr>
            <w:vMerge w:val="continue"/>
            <w:tcBorders>
              <w:top w:color="ffffff" w:space="0" w:sz="8" w:val="single"/>
              <w:left w:color="ffffff" w:space="0" w:sz="8" w:val="single"/>
              <w:bottom w:color="ffffff" w:space="0" w:sz="8" w:val="single"/>
              <w:right w:color="434343" w:space="0" w:sz="8" w:val="single"/>
            </w:tcBorders>
            <w:tcMar>
              <w:top w:w="100.0" w:type="dxa"/>
              <w:left w:w="100.0" w:type="dxa"/>
              <w:bottom w:w="100.0" w:type="dxa"/>
              <w:right w:w="100.0" w:type="dxa"/>
            </w:tcMar>
            <w:vAlign w:val="top"/>
          </w:tcPr>
          <w:p w:rsidR="00000000" w:rsidDel="00000000" w:rsidP="00000000" w:rsidRDefault="00000000" w:rsidRPr="00000000" w14:paraId="0000000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b w:val="1"/>
                <w:sz w:val="22"/>
                <w:szCs w:val="22"/>
              </w:rPr>
            </w:pPr>
            <w:r w:rsidDel="00000000" w:rsidR="00000000" w:rsidRPr="00000000">
              <w:rPr>
                <w:rtl w:val="0"/>
              </w:rPr>
            </w:r>
          </w:p>
        </w:tc>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0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b w:val="1"/>
              </w:rPr>
            </w:pPr>
            <w:r w:rsidDel="00000000" w:rsidR="00000000" w:rsidRPr="00000000">
              <w:rPr>
                <w:rFonts w:ascii="Oswald" w:cs="Oswald" w:eastAsia="Oswald" w:hAnsi="Oswald"/>
                <w:b w:val="1"/>
                <w:rtl w:val="0"/>
              </w:rPr>
              <w:t xml:space="preserve">CONTRACTED DAYS AND/OR HOURS</w:t>
            </w:r>
          </w:p>
        </w:tc>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0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rPr>
            </w:pPr>
            <w:r w:rsidDel="00000000" w:rsidR="00000000" w:rsidRPr="00000000">
              <w:rPr>
                <w:rFonts w:ascii="Oswald" w:cs="Oswald" w:eastAsia="Oswald" w:hAnsi="Oswald"/>
                <w:rtl w:val="0"/>
              </w:rPr>
              <w:t xml:space="preserve">260 DAYS, 8 HOURS PER DAY</w:t>
            </w:r>
          </w:p>
        </w:tc>
      </w:tr>
      <w:tr>
        <w:trPr>
          <w:trHeight w:val="580" w:hRule="atLeast"/>
        </w:trPr>
        <w:tc>
          <w:tcPr>
            <w:vMerge w:val="continue"/>
            <w:tcBorders>
              <w:top w:color="ffffff" w:space="0" w:sz="8" w:val="single"/>
              <w:left w:color="ffffff" w:space="0" w:sz="8" w:val="single"/>
              <w:bottom w:color="ffffff" w:space="0" w:sz="8" w:val="single"/>
              <w:right w:color="434343" w:space="0" w:sz="8" w:val="single"/>
            </w:tcBorders>
            <w:tcMar>
              <w:top w:w="100.0" w:type="dxa"/>
              <w:left w:w="100.0" w:type="dxa"/>
              <w:bottom w:w="100.0" w:type="dxa"/>
              <w:right w:w="100.0" w:type="dxa"/>
            </w:tcMar>
            <w:vAlign w:val="top"/>
          </w:tcPr>
          <w:p w:rsidR="00000000" w:rsidDel="00000000" w:rsidP="00000000" w:rsidRDefault="00000000" w:rsidRPr="00000000" w14:paraId="0000000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b w:val="1"/>
                <w:sz w:val="22"/>
                <w:szCs w:val="22"/>
              </w:rPr>
            </w:pPr>
            <w:r w:rsidDel="00000000" w:rsidR="00000000" w:rsidRPr="00000000">
              <w:rPr>
                <w:rtl w:val="0"/>
              </w:rPr>
            </w:r>
          </w:p>
        </w:tc>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0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b w:val="1"/>
              </w:rPr>
            </w:pPr>
            <w:r w:rsidDel="00000000" w:rsidR="00000000" w:rsidRPr="00000000">
              <w:rPr>
                <w:rFonts w:ascii="Oswald" w:cs="Oswald" w:eastAsia="Oswald" w:hAnsi="Oswald"/>
                <w:b w:val="1"/>
                <w:rtl w:val="0"/>
              </w:rPr>
              <w:t xml:space="preserve">EXEMPT STATUS</w:t>
            </w:r>
          </w:p>
        </w:tc>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1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rPr>
            </w:pPr>
            <w:r w:rsidDel="00000000" w:rsidR="00000000" w:rsidRPr="00000000">
              <w:rPr>
                <w:rFonts w:ascii="Oswald" w:cs="Oswald" w:eastAsia="Oswald" w:hAnsi="Oswald"/>
                <w:rtl w:val="0"/>
              </w:rPr>
              <w:t xml:space="preserve">NON-EXEMPT</w:t>
            </w:r>
          </w:p>
        </w:tc>
      </w:tr>
      <w:tr>
        <w:trPr>
          <w:trHeight w:val="580" w:hRule="atLeast"/>
        </w:trPr>
        <w:tc>
          <w:tcPr>
            <w:vMerge w:val="continue"/>
            <w:tcBorders>
              <w:top w:color="ffffff" w:space="0" w:sz="8" w:val="single"/>
              <w:left w:color="ffffff" w:space="0" w:sz="8" w:val="single"/>
              <w:bottom w:color="ffffff" w:space="0" w:sz="8" w:val="single"/>
              <w:right w:color="434343" w:space="0" w:sz="8" w:val="single"/>
            </w:tcBorders>
            <w:tcMar>
              <w:top w:w="100.0" w:type="dxa"/>
              <w:left w:w="100.0" w:type="dxa"/>
              <w:bottom w:w="100.0" w:type="dxa"/>
              <w:right w:w="100.0" w:type="dxa"/>
            </w:tcMar>
            <w:vAlign w:val="top"/>
          </w:tcPr>
          <w:p w:rsidR="00000000" w:rsidDel="00000000" w:rsidP="00000000" w:rsidRDefault="00000000" w:rsidRPr="00000000" w14:paraId="0000001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b w:val="1"/>
                <w:sz w:val="22"/>
                <w:szCs w:val="22"/>
              </w:rPr>
            </w:pPr>
            <w:r w:rsidDel="00000000" w:rsidR="00000000" w:rsidRPr="00000000">
              <w:rPr>
                <w:rtl w:val="0"/>
              </w:rPr>
            </w:r>
          </w:p>
        </w:tc>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1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b w:val="1"/>
              </w:rPr>
            </w:pPr>
            <w:r w:rsidDel="00000000" w:rsidR="00000000" w:rsidRPr="00000000">
              <w:rPr>
                <w:rFonts w:ascii="Oswald" w:cs="Oswald" w:eastAsia="Oswald" w:hAnsi="Oswald"/>
                <w:b w:val="1"/>
                <w:rtl w:val="0"/>
              </w:rPr>
              <w:t xml:space="preserve">JOB CLASS CODE</w:t>
            </w:r>
          </w:p>
        </w:tc>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1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rPr>
            </w:pPr>
            <w:r w:rsidDel="00000000" w:rsidR="00000000" w:rsidRPr="00000000">
              <w:rPr>
                <w:rFonts w:ascii="Oswald" w:cs="Oswald" w:eastAsia="Oswald" w:hAnsi="Oswald"/>
                <w:rtl w:val="0"/>
              </w:rPr>
              <w:t xml:space="preserve">7505</w:t>
            </w:r>
          </w:p>
        </w:tc>
      </w:tr>
      <w:tr>
        <w:trPr>
          <w:trHeight w:val="580" w:hRule="atLeast"/>
        </w:trPr>
        <w:tc>
          <w:tcPr>
            <w:vMerge w:val="continue"/>
            <w:tcBorders>
              <w:top w:color="ffffff" w:space="0" w:sz="8" w:val="single"/>
              <w:left w:color="ffffff" w:space="0" w:sz="8" w:val="single"/>
              <w:bottom w:color="ffffff" w:space="0" w:sz="8" w:val="single"/>
              <w:right w:color="434343" w:space="0" w:sz="8" w:val="single"/>
            </w:tcBorders>
            <w:tcMar>
              <w:top w:w="100.0" w:type="dxa"/>
              <w:left w:w="100.0" w:type="dxa"/>
              <w:bottom w:w="100.0" w:type="dxa"/>
              <w:right w:w="100.0" w:type="dxa"/>
            </w:tcMar>
            <w:vAlign w:val="top"/>
          </w:tcPr>
          <w:p w:rsidR="00000000" w:rsidDel="00000000" w:rsidP="00000000" w:rsidRDefault="00000000" w:rsidRPr="00000000" w14:paraId="0000001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b w:val="1"/>
                <w:sz w:val="22"/>
                <w:szCs w:val="22"/>
              </w:rPr>
            </w:pPr>
            <w:r w:rsidDel="00000000" w:rsidR="00000000" w:rsidRPr="00000000">
              <w:rPr>
                <w:rtl w:val="0"/>
              </w:rPr>
            </w:r>
          </w:p>
        </w:tc>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1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b w:val="1"/>
              </w:rPr>
            </w:pPr>
            <w:r w:rsidDel="00000000" w:rsidR="00000000" w:rsidRPr="00000000">
              <w:rPr>
                <w:rFonts w:ascii="Oswald" w:cs="Oswald" w:eastAsia="Oswald" w:hAnsi="Oswald"/>
                <w:b w:val="1"/>
                <w:rtl w:val="0"/>
              </w:rPr>
              <w:t xml:space="preserve">POSITION CLASSIFICATION</w:t>
            </w:r>
          </w:p>
        </w:tc>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1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rPr>
            </w:pPr>
            <w:r w:rsidDel="00000000" w:rsidR="00000000" w:rsidRPr="00000000">
              <w:rPr>
                <w:rFonts w:ascii="Oswald" w:cs="Oswald" w:eastAsia="Oswald" w:hAnsi="Oswald"/>
                <w:rtl w:val="0"/>
              </w:rPr>
              <w:t xml:space="preserve">CLASSIFIED</w:t>
            </w:r>
          </w:p>
        </w:tc>
      </w:tr>
      <w:tr>
        <w:trPr>
          <w:trHeight w:val="580" w:hRule="atLeast"/>
        </w:trPr>
        <w:tc>
          <w:tcPr>
            <w:vMerge w:val="continue"/>
            <w:tcBorders>
              <w:top w:color="ffffff" w:space="0" w:sz="8" w:val="single"/>
              <w:left w:color="ffffff" w:space="0" w:sz="8" w:val="single"/>
              <w:bottom w:color="ffffff" w:space="0" w:sz="8" w:val="single"/>
              <w:right w:color="434343" w:space="0" w:sz="8" w:val="single"/>
            </w:tcBorders>
            <w:tcMar>
              <w:top w:w="100.0" w:type="dxa"/>
              <w:left w:w="100.0" w:type="dxa"/>
              <w:bottom w:w="100.0" w:type="dxa"/>
              <w:right w:w="100.0" w:type="dxa"/>
            </w:tcMar>
            <w:vAlign w:val="top"/>
          </w:tcPr>
          <w:p w:rsidR="00000000" w:rsidDel="00000000" w:rsidP="00000000" w:rsidRDefault="00000000" w:rsidRPr="00000000" w14:paraId="0000001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b w:val="1"/>
                <w:sz w:val="22"/>
                <w:szCs w:val="22"/>
              </w:rPr>
            </w:pPr>
            <w:r w:rsidDel="00000000" w:rsidR="00000000" w:rsidRPr="00000000">
              <w:rPr>
                <w:rtl w:val="0"/>
              </w:rPr>
            </w:r>
          </w:p>
        </w:tc>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1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b w:val="1"/>
              </w:rPr>
            </w:pPr>
            <w:r w:rsidDel="00000000" w:rsidR="00000000" w:rsidRPr="00000000">
              <w:rPr>
                <w:rFonts w:ascii="Oswald" w:cs="Oswald" w:eastAsia="Oswald" w:hAnsi="Oswald"/>
                <w:b w:val="1"/>
                <w:rtl w:val="0"/>
              </w:rPr>
              <w:t xml:space="preserve">DATE APPROVED</w:t>
            </w:r>
          </w:p>
        </w:tc>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1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rPr>
            </w:pPr>
            <w:r w:rsidDel="00000000" w:rsidR="00000000" w:rsidRPr="00000000">
              <w:rPr>
                <w:rtl w:val="0"/>
              </w:rPr>
            </w:r>
          </w:p>
        </w:tc>
      </w:tr>
    </w:tbl>
    <w:p w:rsidR="00000000" w:rsidDel="00000000" w:rsidP="00000000" w:rsidRDefault="00000000" w:rsidRPr="00000000" w14:paraId="0000001A">
      <w:pPr>
        <w:rPr>
          <w:rFonts w:ascii="Oswald" w:cs="Oswald" w:eastAsia="Oswald" w:hAnsi="Oswald"/>
          <w:b w:val="1"/>
        </w:rPr>
      </w:pPr>
      <w:r w:rsidDel="00000000" w:rsidR="00000000" w:rsidRPr="00000000">
        <w:rPr>
          <w:rtl w:val="0"/>
        </w:rPr>
      </w:r>
    </w:p>
    <w:tbl>
      <w:tblPr>
        <w:tblStyle w:val="Table2"/>
        <w:tblW w:w="10155.0" w:type="dxa"/>
        <w:jc w:val="left"/>
        <w:tblInd w:w="-59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155"/>
        <w:tblGridChange w:id="0">
          <w:tblGrid>
            <w:gridCol w:w="10155"/>
          </w:tblGrid>
        </w:tblGridChange>
      </w:tblGrid>
      <w:tr>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1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Oswald" w:cs="Oswald" w:eastAsia="Oswald" w:hAnsi="Oswald"/>
                <w:b w:val="1"/>
              </w:rPr>
            </w:pPr>
            <w:r w:rsidDel="00000000" w:rsidR="00000000" w:rsidRPr="00000000">
              <w:rPr>
                <w:rFonts w:ascii="Oswald" w:cs="Oswald" w:eastAsia="Oswald" w:hAnsi="Oswald"/>
                <w:b w:val="1"/>
                <w:rtl w:val="0"/>
              </w:rPr>
              <w:t xml:space="preserve">QUALIFICATIONS</w:t>
            </w:r>
          </w:p>
        </w:tc>
      </w:tr>
      <w:tr>
        <w:tc>
          <w:tcPr>
            <w:tcBorders>
              <w:top w:color="434343" w:space="0" w:sz="8" w:val="single"/>
              <w:left w:color="434343" w:space="0" w:sz="8" w:val="single"/>
              <w:bottom w:color="434343" w:space="0" w:sz="8" w:val="single"/>
              <w:right w:color="434343" w:space="0" w:sz="8" w:val="single"/>
            </w:tcBorders>
            <w:shd w:fill="auto" w:val="clear"/>
            <w:tcMar>
              <w:top w:w="72.0" w:type="dxa"/>
              <w:left w:w="72.0" w:type="dxa"/>
              <w:bottom w:w="72.0" w:type="dxa"/>
              <w:right w:w="72.0" w:type="dxa"/>
            </w:tcMar>
            <w:vAlign w:val="center"/>
          </w:tcPr>
          <w:p w:rsidR="00000000" w:rsidDel="00000000" w:rsidP="00000000" w:rsidRDefault="00000000" w:rsidRPr="00000000" w14:paraId="0000001C">
            <w:pPr>
              <w:rPr>
                <w:rFonts w:ascii="Oswald" w:cs="Oswald" w:eastAsia="Oswald" w:hAnsi="Oswald"/>
              </w:rPr>
            </w:pPr>
            <w:r w:rsidDel="00000000" w:rsidR="00000000" w:rsidRPr="00000000">
              <w:rPr>
                <w:rFonts w:ascii="Oswald" w:cs="Oswald" w:eastAsia="Oswald" w:hAnsi="Oswald"/>
                <w:rtl w:val="0"/>
              </w:rPr>
              <w:t xml:space="preserve">Any combination equivalent to: high school diploma, G.E.D. Certificate or demonstrated progress toward obtaining a G.E.D. as required by Kentucky law. </w:t>
            </w:r>
            <w:r w:rsidDel="00000000" w:rsidR="00000000" w:rsidRPr="00000000">
              <w:rPr>
                <w:rtl w:val="0"/>
              </w:rPr>
            </w:r>
          </w:p>
        </w:tc>
      </w:tr>
      <w:tr>
        <w:tc>
          <w:tcPr>
            <w:tcBorders>
              <w:top w:color="434343" w:space="0" w:sz="8" w:val="single"/>
              <w:left w:color="434343" w:space="0" w:sz="8" w:val="single"/>
              <w:bottom w:color="434343" w:space="0" w:sz="8" w:val="single"/>
              <w:right w:color="434343" w:space="0" w:sz="8" w:val="single"/>
            </w:tcBorders>
            <w:shd w:fill="auto" w:val="clear"/>
            <w:tcMar>
              <w:top w:w="72.0" w:type="dxa"/>
              <w:left w:w="72.0" w:type="dxa"/>
              <w:bottom w:w="72.0" w:type="dxa"/>
              <w:right w:w="72.0" w:type="dxa"/>
            </w:tcMar>
            <w:vAlign w:val="center"/>
          </w:tcPr>
          <w:p w:rsidR="00000000" w:rsidDel="00000000" w:rsidP="00000000" w:rsidRDefault="00000000" w:rsidRPr="00000000" w14:paraId="0000001D">
            <w:pPr>
              <w:rPr>
                <w:rFonts w:ascii="Oswald" w:cs="Oswald" w:eastAsia="Oswald" w:hAnsi="Oswald"/>
              </w:rPr>
            </w:pPr>
            <w:r w:rsidDel="00000000" w:rsidR="00000000" w:rsidRPr="00000000">
              <w:rPr>
                <w:rFonts w:ascii="Oswald" w:cs="Oswald" w:eastAsia="Oswald" w:hAnsi="Oswald"/>
                <w:rtl w:val="0"/>
              </w:rPr>
              <w:t xml:space="preserve">Two years of responsible information technology services preferred.</w:t>
            </w:r>
          </w:p>
        </w:tc>
      </w:tr>
    </w:tbl>
    <w:p w:rsidR="00000000" w:rsidDel="00000000" w:rsidP="00000000" w:rsidRDefault="00000000" w:rsidRPr="00000000" w14:paraId="0000001E">
      <w:pPr>
        <w:rPr>
          <w:rFonts w:ascii="Oswald" w:cs="Oswald" w:eastAsia="Oswald" w:hAnsi="Oswald"/>
          <w:b w:val="1"/>
        </w:rPr>
      </w:pPr>
      <w:r w:rsidDel="00000000" w:rsidR="00000000" w:rsidRPr="00000000">
        <w:rPr>
          <w:rtl w:val="0"/>
        </w:rPr>
      </w:r>
    </w:p>
    <w:tbl>
      <w:tblPr>
        <w:tblStyle w:val="Table3"/>
        <w:tblW w:w="10155.0" w:type="dxa"/>
        <w:jc w:val="left"/>
        <w:tblInd w:w="-59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155"/>
        <w:tblGridChange w:id="0">
          <w:tblGrid>
            <w:gridCol w:w="10155"/>
          </w:tblGrid>
        </w:tblGridChange>
      </w:tblGrid>
      <w:tr>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1F">
            <w:pPr>
              <w:widowControl w:val="0"/>
              <w:jc w:val="center"/>
              <w:rPr>
                <w:rFonts w:ascii="Oswald" w:cs="Oswald" w:eastAsia="Oswald" w:hAnsi="Oswald"/>
                <w:b w:val="1"/>
              </w:rPr>
            </w:pPr>
            <w:r w:rsidDel="00000000" w:rsidR="00000000" w:rsidRPr="00000000">
              <w:rPr>
                <w:rFonts w:ascii="Oswald" w:cs="Oswald" w:eastAsia="Oswald" w:hAnsi="Oswald"/>
                <w:b w:val="1"/>
                <w:rtl w:val="0"/>
              </w:rPr>
              <w:t xml:space="preserve">POSITION SUMMARY</w:t>
            </w:r>
          </w:p>
        </w:tc>
      </w:tr>
      <w:tr>
        <w:tc>
          <w:tcPr>
            <w:tcBorders>
              <w:top w:color="434343" w:space="0" w:sz="8" w:val="single"/>
              <w:left w:color="434343" w:space="0" w:sz="8" w:val="single"/>
              <w:bottom w:color="434343" w:space="0" w:sz="8" w:val="single"/>
              <w:right w:color="434343" w:space="0" w:sz="8" w:val="single"/>
            </w:tcBorders>
            <w:tcMar>
              <w:top w:w="72.0" w:type="dxa"/>
              <w:left w:w="72.0" w:type="dxa"/>
              <w:bottom w:w="72.0" w:type="dxa"/>
              <w:right w:w="72.0" w:type="dxa"/>
            </w:tcMar>
            <w:vAlign w:val="center"/>
          </w:tcPr>
          <w:p w:rsidR="00000000" w:rsidDel="00000000" w:rsidP="00000000" w:rsidRDefault="00000000" w:rsidRPr="00000000" w14:paraId="00000020">
            <w:pPr>
              <w:widowControl w:val="0"/>
              <w:rPr>
                <w:rFonts w:ascii="Oswald" w:cs="Oswald" w:eastAsia="Oswald" w:hAnsi="Oswald"/>
              </w:rPr>
            </w:pPr>
            <w:r w:rsidDel="00000000" w:rsidR="00000000" w:rsidRPr="00000000">
              <w:rPr>
                <w:rFonts w:ascii="Oswald" w:cs="Oswald" w:eastAsia="Oswald" w:hAnsi="Oswald"/>
                <w:rtl w:val="0"/>
              </w:rPr>
              <w:t xml:space="preserve">Effectively manage ticketing assignments in the Help Desk ticket queue. Prioritize tickets and assist with scheduling of work to ensure work is completed in a timely manner. Provide primary phone support for end users with occasional on site support. Process all district technology orders. District wide staff user account creation in Active Directory and G Suite. </w:t>
            </w:r>
          </w:p>
        </w:tc>
      </w:tr>
    </w:tbl>
    <w:p w:rsidR="00000000" w:rsidDel="00000000" w:rsidP="00000000" w:rsidRDefault="00000000" w:rsidRPr="00000000" w14:paraId="00000021">
      <w:pPr>
        <w:rPr>
          <w:rFonts w:ascii="Oswald" w:cs="Oswald" w:eastAsia="Oswald" w:hAnsi="Oswald"/>
          <w:b w:val="1"/>
        </w:rPr>
      </w:pPr>
      <w:r w:rsidDel="00000000" w:rsidR="00000000" w:rsidRPr="00000000">
        <w:rPr>
          <w:rtl w:val="0"/>
        </w:rPr>
      </w:r>
    </w:p>
    <w:tbl>
      <w:tblPr>
        <w:tblStyle w:val="Table4"/>
        <w:tblW w:w="10155.0" w:type="dxa"/>
        <w:jc w:val="left"/>
        <w:tblInd w:w="-59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155"/>
        <w:tblGridChange w:id="0">
          <w:tblGrid>
            <w:gridCol w:w="10155"/>
          </w:tblGrid>
        </w:tblGridChange>
      </w:tblGrid>
      <w:tr>
        <w:tc>
          <w:tcPr>
            <w:tcBorders>
              <w:top w:color="434343" w:space="0" w:sz="8" w:val="single"/>
              <w:left w:color="434343" w:space="0" w:sz="8" w:val="single"/>
              <w:bottom w:color="434343" w:space="0" w:sz="6"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22">
            <w:pPr>
              <w:widowControl w:val="0"/>
              <w:jc w:val="center"/>
              <w:rPr>
                <w:rFonts w:ascii="Oswald" w:cs="Oswald" w:eastAsia="Oswald" w:hAnsi="Oswald"/>
                <w:b w:val="1"/>
              </w:rPr>
            </w:pPr>
            <w:r w:rsidDel="00000000" w:rsidR="00000000" w:rsidRPr="00000000">
              <w:rPr>
                <w:rFonts w:ascii="Oswald" w:cs="Oswald" w:eastAsia="Oswald" w:hAnsi="Oswald"/>
                <w:b w:val="1"/>
                <w:rtl w:val="0"/>
              </w:rPr>
              <w:t xml:space="preserve">PERFORMANCE RESPONSIBILITIES</w:t>
            </w:r>
          </w:p>
        </w:tc>
      </w:tr>
      <w:tr>
        <w:tc>
          <w:tcPr>
            <w:tcBorders>
              <w:top w:color="434343" w:space="0" w:sz="8" w:val="single"/>
              <w:left w:color="434343" w:space="0" w:sz="8" w:val="single"/>
              <w:bottom w:color="434343" w:space="0" w:sz="6" w:val="single"/>
              <w:right w:color="434343" w:space="0" w:sz="8" w:val="single"/>
            </w:tcBorders>
            <w:tcMar>
              <w:top w:w="100.0" w:type="dxa"/>
              <w:left w:w="100.0" w:type="dxa"/>
              <w:bottom w:w="100.0" w:type="dxa"/>
              <w:right w:w="100.0" w:type="dxa"/>
            </w:tcMar>
            <w:vAlign w:val="center"/>
          </w:tcPr>
          <w:p w:rsidR="00000000" w:rsidDel="00000000" w:rsidP="00000000" w:rsidRDefault="00000000" w:rsidRPr="00000000" w14:paraId="00000023">
            <w:pPr>
              <w:widowControl w:val="0"/>
              <w:rPr>
                <w:rFonts w:ascii="Oswald" w:cs="Oswald" w:eastAsia="Oswald" w:hAnsi="Oswald"/>
              </w:rPr>
            </w:pPr>
            <w:r w:rsidDel="00000000" w:rsidR="00000000" w:rsidRPr="00000000">
              <w:rPr>
                <w:rFonts w:ascii="Oswald" w:cs="Oswald" w:eastAsia="Oswald" w:hAnsi="Oswald"/>
                <w:rtl w:val="0"/>
              </w:rPr>
              <w:t xml:space="preserve">Responsible for technology purchasing processes in accordance with District policies and procedures. </w:t>
            </w:r>
          </w:p>
        </w:tc>
      </w:tr>
      <w:tr>
        <w:tc>
          <w:tcPr>
            <w:tcBorders>
              <w:top w:color="434343" w:space="0" w:sz="8" w:val="single"/>
              <w:left w:color="434343" w:space="0" w:sz="8" w:val="single"/>
              <w:bottom w:color="434343" w:space="0" w:sz="6" w:val="single"/>
              <w:right w:color="434343" w:space="0" w:sz="8" w:val="single"/>
            </w:tcBorders>
            <w:tcMar>
              <w:top w:w="100.0" w:type="dxa"/>
              <w:left w:w="100.0" w:type="dxa"/>
              <w:bottom w:w="100.0" w:type="dxa"/>
              <w:right w:w="100.0" w:type="dxa"/>
            </w:tcMar>
            <w:vAlign w:val="center"/>
          </w:tcPr>
          <w:p w:rsidR="00000000" w:rsidDel="00000000" w:rsidP="00000000" w:rsidRDefault="00000000" w:rsidRPr="00000000" w14:paraId="00000024">
            <w:pPr>
              <w:widowControl w:val="0"/>
              <w:jc w:val="left"/>
              <w:rPr>
                <w:rFonts w:ascii="Oswald" w:cs="Oswald" w:eastAsia="Oswald" w:hAnsi="Oswald"/>
              </w:rPr>
            </w:pPr>
            <w:r w:rsidDel="00000000" w:rsidR="00000000" w:rsidRPr="00000000">
              <w:rPr>
                <w:rFonts w:ascii="Oswald" w:cs="Oswald" w:eastAsia="Oswald" w:hAnsi="Oswald"/>
                <w:rtl w:val="0"/>
              </w:rPr>
              <w:t xml:space="preserve">Manage app assignments and purchases for district ipads.</w:t>
            </w:r>
          </w:p>
        </w:tc>
      </w:tr>
      <w:tr>
        <w:tc>
          <w:tcPr>
            <w:tcBorders>
              <w:top w:color="434343" w:space="0" w:sz="8" w:val="single"/>
              <w:left w:color="434343" w:space="0" w:sz="8" w:val="single"/>
              <w:bottom w:color="434343" w:space="0" w:sz="6" w:val="single"/>
              <w:right w:color="434343" w:space="0" w:sz="8" w:val="single"/>
            </w:tcBorders>
            <w:tcMar>
              <w:top w:w="72.0" w:type="dxa"/>
              <w:left w:w="72.0" w:type="dxa"/>
              <w:bottom w:w="72.0" w:type="dxa"/>
              <w:right w:w="72.0" w:type="dxa"/>
            </w:tcMar>
            <w:vAlign w:val="center"/>
          </w:tcPr>
          <w:p w:rsidR="00000000" w:rsidDel="00000000" w:rsidP="00000000" w:rsidRDefault="00000000" w:rsidRPr="00000000" w14:paraId="00000025">
            <w:pPr>
              <w:widowControl w:val="0"/>
              <w:rPr>
                <w:rFonts w:ascii="Oswald" w:cs="Oswald" w:eastAsia="Oswald" w:hAnsi="Oswald"/>
              </w:rPr>
            </w:pPr>
            <w:r w:rsidDel="00000000" w:rsidR="00000000" w:rsidRPr="00000000">
              <w:rPr>
                <w:rFonts w:ascii="Oswald" w:cs="Oswald" w:eastAsia="Oswald" w:hAnsi="Oswald"/>
                <w:rtl w:val="0"/>
              </w:rPr>
              <w:t xml:space="preserve">Create staff G Suite and Active Directory accounts. </w:t>
            </w:r>
          </w:p>
        </w:tc>
      </w:tr>
      <w:tr>
        <w:tc>
          <w:tcPr>
            <w:tcBorders>
              <w:top w:color="434343" w:space="0" w:sz="8" w:val="single"/>
              <w:left w:color="434343" w:space="0" w:sz="8" w:val="single"/>
              <w:bottom w:color="434343" w:space="0" w:sz="6" w:val="single"/>
              <w:right w:color="434343" w:space="0" w:sz="8" w:val="single"/>
            </w:tcBorders>
            <w:tcMar>
              <w:top w:w="72.0" w:type="dxa"/>
              <w:left w:w="72.0" w:type="dxa"/>
              <w:bottom w:w="72.0" w:type="dxa"/>
              <w:right w:w="72.0" w:type="dxa"/>
            </w:tcMar>
            <w:vAlign w:val="center"/>
          </w:tcPr>
          <w:p w:rsidR="00000000" w:rsidDel="00000000" w:rsidP="00000000" w:rsidRDefault="00000000" w:rsidRPr="00000000" w14:paraId="00000026">
            <w:pPr>
              <w:widowControl w:val="0"/>
              <w:rPr>
                <w:rFonts w:ascii="Oswald" w:cs="Oswald" w:eastAsia="Oswald" w:hAnsi="Oswald"/>
              </w:rPr>
            </w:pPr>
            <w:r w:rsidDel="00000000" w:rsidR="00000000" w:rsidRPr="00000000">
              <w:rPr>
                <w:rFonts w:ascii="Oswald" w:cs="Oswald" w:eastAsia="Oswald" w:hAnsi="Oswald"/>
                <w:rtl w:val="0"/>
              </w:rPr>
              <w:t xml:space="preserve">Provide phone and onsite support to users for a variety technical issues.</w:t>
            </w:r>
          </w:p>
        </w:tc>
      </w:tr>
      <w:tr>
        <w:tc>
          <w:tcPr>
            <w:tcBorders>
              <w:top w:color="434343" w:space="0" w:sz="8" w:val="single"/>
              <w:left w:color="434343" w:space="0" w:sz="8" w:val="single"/>
              <w:bottom w:color="434343" w:space="0" w:sz="6" w:val="single"/>
              <w:right w:color="434343" w:space="0" w:sz="8" w:val="single"/>
            </w:tcBorders>
            <w:tcMar>
              <w:top w:w="72.0" w:type="dxa"/>
              <w:left w:w="72.0" w:type="dxa"/>
              <w:bottom w:w="72.0" w:type="dxa"/>
              <w:right w:w="72.0" w:type="dxa"/>
            </w:tcMar>
            <w:vAlign w:val="center"/>
          </w:tcPr>
          <w:p w:rsidR="00000000" w:rsidDel="00000000" w:rsidP="00000000" w:rsidRDefault="00000000" w:rsidRPr="00000000" w14:paraId="00000027">
            <w:pPr>
              <w:widowControl w:val="0"/>
              <w:rPr>
                <w:rFonts w:ascii="Oswald" w:cs="Oswald" w:eastAsia="Oswald" w:hAnsi="Oswald"/>
              </w:rPr>
            </w:pPr>
            <w:r w:rsidDel="00000000" w:rsidR="00000000" w:rsidRPr="00000000">
              <w:rPr>
                <w:rFonts w:ascii="Oswald" w:cs="Oswald" w:eastAsia="Oswald" w:hAnsi="Oswald"/>
                <w:rtl w:val="0"/>
              </w:rPr>
              <w:t xml:space="preserve">Provide district wide Help Desk queue management and complete help desk tickets as assigned.</w:t>
            </w:r>
          </w:p>
        </w:tc>
      </w:tr>
      <w:tr>
        <w:tc>
          <w:tcPr>
            <w:tcBorders>
              <w:top w:color="434343" w:space="0" w:sz="8" w:val="single"/>
              <w:left w:color="434343" w:space="0" w:sz="8" w:val="single"/>
              <w:bottom w:color="434343" w:space="0" w:sz="6" w:val="single"/>
              <w:right w:color="434343" w:space="0" w:sz="8" w:val="single"/>
            </w:tcBorders>
            <w:tcMar>
              <w:top w:w="72.0" w:type="dxa"/>
              <w:left w:w="72.0" w:type="dxa"/>
              <w:bottom w:w="72.0" w:type="dxa"/>
              <w:right w:w="72.0" w:type="dxa"/>
            </w:tcMar>
            <w:vAlign w:val="center"/>
          </w:tcPr>
          <w:p w:rsidR="00000000" w:rsidDel="00000000" w:rsidP="00000000" w:rsidRDefault="00000000" w:rsidRPr="00000000" w14:paraId="00000028">
            <w:pPr>
              <w:widowControl w:val="0"/>
              <w:rPr>
                <w:rFonts w:ascii="Oswald" w:cs="Oswald" w:eastAsia="Oswald" w:hAnsi="Oswald"/>
              </w:rPr>
            </w:pPr>
            <w:r w:rsidDel="00000000" w:rsidR="00000000" w:rsidRPr="00000000">
              <w:rPr>
                <w:rFonts w:ascii="Oswald" w:cs="Oswald" w:eastAsia="Oswald" w:hAnsi="Oswald"/>
                <w:rtl w:val="0"/>
              </w:rPr>
              <w:t xml:space="preserve">Provide support to local tech leads as necessary.</w:t>
            </w:r>
          </w:p>
        </w:tc>
      </w:tr>
      <w:tr>
        <w:tc>
          <w:tcPr>
            <w:tcBorders>
              <w:top w:color="434343" w:space="0" w:sz="8" w:val="single"/>
              <w:left w:color="434343" w:space="0" w:sz="8" w:val="single"/>
              <w:bottom w:color="434343" w:space="0" w:sz="6" w:val="single"/>
              <w:right w:color="434343" w:space="0" w:sz="8" w:val="single"/>
            </w:tcBorders>
            <w:tcMar>
              <w:top w:w="72.0" w:type="dxa"/>
              <w:left w:w="72.0" w:type="dxa"/>
              <w:bottom w:w="72.0" w:type="dxa"/>
              <w:right w:w="72.0" w:type="dxa"/>
            </w:tcMar>
            <w:vAlign w:val="center"/>
          </w:tcPr>
          <w:p w:rsidR="00000000" w:rsidDel="00000000" w:rsidP="00000000" w:rsidRDefault="00000000" w:rsidRPr="00000000" w14:paraId="00000029">
            <w:pPr>
              <w:widowControl w:val="0"/>
              <w:rPr>
                <w:rFonts w:ascii="Oswald" w:cs="Oswald" w:eastAsia="Oswald" w:hAnsi="Oswald"/>
              </w:rPr>
            </w:pPr>
            <w:r w:rsidDel="00000000" w:rsidR="00000000" w:rsidRPr="00000000">
              <w:rPr>
                <w:rFonts w:ascii="Oswald" w:cs="Oswald" w:eastAsia="Oswald" w:hAnsi="Oswald"/>
                <w:rtl w:val="0"/>
              </w:rPr>
              <w:t xml:space="preserve">Perform IOS troubleshooting.</w:t>
            </w:r>
          </w:p>
        </w:tc>
      </w:tr>
      <w:tr>
        <w:tc>
          <w:tcPr>
            <w:tcBorders>
              <w:top w:color="434343" w:space="0" w:sz="8" w:val="single"/>
              <w:left w:color="434343" w:space="0" w:sz="8" w:val="single"/>
              <w:bottom w:color="434343" w:space="0" w:sz="6" w:val="single"/>
              <w:right w:color="434343" w:space="0" w:sz="8" w:val="single"/>
            </w:tcBorders>
            <w:tcMar>
              <w:top w:w="72.0" w:type="dxa"/>
              <w:left w:w="72.0" w:type="dxa"/>
              <w:bottom w:w="72.0" w:type="dxa"/>
              <w:right w:w="72.0" w:type="dxa"/>
            </w:tcMar>
            <w:vAlign w:val="center"/>
          </w:tcPr>
          <w:p w:rsidR="00000000" w:rsidDel="00000000" w:rsidP="00000000" w:rsidRDefault="00000000" w:rsidRPr="00000000" w14:paraId="0000002A">
            <w:pPr>
              <w:widowControl w:val="0"/>
              <w:rPr>
                <w:rFonts w:ascii="Oswald" w:cs="Oswald" w:eastAsia="Oswald" w:hAnsi="Oswald"/>
              </w:rPr>
            </w:pPr>
            <w:r w:rsidDel="00000000" w:rsidR="00000000" w:rsidRPr="00000000">
              <w:rPr>
                <w:rFonts w:ascii="Oswald" w:cs="Oswald" w:eastAsia="Oswald" w:hAnsi="Oswald"/>
                <w:rtl w:val="0"/>
              </w:rPr>
              <w:t xml:space="preserve">Troubleshoot network connectivity issues.</w:t>
            </w:r>
          </w:p>
        </w:tc>
      </w:tr>
      <w:tr>
        <w:tc>
          <w:tcPr>
            <w:tcBorders>
              <w:top w:color="434343" w:space="0" w:sz="8" w:val="single"/>
              <w:left w:color="434343" w:space="0" w:sz="8" w:val="single"/>
              <w:bottom w:color="434343" w:space="0" w:sz="6" w:val="single"/>
              <w:right w:color="434343" w:space="0" w:sz="8" w:val="single"/>
            </w:tcBorders>
            <w:tcMar>
              <w:top w:w="72.0" w:type="dxa"/>
              <w:left w:w="72.0" w:type="dxa"/>
              <w:bottom w:w="72.0" w:type="dxa"/>
              <w:right w:w="72.0" w:type="dxa"/>
            </w:tcMar>
            <w:vAlign w:val="center"/>
          </w:tcPr>
          <w:p w:rsidR="00000000" w:rsidDel="00000000" w:rsidP="00000000" w:rsidRDefault="00000000" w:rsidRPr="00000000" w14:paraId="0000002B">
            <w:pPr>
              <w:widowControl w:val="0"/>
              <w:rPr>
                <w:rFonts w:ascii="Oswald" w:cs="Oswald" w:eastAsia="Oswald" w:hAnsi="Oswald"/>
              </w:rPr>
            </w:pPr>
            <w:r w:rsidDel="00000000" w:rsidR="00000000" w:rsidRPr="00000000">
              <w:rPr>
                <w:rFonts w:ascii="Oswald" w:cs="Oswald" w:eastAsia="Oswald" w:hAnsi="Oswald"/>
                <w:rtl w:val="0"/>
              </w:rPr>
              <w:t xml:space="preserve">Participate in the diagnosis, maintenance, and repair of District technology devices and equipment.</w:t>
            </w:r>
          </w:p>
        </w:tc>
      </w:tr>
      <w:tr>
        <w:tc>
          <w:tcPr>
            <w:tcBorders>
              <w:top w:color="434343" w:space="0" w:sz="8" w:val="single"/>
              <w:left w:color="434343" w:space="0" w:sz="8" w:val="single"/>
              <w:bottom w:color="434343" w:space="0" w:sz="6" w:val="single"/>
              <w:right w:color="434343" w:space="0" w:sz="8" w:val="single"/>
            </w:tcBorders>
            <w:tcMar>
              <w:top w:w="72.0" w:type="dxa"/>
              <w:left w:w="72.0" w:type="dxa"/>
              <w:bottom w:w="72.0" w:type="dxa"/>
              <w:right w:w="72.0" w:type="dxa"/>
            </w:tcMar>
            <w:vAlign w:val="center"/>
          </w:tcPr>
          <w:p w:rsidR="00000000" w:rsidDel="00000000" w:rsidP="00000000" w:rsidRDefault="00000000" w:rsidRPr="00000000" w14:paraId="0000002C">
            <w:pPr>
              <w:widowControl w:val="0"/>
              <w:rPr>
                <w:rFonts w:ascii="Oswald" w:cs="Oswald" w:eastAsia="Oswald" w:hAnsi="Oswald"/>
              </w:rPr>
            </w:pPr>
            <w:r w:rsidDel="00000000" w:rsidR="00000000" w:rsidRPr="00000000">
              <w:rPr>
                <w:rFonts w:ascii="Oswald" w:cs="Oswald" w:eastAsia="Oswald" w:hAnsi="Oswald"/>
                <w:rtl w:val="0"/>
              </w:rPr>
              <w:t xml:space="preserve">Collaborates with administrators at assigned locations regarding site technology matters including but not limited to budget, tickets, beginning and end of the year preparations and state of technology in the building.</w:t>
            </w:r>
          </w:p>
        </w:tc>
      </w:tr>
      <w:tr>
        <w:tc>
          <w:tcPr>
            <w:tcBorders>
              <w:top w:color="434343" w:space="0" w:sz="8" w:val="single"/>
              <w:left w:color="434343" w:space="0" w:sz="8" w:val="single"/>
              <w:bottom w:color="434343" w:space="0" w:sz="6" w:val="single"/>
              <w:right w:color="434343" w:space="0" w:sz="8" w:val="single"/>
            </w:tcBorders>
            <w:tcMar>
              <w:top w:w="72.0" w:type="dxa"/>
              <w:left w:w="72.0" w:type="dxa"/>
              <w:bottom w:w="72.0" w:type="dxa"/>
              <w:right w:w="72.0" w:type="dxa"/>
            </w:tcMar>
            <w:vAlign w:val="center"/>
          </w:tcPr>
          <w:p w:rsidR="00000000" w:rsidDel="00000000" w:rsidP="00000000" w:rsidRDefault="00000000" w:rsidRPr="00000000" w14:paraId="0000002D">
            <w:pPr>
              <w:widowControl w:val="0"/>
              <w:rPr>
                <w:rFonts w:ascii="Oswald" w:cs="Oswald" w:eastAsia="Oswald" w:hAnsi="Oswald"/>
              </w:rPr>
            </w:pPr>
            <w:r w:rsidDel="00000000" w:rsidR="00000000" w:rsidRPr="00000000">
              <w:rPr>
                <w:rFonts w:ascii="Oswald" w:cs="Oswald" w:eastAsia="Oswald" w:hAnsi="Oswald"/>
                <w:rtl w:val="0"/>
              </w:rPr>
              <w:t xml:space="preserve">Oversee student help desks at assigned locations.</w:t>
            </w:r>
          </w:p>
        </w:tc>
      </w:tr>
      <w:tr>
        <w:tc>
          <w:tcPr>
            <w:tcBorders>
              <w:top w:color="434343" w:space="0" w:sz="8" w:val="single"/>
              <w:left w:color="434343" w:space="0" w:sz="8" w:val="single"/>
              <w:bottom w:color="434343" w:space="0" w:sz="6" w:val="single"/>
              <w:right w:color="434343" w:space="0" w:sz="8" w:val="single"/>
            </w:tcBorders>
            <w:tcMar>
              <w:top w:w="72.0" w:type="dxa"/>
              <w:left w:w="72.0" w:type="dxa"/>
              <w:bottom w:w="72.0" w:type="dxa"/>
              <w:right w:w="72.0" w:type="dxa"/>
            </w:tcMar>
            <w:vAlign w:val="center"/>
          </w:tcPr>
          <w:p w:rsidR="00000000" w:rsidDel="00000000" w:rsidP="00000000" w:rsidRDefault="00000000" w:rsidRPr="00000000" w14:paraId="0000002E">
            <w:pPr>
              <w:widowControl w:val="0"/>
              <w:rPr>
                <w:rFonts w:ascii="Oswald" w:cs="Oswald" w:eastAsia="Oswald" w:hAnsi="Oswald"/>
              </w:rPr>
            </w:pPr>
            <w:r w:rsidDel="00000000" w:rsidR="00000000" w:rsidRPr="00000000">
              <w:rPr>
                <w:rFonts w:ascii="Oswald" w:cs="Oswald" w:eastAsia="Oswald" w:hAnsi="Oswald"/>
                <w:rtl w:val="0"/>
              </w:rPr>
              <w:t xml:space="preserve">Lead Student Technology Workers at assigned locations.  </w:t>
            </w:r>
          </w:p>
        </w:tc>
      </w:tr>
      <w:tr>
        <w:tc>
          <w:tcPr>
            <w:tcBorders>
              <w:top w:color="434343" w:space="0" w:sz="6" w:val="single"/>
              <w:left w:color="434343" w:space="0" w:sz="6" w:val="single"/>
              <w:bottom w:color="434343" w:space="0" w:sz="6" w:val="single"/>
              <w:right w:color="434343" w:space="0" w:sz="6" w:val="single"/>
            </w:tcBorders>
            <w:tcMar>
              <w:top w:w="72.0" w:type="dxa"/>
              <w:left w:w="72.0" w:type="dxa"/>
              <w:bottom w:w="72.0" w:type="dxa"/>
              <w:right w:w="72.0" w:type="dxa"/>
            </w:tcMar>
            <w:vAlign w:val="bottom"/>
          </w:tcPr>
          <w:p w:rsidR="00000000" w:rsidDel="00000000" w:rsidP="00000000" w:rsidRDefault="00000000" w:rsidRPr="00000000" w14:paraId="0000002F">
            <w:pPr>
              <w:rPr>
                <w:rFonts w:ascii="Oswald" w:cs="Oswald" w:eastAsia="Oswald" w:hAnsi="Oswald"/>
              </w:rPr>
            </w:pPr>
            <w:r w:rsidDel="00000000" w:rsidR="00000000" w:rsidRPr="00000000">
              <w:rPr>
                <w:rFonts w:ascii="Oswald" w:cs="Oswald" w:eastAsia="Oswald" w:hAnsi="Oswald"/>
                <w:rtl w:val="0"/>
              </w:rPr>
              <w:t xml:space="preserve">Maintain and track district wide technology inventory.  </w:t>
            </w:r>
          </w:p>
        </w:tc>
      </w:tr>
      <w:tr>
        <w:tc>
          <w:tcPr>
            <w:tcBorders>
              <w:top w:color="434343" w:space="0" w:sz="8" w:val="single"/>
              <w:left w:color="434343" w:space="0" w:sz="8" w:val="single"/>
              <w:bottom w:color="434343" w:space="0" w:sz="6" w:val="single"/>
              <w:right w:color="434343" w:space="0" w:sz="8" w:val="single"/>
            </w:tcBorders>
            <w:tcMar>
              <w:top w:w="72.0" w:type="dxa"/>
              <w:left w:w="72.0" w:type="dxa"/>
              <w:bottom w:w="72.0" w:type="dxa"/>
              <w:right w:w="72.0" w:type="dxa"/>
            </w:tcMar>
            <w:vAlign w:val="center"/>
          </w:tcPr>
          <w:p w:rsidR="00000000" w:rsidDel="00000000" w:rsidP="00000000" w:rsidRDefault="00000000" w:rsidRPr="00000000" w14:paraId="00000030">
            <w:pPr>
              <w:rPr>
                <w:rFonts w:ascii="Oswald" w:cs="Oswald" w:eastAsia="Oswald" w:hAnsi="Oswald"/>
                <w:b w:val="1"/>
              </w:rPr>
            </w:pPr>
            <w:r w:rsidDel="00000000" w:rsidR="00000000" w:rsidRPr="00000000">
              <w:rPr>
                <w:rFonts w:ascii="Oswald" w:cs="Oswald" w:eastAsia="Oswald" w:hAnsi="Oswald"/>
                <w:rtl w:val="0"/>
              </w:rPr>
              <w:t xml:space="preserve">Perform other duties as assigned by the Chief Information Officer or Superintendent.</w:t>
            </w:r>
            <w:r w:rsidDel="00000000" w:rsidR="00000000" w:rsidRPr="00000000">
              <w:rPr>
                <w:rtl w:val="0"/>
              </w:rPr>
            </w:r>
          </w:p>
        </w:tc>
      </w:tr>
    </w:tbl>
    <w:p w:rsidR="00000000" w:rsidDel="00000000" w:rsidP="00000000" w:rsidRDefault="00000000" w:rsidRPr="00000000" w14:paraId="00000031">
      <w:pPr>
        <w:rPr>
          <w:rFonts w:ascii="Oswald" w:cs="Oswald" w:eastAsia="Oswald" w:hAnsi="Oswald"/>
          <w:b w:val="1"/>
        </w:rPr>
      </w:pPr>
      <w:r w:rsidDel="00000000" w:rsidR="00000000" w:rsidRPr="00000000">
        <w:rPr>
          <w:rtl w:val="0"/>
        </w:rPr>
      </w:r>
    </w:p>
    <w:tbl>
      <w:tblPr>
        <w:tblStyle w:val="Table5"/>
        <w:tblW w:w="10155.0" w:type="dxa"/>
        <w:jc w:val="left"/>
        <w:tblInd w:w="-59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155"/>
        <w:tblGridChange w:id="0">
          <w:tblGrid>
            <w:gridCol w:w="10155"/>
          </w:tblGrid>
        </w:tblGridChange>
      </w:tblGrid>
      <w:tr>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32">
            <w:pPr>
              <w:widowControl w:val="0"/>
              <w:jc w:val="center"/>
              <w:rPr>
                <w:rFonts w:ascii="Oswald" w:cs="Oswald" w:eastAsia="Oswald" w:hAnsi="Oswald"/>
                <w:b w:val="1"/>
              </w:rPr>
            </w:pPr>
            <w:r w:rsidDel="00000000" w:rsidR="00000000" w:rsidRPr="00000000">
              <w:rPr>
                <w:rFonts w:ascii="Oswald" w:cs="Oswald" w:eastAsia="Oswald" w:hAnsi="Oswald"/>
                <w:b w:val="1"/>
                <w:rtl w:val="0"/>
              </w:rPr>
              <w:t xml:space="preserve">KNOWLEDGE AND ABILITIES</w:t>
            </w:r>
          </w:p>
        </w:tc>
      </w:tr>
      <w:tr>
        <w:tc>
          <w:tcPr>
            <w:tcBorders>
              <w:top w:color="434343" w:space="0" w:sz="8" w:val="single"/>
              <w:left w:color="434343" w:space="0" w:sz="8" w:val="single"/>
              <w:bottom w:color="434343" w:space="0" w:sz="8" w:val="single"/>
              <w:right w:color="434343" w:space="0" w:sz="8" w:val="single"/>
            </w:tcBorders>
            <w:tcMar>
              <w:top w:w="72.0" w:type="dxa"/>
              <w:left w:w="72.0" w:type="dxa"/>
              <w:bottom w:w="72.0" w:type="dxa"/>
              <w:right w:w="72.0" w:type="dxa"/>
            </w:tcMar>
            <w:vAlign w:val="center"/>
          </w:tcPr>
          <w:p w:rsidR="00000000" w:rsidDel="00000000" w:rsidP="00000000" w:rsidRDefault="00000000" w:rsidRPr="00000000" w14:paraId="00000033">
            <w:pPr>
              <w:widowControl w:val="0"/>
              <w:rPr>
                <w:rFonts w:ascii="Oswald" w:cs="Oswald" w:eastAsia="Oswald" w:hAnsi="Oswald"/>
              </w:rPr>
            </w:pPr>
            <w:r w:rsidDel="00000000" w:rsidR="00000000" w:rsidRPr="00000000">
              <w:rPr>
                <w:rFonts w:ascii="Oswald" w:cs="Oswald" w:eastAsia="Oswald" w:hAnsi="Oswald"/>
                <w:rtl w:val="0"/>
              </w:rPr>
              <w:t xml:space="preserve">Basic understanding of Active Directory.</w:t>
            </w:r>
          </w:p>
        </w:tc>
      </w:tr>
      <w:tr>
        <w:tc>
          <w:tcPr>
            <w:tcBorders>
              <w:top w:color="434343" w:space="0" w:sz="8" w:val="single"/>
              <w:left w:color="434343" w:space="0" w:sz="8" w:val="single"/>
              <w:bottom w:color="434343" w:space="0" w:sz="8" w:val="single"/>
              <w:right w:color="434343" w:space="0" w:sz="8" w:val="single"/>
            </w:tcBorders>
            <w:tcMar>
              <w:top w:w="72.0" w:type="dxa"/>
              <w:left w:w="72.0" w:type="dxa"/>
              <w:bottom w:w="72.0" w:type="dxa"/>
              <w:right w:w="72.0" w:type="dxa"/>
            </w:tcMar>
            <w:vAlign w:val="center"/>
          </w:tcPr>
          <w:p w:rsidR="00000000" w:rsidDel="00000000" w:rsidP="00000000" w:rsidRDefault="00000000" w:rsidRPr="00000000" w14:paraId="00000034">
            <w:pPr>
              <w:widowControl w:val="0"/>
              <w:rPr>
                <w:rFonts w:ascii="Oswald" w:cs="Oswald" w:eastAsia="Oswald" w:hAnsi="Oswald"/>
              </w:rPr>
            </w:pPr>
            <w:r w:rsidDel="00000000" w:rsidR="00000000" w:rsidRPr="00000000">
              <w:rPr>
                <w:rFonts w:ascii="Oswald" w:cs="Oswald" w:eastAsia="Oswald" w:hAnsi="Oswald"/>
                <w:rtl w:val="0"/>
              </w:rPr>
              <w:t xml:space="preserve">Basic knowledge of Group Policy.</w:t>
            </w:r>
          </w:p>
        </w:tc>
      </w:tr>
      <w:tr>
        <w:tc>
          <w:tcPr>
            <w:tcBorders>
              <w:top w:color="434343" w:space="0" w:sz="8" w:val="single"/>
              <w:left w:color="434343" w:space="0" w:sz="8" w:val="single"/>
              <w:bottom w:color="434343" w:space="0" w:sz="8" w:val="single"/>
              <w:right w:color="434343" w:space="0" w:sz="8" w:val="single"/>
            </w:tcBorders>
            <w:tcMar>
              <w:top w:w="72.0" w:type="dxa"/>
              <w:left w:w="72.0" w:type="dxa"/>
              <w:bottom w:w="72.0" w:type="dxa"/>
              <w:right w:w="72.0" w:type="dxa"/>
            </w:tcMar>
            <w:vAlign w:val="center"/>
          </w:tcPr>
          <w:p w:rsidR="00000000" w:rsidDel="00000000" w:rsidP="00000000" w:rsidRDefault="00000000" w:rsidRPr="00000000" w14:paraId="00000035">
            <w:pPr>
              <w:widowControl w:val="0"/>
              <w:rPr>
                <w:rFonts w:ascii="Oswald" w:cs="Oswald" w:eastAsia="Oswald" w:hAnsi="Oswald"/>
              </w:rPr>
            </w:pPr>
            <w:r w:rsidDel="00000000" w:rsidR="00000000" w:rsidRPr="00000000">
              <w:rPr>
                <w:rFonts w:ascii="Oswald" w:cs="Oswald" w:eastAsia="Oswald" w:hAnsi="Oswald"/>
                <w:rtl w:val="0"/>
              </w:rPr>
              <w:t xml:space="preserve">Ability to install and configure Windows 10.</w:t>
            </w:r>
          </w:p>
        </w:tc>
      </w:tr>
      <w:tr>
        <w:tc>
          <w:tcPr>
            <w:tcBorders>
              <w:top w:color="434343" w:space="0" w:sz="8" w:val="single"/>
              <w:left w:color="434343" w:space="0" w:sz="8" w:val="single"/>
              <w:bottom w:color="434343" w:space="0" w:sz="8" w:val="single"/>
              <w:right w:color="434343" w:space="0" w:sz="8" w:val="single"/>
            </w:tcBorders>
            <w:tcMar>
              <w:top w:w="72.0" w:type="dxa"/>
              <w:left w:w="72.0" w:type="dxa"/>
              <w:bottom w:w="72.0" w:type="dxa"/>
              <w:right w:w="72.0" w:type="dxa"/>
            </w:tcMar>
            <w:vAlign w:val="center"/>
          </w:tcPr>
          <w:p w:rsidR="00000000" w:rsidDel="00000000" w:rsidP="00000000" w:rsidRDefault="00000000" w:rsidRPr="00000000" w14:paraId="00000036">
            <w:pPr>
              <w:widowControl w:val="0"/>
              <w:rPr>
                <w:rFonts w:ascii="Oswald" w:cs="Oswald" w:eastAsia="Oswald" w:hAnsi="Oswald"/>
              </w:rPr>
            </w:pPr>
            <w:r w:rsidDel="00000000" w:rsidR="00000000" w:rsidRPr="00000000">
              <w:rPr>
                <w:rFonts w:ascii="Oswald" w:cs="Oswald" w:eastAsia="Oswald" w:hAnsi="Oswald"/>
                <w:rtl w:val="0"/>
              </w:rPr>
              <w:t xml:space="preserve">Ability to install Microsoft Office.</w:t>
            </w:r>
          </w:p>
        </w:tc>
      </w:tr>
      <w:tr>
        <w:tc>
          <w:tcPr>
            <w:tcBorders>
              <w:top w:color="434343" w:space="0" w:sz="8" w:val="single"/>
              <w:left w:color="434343" w:space="0" w:sz="8" w:val="single"/>
              <w:bottom w:color="434343" w:space="0" w:sz="8" w:val="single"/>
              <w:right w:color="434343" w:space="0" w:sz="8" w:val="single"/>
            </w:tcBorders>
            <w:tcMar>
              <w:top w:w="72.0" w:type="dxa"/>
              <w:left w:w="72.0" w:type="dxa"/>
              <w:bottom w:w="72.0" w:type="dxa"/>
              <w:right w:w="72.0" w:type="dxa"/>
            </w:tcMar>
            <w:vAlign w:val="center"/>
          </w:tcPr>
          <w:p w:rsidR="00000000" w:rsidDel="00000000" w:rsidP="00000000" w:rsidRDefault="00000000" w:rsidRPr="00000000" w14:paraId="00000037">
            <w:pPr>
              <w:widowControl w:val="0"/>
              <w:rPr>
                <w:rFonts w:ascii="Oswald" w:cs="Oswald" w:eastAsia="Oswald" w:hAnsi="Oswald"/>
              </w:rPr>
            </w:pPr>
            <w:r w:rsidDel="00000000" w:rsidR="00000000" w:rsidRPr="00000000">
              <w:rPr>
                <w:rFonts w:ascii="Oswald" w:cs="Oswald" w:eastAsia="Oswald" w:hAnsi="Oswald"/>
                <w:rtl w:val="0"/>
              </w:rPr>
              <w:t xml:space="preserve">DHCP and DNS.</w:t>
            </w:r>
          </w:p>
        </w:tc>
      </w:tr>
    </w:tbl>
    <w:p w:rsidR="00000000" w:rsidDel="00000000" w:rsidP="00000000" w:rsidRDefault="00000000" w:rsidRPr="00000000" w14:paraId="00000038">
      <w:pPr>
        <w:rPr>
          <w:rFonts w:ascii="Oswald" w:cs="Oswald" w:eastAsia="Oswald" w:hAnsi="Oswald"/>
          <w:b w:val="1"/>
        </w:rPr>
      </w:pPr>
      <w:r w:rsidDel="00000000" w:rsidR="00000000" w:rsidRPr="00000000">
        <w:rPr>
          <w:rtl w:val="0"/>
        </w:rPr>
      </w:r>
    </w:p>
    <w:tbl>
      <w:tblPr>
        <w:tblStyle w:val="Table6"/>
        <w:tblW w:w="10155.0" w:type="dxa"/>
        <w:jc w:val="left"/>
        <w:tblInd w:w="-59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155"/>
        <w:tblGridChange w:id="0">
          <w:tblGrid>
            <w:gridCol w:w="10155"/>
          </w:tblGrid>
        </w:tblGridChange>
      </w:tblGrid>
      <w:tr>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39">
            <w:pPr>
              <w:widowControl w:val="0"/>
              <w:jc w:val="center"/>
              <w:rPr>
                <w:rFonts w:ascii="Oswald" w:cs="Oswald" w:eastAsia="Oswald" w:hAnsi="Oswald"/>
                <w:b w:val="1"/>
              </w:rPr>
            </w:pPr>
            <w:r w:rsidDel="00000000" w:rsidR="00000000" w:rsidRPr="00000000">
              <w:rPr>
                <w:rFonts w:ascii="Oswald" w:cs="Oswald" w:eastAsia="Oswald" w:hAnsi="Oswald"/>
                <w:b w:val="1"/>
                <w:rtl w:val="0"/>
              </w:rPr>
              <w:t xml:space="preserve">PHYSICAL DEMANDS</w:t>
            </w:r>
          </w:p>
        </w:tc>
      </w:tr>
      <w:tr>
        <w:tc>
          <w:tcPr>
            <w:tcBorders>
              <w:top w:color="434343" w:space="0" w:sz="8" w:val="single"/>
              <w:left w:color="434343" w:space="0" w:sz="8" w:val="single"/>
              <w:bottom w:color="434343" w:space="0" w:sz="8" w:val="single"/>
              <w:right w:color="434343" w:space="0" w:sz="8" w:val="single"/>
            </w:tcBorders>
            <w:shd w:fill="auto" w:val="clear"/>
            <w:tcMar>
              <w:top w:w="72.0" w:type="dxa"/>
              <w:left w:w="72.0" w:type="dxa"/>
              <w:bottom w:w="72.0" w:type="dxa"/>
              <w:right w:w="72.0" w:type="dxa"/>
            </w:tcMar>
            <w:vAlign w:val="center"/>
          </w:tcPr>
          <w:p w:rsidR="00000000" w:rsidDel="00000000" w:rsidP="00000000" w:rsidRDefault="00000000" w:rsidRPr="00000000" w14:paraId="0000003A">
            <w:pPr>
              <w:rPr>
                <w:rFonts w:ascii="Oswald" w:cs="Oswald" w:eastAsia="Oswald" w:hAnsi="Oswald"/>
              </w:rPr>
            </w:pPr>
            <w:r w:rsidDel="00000000" w:rsidR="00000000" w:rsidRPr="00000000">
              <w:rPr>
                <w:rFonts w:ascii="Oswald" w:cs="Oswald" w:eastAsia="Oswald" w:hAnsi="Oswald"/>
                <w:rtl w:val="0"/>
              </w:rPr>
              <w:t xml:space="preserve">Work is performed while standing, sitting and/or walking.  </w:t>
            </w:r>
          </w:p>
        </w:tc>
      </w:tr>
      <w:tr>
        <w:tc>
          <w:tcPr>
            <w:tcBorders>
              <w:top w:color="434343" w:space="0" w:sz="8" w:val="single"/>
              <w:left w:color="434343" w:space="0" w:sz="8" w:val="single"/>
              <w:bottom w:color="434343" w:space="0" w:sz="8" w:val="single"/>
              <w:right w:color="434343" w:space="0" w:sz="8" w:val="single"/>
            </w:tcBorders>
            <w:shd w:fill="auto" w:val="clear"/>
            <w:tcMar>
              <w:top w:w="72.0" w:type="dxa"/>
              <w:left w:w="72.0" w:type="dxa"/>
              <w:bottom w:w="72.0" w:type="dxa"/>
              <w:right w:w="72.0" w:type="dxa"/>
            </w:tcMar>
            <w:vAlign w:val="center"/>
          </w:tcPr>
          <w:p w:rsidR="00000000" w:rsidDel="00000000" w:rsidP="00000000" w:rsidRDefault="00000000" w:rsidRPr="00000000" w14:paraId="0000003B">
            <w:pPr>
              <w:rPr>
                <w:rFonts w:ascii="Oswald" w:cs="Oswald" w:eastAsia="Oswald" w:hAnsi="Oswald"/>
              </w:rPr>
            </w:pPr>
            <w:r w:rsidDel="00000000" w:rsidR="00000000" w:rsidRPr="00000000">
              <w:rPr>
                <w:rFonts w:ascii="Oswald" w:cs="Oswald" w:eastAsia="Oswald" w:hAnsi="Oswald"/>
                <w:rtl w:val="0"/>
              </w:rPr>
              <w:t xml:space="preserve">Requires bending, squatting, crawling, climbing, and, reaching. </w:t>
            </w:r>
          </w:p>
        </w:tc>
      </w:tr>
      <w:tr>
        <w:tc>
          <w:tcPr>
            <w:tcBorders>
              <w:top w:color="434343" w:space="0" w:sz="8" w:val="single"/>
              <w:left w:color="434343" w:space="0" w:sz="8" w:val="single"/>
              <w:bottom w:color="434343" w:space="0" w:sz="8" w:val="single"/>
              <w:right w:color="434343" w:space="0" w:sz="8" w:val="single"/>
            </w:tcBorders>
            <w:shd w:fill="auto" w:val="clear"/>
            <w:tcMar>
              <w:top w:w="72.0" w:type="dxa"/>
              <w:left w:w="72.0" w:type="dxa"/>
              <w:bottom w:w="72.0" w:type="dxa"/>
              <w:right w:w="72.0" w:type="dxa"/>
            </w:tcMar>
            <w:vAlign w:val="center"/>
          </w:tcPr>
          <w:p w:rsidR="00000000" w:rsidDel="00000000" w:rsidP="00000000" w:rsidRDefault="00000000" w:rsidRPr="00000000" w14:paraId="0000003C">
            <w:pPr>
              <w:rPr>
                <w:rFonts w:ascii="Oswald" w:cs="Oswald" w:eastAsia="Oswald" w:hAnsi="Oswald"/>
              </w:rPr>
            </w:pPr>
            <w:r w:rsidDel="00000000" w:rsidR="00000000" w:rsidRPr="00000000">
              <w:rPr>
                <w:rFonts w:ascii="Oswald" w:cs="Oswald" w:eastAsia="Oswald" w:hAnsi="Oswald"/>
                <w:rtl w:val="0"/>
              </w:rPr>
              <w:t xml:space="preserve">Must have an adequate range of motion in the upper extremities. </w:t>
            </w:r>
          </w:p>
        </w:tc>
      </w:tr>
      <w:tr>
        <w:tc>
          <w:tcPr>
            <w:tcBorders>
              <w:top w:color="434343" w:space="0" w:sz="8" w:val="single"/>
              <w:left w:color="434343" w:space="0" w:sz="8" w:val="single"/>
              <w:bottom w:color="434343" w:space="0" w:sz="8" w:val="single"/>
              <w:right w:color="434343" w:space="0" w:sz="8" w:val="single"/>
            </w:tcBorders>
            <w:shd w:fill="auto" w:val="clear"/>
            <w:tcMar>
              <w:top w:w="72.0" w:type="dxa"/>
              <w:left w:w="72.0" w:type="dxa"/>
              <w:bottom w:w="72.0" w:type="dxa"/>
              <w:right w:w="72.0" w:type="dxa"/>
            </w:tcMar>
            <w:vAlign w:val="center"/>
          </w:tcPr>
          <w:p w:rsidR="00000000" w:rsidDel="00000000" w:rsidP="00000000" w:rsidRDefault="00000000" w:rsidRPr="00000000" w14:paraId="0000003D">
            <w:pPr>
              <w:rPr>
                <w:rFonts w:ascii="Oswald" w:cs="Oswald" w:eastAsia="Oswald" w:hAnsi="Oswald"/>
              </w:rPr>
            </w:pPr>
            <w:r w:rsidDel="00000000" w:rsidR="00000000" w:rsidRPr="00000000">
              <w:rPr>
                <w:rFonts w:ascii="Oswald" w:cs="Oswald" w:eastAsia="Oswald" w:hAnsi="Oswald"/>
                <w:rtl w:val="0"/>
              </w:rPr>
              <w:t xml:space="preserve">Persons performing service in this position classification will exert 50 pounds of force frequently to lift, carry, push, pull, or otherwise move objects. </w:t>
            </w:r>
          </w:p>
        </w:tc>
      </w:tr>
      <w:tr>
        <w:tc>
          <w:tcPr>
            <w:tcBorders>
              <w:top w:color="434343" w:space="0" w:sz="8" w:val="single"/>
              <w:left w:color="434343" w:space="0" w:sz="8" w:val="single"/>
              <w:bottom w:color="434343" w:space="0" w:sz="8" w:val="single"/>
              <w:right w:color="434343" w:space="0" w:sz="8" w:val="single"/>
            </w:tcBorders>
            <w:shd w:fill="auto" w:val="clear"/>
            <w:tcMar>
              <w:top w:w="72.0" w:type="dxa"/>
              <w:left w:w="72.0" w:type="dxa"/>
              <w:bottom w:w="72.0" w:type="dxa"/>
              <w:right w:w="72.0" w:type="dxa"/>
            </w:tcMar>
            <w:vAlign w:val="center"/>
          </w:tcPr>
          <w:p w:rsidR="00000000" w:rsidDel="00000000" w:rsidP="00000000" w:rsidRDefault="00000000" w:rsidRPr="00000000" w14:paraId="0000003E">
            <w:pPr>
              <w:rPr>
                <w:rFonts w:ascii="Oswald" w:cs="Oswald" w:eastAsia="Oswald" w:hAnsi="Oswald"/>
              </w:rPr>
            </w:pPr>
            <w:r w:rsidDel="00000000" w:rsidR="00000000" w:rsidRPr="00000000">
              <w:rPr>
                <w:rFonts w:ascii="Oswald" w:cs="Oswald" w:eastAsia="Oswald" w:hAnsi="Oswald"/>
                <w:rtl w:val="0"/>
              </w:rPr>
              <w:t xml:space="preserve">Requires the ability to communicate effectively using speech, vision and hearing. </w:t>
            </w:r>
          </w:p>
        </w:tc>
      </w:tr>
      <w:tr>
        <w:tc>
          <w:tcPr>
            <w:tcBorders>
              <w:top w:color="434343" w:space="0" w:sz="8" w:val="single"/>
              <w:left w:color="434343" w:space="0" w:sz="8" w:val="single"/>
              <w:bottom w:color="434343" w:space="0" w:sz="8" w:val="single"/>
              <w:right w:color="434343" w:space="0" w:sz="8" w:val="single"/>
            </w:tcBorders>
            <w:shd w:fill="auto" w:val="clear"/>
            <w:tcMar>
              <w:top w:w="72.0" w:type="dxa"/>
              <w:left w:w="72.0" w:type="dxa"/>
              <w:bottom w:w="72.0" w:type="dxa"/>
              <w:right w:w="72.0" w:type="dxa"/>
            </w:tcMar>
            <w:vAlign w:val="center"/>
          </w:tcPr>
          <w:p w:rsidR="00000000" w:rsidDel="00000000" w:rsidP="00000000" w:rsidRDefault="00000000" w:rsidRPr="00000000" w14:paraId="0000003F">
            <w:pPr>
              <w:rPr>
                <w:rFonts w:ascii="Oswald" w:cs="Oswald" w:eastAsia="Oswald" w:hAnsi="Oswald"/>
              </w:rPr>
            </w:pPr>
            <w:r w:rsidDel="00000000" w:rsidR="00000000" w:rsidRPr="00000000">
              <w:rPr>
                <w:rFonts w:ascii="Oswald" w:cs="Oswald" w:eastAsia="Oswald" w:hAnsi="Oswald"/>
                <w:rtl w:val="0"/>
              </w:rPr>
              <w:t xml:space="preserve">Work is performed while standing, sitting and/or walking.  </w:t>
            </w:r>
          </w:p>
        </w:tc>
      </w:tr>
      <w:tr>
        <w:tc>
          <w:tcPr>
            <w:tcBorders>
              <w:top w:color="434343" w:space="0" w:sz="8" w:val="single"/>
              <w:left w:color="434343" w:space="0" w:sz="8" w:val="single"/>
              <w:bottom w:color="434343" w:space="0" w:sz="8" w:val="single"/>
              <w:right w:color="434343" w:space="0" w:sz="8" w:val="single"/>
            </w:tcBorders>
            <w:shd w:fill="auto" w:val="clear"/>
            <w:tcMar>
              <w:top w:w="72.0" w:type="dxa"/>
              <w:left w:w="72.0" w:type="dxa"/>
              <w:bottom w:w="72.0" w:type="dxa"/>
              <w:right w:w="72.0" w:type="dxa"/>
            </w:tcMar>
            <w:vAlign w:val="center"/>
          </w:tcPr>
          <w:p w:rsidR="00000000" w:rsidDel="00000000" w:rsidP="00000000" w:rsidRDefault="00000000" w:rsidRPr="00000000" w14:paraId="00000040">
            <w:pPr>
              <w:rPr>
                <w:rFonts w:ascii="Oswald" w:cs="Oswald" w:eastAsia="Oswald" w:hAnsi="Oswald"/>
              </w:rPr>
            </w:pPr>
            <w:r w:rsidDel="00000000" w:rsidR="00000000" w:rsidRPr="00000000">
              <w:rPr>
                <w:rFonts w:ascii="Oswald" w:cs="Oswald" w:eastAsia="Oswald" w:hAnsi="Oswald"/>
                <w:rtl w:val="0"/>
              </w:rPr>
              <w:t xml:space="preserve">Requires bending, squatting, crawling, climbing, and, reaching. </w:t>
            </w:r>
          </w:p>
        </w:tc>
      </w:tr>
      <w:tr>
        <w:tc>
          <w:tcPr>
            <w:tcBorders>
              <w:top w:color="434343" w:space="0" w:sz="8" w:val="single"/>
              <w:left w:color="434343" w:space="0" w:sz="8" w:val="single"/>
              <w:bottom w:color="434343" w:space="0" w:sz="8" w:val="single"/>
              <w:right w:color="434343" w:space="0" w:sz="8" w:val="single"/>
            </w:tcBorders>
            <w:shd w:fill="auto" w:val="clear"/>
            <w:tcMar>
              <w:top w:w="72.0" w:type="dxa"/>
              <w:left w:w="72.0" w:type="dxa"/>
              <w:bottom w:w="72.0" w:type="dxa"/>
              <w:right w:w="72.0" w:type="dxa"/>
            </w:tcMar>
            <w:vAlign w:val="center"/>
          </w:tcPr>
          <w:p w:rsidR="00000000" w:rsidDel="00000000" w:rsidP="00000000" w:rsidRDefault="00000000" w:rsidRPr="00000000" w14:paraId="00000041">
            <w:pPr>
              <w:rPr>
                <w:rFonts w:ascii="Oswald" w:cs="Oswald" w:eastAsia="Oswald" w:hAnsi="Oswald"/>
              </w:rPr>
            </w:pPr>
            <w:r w:rsidDel="00000000" w:rsidR="00000000" w:rsidRPr="00000000">
              <w:rPr>
                <w:rFonts w:ascii="Oswald" w:cs="Oswald" w:eastAsia="Oswald" w:hAnsi="Oswald"/>
                <w:rtl w:val="0"/>
              </w:rPr>
              <w:t xml:space="preserve">Must have an adequate range of motion in the upper extremities. </w:t>
            </w:r>
          </w:p>
        </w:tc>
      </w:tr>
    </w:tbl>
    <w:p w:rsidR="00000000" w:rsidDel="00000000" w:rsidP="00000000" w:rsidRDefault="00000000" w:rsidRPr="00000000" w14:paraId="00000042">
      <w:pPr>
        <w:rPr>
          <w:rFonts w:ascii="Oswald" w:cs="Oswald" w:eastAsia="Oswald" w:hAnsi="Oswald"/>
          <w:sz w:val="22"/>
          <w:szCs w:val="22"/>
          <w:vertAlign w:val="baseline"/>
        </w:rPr>
      </w:pPr>
      <w:r w:rsidDel="00000000" w:rsidR="00000000" w:rsidRPr="00000000">
        <w:rPr>
          <w:rFonts w:ascii="Oswald" w:cs="Oswald" w:eastAsia="Oswald" w:hAnsi="Oswald"/>
          <w:sz w:val="22"/>
          <w:szCs w:val="22"/>
          <w:vertAlign w:val="baseline"/>
          <w:rtl w:val="0"/>
        </w:rPr>
        <w:t xml:space="preserve"> </w:t>
      </w:r>
    </w:p>
    <w:p w:rsidR="00000000" w:rsidDel="00000000" w:rsidP="00000000" w:rsidRDefault="00000000" w:rsidRPr="00000000" w14:paraId="00000043">
      <w:pPr>
        <w:rPr>
          <w:rFonts w:ascii="Oswald" w:cs="Oswald" w:eastAsia="Oswald" w:hAnsi="Oswald"/>
          <w:sz w:val="22"/>
          <w:szCs w:val="22"/>
          <w:vertAlign w:val="baseline"/>
        </w:rPr>
      </w:pPr>
      <w:r w:rsidDel="00000000" w:rsidR="00000000" w:rsidRPr="00000000">
        <w:rPr>
          <w:rFonts w:ascii="Oswald" w:cs="Oswald" w:eastAsia="Oswald" w:hAnsi="Oswald"/>
          <w:sz w:val="22"/>
          <w:szCs w:val="22"/>
          <w:vertAlign w:val="baseline"/>
          <w:rtl w:val="0"/>
        </w:rPr>
        <w:t xml:space="preserve">          </w:t>
      </w:r>
    </w:p>
    <w:p w:rsidR="00000000" w:rsidDel="00000000" w:rsidP="00000000" w:rsidRDefault="00000000" w:rsidRPr="00000000" w14:paraId="00000044">
      <w:pPr>
        <w:rPr>
          <w:rFonts w:ascii="Oswald" w:cs="Oswald" w:eastAsia="Oswald" w:hAnsi="Oswald"/>
          <w:sz w:val="22"/>
          <w:szCs w:val="22"/>
          <w:vertAlign w:val="baseline"/>
        </w:rPr>
      </w:pPr>
      <w:r w:rsidDel="00000000" w:rsidR="00000000" w:rsidRPr="00000000">
        <w:rPr>
          <w:rFonts w:ascii="Oswald" w:cs="Oswald" w:eastAsia="Oswald" w:hAnsi="Oswald"/>
          <w:sz w:val="22"/>
          <w:szCs w:val="22"/>
          <w:vertAlign w:val="baseline"/>
          <w:rtl w:val="0"/>
        </w:rPr>
        <w:t xml:space="preserve">                                                                                          </w:t>
      </w:r>
    </w:p>
    <w:p w:rsidR="00000000" w:rsidDel="00000000" w:rsidP="00000000" w:rsidRDefault="00000000" w:rsidRPr="00000000" w14:paraId="00000045">
      <w:pPr>
        <w:rPr>
          <w:rFonts w:ascii="Oswald" w:cs="Oswald" w:eastAsia="Oswald" w:hAnsi="Oswald"/>
          <w:sz w:val="22"/>
          <w:szCs w:val="22"/>
          <w:vertAlign w:val="baseline"/>
        </w:rPr>
      </w:pPr>
      <w:r w:rsidDel="00000000" w:rsidR="00000000" w:rsidRPr="00000000">
        <w:rPr>
          <w:rtl w:val="0"/>
        </w:rPr>
      </w:r>
    </w:p>
    <w:p w:rsidR="00000000" w:rsidDel="00000000" w:rsidP="00000000" w:rsidRDefault="00000000" w:rsidRPr="00000000" w14:paraId="00000046">
      <w:pPr>
        <w:rPr>
          <w:rFonts w:ascii="Oswald" w:cs="Oswald" w:eastAsia="Oswald" w:hAnsi="Oswald"/>
          <w:sz w:val="22"/>
          <w:szCs w:val="22"/>
          <w:vertAlign w:val="baseline"/>
        </w:rPr>
      </w:pPr>
      <w:r w:rsidDel="00000000" w:rsidR="00000000" w:rsidRPr="00000000">
        <w:rPr>
          <w:rtl w:val="0"/>
        </w:rPr>
      </w:r>
    </w:p>
    <w:p w:rsidR="00000000" w:rsidDel="00000000" w:rsidP="00000000" w:rsidRDefault="00000000" w:rsidRPr="00000000" w14:paraId="00000047">
      <w:pPr>
        <w:rPr>
          <w:rFonts w:ascii="Oswald" w:cs="Oswald" w:eastAsia="Oswald" w:hAnsi="Oswald"/>
          <w:sz w:val="22"/>
          <w:szCs w:val="22"/>
          <w:vertAlign w:val="baseline"/>
        </w:rPr>
      </w:pPr>
      <w:r w:rsidDel="00000000" w:rsidR="00000000" w:rsidRPr="00000000">
        <w:rPr>
          <w:rtl w:val="0"/>
        </w:rPr>
      </w:r>
    </w:p>
    <w:p w:rsidR="00000000" w:rsidDel="00000000" w:rsidP="00000000" w:rsidRDefault="00000000" w:rsidRPr="00000000" w14:paraId="00000048">
      <w:pPr>
        <w:rPr>
          <w:rFonts w:ascii="Oswald" w:cs="Oswald" w:eastAsia="Oswald" w:hAnsi="Oswald"/>
          <w:sz w:val="22"/>
          <w:szCs w:val="22"/>
          <w:vertAlign w:val="baseline"/>
        </w:rPr>
      </w:pPr>
      <w:r w:rsidDel="00000000" w:rsidR="00000000" w:rsidRPr="00000000">
        <w:rPr>
          <w:rtl w:val="0"/>
        </w:rPr>
      </w:r>
    </w:p>
    <w:p w:rsidR="00000000" w:rsidDel="00000000" w:rsidP="00000000" w:rsidRDefault="00000000" w:rsidRPr="00000000" w14:paraId="00000049">
      <w:pPr>
        <w:rPr>
          <w:rFonts w:ascii="Oswald" w:cs="Oswald" w:eastAsia="Oswald" w:hAnsi="Oswald"/>
          <w:sz w:val="22"/>
          <w:szCs w:val="22"/>
          <w:vertAlign w:val="baseline"/>
        </w:rPr>
      </w:pPr>
      <w:r w:rsidDel="00000000" w:rsidR="00000000" w:rsidRPr="00000000">
        <w:rPr>
          <w:rtl w:val="0"/>
        </w:rPr>
      </w:r>
    </w:p>
    <w:sectPr>
      <w:headerReference r:id="rId7" w:type="default"/>
      <w:footerReference r:id="rId8" w:type="default"/>
      <w:pgSz w:h="15840" w:w="12240"/>
      <w:pgMar w:bottom="1440" w:top="720" w:left="1800" w:right="180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Oswald">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4B">
    <w:pPr>
      <w:tabs>
        <w:tab w:val="center" w:pos="4320"/>
        <w:tab w:val="right" w:pos="8640"/>
      </w:tabs>
      <w:rPr/>
    </w:pPr>
    <w:r w:rsidDel="00000000" w:rsidR="00000000" w:rsidRPr="00000000">
      <w:rPr>
        <w:rtl w:val="0"/>
      </w:rPr>
    </w:r>
  </w:p>
  <w:p w:rsidR="00000000" w:rsidDel="00000000" w:rsidP="00000000" w:rsidRDefault="00000000" w:rsidRPr="00000000" w14:paraId="0000004C">
    <w:pPr>
      <w:keepNext w:val="0"/>
      <w:keepLines w:val="0"/>
      <w:widowControl w:val="1"/>
      <w:pBdr>
        <w:top w:space="0" w:sz="0" w:val="nil"/>
        <w:left w:space="0" w:sz="0" w:val="nil"/>
        <w:bottom w:space="0" w:sz="0" w:val="nil"/>
        <w:right w:space="0" w:sz="0" w:val="nil"/>
        <w:between w:space="0" w:sz="0" w:val="nil"/>
      </w:pBdr>
      <w:shd w:fill="auto" w:val="clear"/>
      <w:tabs>
        <w:tab w:val="center" w:pos="4320"/>
        <w:tab w:val="right" w:pos="8640"/>
      </w:tabs>
      <w:spacing w:after="0" w:before="0" w:line="240" w:lineRule="auto"/>
      <w:ind w:left="0" w:right="0" w:firstLine="0"/>
      <w:jc w:val="left"/>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4A">
    <w:pPr>
      <w:keepNext w:val="0"/>
      <w:keepLines w:val="0"/>
      <w:widowControl w:val="1"/>
      <w:pBdr>
        <w:top w:space="0" w:sz="0" w:val="nil"/>
        <w:left w:space="0" w:sz="0" w:val="nil"/>
        <w:bottom w:space="0" w:sz="0" w:val="nil"/>
        <w:right w:space="0" w:sz="0" w:val="nil"/>
        <w:between w:space="0" w:sz="0" w:val="nil"/>
      </w:pBdr>
      <w:shd w:fill="auto" w:val="clear"/>
      <w:tabs>
        <w:tab w:val="center" w:pos="4320"/>
        <w:tab w:val="right" w:pos="8640"/>
      </w:tabs>
      <w:spacing w:after="0" w:before="0" w:line="240" w:lineRule="auto"/>
      <w:ind w:left="0" w:right="0" w:firstLine="0"/>
      <w:jc w:val="center"/>
      <w:rPr>
        <w:rFonts w:ascii="Oswald" w:cs="Oswald" w:eastAsia="Oswald" w:hAnsi="Oswald"/>
        <w:i w:val="0"/>
        <w:smallCaps w:val="0"/>
        <w:strike w:val="0"/>
        <w:color w:val="000000"/>
        <w:sz w:val="20"/>
        <w:szCs w:val="20"/>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4"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lang w:val="en-U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ind w:right="-630"/>
    </w:pPr>
    <w:rPr>
      <w:sz w:val="24"/>
      <w:szCs w:val="24"/>
      <w:vertAlign w:val="baseline"/>
    </w:rPr>
  </w:style>
  <w:style w:type="paragraph" w:styleId="Heading2">
    <w:name w:val="heading 2"/>
    <w:basedOn w:val="Normal"/>
    <w:next w:val="Normal"/>
    <w:pPr>
      <w:keepNext w:val="1"/>
    </w:pPr>
    <w:rPr>
      <w:sz w:val="24"/>
      <w:szCs w:val="24"/>
      <w:vertAlign w:val="baseline"/>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 w:type="table" w:styleId="Table5">
    <w:basedOn w:val="TableNormal"/>
    <w:tblPr>
      <w:tblStyleRowBandSize w:val="1"/>
      <w:tblStyleColBandSize w:val="1"/>
      <w:tblCellMar>
        <w:top w:w="100.0" w:type="dxa"/>
        <w:left w:w="100.0" w:type="dxa"/>
        <w:bottom w:w="100.0" w:type="dxa"/>
        <w:right w:w="100.0" w:type="dxa"/>
      </w:tblCellMar>
    </w:tblPr>
  </w:style>
  <w:style w:type="table" w:styleId="Table6">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header" Target="header1.xm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Oswald-regular.ttf"/><Relationship Id="rId2" Type="http://schemas.openxmlformats.org/officeDocument/2006/relationships/font" Target="fonts/Oswald-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