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 MONITOR 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TRANSPORTATION AND FLEET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TRANSPORTATION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180 DAYS, 4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7943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 high school diploma, G.E.D. Certificate,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144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preschool students during transport making hand to hand transfer to/from a responsible adult, escort preschool students across the street during pick up and drop off, and assist school bus driver in maintaining discipline while bus is in operation; maintain proper records and documentation; assist student loading, unloading and seating arrangements as required. 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on and off the bus and escort preschool students across street upon pick up and drop off; lift children as required; assure hand to hand transfer of preschool students with a responsible adult.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the bus driver in maintaining discipline on school bus; monitor and assist students while bus is in operation.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Consult with and assist bus driver in documentation of student information, record keeping and completing route surveys.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parents and school personnel with safe loading and unloading of students; coordinate seating of preschool students as required by State Transportation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classroom aides, teachers, principals, and parents concerning student background, medical problems and behavior as appropriate.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current knowledge of Emergency Evacuation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in-service meetings and training courses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appropriate code of ethics.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and punctuality.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and/or designee..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concerning school bus transportation.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the KAR and other applicable laws.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relate to children.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Cooperative and effective working relationships with others.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 established guidelines for lifting.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Emergency Evacuation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 skills.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Modern technology for communication and verification of documents. 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 up to 50 pounds.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enter and exit the bus through all emergency exits.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