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4" w:rsidRDefault="00203358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T.K. Stone Middle School</w:t>
      </w:r>
    </w:p>
    <w:p w:rsidR="00106034" w:rsidRDefault="00203358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Special Called SBDM Minutes</w:t>
      </w:r>
    </w:p>
    <w:p w:rsidR="00106034" w:rsidRDefault="00203358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March 5th , 2019 </w:t>
      </w:r>
    </w:p>
    <w:p w:rsidR="00106034" w:rsidRDefault="00106034">
      <w:pPr>
        <w:pStyle w:val="normal0"/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106034" w:rsidRDefault="00203358">
      <w:pPr>
        <w:pStyle w:val="normal0"/>
        <w:numPr>
          <w:ilvl w:val="0"/>
          <w:numId w:val="1"/>
        </w:numPr>
        <w:spacing w:line="275" w:lineRule="auto"/>
        <w:ind w:left="27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was called to order at 3:18 pm by Dawne Swank.</w:t>
      </w:r>
    </w:p>
    <w:p w:rsidR="00106034" w:rsidRDefault="00203358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Members present:  Derisa Hindle, Lori Larkin, Toni Perry, Derek Pfeiffer, Temira Ricks, Shawn Sizemore,</w:t>
      </w:r>
    </w:p>
    <w:p w:rsidR="00106034" w:rsidRDefault="00203358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Dawne Swank and Kristin Willett. </w:t>
      </w:r>
    </w:p>
    <w:p w:rsidR="00106034" w:rsidRDefault="00203358">
      <w:pPr>
        <w:pStyle w:val="normal0"/>
        <w:spacing w:line="240" w:lineRule="auto"/>
        <w:ind w:firstLine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Guests: Kelly Fisher, Sheryl Hamilton, Ashley Atcher, Susan Ryan</w:t>
      </w:r>
    </w:p>
    <w:p w:rsidR="00106034" w:rsidRDefault="00203358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</w:t>
      </w:r>
    </w:p>
    <w:p w:rsidR="00106034" w:rsidRDefault="00203358">
      <w:pPr>
        <w:pStyle w:val="normal0"/>
        <w:numPr>
          <w:ilvl w:val="0"/>
          <w:numId w:val="1"/>
        </w:numPr>
        <w:spacing w:line="275" w:lineRule="auto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Dawne Swank proposed leaving the master schedule as is. This meant the schedule would include rotation eve</w:t>
      </w:r>
      <w:r>
        <w:rPr>
          <w:rFonts w:ascii="Calibri" w:eastAsia="Calibri" w:hAnsi="Calibri" w:cs="Calibri"/>
        </w:rPr>
        <w:t xml:space="preserve">ry 12 weeks for students in 6th, 7th and 8th grade. Students in 6th grade will have the choice of band, chorus, or math/reading extension. Students in 7th grade will have the same choices as the 6th graders with Arts/ Humanities and Yearbook as additional </w:t>
      </w:r>
      <w:r>
        <w:rPr>
          <w:rFonts w:ascii="Calibri" w:eastAsia="Calibri" w:hAnsi="Calibri" w:cs="Calibri"/>
        </w:rPr>
        <w:t xml:space="preserve">choices. Students in 8th grade will have the same choices as the 6th/7th grade with the addition of Spanish and PLTW. There will be 2  other choices of Aide (based on application approval) and Independent Art (GT only). </w:t>
      </w:r>
    </w:p>
    <w:p w:rsidR="00106034" w:rsidRDefault="00203358">
      <w:pPr>
        <w:pStyle w:val="normal0"/>
        <w:spacing w:line="275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Kelly Fisher, Sheryl Hamil</w:t>
      </w:r>
      <w:r>
        <w:rPr>
          <w:rFonts w:ascii="Calibri" w:eastAsia="Calibri" w:hAnsi="Calibri" w:cs="Calibri"/>
        </w:rPr>
        <w:t xml:space="preserve">ton and Susan Ryan provided input into the discussion. Many teachers  </w:t>
      </w:r>
    </w:p>
    <w:p w:rsidR="00106034" w:rsidRDefault="00203358">
      <w:pPr>
        <w:pStyle w:val="normal0"/>
        <w:spacing w:line="275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reached out to their teacher representatives with concerns. Those concerns were voiced. Shawn </w:t>
      </w:r>
    </w:p>
    <w:p w:rsidR="00106034" w:rsidRDefault="00203358">
      <w:pPr>
        <w:pStyle w:val="normal0"/>
        <w:spacing w:line="275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Sizemore made the motion to accept the master schedule as is for the 2019-2020 schoo</w:t>
      </w:r>
      <w:r>
        <w:rPr>
          <w:rFonts w:ascii="Calibri" w:eastAsia="Calibri" w:hAnsi="Calibri" w:cs="Calibri"/>
        </w:rPr>
        <w:t xml:space="preserve">l year. Temira </w:t>
      </w:r>
    </w:p>
    <w:p w:rsidR="00106034" w:rsidRDefault="00203358">
      <w:pPr>
        <w:pStyle w:val="normal0"/>
        <w:spacing w:line="275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Ricks seconded the motion. All were in consensus.</w:t>
      </w:r>
    </w:p>
    <w:p w:rsidR="00106034" w:rsidRDefault="00203358">
      <w:pPr>
        <w:pStyle w:val="normal0"/>
        <w:spacing w:line="275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The teachers and parents would like to discuss the WIN (Purple &amp; Gold Weeks) for 2019-2020. </w:t>
      </w:r>
    </w:p>
    <w:p w:rsidR="00106034" w:rsidRDefault="00203358">
      <w:pPr>
        <w:pStyle w:val="normal0"/>
        <w:spacing w:line="275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Dawne Swank asked that the discussion of WIN occur at a later meeting.</w:t>
      </w:r>
    </w:p>
    <w:p w:rsidR="00106034" w:rsidRDefault="00106034">
      <w:pPr>
        <w:pStyle w:val="normal0"/>
        <w:spacing w:line="275" w:lineRule="auto"/>
        <w:rPr>
          <w:rFonts w:ascii="Calibri" w:eastAsia="Calibri" w:hAnsi="Calibri" w:cs="Calibri"/>
        </w:rPr>
      </w:pPr>
    </w:p>
    <w:p w:rsidR="00106034" w:rsidRDefault="00203358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Dawne Swank</w:t>
      </w:r>
      <w:r>
        <w:rPr>
          <w:rFonts w:ascii="Calibri" w:eastAsia="Calibri" w:hAnsi="Calibri" w:cs="Calibri"/>
        </w:rPr>
        <w:t xml:space="preserve"> made the motion to adjourn. Kristin Willett seconded the motion. All were in consensus. </w:t>
      </w:r>
    </w:p>
    <w:p w:rsidR="00106034" w:rsidRDefault="00106034">
      <w:pPr>
        <w:pStyle w:val="normal0"/>
        <w:spacing w:line="240" w:lineRule="auto"/>
        <w:ind w:firstLine="450"/>
        <w:rPr>
          <w:rFonts w:ascii="Calibri" w:eastAsia="Calibri" w:hAnsi="Calibri" w:cs="Calibri"/>
        </w:rPr>
      </w:pPr>
    </w:p>
    <w:p w:rsidR="00106034" w:rsidRDefault="00203358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 adjourned at 4:00 pm.</w:t>
      </w:r>
    </w:p>
    <w:p w:rsidR="00106034" w:rsidRDefault="00106034">
      <w:pPr>
        <w:pStyle w:val="normal0"/>
      </w:pPr>
    </w:p>
    <w:sectPr w:rsidR="00106034" w:rsidSect="001060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2CF5"/>
    <w:multiLevelType w:val="multilevel"/>
    <w:tmpl w:val="FF1C986A"/>
    <w:lvl w:ilvl="0">
      <w:start w:val="1"/>
      <w:numFmt w:val="upperRoman"/>
      <w:lvlText w:val="%1."/>
      <w:lvlJc w:val="left"/>
      <w:pPr>
        <w:ind w:left="81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6034"/>
    <w:rsid w:val="00106034"/>
    <w:rsid w:val="0020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060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060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060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060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0603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060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6034"/>
  </w:style>
  <w:style w:type="paragraph" w:styleId="Title">
    <w:name w:val="Title"/>
    <w:basedOn w:val="normal0"/>
    <w:next w:val="normal0"/>
    <w:rsid w:val="0010603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0603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2019-03-07T17:15:00Z</dcterms:created>
  <dcterms:modified xsi:type="dcterms:W3CDTF">2019-03-07T17:15:00Z</dcterms:modified>
</cp:coreProperties>
</file>