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BB" w:rsidRDefault="00E950BB" w:rsidP="00E950BB">
      <w:pPr>
        <w:pStyle w:val="NormalWeb"/>
        <w:shd w:val="clear" w:color="auto" w:fill="FFFFFF"/>
        <w:spacing w:before="0" w:beforeAutospacing="0" w:after="0" w:afterAutospacing="0" w:line="480" w:lineRule="auto"/>
        <w:ind w:hanging="18"/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THIS IS A DECISION PAPER</w:t>
      </w:r>
    </w:p>
    <w:p w:rsidR="00E950BB" w:rsidRDefault="00E950BB" w:rsidP="00E950BB">
      <w:pPr>
        <w:pStyle w:val="NormalWeb"/>
        <w:shd w:val="clear" w:color="auto" w:fill="FFFFFF"/>
        <w:spacing w:before="0" w:beforeAutospacing="0" w:after="0" w:afterAutospacing="0" w:line="480" w:lineRule="auto"/>
        <w:ind w:hanging="18"/>
      </w:pPr>
      <w:r>
        <w:rPr>
          <w:b/>
          <w:bCs/>
          <w:color w:val="000000"/>
          <w:sz w:val="26"/>
          <w:szCs w:val="26"/>
        </w:rPr>
        <w:t>TO:</w:t>
      </w:r>
      <w:r>
        <w:rPr>
          <w:rStyle w:val="apple-tab-span"/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HARDIN COUNTY BOARD OF EDUCATION</w:t>
      </w:r>
    </w:p>
    <w:p w:rsidR="00E950BB" w:rsidRDefault="00E950BB" w:rsidP="00E950BB">
      <w:pPr>
        <w:pStyle w:val="NormalWeb"/>
        <w:shd w:val="clear" w:color="auto" w:fill="FFFFFF"/>
        <w:spacing w:before="0" w:beforeAutospacing="0" w:after="0" w:afterAutospacing="0" w:line="480" w:lineRule="auto"/>
        <w:ind w:hanging="14"/>
      </w:pPr>
      <w:r>
        <w:rPr>
          <w:b/>
          <w:bCs/>
          <w:color w:val="000000"/>
          <w:sz w:val="26"/>
          <w:szCs w:val="26"/>
        </w:rPr>
        <w:t>FROM:</w:t>
      </w:r>
      <w:r>
        <w:rPr>
          <w:rStyle w:val="apple-tab-span"/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Teresa Morgan, SUPERINTENDENT</w:t>
      </w:r>
    </w:p>
    <w:p w:rsidR="00E950BB" w:rsidRDefault="00E950BB" w:rsidP="00E950BB">
      <w:pPr>
        <w:pStyle w:val="NormalWeb"/>
        <w:shd w:val="clear" w:color="auto" w:fill="FFFFFF"/>
        <w:spacing w:before="0" w:beforeAutospacing="0" w:after="0" w:afterAutospacing="0" w:line="480" w:lineRule="auto"/>
        <w:ind w:hanging="14"/>
      </w:pPr>
      <w:r>
        <w:rPr>
          <w:b/>
          <w:bCs/>
          <w:color w:val="000000"/>
          <w:sz w:val="26"/>
          <w:szCs w:val="26"/>
        </w:rPr>
        <w:t>DATE:</w:t>
      </w:r>
      <w:r>
        <w:rPr>
          <w:rStyle w:val="apple-tab-span"/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February 21, 2019</w:t>
      </w:r>
    </w:p>
    <w:p w:rsidR="00E950BB" w:rsidRDefault="00E950BB" w:rsidP="00E950BB">
      <w:pPr>
        <w:pStyle w:val="NormalWeb"/>
        <w:shd w:val="clear" w:color="auto" w:fill="FFFFFF"/>
        <w:spacing w:before="220" w:beforeAutospacing="0" w:after="0" w:afterAutospacing="0"/>
        <w:ind w:right="475" w:hanging="14"/>
      </w:pPr>
      <w:r>
        <w:rPr>
          <w:b/>
          <w:bCs/>
          <w:color w:val="000000"/>
          <w:sz w:val="26"/>
          <w:szCs w:val="26"/>
        </w:rPr>
        <w:t xml:space="preserve">SUBJECT:   APPROVAL OF Contract </w:t>
      </w:r>
      <w:r w:rsidR="00E636A6">
        <w:rPr>
          <w:b/>
          <w:bCs/>
          <w:color w:val="000000"/>
          <w:sz w:val="26"/>
          <w:szCs w:val="26"/>
        </w:rPr>
        <w:t xml:space="preserve">with Children’s Hospital Medical Center </w:t>
      </w:r>
      <w:r>
        <w:rPr>
          <w:b/>
          <w:bCs/>
          <w:color w:val="000000"/>
          <w:sz w:val="26"/>
          <w:szCs w:val="26"/>
        </w:rPr>
        <w:t>for Internships with Dow Chemical</w:t>
      </w:r>
    </w:p>
    <w:p w:rsidR="00E950BB" w:rsidRDefault="00E950BB" w:rsidP="00E950BB">
      <w:pPr>
        <w:pStyle w:val="NormalWeb"/>
        <w:shd w:val="clear" w:color="auto" w:fill="FFFFFF"/>
        <w:spacing w:before="263" w:beforeAutospacing="0" w:after="0" w:afterAutospacing="0"/>
        <w:ind w:hanging="14"/>
      </w:pPr>
      <w:r>
        <w:rPr>
          <w:b/>
          <w:bCs/>
          <w:color w:val="000000"/>
          <w:sz w:val="26"/>
          <w:szCs w:val="26"/>
        </w:rPr>
        <w:t>FACTS:</w:t>
      </w:r>
    </w:p>
    <w:p w:rsidR="00E950BB" w:rsidRDefault="00E950BB" w:rsidP="00E950BB">
      <w:pPr>
        <w:pStyle w:val="NormalWeb"/>
        <w:shd w:val="clear" w:color="auto" w:fill="FFFFFF"/>
        <w:spacing w:before="263" w:beforeAutospacing="0" w:after="0" w:afterAutospacing="0"/>
        <w:ind w:left="14" w:hanging="706"/>
      </w:pPr>
      <w:r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>Hardin County Schools has an opportunity to partner with</w:t>
      </w:r>
      <w:r w:rsidR="00E636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Dow Chemical to offer students with special needs the opportunity to learn </w:t>
      </w:r>
      <w:r w:rsidR="00B03CF8">
        <w:rPr>
          <w:color w:val="000000"/>
          <w:sz w:val="28"/>
          <w:szCs w:val="28"/>
        </w:rPr>
        <w:t xml:space="preserve">specific job tasks, based on their skill set, </w:t>
      </w:r>
      <w:r>
        <w:rPr>
          <w:color w:val="000000"/>
          <w:sz w:val="28"/>
          <w:szCs w:val="28"/>
        </w:rPr>
        <w:t>for the purpose of gaining</w:t>
      </w:r>
      <w:r w:rsidR="00B03C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full time employment upon graduation</w:t>
      </w:r>
      <w:r w:rsidR="00B03CF8">
        <w:rPr>
          <w:color w:val="000000"/>
          <w:sz w:val="28"/>
          <w:szCs w:val="28"/>
        </w:rPr>
        <w:t xml:space="preserve">.  The job training site will be Dow Chemical with the intent of local places of employment hiring students successfully completing the program.  </w:t>
      </w:r>
    </w:p>
    <w:p w:rsidR="00E950BB" w:rsidRDefault="00E950BB" w:rsidP="00E950BB">
      <w:pPr>
        <w:pStyle w:val="NormalWeb"/>
        <w:shd w:val="clear" w:color="auto" w:fill="FFFFFF"/>
        <w:spacing w:before="281" w:beforeAutospacing="0" w:after="0" w:afterAutospacing="0"/>
        <w:ind w:hanging="4"/>
      </w:pPr>
      <w:r>
        <w:rPr>
          <w:b/>
          <w:bCs/>
          <w:color w:val="000000"/>
          <w:sz w:val="26"/>
          <w:szCs w:val="26"/>
        </w:rPr>
        <w:t>RECOMMENDATION</w:t>
      </w:r>
    </w:p>
    <w:p w:rsidR="00E950BB" w:rsidRDefault="00E950BB" w:rsidP="00E950BB">
      <w:pPr>
        <w:pStyle w:val="NormalWeb"/>
        <w:shd w:val="clear" w:color="auto" w:fill="FFFFFF"/>
        <w:spacing w:before="0" w:beforeAutospacing="0" w:after="0" w:afterAutospacing="0"/>
        <w:ind w:firstLine="713"/>
      </w:pPr>
      <w:r>
        <w:rPr>
          <w:b/>
          <w:bCs/>
          <w:color w:val="000000"/>
          <w:sz w:val="26"/>
          <w:szCs w:val="26"/>
        </w:rPr>
        <w:t xml:space="preserve">I RECOMMEND THE BOARD APPROVE </w:t>
      </w:r>
      <w:r w:rsidR="00B03CF8">
        <w:rPr>
          <w:b/>
          <w:bCs/>
          <w:color w:val="000000"/>
          <w:sz w:val="26"/>
          <w:szCs w:val="26"/>
        </w:rPr>
        <w:t xml:space="preserve">THE </w:t>
      </w:r>
      <w:r>
        <w:rPr>
          <w:b/>
          <w:bCs/>
          <w:color w:val="000000"/>
          <w:sz w:val="26"/>
          <w:szCs w:val="26"/>
        </w:rPr>
        <w:t xml:space="preserve">CONTRACT WITH </w:t>
      </w:r>
      <w:r w:rsidR="00B03CF8">
        <w:rPr>
          <w:b/>
          <w:bCs/>
          <w:color w:val="000000"/>
          <w:sz w:val="26"/>
          <w:szCs w:val="26"/>
        </w:rPr>
        <w:t>CHILDREN’S HOSPITAL MEDICAL CENTER</w:t>
      </w:r>
      <w:r w:rsidR="003920E5">
        <w:rPr>
          <w:b/>
          <w:bCs/>
          <w:color w:val="000000"/>
          <w:sz w:val="26"/>
          <w:szCs w:val="26"/>
        </w:rPr>
        <w:t>.</w:t>
      </w:r>
    </w:p>
    <w:p w:rsidR="00E950BB" w:rsidRDefault="00E950BB" w:rsidP="00E950BB">
      <w:pPr>
        <w:pStyle w:val="NormalWeb"/>
        <w:shd w:val="clear" w:color="auto" w:fill="FFFFFF"/>
        <w:spacing w:before="558" w:beforeAutospacing="0" w:after="0" w:afterAutospacing="0"/>
        <w:ind w:hanging="11"/>
      </w:pPr>
      <w:r>
        <w:rPr>
          <w:b/>
          <w:bCs/>
          <w:color w:val="000000"/>
          <w:sz w:val="26"/>
          <w:szCs w:val="26"/>
        </w:rPr>
        <w:t>RECOMMENDED MOTION</w:t>
      </w:r>
    </w:p>
    <w:p w:rsidR="003920E5" w:rsidRDefault="00E950BB" w:rsidP="003920E5">
      <w:pPr>
        <w:pStyle w:val="NormalWeb"/>
        <w:shd w:val="clear" w:color="auto" w:fill="FFFFFF"/>
        <w:spacing w:before="0" w:beforeAutospacing="0" w:after="0" w:afterAutospacing="0"/>
        <w:ind w:firstLine="713"/>
      </w:pPr>
      <w:r>
        <w:rPr>
          <w:b/>
          <w:bCs/>
          <w:color w:val="000000"/>
          <w:sz w:val="26"/>
          <w:szCs w:val="26"/>
        </w:rPr>
        <w:t xml:space="preserve">I MOVE THE BOARD APPROVE THE </w:t>
      </w:r>
      <w:r w:rsidR="003920E5">
        <w:rPr>
          <w:b/>
          <w:bCs/>
          <w:color w:val="000000"/>
          <w:sz w:val="26"/>
          <w:szCs w:val="26"/>
        </w:rPr>
        <w:t>CONTRACT WITH CHILDREN’S HOSPITAL MEDICAL CENTER.</w:t>
      </w:r>
    </w:p>
    <w:p w:rsidR="00E950BB" w:rsidRDefault="00E950BB" w:rsidP="00E950BB">
      <w:pPr>
        <w:pStyle w:val="NormalWeb"/>
        <w:shd w:val="clear" w:color="auto" w:fill="FFFFFF"/>
        <w:spacing w:before="0" w:beforeAutospacing="0" w:after="0" w:afterAutospacing="0"/>
        <w:ind w:left="4" w:firstLine="706"/>
      </w:pPr>
    </w:p>
    <w:p w:rsidR="00BE1E24" w:rsidRDefault="00BE1E24"/>
    <w:sectPr w:rsidR="00BE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B"/>
    <w:rsid w:val="003920E5"/>
    <w:rsid w:val="00B03CF8"/>
    <w:rsid w:val="00BE1E24"/>
    <w:rsid w:val="00CA315E"/>
    <w:rsid w:val="00E636A6"/>
    <w:rsid w:val="00E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DEA16-8D18-4761-95B1-4EF085D0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9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Teresa</dc:creator>
  <cp:lastModifiedBy>Pawley, Kaycie</cp:lastModifiedBy>
  <cp:revision>2</cp:revision>
  <dcterms:created xsi:type="dcterms:W3CDTF">2019-02-21T15:30:00Z</dcterms:created>
  <dcterms:modified xsi:type="dcterms:W3CDTF">2019-02-21T15:30:00Z</dcterms:modified>
</cp:coreProperties>
</file>