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DB" w:rsidRDefault="007B0F5D">
      <w:pPr>
        <w:rPr>
          <w:sz w:val="32"/>
          <w:szCs w:val="32"/>
        </w:rPr>
      </w:pPr>
      <w:bookmarkStart w:id="0" w:name="_GoBack"/>
      <w:bookmarkEnd w:id="0"/>
      <w:r>
        <w:rPr>
          <w:sz w:val="32"/>
          <w:szCs w:val="32"/>
        </w:rPr>
        <w:t xml:space="preserve">Item VIII (C) </w:t>
      </w:r>
    </w:p>
    <w:p w:rsidR="007B0F5D" w:rsidRDefault="007B0F5D">
      <w:pPr>
        <w:rPr>
          <w:sz w:val="32"/>
          <w:szCs w:val="32"/>
        </w:rPr>
      </w:pPr>
    </w:p>
    <w:p w:rsidR="007B0F5D" w:rsidRPr="007B0F5D" w:rsidRDefault="007B0F5D">
      <w:pPr>
        <w:rPr>
          <w:sz w:val="32"/>
          <w:szCs w:val="32"/>
        </w:rPr>
      </w:pPr>
      <w:r>
        <w:rPr>
          <w:sz w:val="32"/>
          <w:szCs w:val="32"/>
        </w:rPr>
        <w:t xml:space="preserve">In consideration of district efforts toward improving school safety, this item is a request to consider increasing the budget amount to the sheriff’s office for the SRO by $25,000.00 to add an additional part-time SRO.  This effort matches the conversation from the legislatives session of increasing SRO’s as well as counseling services for our students.  Upon your approval of this item, the details will be finalized in the contract with the Sheriff’s office for the 2019 -2020 school year.  </w:t>
      </w:r>
    </w:p>
    <w:sectPr w:rsidR="007B0F5D" w:rsidRPr="007B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5D"/>
    <w:rsid w:val="000F2E09"/>
    <w:rsid w:val="007B0F5D"/>
    <w:rsid w:val="007C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C3C971-AC82-44C4-A3EF-207E6219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Glenn, Marty</cp:lastModifiedBy>
  <cp:revision>2</cp:revision>
  <dcterms:created xsi:type="dcterms:W3CDTF">2019-02-18T17:47:00Z</dcterms:created>
  <dcterms:modified xsi:type="dcterms:W3CDTF">2019-02-18T17:47:00Z</dcterms:modified>
</cp:coreProperties>
</file>