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7E" w:rsidRDefault="00320F83">
      <w:pPr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December 2018 Board Meeting </w:t>
      </w:r>
    </w:p>
    <w:p w:rsidR="003B707E" w:rsidRDefault="00320F8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Elementary Principal Jennifer Ward</w:t>
      </w:r>
    </w:p>
    <w:p w:rsidR="003B707E" w:rsidRDefault="003B707E">
      <w:pPr>
        <w:jc w:val="left"/>
        <w:rPr>
          <w:sz w:val="20"/>
          <w:szCs w:val="20"/>
        </w:rPr>
      </w:pPr>
    </w:p>
    <w:p w:rsidR="003B707E" w:rsidRDefault="00320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Academic Progress</w:t>
      </w:r>
    </w:p>
    <w:p w:rsidR="003B707E" w:rsidRDefault="00320F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CERT Testing for 6th grade will begin the week of 12/16/18</w:t>
      </w:r>
    </w:p>
    <w:p w:rsidR="003B707E" w:rsidRDefault="00320F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iReady mid-year assessment is underway 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Preliminary Data as of Tuesday 12/11/18: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Reading:  Fall results: 44% of students at risk and Winter is showing 27% (not  complete)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Math: Fall results: 38% of students at risk and Winter is showing 13% (not complete)</w:t>
      </w:r>
    </w:p>
    <w:p w:rsidR="003B707E" w:rsidRDefault="00320F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Reading Mastery is continuing to show great progress: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Family Reading Mastery Night had to be cancelled due to flight issues for the presenter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sz w:val="20"/>
          <w:szCs w:val="20"/>
        </w:rPr>
        <w:t>.</w:t>
      </w:r>
    </w:p>
    <w:p w:rsidR="003B707E" w:rsidRDefault="00320F83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Professional Learning Communities PLC Meeting Information:</w:t>
      </w:r>
    </w:p>
    <w:p w:rsidR="003B707E" w:rsidRDefault="00320F83">
      <w:pPr>
        <w:numPr>
          <w:ilvl w:val="1"/>
          <w:numId w:val="1"/>
        </w:numPr>
        <w:jc w:val="left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sz w:val="20"/>
          <w:szCs w:val="20"/>
        </w:rPr>
        <w:t xml:space="preserve">PLC’s have been meeting and making final revisions to  the CSIP goals.  </w:t>
      </w:r>
    </w:p>
    <w:p w:rsidR="003B707E" w:rsidRDefault="00320F83">
      <w:pPr>
        <w:numPr>
          <w:ilvl w:val="1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RTI is on the radar.</w:t>
      </w:r>
    </w:p>
    <w:p w:rsidR="003B707E" w:rsidRDefault="00320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CSI Turnaround Team Information</w:t>
      </w:r>
    </w:p>
    <w:p w:rsidR="003B707E" w:rsidRDefault="00320F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CSI Admin team meeting information discussed: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CSIP Goals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CSI Surveys and how those will be distributed</w:t>
      </w:r>
    </w:p>
    <w:p w:rsidR="003B707E" w:rsidRDefault="00320F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Parent surveys K-2 via link in Dojo and 3-6 will be administered at parent teacher conferences on 12/13/18</w:t>
      </w:r>
    </w:p>
    <w:p w:rsidR="003B707E" w:rsidRDefault="00320F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Staff Surveys will be administered on 12/13/18 at after school meeting.</w:t>
      </w:r>
    </w:p>
    <w:p w:rsidR="003B707E" w:rsidRDefault="00320F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Student surveys grades 4-6 will be administered in Mr. Schultz’s class and grade 3 in homeroom classes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RTI</w:t>
      </w:r>
    </w:p>
    <w:p w:rsidR="003B707E" w:rsidRDefault="0032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School Qualities Factor Diagnostic SQF</w:t>
      </w:r>
    </w:p>
    <w:p w:rsidR="003B707E" w:rsidRDefault="00320F83">
      <w:pPr>
        <w:widowControl w:val="0"/>
        <w:numPr>
          <w:ilvl w:val="2"/>
          <w:numId w:val="1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For each School Quality Factor there are effective practices and/or conditions that reflect the elements that must be evident to support the institutional effectiveness related to the pertinent School Quality Factor. The institution can include additional comments/insights/summary with supporting documentation for each factor.</w:t>
      </w:r>
    </w:p>
    <w:p w:rsidR="003B707E" w:rsidRDefault="00320F83">
      <w:pPr>
        <w:widowControl w:val="0"/>
        <w:numPr>
          <w:ilvl w:val="3"/>
          <w:numId w:val="1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Questions center around the following: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Clear Direction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Healthy Culture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High Expectations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Impact of Instruction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Resource Management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Efficacy of Engagement</w:t>
      </w:r>
    </w:p>
    <w:p w:rsidR="003B707E" w:rsidRDefault="00320F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0"/>
          <w:szCs w:val="20"/>
        </w:rPr>
      </w:pPr>
      <w:r>
        <w:rPr>
          <w:sz w:val="20"/>
          <w:szCs w:val="20"/>
        </w:rPr>
        <w:t>Implementation Capacity</w:t>
      </w:r>
    </w:p>
    <w:p w:rsidR="003B707E" w:rsidRDefault="003B707E">
      <w:pPr>
        <w:jc w:val="left"/>
        <w:rPr>
          <w:sz w:val="20"/>
          <w:szCs w:val="20"/>
        </w:rPr>
      </w:pP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Upcoming events:</w:t>
      </w:r>
    </w:p>
    <w:p w:rsidR="003B707E" w:rsidRDefault="003B707E">
      <w:pPr>
        <w:jc w:val="left"/>
        <w:rPr>
          <w:b/>
          <w:sz w:val="20"/>
          <w:szCs w:val="20"/>
        </w:rPr>
      </w:pP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12/13/18</w:t>
      </w:r>
      <w:r>
        <w:rPr>
          <w:b/>
          <w:sz w:val="20"/>
          <w:szCs w:val="20"/>
        </w:rPr>
        <w:tab/>
        <w:t>Parent Teacher Conferences 4 PM</w:t>
      </w: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12/13/18</w:t>
      </w:r>
      <w:r>
        <w:rPr>
          <w:b/>
          <w:sz w:val="20"/>
          <w:szCs w:val="20"/>
        </w:rPr>
        <w:tab/>
        <w:t>Staff Survey for CSI 3 PM</w:t>
      </w: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12/17/18</w:t>
      </w:r>
      <w:r>
        <w:rPr>
          <w:b/>
          <w:sz w:val="20"/>
          <w:szCs w:val="20"/>
        </w:rPr>
        <w:tab/>
        <w:t>ECERS Preschool Observation</w:t>
      </w: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12/19/18</w:t>
      </w:r>
      <w:r>
        <w:rPr>
          <w:b/>
          <w:sz w:val="20"/>
          <w:szCs w:val="20"/>
        </w:rPr>
        <w:tab/>
        <w:t>6th Grade Program for Social Studies</w:t>
      </w: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12/20/18</w:t>
      </w:r>
      <w:r>
        <w:rPr>
          <w:b/>
          <w:sz w:val="20"/>
          <w:szCs w:val="20"/>
        </w:rPr>
        <w:tab/>
        <w:t>2nd Nine-Weeks Ends &amp; Last day 2nd semester</w:t>
      </w: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Christmas Carolling down down TBA (1:30ish)</w:t>
      </w:r>
    </w:p>
    <w:p w:rsidR="003B707E" w:rsidRDefault="00320F83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B707E" w:rsidRDefault="003B707E">
      <w:pPr>
        <w:jc w:val="left"/>
        <w:rPr>
          <w:b/>
          <w:sz w:val="20"/>
          <w:szCs w:val="20"/>
        </w:rPr>
      </w:pPr>
    </w:p>
    <w:p w:rsidR="003B707E" w:rsidRDefault="003B707E">
      <w:pPr>
        <w:jc w:val="left"/>
        <w:rPr>
          <w:b/>
          <w:sz w:val="20"/>
          <w:szCs w:val="20"/>
        </w:rPr>
      </w:pPr>
    </w:p>
    <w:p w:rsidR="003B707E" w:rsidRDefault="003B707E">
      <w:pPr>
        <w:jc w:val="left"/>
        <w:rPr>
          <w:b/>
          <w:sz w:val="20"/>
          <w:szCs w:val="20"/>
        </w:rPr>
      </w:pPr>
    </w:p>
    <w:p w:rsidR="003B707E" w:rsidRDefault="003B707E">
      <w:pPr>
        <w:jc w:val="left"/>
        <w:rPr>
          <w:b/>
          <w:sz w:val="20"/>
          <w:szCs w:val="20"/>
        </w:rPr>
      </w:pPr>
    </w:p>
    <w:sectPr w:rsidR="003B70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B468B"/>
    <w:multiLevelType w:val="multilevel"/>
    <w:tmpl w:val="FEC0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7E"/>
    <w:rsid w:val="0017231E"/>
    <w:rsid w:val="00320F83"/>
    <w:rsid w:val="003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60A48-430B-48C4-84AC-60E3CF5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Jennifer</dc:creator>
  <cp:lastModifiedBy>Whalen, Leonard</cp:lastModifiedBy>
  <cp:revision>2</cp:revision>
  <dcterms:created xsi:type="dcterms:W3CDTF">2018-12-12T20:29:00Z</dcterms:created>
  <dcterms:modified xsi:type="dcterms:W3CDTF">2018-12-12T20:29:00Z</dcterms:modified>
</cp:coreProperties>
</file>