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BC7F" w14:textId="77777777" w:rsidR="00D4624C" w:rsidRPr="000A3A34" w:rsidRDefault="004040CF" w:rsidP="004040CF">
      <w:pPr>
        <w:pStyle w:val="NoSpacing"/>
        <w:jc w:val="center"/>
        <w:rPr>
          <w:b/>
        </w:rPr>
      </w:pPr>
      <w:r w:rsidRPr="000A3A34">
        <w:rPr>
          <w:b/>
        </w:rPr>
        <w:t>Curriculum, Instruction, and Assessment</w:t>
      </w:r>
    </w:p>
    <w:p w14:paraId="2E26BC80" w14:textId="77777777" w:rsidR="004040CF" w:rsidRPr="000A3A34" w:rsidRDefault="004040CF" w:rsidP="004040CF">
      <w:pPr>
        <w:pStyle w:val="NoSpacing"/>
        <w:jc w:val="center"/>
        <w:rPr>
          <w:b/>
        </w:rPr>
      </w:pPr>
      <w:r w:rsidRPr="000A3A34">
        <w:rPr>
          <w:b/>
        </w:rPr>
        <w:t>Board Agenda</w:t>
      </w:r>
    </w:p>
    <w:p w14:paraId="2E26BC81" w14:textId="6C4CDC37" w:rsidR="004040CF" w:rsidRPr="000A3A34" w:rsidRDefault="000A3A34" w:rsidP="004040CF">
      <w:pPr>
        <w:pStyle w:val="NoSpacing"/>
        <w:jc w:val="center"/>
        <w:rPr>
          <w:b/>
        </w:rPr>
      </w:pPr>
      <w:r w:rsidRPr="000A3A34">
        <w:rPr>
          <w:b/>
        </w:rPr>
        <w:t xml:space="preserve">Wednesday, </w:t>
      </w:r>
      <w:r w:rsidR="00F01058">
        <w:rPr>
          <w:b/>
        </w:rPr>
        <w:t>November 28</w:t>
      </w:r>
      <w:r w:rsidR="004040CF" w:rsidRPr="000A3A34">
        <w:rPr>
          <w:b/>
        </w:rPr>
        <w:t>, 201</w:t>
      </w:r>
      <w:r w:rsidR="00F01058">
        <w:rPr>
          <w:b/>
        </w:rPr>
        <w:t>8</w:t>
      </w:r>
    </w:p>
    <w:p w14:paraId="2E26BC82" w14:textId="77777777" w:rsidR="004040CF" w:rsidRDefault="004040CF" w:rsidP="004040CF">
      <w:pPr>
        <w:pStyle w:val="NoSpacing"/>
        <w:jc w:val="center"/>
      </w:pPr>
      <w:r>
        <w:rPr>
          <w:noProof/>
        </w:rPr>
        <w:drawing>
          <wp:inline distT="0" distB="0" distL="0" distR="0" wp14:anchorId="2E26BC96" wp14:editId="2E26BC97">
            <wp:extent cx="1095375" cy="1038225"/>
            <wp:effectExtent l="0" t="0" r="9525" b="9525"/>
            <wp:docPr id="1" name="Picture 1" descr="DaytonD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tonD-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6BC83" w14:textId="77777777" w:rsidR="004040CF" w:rsidRDefault="004040CF" w:rsidP="004040CF">
      <w:pPr>
        <w:pStyle w:val="NoSpacing"/>
      </w:pPr>
      <w:r w:rsidRPr="004040CF">
        <w:rPr>
          <w:b/>
          <w:u w:val="single"/>
        </w:rPr>
        <w:t>PROFESSIONAL DEVELOPMENT</w:t>
      </w:r>
    </w:p>
    <w:p w14:paraId="2E26BC87" w14:textId="2F986099" w:rsidR="00311581" w:rsidRDefault="003F7040" w:rsidP="007C0A47">
      <w:pPr>
        <w:pStyle w:val="NoSpacing"/>
        <w:numPr>
          <w:ilvl w:val="0"/>
          <w:numId w:val="10"/>
        </w:numPr>
      </w:pPr>
      <w:r>
        <w:t>For our first Professional Learning</w:t>
      </w:r>
      <w:r w:rsidR="00193505">
        <w:t xml:space="preserve"> day in November,</w:t>
      </w:r>
      <w:r w:rsidR="00311581">
        <w:t xml:space="preserve"> </w:t>
      </w:r>
      <w:r w:rsidR="007C0A47">
        <w:t xml:space="preserve">each building focused on analyzing data and creating the School Improvement Plan. </w:t>
      </w:r>
    </w:p>
    <w:p w14:paraId="2E26BC88" w14:textId="77777777" w:rsidR="002D4D08" w:rsidRDefault="002D4D08" w:rsidP="004040CF">
      <w:pPr>
        <w:pStyle w:val="NoSpacing"/>
        <w:rPr>
          <w:b/>
          <w:u w:val="single"/>
        </w:rPr>
      </w:pPr>
    </w:p>
    <w:p w14:paraId="2E26BC89" w14:textId="77777777" w:rsidR="00467F59" w:rsidRDefault="004040CF" w:rsidP="004040CF">
      <w:pPr>
        <w:pStyle w:val="NoSpacing"/>
        <w:rPr>
          <w:b/>
          <w:u w:val="single"/>
        </w:rPr>
      </w:pPr>
      <w:r w:rsidRPr="00467F59">
        <w:rPr>
          <w:b/>
          <w:u w:val="single"/>
        </w:rPr>
        <w:t>ASSESSMENT</w:t>
      </w:r>
    </w:p>
    <w:p w14:paraId="2E26BC8B" w14:textId="48D73B03" w:rsidR="00566DF7" w:rsidRPr="00FA785C" w:rsidRDefault="00FA785C" w:rsidP="00467F59">
      <w:pPr>
        <w:pStyle w:val="NoSpacing"/>
        <w:numPr>
          <w:ilvl w:val="0"/>
          <w:numId w:val="4"/>
        </w:numPr>
        <w:rPr>
          <w:b/>
          <w:u w:val="single"/>
        </w:rPr>
      </w:pPr>
      <w:r>
        <w:t>At LES, the MAP assessment will be given for the second time in December</w:t>
      </w:r>
      <w:r w:rsidR="00F01058">
        <w:t xml:space="preserve">, the </w:t>
      </w:r>
      <w:proofErr w:type="spellStart"/>
      <w:r>
        <w:t>AIMSweb</w:t>
      </w:r>
      <w:proofErr w:type="spellEnd"/>
      <w:r>
        <w:t xml:space="preserve"> benchmarking will take place </w:t>
      </w:r>
      <w:r w:rsidR="00F01058">
        <w:t xml:space="preserve">again, and the CASE assessment will be taken again. </w:t>
      </w:r>
    </w:p>
    <w:p w14:paraId="17262A8D" w14:textId="4336B8F3" w:rsidR="00FA785C" w:rsidRPr="00DF43C3" w:rsidRDefault="00FA785C" w:rsidP="00467F59">
      <w:pPr>
        <w:pStyle w:val="NoSpacing"/>
        <w:numPr>
          <w:ilvl w:val="0"/>
          <w:numId w:val="4"/>
        </w:numPr>
        <w:rPr>
          <w:b/>
          <w:u w:val="single"/>
        </w:rPr>
      </w:pPr>
      <w:r>
        <w:t xml:space="preserve">At DHS, </w:t>
      </w:r>
      <w:r w:rsidR="00AE5B25">
        <w:t>students in grades 9 – 12 will be taking the CER</w:t>
      </w:r>
      <w:r w:rsidR="00F01058">
        <w:t xml:space="preserve">T assessment for a second time, and 7 – 8 grade students will be taking the CASE assessment. </w:t>
      </w:r>
    </w:p>
    <w:p w14:paraId="2E26BC8C" w14:textId="77777777" w:rsidR="00987108" w:rsidRPr="00987108" w:rsidRDefault="00987108" w:rsidP="00987108">
      <w:pPr>
        <w:pStyle w:val="NoSpacing"/>
        <w:ind w:left="720"/>
        <w:rPr>
          <w:sz w:val="18"/>
        </w:rPr>
      </w:pPr>
    </w:p>
    <w:p w14:paraId="2E26BC8D" w14:textId="77777777" w:rsidR="00597C58" w:rsidRDefault="00595495" w:rsidP="00597C58">
      <w:pPr>
        <w:pStyle w:val="NoSpacing"/>
      </w:pPr>
      <w:r>
        <w:rPr>
          <w:b/>
          <w:u w:val="single"/>
        </w:rPr>
        <w:t>CURRICULUM/INSTRUCTION</w:t>
      </w:r>
    </w:p>
    <w:p w14:paraId="7F741B22" w14:textId="54820671" w:rsidR="002A3A39" w:rsidRDefault="00AE5B25" w:rsidP="00987108">
      <w:pPr>
        <w:pStyle w:val="NoSpacing"/>
        <w:numPr>
          <w:ilvl w:val="0"/>
          <w:numId w:val="8"/>
        </w:numPr>
      </w:pPr>
      <w:r>
        <w:t xml:space="preserve">We continue to meet in content area groups in grades 4 – 12 during our district wide </w:t>
      </w:r>
      <w:r w:rsidR="00631CD6">
        <w:t xml:space="preserve">early release </w:t>
      </w:r>
      <w:r>
        <w:t xml:space="preserve">Wednesday meetings.  Teachers are </w:t>
      </w:r>
      <w:r w:rsidR="003F7040">
        <w:t>analyzing data and assessments during these meetings.  Last week ELA and SS teachers scored writing pieces together and determined strengths and areas of growth for our 8</w:t>
      </w:r>
      <w:r w:rsidR="003F7040" w:rsidRPr="003F7040">
        <w:rPr>
          <w:vertAlign w:val="superscript"/>
        </w:rPr>
        <w:t>th</w:t>
      </w:r>
      <w:r w:rsidR="003F7040">
        <w:t xml:space="preserve"> grade students.</w:t>
      </w:r>
    </w:p>
    <w:p w14:paraId="7D6F503D" w14:textId="257AFB48" w:rsidR="002A3A39" w:rsidRDefault="00AE5B25" w:rsidP="00987108">
      <w:pPr>
        <w:pStyle w:val="NoSpacing"/>
        <w:numPr>
          <w:ilvl w:val="0"/>
          <w:numId w:val="8"/>
        </w:numPr>
      </w:pPr>
      <w:r>
        <w:t>Flashback meetings and PLC meetings are taking place weekly at LES and DHS.</w:t>
      </w:r>
    </w:p>
    <w:p w14:paraId="2E26BC90" w14:textId="77777777" w:rsidR="00987108" w:rsidRDefault="00987108" w:rsidP="00987108">
      <w:pPr>
        <w:pStyle w:val="NoSpacing"/>
      </w:pPr>
    </w:p>
    <w:p w14:paraId="2E26BC91" w14:textId="77777777" w:rsidR="00987108" w:rsidRPr="00987108" w:rsidRDefault="00987108" w:rsidP="00987108">
      <w:pPr>
        <w:pStyle w:val="NoSpacing"/>
        <w:rPr>
          <w:b/>
          <w:u w:val="single"/>
        </w:rPr>
      </w:pPr>
      <w:r w:rsidRPr="00987108">
        <w:rPr>
          <w:b/>
          <w:u w:val="single"/>
        </w:rPr>
        <w:t>NEW TEACHERS</w:t>
      </w:r>
    </w:p>
    <w:p w14:paraId="2E26BC92" w14:textId="0668F929" w:rsidR="00987108" w:rsidRPr="00AE5B25" w:rsidRDefault="00654074" w:rsidP="00987108">
      <w:pPr>
        <w:pStyle w:val="NoSpacing"/>
        <w:numPr>
          <w:ilvl w:val="0"/>
          <w:numId w:val="8"/>
        </w:numPr>
        <w:rPr>
          <w:u w:val="single"/>
        </w:rPr>
      </w:pPr>
      <w:r>
        <w:t xml:space="preserve">Our </w:t>
      </w:r>
      <w:r w:rsidR="002A3A39">
        <w:t xml:space="preserve">fourth </w:t>
      </w:r>
      <w:r>
        <w:t xml:space="preserve">new teacher meeting took place on </w:t>
      </w:r>
      <w:r w:rsidR="00405925">
        <w:t>Tues</w:t>
      </w:r>
      <w:r>
        <w:t>day, November 1</w:t>
      </w:r>
      <w:r w:rsidR="00F01058">
        <w:t>3</w:t>
      </w:r>
      <w:bookmarkStart w:id="0" w:name="_GoBack"/>
      <w:bookmarkEnd w:id="0"/>
      <w:r>
        <w:t xml:space="preserve">.  </w:t>
      </w:r>
      <w:r w:rsidR="007C0A47">
        <w:t xml:space="preserve">The focus of this meeting was on instructional strategies and </w:t>
      </w:r>
      <w:r w:rsidR="00EE37C6">
        <w:t xml:space="preserve">student </w:t>
      </w:r>
      <w:r w:rsidR="007C0A47">
        <w:t xml:space="preserve">engagement. </w:t>
      </w:r>
    </w:p>
    <w:p w14:paraId="14FFDF7E" w14:textId="5FB110DF" w:rsidR="00AE5B25" w:rsidRPr="003904BE" w:rsidRDefault="00AE5B25" w:rsidP="00987108">
      <w:pPr>
        <w:pStyle w:val="NoSpacing"/>
        <w:numPr>
          <w:ilvl w:val="0"/>
          <w:numId w:val="8"/>
        </w:numPr>
        <w:rPr>
          <w:u w:val="single"/>
        </w:rPr>
      </w:pPr>
      <w:r>
        <w:t xml:space="preserve">All brand new teachers are also attending the first ever Regional New Teacher Meetings.  These meetings take place at </w:t>
      </w:r>
      <w:r w:rsidR="00405925">
        <w:t xml:space="preserve">NKCES.  These meetings </w:t>
      </w:r>
      <w:r>
        <w:t>are attended by first year teachers from all the 19 school districts in Northern Kentucky.</w:t>
      </w:r>
    </w:p>
    <w:p w14:paraId="2E26BC93" w14:textId="77777777" w:rsidR="004040CF" w:rsidRDefault="004040CF" w:rsidP="004040CF">
      <w:pPr>
        <w:pStyle w:val="NoSpacing"/>
      </w:pPr>
    </w:p>
    <w:p w14:paraId="2E26BC94" w14:textId="77777777" w:rsidR="004040CF" w:rsidRDefault="004040CF" w:rsidP="004040CF">
      <w:pPr>
        <w:pStyle w:val="NoSpacing"/>
      </w:pPr>
    </w:p>
    <w:p w14:paraId="2E26BC95" w14:textId="77777777" w:rsidR="004040CF" w:rsidRDefault="004040CF" w:rsidP="004040CF">
      <w:pPr>
        <w:pStyle w:val="NoSpacing"/>
      </w:pPr>
    </w:p>
    <w:sectPr w:rsidR="00404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0CEE"/>
    <w:multiLevelType w:val="hybridMultilevel"/>
    <w:tmpl w:val="9154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AF6"/>
    <w:multiLevelType w:val="hybridMultilevel"/>
    <w:tmpl w:val="22DC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341E3"/>
    <w:multiLevelType w:val="hybridMultilevel"/>
    <w:tmpl w:val="AD34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3496"/>
    <w:multiLevelType w:val="hybridMultilevel"/>
    <w:tmpl w:val="D1B0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25382"/>
    <w:multiLevelType w:val="hybridMultilevel"/>
    <w:tmpl w:val="8D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76317"/>
    <w:multiLevelType w:val="hybridMultilevel"/>
    <w:tmpl w:val="680E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43E04"/>
    <w:multiLevelType w:val="hybridMultilevel"/>
    <w:tmpl w:val="DDD6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D58CB"/>
    <w:multiLevelType w:val="hybridMultilevel"/>
    <w:tmpl w:val="7E1C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2958"/>
    <w:multiLevelType w:val="hybridMultilevel"/>
    <w:tmpl w:val="E5A0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E514C"/>
    <w:multiLevelType w:val="hybridMultilevel"/>
    <w:tmpl w:val="4690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F1634"/>
    <w:multiLevelType w:val="hybridMultilevel"/>
    <w:tmpl w:val="20D604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CF"/>
    <w:rsid w:val="000A3A34"/>
    <w:rsid w:val="00193505"/>
    <w:rsid w:val="00284E78"/>
    <w:rsid w:val="002A3A39"/>
    <w:rsid w:val="002D4D08"/>
    <w:rsid w:val="002F29B9"/>
    <w:rsid w:val="00311581"/>
    <w:rsid w:val="003904BE"/>
    <w:rsid w:val="003F7040"/>
    <w:rsid w:val="004040CF"/>
    <w:rsid w:val="00405925"/>
    <w:rsid w:val="00467F59"/>
    <w:rsid w:val="00566DF7"/>
    <w:rsid w:val="00595495"/>
    <w:rsid w:val="00597C58"/>
    <w:rsid w:val="00631CD6"/>
    <w:rsid w:val="00654074"/>
    <w:rsid w:val="00675647"/>
    <w:rsid w:val="007174C7"/>
    <w:rsid w:val="007C0A47"/>
    <w:rsid w:val="0084423B"/>
    <w:rsid w:val="008648F0"/>
    <w:rsid w:val="00987108"/>
    <w:rsid w:val="00A31A3A"/>
    <w:rsid w:val="00AD3E05"/>
    <w:rsid w:val="00AE5B25"/>
    <w:rsid w:val="00C91DB7"/>
    <w:rsid w:val="00CB70A7"/>
    <w:rsid w:val="00CE3606"/>
    <w:rsid w:val="00D4624C"/>
    <w:rsid w:val="00DF43C3"/>
    <w:rsid w:val="00EE37C6"/>
    <w:rsid w:val="00F01058"/>
    <w:rsid w:val="00FA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BC7F"/>
  <w15:docId w15:val="{180C92F0-DAD8-488C-B7F1-403A4B5E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0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Dayton Schools</dc:creator>
  <cp:lastModifiedBy>Wolf, Rick - Dayton Director of Teaching and Learning</cp:lastModifiedBy>
  <cp:revision>2</cp:revision>
  <dcterms:created xsi:type="dcterms:W3CDTF">2018-11-21T13:37:00Z</dcterms:created>
  <dcterms:modified xsi:type="dcterms:W3CDTF">2018-11-21T13:37:00Z</dcterms:modified>
</cp:coreProperties>
</file>