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C3A" w:rsidRDefault="00665C3A" w:rsidP="00AE6A06">
      <w:pPr>
        <w:rPr>
          <w:rFonts w:ascii="Bradley Hand ITC" w:hAnsi="Bradley Hand ITC"/>
          <w:b/>
          <w:sz w:val="28"/>
          <w:szCs w:val="28"/>
        </w:rPr>
      </w:pPr>
      <w:bookmarkStart w:id="0" w:name="_GoBack"/>
      <w:bookmarkEnd w:id="0"/>
    </w:p>
    <w:p w:rsidR="00665C3A" w:rsidRDefault="00665C3A" w:rsidP="00665C3A">
      <w:pPr>
        <w:jc w:val="center"/>
        <w:rPr>
          <w:rFonts w:ascii="Bradley Hand ITC" w:hAnsi="Bradley Hand ITC"/>
          <w:b/>
          <w:sz w:val="28"/>
          <w:szCs w:val="28"/>
        </w:rPr>
      </w:pPr>
    </w:p>
    <w:p w:rsidR="00665C3A" w:rsidRDefault="00665C3A" w:rsidP="00665C3A">
      <w:pPr>
        <w:jc w:val="center"/>
        <w:rPr>
          <w:rFonts w:ascii="Bradley Hand ITC" w:hAnsi="Bradley Hand ITC"/>
          <w:b/>
          <w:sz w:val="28"/>
          <w:szCs w:val="28"/>
        </w:rPr>
      </w:pPr>
      <w:r w:rsidRPr="00FA0E51">
        <w:rPr>
          <w:rFonts w:ascii="Bradley Hand ITC" w:hAnsi="Bradley Hand ITC"/>
          <w:b/>
          <w:sz w:val="28"/>
          <w:szCs w:val="28"/>
        </w:rPr>
        <w:t>MAXIMIZING S</w:t>
      </w:r>
      <w:r>
        <w:rPr>
          <w:rFonts w:ascii="Bradley Hand ITC" w:hAnsi="Bradley Hand ITC"/>
          <w:b/>
          <w:sz w:val="28"/>
          <w:szCs w:val="28"/>
        </w:rPr>
        <w:t>TUDENT LEARNING AND ACHIEVEMENT</w:t>
      </w:r>
    </w:p>
    <w:p w:rsidR="00665C3A" w:rsidRDefault="00665C3A" w:rsidP="00665C3A">
      <w:pPr>
        <w:jc w:val="center"/>
        <w:rPr>
          <w:rFonts w:ascii="Bradley Hand ITC" w:hAnsi="Bradley Hand ITC"/>
          <w:b/>
          <w:sz w:val="28"/>
          <w:szCs w:val="28"/>
        </w:rPr>
      </w:pPr>
      <w:r>
        <w:rPr>
          <w:rFonts w:ascii="Bradley Hand ITC" w:hAnsi="Bradley Hand ITC"/>
          <w:b/>
          <w:sz w:val="28"/>
          <w:szCs w:val="28"/>
        </w:rPr>
        <w:t>And</w:t>
      </w:r>
    </w:p>
    <w:p w:rsidR="00665C3A" w:rsidRPr="00DC5746" w:rsidRDefault="00665C3A" w:rsidP="00665C3A">
      <w:pPr>
        <w:jc w:val="center"/>
        <w:rPr>
          <w:rFonts w:ascii="Bradley Hand ITC" w:hAnsi="Bradley Hand ITC"/>
          <w:b/>
          <w:sz w:val="28"/>
          <w:szCs w:val="28"/>
        </w:rPr>
      </w:pPr>
      <w:r w:rsidRPr="00DC5746">
        <w:rPr>
          <w:rFonts w:ascii="Bradley Hand ITC" w:hAnsi="Bradley Hand ITC"/>
          <w:b/>
          <w:sz w:val="28"/>
          <w:szCs w:val="28"/>
        </w:rPr>
        <w:t>EVERY STUDENT COLLEGE AND CAREER READY</w:t>
      </w:r>
    </w:p>
    <w:p w:rsidR="00665C3A" w:rsidRPr="003A4680" w:rsidRDefault="00665C3A" w:rsidP="00665C3A">
      <w:pPr>
        <w:jc w:val="center"/>
        <w:rPr>
          <w:b/>
        </w:rPr>
      </w:pPr>
      <w:r w:rsidRPr="003A4680">
        <w:rPr>
          <w:b/>
        </w:rPr>
        <w:t>GALLATIN COUNTY HIGH SCHOOL</w:t>
      </w:r>
    </w:p>
    <w:p w:rsidR="00665C3A" w:rsidRPr="003A4680" w:rsidRDefault="00665C3A" w:rsidP="00665C3A">
      <w:pPr>
        <w:jc w:val="center"/>
        <w:rPr>
          <w:b/>
        </w:rPr>
      </w:pPr>
      <w:r>
        <w:rPr>
          <w:b/>
        </w:rPr>
        <w:t>SBDM Council Agenda</w:t>
      </w:r>
    </w:p>
    <w:p w:rsidR="00665C3A" w:rsidRPr="003A4680" w:rsidRDefault="0049762A" w:rsidP="00665C3A">
      <w:pPr>
        <w:jc w:val="center"/>
        <w:rPr>
          <w:b/>
        </w:rPr>
      </w:pPr>
      <w:r>
        <w:rPr>
          <w:b/>
        </w:rPr>
        <w:t>November 8</w:t>
      </w:r>
      <w:r w:rsidR="00C87FE6">
        <w:rPr>
          <w:b/>
        </w:rPr>
        <w:t>, 2018</w:t>
      </w:r>
    </w:p>
    <w:p w:rsidR="00665C3A" w:rsidRPr="003A4680" w:rsidRDefault="00055983" w:rsidP="00665C3A">
      <w:pPr>
        <w:jc w:val="center"/>
        <w:rPr>
          <w:b/>
        </w:rPr>
      </w:pPr>
      <w:r>
        <w:rPr>
          <w:b/>
        </w:rPr>
        <w:t>4</w:t>
      </w:r>
      <w:r w:rsidR="0049762A">
        <w:rPr>
          <w:b/>
        </w:rPr>
        <w:t>:0</w:t>
      </w:r>
      <w:r w:rsidR="00D8655D">
        <w:rPr>
          <w:b/>
        </w:rPr>
        <w:t>0</w:t>
      </w:r>
      <w:r w:rsidR="00665C3A" w:rsidRPr="003A4680">
        <w:rPr>
          <w:b/>
        </w:rPr>
        <w:t xml:space="preserve"> P.M.</w:t>
      </w:r>
    </w:p>
    <w:p w:rsidR="00665C3A" w:rsidRDefault="00665C3A" w:rsidP="00665C3A">
      <w:pPr>
        <w:jc w:val="center"/>
        <w:rPr>
          <w:b/>
        </w:rPr>
      </w:pPr>
      <w:r>
        <w:rPr>
          <w:b/>
        </w:rPr>
        <w:t>Gallatin County High School Media Center</w:t>
      </w:r>
    </w:p>
    <w:p w:rsidR="00665C3A" w:rsidRPr="0090508B" w:rsidRDefault="00665C3A" w:rsidP="00665C3A">
      <w:pPr>
        <w:rPr>
          <w:b/>
        </w:rPr>
      </w:pPr>
      <w:r>
        <w:rPr>
          <w:b/>
        </w:rPr>
        <w:t xml:space="preserve">I.    </w:t>
      </w:r>
      <w:r w:rsidRPr="0090508B">
        <w:rPr>
          <w:b/>
        </w:rPr>
        <w:t>Opening Business</w:t>
      </w:r>
    </w:p>
    <w:p w:rsidR="00665C3A" w:rsidRDefault="0049762A" w:rsidP="00665C3A">
      <w:pPr>
        <w:numPr>
          <w:ilvl w:val="0"/>
          <w:numId w:val="1"/>
        </w:numPr>
      </w:pPr>
      <w:r>
        <w:t>Approve Novem</w:t>
      </w:r>
      <w:r w:rsidR="00896416">
        <w:t>ber</w:t>
      </w:r>
      <w:r w:rsidR="00665C3A">
        <w:t xml:space="preserve"> Agenda</w:t>
      </w:r>
    </w:p>
    <w:p w:rsidR="00211461" w:rsidRPr="00D6710D" w:rsidRDefault="00211461" w:rsidP="00211461"/>
    <w:p w:rsidR="00665C3A" w:rsidRDefault="00665C3A" w:rsidP="00665C3A">
      <w:pPr>
        <w:rPr>
          <w:b/>
        </w:rPr>
      </w:pPr>
      <w:r w:rsidRPr="00517713">
        <w:rPr>
          <w:b/>
        </w:rPr>
        <w:t>II. Planning/Instruction/Communication</w:t>
      </w:r>
      <w:r>
        <w:rPr>
          <w:b/>
        </w:rPr>
        <w:t>-Principal’s</w:t>
      </w:r>
    </w:p>
    <w:p w:rsidR="00665C3A" w:rsidRDefault="00340C2C" w:rsidP="00665C3A">
      <w:pPr>
        <w:numPr>
          <w:ilvl w:val="0"/>
          <w:numId w:val="2"/>
        </w:numPr>
      </w:pPr>
      <w:r>
        <w:t>Discuss CSIP updates</w:t>
      </w:r>
      <w:r w:rsidR="001A5BDB">
        <w:t xml:space="preserve"> </w:t>
      </w:r>
      <w:r w:rsidR="006C7D96">
        <w:t>–</w:t>
      </w:r>
      <w:r w:rsidR="0049762A">
        <w:t xml:space="preserve"> Phase I and Phase II for approval</w:t>
      </w:r>
    </w:p>
    <w:p w:rsidR="00661E94" w:rsidRDefault="00661E94" w:rsidP="00665C3A">
      <w:pPr>
        <w:numPr>
          <w:ilvl w:val="0"/>
          <w:numId w:val="2"/>
        </w:numPr>
      </w:pPr>
      <w:r>
        <w:t>Achieve 3000 updates</w:t>
      </w:r>
      <w:r w:rsidR="00AE6A06">
        <w:t xml:space="preserve"> – </w:t>
      </w:r>
      <w:r w:rsidR="0049762A">
        <w:t>33 students have made over 100 lexile point gain since we started.  39 freshmen are testing at CCR.  45 sophomores are testing at CCR.  19 juniors are testing at CCR.  21 seniors are testing at CCR</w:t>
      </w:r>
      <w:r w:rsidR="006C7D96">
        <w:t xml:space="preserve">  </w:t>
      </w:r>
    </w:p>
    <w:p w:rsidR="006C7D96" w:rsidRDefault="0049762A" w:rsidP="00665C3A">
      <w:pPr>
        <w:numPr>
          <w:ilvl w:val="0"/>
          <w:numId w:val="2"/>
        </w:numPr>
      </w:pPr>
      <w:r>
        <w:t>Focus Groups have begun.  The majority of students are working and buying in.  We have a segment that is not participating.</w:t>
      </w:r>
    </w:p>
    <w:p w:rsidR="00781323" w:rsidRDefault="00781323" w:rsidP="00515E4E">
      <w:pPr>
        <w:ind w:left="720"/>
      </w:pPr>
    </w:p>
    <w:p w:rsidR="00665C3A" w:rsidRDefault="00665C3A" w:rsidP="00665C3A">
      <w:pPr>
        <w:rPr>
          <w:b/>
        </w:rPr>
      </w:pPr>
      <w:r w:rsidRPr="008E45F9">
        <w:rPr>
          <w:b/>
        </w:rPr>
        <w:t>III. New Business—Approval for:</w:t>
      </w:r>
    </w:p>
    <w:p w:rsidR="00665C3A" w:rsidRPr="00665C3A" w:rsidRDefault="00665C3A" w:rsidP="00665C3A">
      <w:pPr>
        <w:numPr>
          <w:ilvl w:val="0"/>
          <w:numId w:val="3"/>
        </w:numPr>
      </w:pPr>
      <w:r w:rsidRPr="00665C3A">
        <w:t>Fundraiser requests</w:t>
      </w:r>
      <w:r w:rsidR="00896416">
        <w:t xml:space="preserve"> – </w:t>
      </w:r>
    </w:p>
    <w:p w:rsidR="00665C3A" w:rsidRPr="00665C3A" w:rsidRDefault="00665C3A" w:rsidP="00665C3A">
      <w:pPr>
        <w:numPr>
          <w:ilvl w:val="0"/>
          <w:numId w:val="3"/>
        </w:numPr>
      </w:pPr>
      <w:r w:rsidRPr="00665C3A">
        <w:t>Field Trip Request</w:t>
      </w:r>
    </w:p>
    <w:p w:rsidR="00665C3A" w:rsidRDefault="00665C3A" w:rsidP="00665C3A">
      <w:pPr>
        <w:numPr>
          <w:ilvl w:val="0"/>
          <w:numId w:val="3"/>
        </w:numPr>
      </w:pPr>
      <w:r w:rsidRPr="00665C3A">
        <w:t>Facilities Requests</w:t>
      </w:r>
    </w:p>
    <w:p w:rsidR="00400F27" w:rsidRDefault="00400F27" w:rsidP="00665C3A">
      <w:pPr>
        <w:numPr>
          <w:ilvl w:val="0"/>
          <w:numId w:val="3"/>
        </w:numPr>
      </w:pPr>
      <w:r>
        <w:t>Hiring re</w:t>
      </w:r>
      <w:r w:rsidR="006C7D96">
        <w:t>quests: library aide –</w:t>
      </w:r>
      <w:r w:rsidR="0049762A">
        <w:t>Brandy Mounce</w:t>
      </w:r>
    </w:p>
    <w:p w:rsidR="006C7D96" w:rsidRDefault="006C7D96" w:rsidP="00665C3A">
      <w:pPr>
        <w:numPr>
          <w:ilvl w:val="0"/>
          <w:numId w:val="3"/>
        </w:numPr>
      </w:pPr>
      <w:r>
        <w:t>Writing Policy</w:t>
      </w:r>
    </w:p>
    <w:p w:rsidR="003A00D5" w:rsidRDefault="003A00D5" w:rsidP="006C7D96">
      <w:pPr>
        <w:ind w:left="720"/>
      </w:pPr>
    </w:p>
    <w:p w:rsidR="00665C3A" w:rsidRPr="00665C3A" w:rsidRDefault="00665C3A" w:rsidP="00211461">
      <w:pPr>
        <w:ind w:left="360"/>
      </w:pPr>
    </w:p>
    <w:p w:rsidR="00586364" w:rsidRDefault="00665C3A" w:rsidP="00842199">
      <w:pPr>
        <w:rPr>
          <w:b/>
        </w:rPr>
      </w:pPr>
      <w:r w:rsidRPr="00194413">
        <w:rPr>
          <w:b/>
        </w:rPr>
        <w:lastRenderedPageBreak/>
        <w:t>IV.</w:t>
      </w:r>
      <w:r w:rsidRPr="00665C3A">
        <w:t xml:space="preserve"> </w:t>
      </w:r>
      <w:r w:rsidR="00194413">
        <w:rPr>
          <w:b/>
        </w:rPr>
        <w:tab/>
      </w:r>
      <w:r w:rsidRPr="00194413">
        <w:rPr>
          <w:b/>
        </w:rPr>
        <w:t xml:space="preserve"> </w:t>
      </w:r>
      <w:r w:rsidR="00842199">
        <w:rPr>
          <w:b/>
        </w:rPr>
        <w:t>Old Business</w:t>
      </w:r>
    </w:p>
    <w:p w:rsidR="00842199" w:rsidRPr="00842199" w:rsidRDefault="00842199" w:rsidP="00842199">
      <w:pPr>
        <w:rPr>
          <w:b/>
        </w:rPr>
      </w:pPr>
    </w:p>
    <w:p w:rsidR="00F750FD" w:rsidRDefault="00F750FD" w:rsidP="00665C3A">
      <w:pPr>
        <w:rPr>
          <w:b/>
        </w:rPr>
      </w:pPr>
      <w:r>
        <w:rPr>
          <w:b/>
        </w:rPr>
        <w:t xml:space="preserve">V.  </w:t>
      </w:r>
      <w:r>
        <w:rPr>
          <w:b/>
        </w:rPr>
        <w:tab/>
        <w:t>Closed Session</w:t>
      </w:r>
      <w:r w:rsidR="00942B48">
        <w:rPr>
          <w:b/>
        </w:rPr>
        <w:t xml:space="preserve">  </w:t>
      </w:r>
    </w:p>
    <w:p w:rsidR="00942B48" w:rsidRDefault="00942B48" w:rsidP="00665C3A">
      <w:pPr>
        <w:rPr>
          <w:b/>
        </w:rPr>
      </w:pPr>
    </w:p>
    <w:p w:rsidR="00665C3A" w:rsidRDefault="00665C3A" w:rsidP="00665C3A">
      <w:pPr>
        <w:rPr>
          <w:b/>
        </w:rPr>
      </w:pPr>
      <w:r>
        <w:rPr>
          <w:b/>
        </w:rPr>
        <w:t>V</w:t>
      </w:r>
      <w:r w:rsidR="00F750FD">
        <w:rPr>
          <w:b/>
        </w:rPr>
        <w:t>I</w:t>
      </w:r>
      <w:r>
        <w:rPr>
          <w:b/>
        </w:rPr>
        <w:t>.</w:t>
      </w:r>
      <w:r>
        <w:rPr>
          <w:b/>
        </w:rPr>
        <w:tab/>
        <w:t>Member and Community Communications</w:t>
      </w:r>
    </w:p>
    <w:p w:rsidR="003F1999" w:rsidRDefault="003F1999" w:rsidP="00665C3A">
      <w:pPr>
        <w:rPr>
          <w:b/>
        </w:rPr>
      </w:pPr>
    </w:p>
    <w:p w:rsidR="00F750FD" w:rsidRDefault="00F750FD" w:rsidP="00665C3A">
      <w:pPr>
        <w:rPr>
          <w:b/>
        </w:rPr>
      </w:pPr>
      <w:r>
        <w:rPr>
          <w:b/>
        </w:rPr>
        <w:t>VII.</w:t>
      </w:r>
      <w:r>
        <w:rPr>
          <w:b/>
        </w:rPr>
        <w:tab/>
        <w:t>Consent Items</w:t>
      </w:r>
    </w:p>
    <w:p w:rsidR="00F750FD" w:rsidRPr="00F750FD" w:rsidRDefault="0049762A" w:rsidP="00F750FD">
      <w:pPr>
        <w:pStyle w:val="ListParagraph"/>
        <w:numPr>
          <w:ilvl w:val="0"/>
          <w:numId w:val="5"/>
        </w:numPr>
      </w:pPr>
      <w:r>
        <w:t xml:space="preserve"> October</w:t>
      </w:r>
      <w:r w:rsidR="006C7D96">
        <w:t>ber</w:t>
      </w:r>
      <w:r w:rsidR="00F750FD" w:rsidRPr="00F750FD">
        <w:t xml:space="preserve"> Minutes</w:t>
      </w:r>
    </w:p>
    <w:p w:rsidR="00211461" w:rsidRDefault="00F750FD" w:rsidP="00E16BD2">
      <w:pPr>
        <w:pStyle w:val="ListParagraph"/>
        <w:numPr>
          <w:ilvl w:val="0"/>
          <w:numId w:val="5"/>
        </w:numPr>
      </w:pPr>
      <w:r w:rsidRPr="00F750FD">
        <w:t>SBDM Budget</w:t>
      </w:r>
      <w:r w:rsidR="00586364">
        <w:t xml:space="preserve"> – </w:t>
      </w:r>
    </w:p>
    <w:p w:rsidR="00F750FD" w:rsidRPr="00F750FD" w:rsidRDefault="00F750FD" w:rsidP="00211461">
      <w:r w:rsidRPr="00F750FD">
        <w:t xml:space="preserve">    </w:t>
      </w:r>
    </w:p>
    <w:p w:rsidR="00665C3A" w:rsidRDefault="00665C3A" w:rsidP="00665C3A">
      <w:pPr>
        <w:rPr>
          <w:b/>
        </w:rPr>
      </w:pPr>
      <w:r>
        <w:rPr>
          <w:b/>
        </w:rPr>
        <w:t>VI</w:t>
      </w:r>
      <w:r w:rsidR="00F750FD">
        <w:rPr>
          <w:b/>
        </w:rPr>
        <w:t>II</w:t>
      </w:r>
      <w:r>
        <w:rPr>
          <w:b/>
        </w:rPr>
        <w:t>.</w:t>
      </w:r>
      <w:r>
        <w:rPr>
          <w:b/>
        </w:rPr>
        <w:tab/>
        <w:t>Adjournment</w:t>
      </w:r>
    </w:p>
    <w:p w:rsidR="00665C3A" w:rsidRDefault="00665C3A" w:rsidP="00665C3A">
      <w:pPr>
        <w:ind w:left="720"/>
        <w:rPr>
          <w:b/>
        </w:rPr>
      </w:pPr>
    </w:p>
    <w:sectPr w:rsidR="0066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2143"/>
    <w:multiLevelType w:val="hybridMultilevel"/>
    <w:tmpl w:val="AEB86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60825"/>
    <w:multiLevelType w:val="hybridMultilevel"/>
    <w:tmpl w:val="1930BE80"/>
    <w:lvl w:ilvl="0" w:tplc="D93EBDF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A2006C9"/>
    <w:multiLevelType w:val="hybridMultilevel"/>
    <w:tmpl w:val="16B813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CE33E8E"/>
    <w:multiLevelType w:val="hybridMultilevel"/>
    <w:tmpl w:val="A3E867C6"/>
    <w:lvl w:ilvl="0" w:tplc="A0CC2C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CB23EF"/>
    <w:multiLevelType w:val="hybridMultilevel"/>
    <w:tmpl w:val="3516F5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63938"/>
    <w:multiLevelType w:val="hybridMultilevel"/>
    <w:tmpl w:val="606A2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B2369"/>
    <w:multiLevelType w:val="hybridMultilevel"/>
    <w:tmpl w:val="39F01F90"/>
    <w:lvl w:ilvl="0" w:tplc="4A6678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5B3680"/>
    <w:multiLevelType w:val="hybridMultilevel"/>
    <w:tmpl w:val="B4280B56"/>
    <w:lvl w:ilvl="0" w:tplc="42A657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9A54C1"/>
    <w:multiLevelType w:val="hybridMultilevel"/>
    <w:tmpl w:val="590EC79E"/>
    <w:lvl w:ilvl="0" w:tplc="6F429F64">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4218498B"/>
    <w:multiLevelType w:val="hybridMultilevel"/>
    <w:tmpl w:val="C2FA70E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65F86"/>
    <w:multiLevelType w:val="hybridMultilevel"/>
    <w:tmpl w:val="71DC9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45FC1"/>
    <w:multiLevelType w:val="hybridMultilevel"/>
    <w:tmpl w:val="91AAB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05B48"/>
    <w:multiLevelType w:val="hybridMultilevel"/>
    <w:tmpl w:val="EEDAD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2"/>
  </w:num>
  <w:num w:numId="5">
    <w:abstractNumId w:val="11"/>
  </w:num>
  <w:num w:numId="6">
    <w:abstractNumId w:val="1"/>
  </w:num>
  <w:num w:numId="7">
    <w:abstractNumId w:val="8"/>
  </w:num>
  <w:num w:numId="8">
    <w:abstractNumId w:val="12"/>
  </w:num>
  <w:num w:numId="9">
    <w:abstractNumId w:val="5"/>
  </w:num>
  <w:num w:numId="10">
    <w:abstractNumId w:val="7"/>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3A"/>
    <w:rsid w:val="00022683"/>
    <w:rsid w:val="00055983"/>
    <w:rsid w:val="000D3C27"/>
    <w:rsid w:val="00194413"/>
    <w:rsid w:val="0019565B"/>
    <w:rsid w:val="0019680E"/>
    <w:rsid w:val="001A5BDB"/>
    <w:rsid w:val="00211461"/>
    <w:rsid w:val="0025062F"/>
    <w:rsid w:val="002D5199"/>
    <w:rsid w:val="00340C2C"/>
    <w:rsid w:val="003A00D5"/>
    <w:rsid w:val="003B600C"/>
    <w:rsid w:val="003F1999"/>
    <w:rsid w:val="00400F27"/>
    <w:rsid w:val="0049762A"/>
    <w:rsid w:val="004A0506"/>
    <w:rsid w:val="004A68CE"/>
    <w:rsid w:val="00511AA1"/>
    <w:rsid w:val="00515E4E"/>
    <w:rsid w:val="00523CC9"/>
    <w:rsid w:val="00566BBA"/>
    <w:rsid w:val="00586364"/>
    <w:rsid w:val="0063566A"/>
    <w:rsid w:val="00661E94"/>
    <w:rsid w:val="00665C3A"/>
    <w:rsid w:val="006C7D96"/>
    <w:rsid w:val="00757C99"/>
    <w:rsid w:val="00781323"/>
    <w:rsid w:val="007D4948"/>
    <w:rsid w:val="00842199"/>
    <w:rsid w:val="00896416"/>
    <w:rsid w:val="00942B48"/>
    <w:rsid w:val="009B19C3"/>
    <w:rsid w:val="00A565AC"/>
    <w:rsid w:val="00AD0BE9"/>
    <w:rsid w:val="00AE6A06"/>
    <w:rsid w:val="00AF6D55"/>
    <w:rsid w:val="00C04148"/>
    <w:rsid w:val="00C861F5"/>
    <w:rsid w:val="00C87FE6"/>
    <w:rsid w:val="00D416A2"/>
    <w:rsid w:val="00D8655D"/>
    <w:rsid w:val="00E6490F"/>
    <w:rsid w:val="00E84276"/>
    <w:rsid w:val="00F750FD"/>
    <w:rsid w:val="00F9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CBD8-F0C2-445B-95D2-71590E4F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FD"/>
    <w:pPr>
      <w:ind w:left="720"/>
      <w:contextualSpacing/>
    </w:pPr>
  </w:style>
  <w:style w:type="paragraph" w:styleId="BalloonText">
    <w:name w:val="Balloon Text"/>
    <w:basedOn w:val="Normal"/>
    <w:link w:val="BalloonTextChar"/>
    <w:uiPriority w:val="99"/>
    <w:semiHidden/>
    <w:unhideWhenUsed/>
    <w:rsid w:val="004A6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8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E191SCCM1</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Jon</dc:creator>
  <cp:keywords/>
  <dc:description/>
  <cp:lastModifiedBy>Glenn, Marty</cp:lastModifiedBy>
  <cp:revision>2</cp:revision>
  <cp:lastPrinted>2017-11-02T16:44:00Z</cp:lastPrinted>
  <dcterms:created xsi:type="dcterms:W3CDTF">2018-11-02T13:55:00Z</dcterms:created>
  <dcterms:modified xsi:type="dcterms:W3CDTF">2018-11-02T13:55:00Z</dcterms:modified>
</cp:coreProperties>
</file>