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474D5" w14:textId="77777777" w:rsidR="00796320" w:rsidRPr="0094784C" w:rsidRDefault="00796320" w:rsidP="00796320">
      <w:pPr>
        <w:spacing w:before="240"/>
        <w:rPr>
          <w:rFonts w:ascii="Arial" w:hAnsi="Arial" w:cs="Arial"/>
          <w:bCs/>
          <w:sz w:val="36"/>
          <w:szCs w:val="36"/>
        </w:rPr>
      </w:pPr>
      <w:r w:rsidRPr="0094784C">
        <w:rPr>
          <w:rFonts w:ascii="Arial" w:hAnsi="Arial" w:cs="Arial"/>
          <w:bCs/>
          <w:sz w:val="36"/>
          <w:szCs w:val="36"/>
        </w:rPr>
        <w:t>Enrollment for Education Solutions Change of Duration</w:t>
      </w:r>
    </w:p>
    <w:p w14:paraId="60A474D6" w14:textId="77777777" w:rsidR="00796320" w:rsidRPr="0094784C" w:rsidRDefault="00796320" w:rsidP="00796320">
      <w:pPr>
        <w:spacing w:after="240"/>
        <w:rPr>
          <w:rFonts w:ascii="Arial" w:hAnsi="Arial" w:cs="Arial"/>
          <w:bCs/>
          <w:sz w:val="32"/>
          <w:szCs w:val="32"/>
        </w:rPr>
      </w:pPr>
      <w:r w:rsidRPr="0094784C">
        <w:rPr>
          <w:rFonts w:ascii="Arial" w:hAnsi="Arial" w:cs="Arial"/>
          <w:bCs/>
          <w:sz w:val="32"/>
          <w:szCs w:val="32"/>
        </w:rPr>
        <w:t>Extension Request Form</w:t>
      </w:r>
    </w:p>
    <w:bookmarkStart w:id="0" w:name="Text1"/>
    <w:p w14:paraId="60A474D7" w14:textId="2A66D125" w:rsidR="00796320" w:rsidRPr="0094784C" w:rsidRDefault="00796320" w:rsidP="00796320">
      <w:pPr>
        <w:spacing w:before="360"/>
        <w:outlineLvl w:val="0"/>
        <w:rPr>
          <w:rFonts w:ascii="Arial" w:hAnsi="Arial" w:cs="Arial"/>
          <w:sz w:val="20"/>
          <w:szCs w:val="20"/>
        </w:rPr>
      </w:pPr>
      <w:r w:rsidRPr="0094784C">
        <w:rPr>
          <w:rFonts w:ascii="Arial" w:hAnsi="Arial" w:cs="Arial"/>
          <w:sz w:val="20"/>
          <w:szCs w:val="20"/>
        </w:rPr>
        <w:fldChar w:fldCharType="begin">
          <w:ffData>
            <w:name w:val="Text1"/>
            <w:enabled/>
            <w:calcOnExit w:val="0"/>
            <w:textInput>
              <w:default w:val="Date of Request"/>
            </w:textInput>
          </w:ffData>
        </w:fldChar>
      </w:r>
      <w:r w:rsidRPr="0094784C">
        <w:rPr>
          <w:rFonts w:ascii="Arial" w:hAnsi="Arial" w:cs="Arial"/>
          <w:sz w:val="20"/>
          <w:szCs w:val="20"/>
        </w:rPr>
        <w:instrText xml:space="preserve"> FORMTEXT </w:instrText>
      </w:r>
      <w:r w:rsidRPr="0094784C">
        <w:rPr>
          <w:rFonts w:ascii="Arial" w:hAnsi="Arial" w:cs="Arial"/>
          <w:sz w:val="20"/>
          <w:szCs w:val="20"/>
        </w:rPr>
      </w:r>
      <w:r w:rsidRPr="0094784C">
        <w:rPr>
          <w:rFonts w:ascii="Arial" w:hAnsi="Arial" w:cs="Arial"/>
          <w:sz w:val="20"/>
          <w:szCs w:val="20"/>
        </w:rPr>
        <w:fldChar w:fldCharType="separate"/>
      </w:r>
      <w:r w:rsidR="00FC0FA3">
        <w:rPr>
          <w:rFonts w:ascii="Arial" w:hAnsi="Arial" w:cs="Arial"/>
          <w:noProof/>
          <w:sz w:val="20"/>
          <w:szCs w:val="20"/>
        </w:rPr>
        <w:t>10/17/2018</w:t>
      </w:r>
      <w:r w:rsidRPr="0094784C">
        <w:rPr>
          <w:rFonts w:ascii="Arial" w:hAnsi="Arial" w:cs="Arial"/>
          <w:sz w:val="20"/>
          <w:szCs w:val="20"/>
        </w:rPr>
        <w:fldChar w:fldCharType="end"/>
      </w:r>
      <w:bookmarkEnd w:id="0"/>
    </w:p>
    <w:p w14:paraId="60A474D8" w14:textId="77777777" w:rsidR="00796320" w:rsidRPr="0094784C" w:rsidRDefault="00796320" w:rsidP="00796320">
      <w:pPr>
        <w:spacing w:before="240"/>
        <w:jc w:val="both"/>
        <w:rPr>
          <w:rFonts w:ascii="Arial" w:hAnsi="Arial" w:cs="Arial"/>
          <w:sz w:val="20"/>
          <w:szCs w:val="20"/>
        </w:rPr>
      </w:pPr>
      <w:r w:rsidRPr="0094784C">
        <w:rPr>
          <w:rFonts w:ascii="Arial" w:hAnsi="Arial" w:cs="Arial"/>
          <w:b/>
          <w:sz w:val="20"/>
          <w:szCs w:val="20"/>
        </w:rPr>
        <w:t>To:</w:t>
      </w:r>
      <w:r w:rsidRPr="0094784C">
        <w:rPr>
          <w:rFonts w:ascii="Arial" w:hAnsi="Arial" w:cs="Arial"/>
          <w:sz w:val="20"/>
          <w:szCs w:val="20"/>
        </w:rPr>
        <w:t xml:space="preserve"> </w:t>
      </w:r>
      <w:bookmarkStart w:id="1" w:name="Text2"/>
      <w:r w:rsidRPr="0094784C">
        <w:rPr>
          <w:rFonts w:ascii="Arial" w:hAnsi="Arial" w:cs="Arial"/>
          <w:sz w:val="20"/>
          <w:szCs w:val="20"/>
        </w:rPr>
        <w:fldChar w:fldCharType="begin">
          <w:ffData>
            <w:name w:val="Text2"/>
            <w:enabled/>
            <w:calcOnExit w:val="0"/>
            <w:textInput>
              <w:default w:val="Contracting Microsoft Affiliate"/>
            </w:textInput>
          </w:ffData>
        </w:fldChar>
      </w:r>
      <w:r w:rsidRPr="0094784C">
        <w:rPr>
          <w:rFonts w:ascii="Arial" w:hAnsi="Arial" w:cs="Arial"/>
          <w:sz w:val="20"/>
          <w:szCs w:val="20"/>
        </w:rPr>
        <w:instrText xml:space="preserve"> FORMTEXT </w:instrText>
      </w:r>
      <w:r w:rsidRPr="0094784C">
        <w:rPr>
          <w:rFonts w:ascii="Arial" w:hAnsi="Arial" w:cs="Arial"/>
          <w:sz w:val="20"/>
          <w:szCs w:val="20"/>
        </w:rPr>
      </w:r>
      <w:r w:rsidRPr="0094784C">
        <w:rPr>
          <w:rFonts w:ascii="Arial" w:hAnsi="Arial" w:cs="Arial"/>
          <w:sz w:val="20"/>
          <w:szCs w:val="20"/>
        </w:rPr>
        <w:fldChar w:fldCharType="separate"/>
      </w:r>
      <w:r w:rsidRPr="0094784C">
        <w:rPr>
          <w:rFonts w:ascii="Arial" w:hAnsi="Arial" w:cs="Arial"/>
          <w:noProof/>
          <w:sz w:val="20"/>
          <w:szCs w:val="20"/>
        </w:rPr>
        <w:t>Contracting Microsoft Affiliate</w:t>
      </w:r>
      <w:r w:rsidRPr="0094784C">
        <w:rPr>
          <w:rFonts w:ascii="Arial" w:hAnsi="Arial" w:cs="Arial"/>
          <w:sz w:val="20"/>
          <w:szCs w:val="20"/>
        </w:rPr>
        <w:fldChar w:fldCharType="end"/>
      </w:r>
      <w:bookmarkEnd w:id="1"/>
    </w:p>
    <w:p w14:paraId="60A474DA" w14:textId="77777777" w:rsidR="00796320" w:rsidRPr="0094784C" w:rsidRDefault="00796320" w:rsidP="00796320">
      <w:pPr>
        <w:spacing w:before="240" w:after="120"/>
        <w:jc w:val="both"/>
        <w:outlineLvl w:val="0"/>
        <w:rPr>
          <w:rFonts w:ascii="Arial" w:hAnsi="Arial" w:cs="Arial"/>
          <w:b/>
          <w:sz w:val="20"/>
          <w:szCs w:val="20"/>
        </w:rPr>
      </w:pPr>
      <w:r w:rsidRPr="0094784C">
        <w:rPr>
          <w:rFonts w:ascii="Arial" w:hAnsi="Arial" w:cs="Arial"/>
          <w:b/>
          <w:sz w:val="20"/>
          <w:szCs w:val="20"/>
        </w:rPr>
        <w:t xml:space="preserve">Note: </w:t>
      </w:r>
    </w:p>
    <w:p w14:paraId="60A474DB" w14:textId="77777777" w:rsidR="00796320" w:rsidRPr="0094784C" w:rsidRDefault="00796320" w:rsidP="00796320">
      <w:pPr>
        <w:numPr>
          <w:ilvl w:val="0"/>
          <w:numId w:val="1"/>
        </w:numPr>
        <w:tabs>
          <w:tab w:val="clear" w:pos="720"/>
        </w:tabs>
        <w:spacing w:before="120"/>
        <w:ind w:left="1080"/>
        <w:jc w:val="both"/>
        <w:rPr>
          <w:rFonts w:ascii="Arial" w:hAnsi="Arial" w:cs="Arial"/>
          <w:sz w:val="20"/>
          <w:szCs w:val="20"/>
        </w:rPr>
      </w:pPr>
      <w:r w:rsidRPr="0094784C">
        <w:rPr>
          <w:rFonts w:ascii="Arial" w:hAnsi="Arial" w:cs="Arial"/>
          <w:sz w:val="20"/>
          <w:szCs w:val="20"/>
        </w:rPr>
        <w:t>Institution can req</w:t>
      </w:r>
      <w:r w:rsidRPr="0068009A">
        <w:rPr>
          <w:rFonts w:ascii="Arial" w:hAnsi="Arial" w:cs="Arial"/>
          <w:color w:val="000000" w:themeColor="text1"/>
          <w:sz w:val="20"/>
          <w:szCs w:val="20"/>
        </w:rPr>
        <w:t xml:space="preserve">uest up to five 12-month extensions on an initial 12-month term.  Alternatively, it can request one </w:t>
      </w:r>
      <w:r w:rsidRPr="0094784C">
        <w:rPr>
          <w:rFonts w:ascii="Arial" w:hAnsi="Arial" w:cs="Arial"/>
          <w:sz w:val="20"/>
          <w:szCs w:val="20"/>
        </w:rPr>
        <w:t>36-month extension but cannot request both.</w:t>
      </w:r>
    </w:p>
    <w:p w14:paraId="60A474DC" w14:textId="77777777" w:rsidR="00796320" w:rsidRPr="0094784C" w:rsidRDefault="00796320" w:rsidP="00796320">
      <w:pPr>
        <w:numPr>
          <w:ilvl w:val="0"/>
          <w:numId w:val="1"/>
        </w:numPr>
        <w:tabs>
          <w:tab w:val="clear" w:pos="720"/>
        </w:tabs>
        <w:spacing w:before="120"/>
        <w:ind w:left="1080"/>
        <w:jc w:val="both"/>
        <w:rPr>
          <w:rFonts w:ascii="Arial" w:hAnsi="Arial" w:cs="Arial"/>
          <w:sz w:val="20"/>
          <w:szCs w:val="20"/>
        </w:rPr>
      </w:pPr>
      <w:r w:rsidRPr="0094784C">
        <w:rPr>
          <w:rFonts w:ascii="Arial" w:hAnsi="Arial" w:cs="Arial"/>
          <w:sz w:val="20"/>
          <w:szCs w:val="20"/>
        </w:rPr>
        <w:t>Institution can request up to three 12-month extensions on an initial 36-month term.  Alternatively, it can request one 36 month extension but cannot request both.</w:t>
      </w:r>
    </w:p>
    <w:p w14:paraId="60A474DD" w14:textId="77777777" w:rsidR="00796320" w:rsidRPr="0094784C" w:rsidRDefault="00796320" w:rsidP="00796320">
      <w:pPr>
        <w:numPr>
          <w:ilvl w:val="0"/>
          <w:numId w:val="1"/>
        </w:numPr>
        <w:tabs>
          <w:tab w:val="clear" w:pos="720"/>
        </w:tabs>
        <w:spacing w:before="120"/>
        <w:ind w:left="1080"/>
        <w:jc w:val="both"/>
        <w:rPr>
          <w:rFonts w:ascii="Arial" w:hAnsi="Arial" w:cs="Arial"/>
          <w:sz w:val="20"/>
          <w:szCs w:val="20"/>
        </w:rPr>
      </w:pPr>
      <w:r w:rsidRPr="0094784C">
        <w:rPr>
          <w:rFonts w:ascii="Arial" w:hAnsi="Arial" w:cs="Arial"/>
          <w:sz w:val="20"/>
          <w:szCs w:val="20"/>
        </w:rPr>
        <w:t>Extension requests must be received by Microsoft prior to the expiration of the Enrollment.</w:t>
      </w:r>
    </w:p>
    <w:p w14:paraId="60A474DE" w14:textId="3773EFEE" w:rsidR="00796320" w:rsidRDefault="00796320" w:rsidP="00796320">
      <w:pPr>
        <w:numPr>
          <w:ilvl w:val="0"/>
          <w:numId w:val="1"/>
        </w:numPr>
        <w:tabs>
          <w:tab w:val="clear" w:pos="720"/>
        </w:tabs>
        <w:spacing w:before="120"/>
        <w:ind w:left="1080"/>
        <w:jc w:val="both"/>
        <w:rPr>
          <w:rFonts w:ascii="Arial" w:hAnsi="Arial" w:cs="Arial"/>
          <w:sz w:val="20"/>
          <w:szCs w:val="20"/>
        </w:rPr>
      </w:pPr>
      <w:r w:rsidRPr="0094784C">
        <w:rPr>
          <w:rFonts w:ascii="Arial" w:hAnsi="Arial" w:cs="Arial"/>
          <w:sz w:val="20"/>
          <w:szCs w:val="20"/>
        </w:rPr>
        <w:t>An extension request will mean that an Institution has requested an extension of its Enrollment term and the end date of the Enrollment will be moved out either by 12 months or by 36 months depending on Institution’s choice. For example, if the current enrollment is due at the end of September 30</w:t>
      </w:r>
      <w:r w:rsidRPr="0094784C">
        <w:rPr>
          <w:rFonts w:ascii="Arial" w:hAnsi="Arial" w:cs="Arial"/>
          <w:sz w:val="20"/>
          <w:szCs w:val="20"/>
          <w:vertAlign w:val="superscript"/>
        </w:rPr>
        <w:t>th</w:t>
      </w:r>
      <w:r w:rsidRPr="0094784C">
        <w:rPr>
          <w:rFonts w:ascii="Arial" w:hAnsi="Arial" w:cs="Arial"/>
          <w:sz w:val="20"/>
          <w:szCs w:val="20"/>
        </w:rPr>
        <w:t xml:space="preserve"> 201</w:t>
      </w:r>
      <w:r w:rsidR="00A6003F">
        <w:rPr>
          <w:rFonts w:ascii="Arial" w:hAnsi="Arial" w:cs="Arial"/>
          <w:sz w:val="20"/>
          <w:szCs w:val="20"/>
        </w:rPr>
        <w:t>6</w:t>
      </w:r>
      <w:r w:rsidRPr="0094784C">
        <w:rPr>
          <w:rFonts w:ascii="Arial" w:hAnsi="Arial" w:cs="Arial"/>
          <w:sz w:val="20"/>
          <w:szCs w:val="20"/>
        </w:rPr>
        <w:t>, a 36 month extension will mean that the enrollment is valid for three additional years from October 1</w:t>
      </w:r>
      <w:r w:rsidRPr="0094784C">
        <w:rPr>
          <w:rFonts w:ascii="Arial" w:hAnsi="Arial" w:cs="Arial"/>
          <w:sz w:val="20"/>
          <w:szCs w:val="20"/>
          <w:vertAlign w:val="superscript"/>
        </w:rPr>
        <w:t>st</w:t>
      </w:r>
      <w:r w:rsidRPr="0094784C">
        <w:rPr>
          <w:rFonts w:ascii="Arial" w:hAnsi="Arial" w:cs="Arial"/>
          <w:sz w:val="20"/>
          <w:szCs w:val="20"/>
        </w:rPr>
        <w:t xml:space="preserve"> 201</w:t>
      </w:r>
      <w:r w:rsidR="00A6003F">
        <w:rPr>
          <w:rFonts w:ascii="Arial" w:hAnsi="Arial" w:cs="Arial"/>
          <w:sz w:val="20"/>
          <w:szCs w:val="20"/>
        </w:rPr>
        <w:t>6</w:t>
      </w:r>
      <w:r w:rsidRPr="0094784C">
        <w:rPr>
          <w:rFonts w:ascii="Arial" w:hAnsi="Arial" w:cs="Arial"/>
          <w:sz w:val="20"/>
          <w:szCs w:val="20"/>
        </w:rPr>
        <w:t xml:space="preserve"> – September 30</w:t>
      </w:r>
      <w:r w:rsidRPr="0094784C">
        <w:rPr>
          <w:rFonts w:ascii="Arial" w:hAnsi="Arial" w:cs="Arial"/>
          <w:sz w:val="20"/>
          <w:szCs w:val="20"/>
          <w:vertAlign w:val="superscript"/>
        </w:rPr>
        <w:t>th</w:t>
      </w:r>
      <w:r w:rsidRPr="0094784C">
        <w:rPr>
          <w:rFonts w:ascii="Arial" w:hAnsi="Arial" w:cs="Arial"/>
          <w:sz w:val="20"/>
          <w:szCs w:val="20"/>
        </w:rPr>
        <w:t xml:space="preserve"> 201</w:t>
      </w:r>
      <w:r w:rsidR="00A6003F">
        <w:rPr>
          <w:rFonts w:ascii="Arial" w:hAnsi="Arial" w:cs="Arial"/>
          <w:sz w:val="20"/>
          <w:szCs w:val="20"/>
        </w:rPr>
        <w:t>9</w:t>
      </w:r>
      <w:r w:rsidRPr="0094784C">
        <w:rPr>
          <w:rFonts w:ascii="Arial" w:hAnsi="Arial" w:cs="Arial"/>
          <w:sz w:val="20"/>
          <w:szCs w:val="20"/>
        </w:rPr>
        <w:t>.</w:t>
      </w:r>
    </w:p>
    <w:p w14:paraId="60A474DF" w14:textId="77777777" w:rsidR="00796320" w:rsidRPr="004B791A" w:rsidRDefault="00796320" w:rsidP="00796320">
      <w:pPr>
        <w:numPr>
          <w:ilvl w:val="0"/>
          <w:numId w:val="1"/>
        </w:numPr>
        <w:tabs>
          <w:tab w:val="clear" w:pos="720"/>
        </w:tabs>
        <w:spacing w:before="120" w:after="120"/>
        <w:ind w:left="1080"/>
        <w:jc w:val="both"/>
        <w:rPr>
          <w:rFonts w:ascii="Arial" w:hAnsi="Arial" w:cs="Arial"/>
          <w:sz w:val="20"/>
          <w:szCs w:val="20"/>
        </w:rPr>
      </w:pPr>
      <w:r w:rsidRPr="004B791A">
        <w:rPr>
          <w:rFonts w:ascii="Arial" w:hAnsi="Arial" w:cs="Arial"/>
          <w:sz w:val="20"/>
          <w:szCs w:val="20"/>
        </w:rPr>
        <w:t>If there is any change in the Organization-wide Count and / or Student Count, as applicable, Ins</w:t>
      </w:r>
      <w:r>
        <w:rPr>
          <w:rFonts w:ascii="Arial" w:hAnsi="Arial" w:cs="Arial"/>
          <w:sz w:val="20"/>
          <w:szCs w:val="20"/>
        </w:rPr>
        <w:t>t</w:t>
      </w:r>
      <w:r w:rsidRPr="004B791A">
        <w:rPr>
          <w:rFonts w:ascii="Arial" w:hAnsi="Arial" w:cs="Arial"/>
          <w:sz w:val="20"/>
          <w:szCs w:val="20"/>
        </w:rPr>
        <w:t xml:space="preserve">itution must provide updated counts </w:t>
      </w:r>
      <w:r>
        <w:rPr>
          <w:rFonts w:ascii="Arial" w:hAnsi="Arial" w:cs="Arial"/>
          <w:sz w:val="20"/>
          <w:szCs w:val="20"/>
        </w:rPr>
        <w:t xml:space="preserve">below to </w:t>
      </w:r>
      <w:r w:rsidRPr="004B791A">
        <w:rPr>
          <w:rFonts w:ascii="Arial" w:hAnsi="Arial" w:cs="Arial"/>
          <w:sz w:val="20"/>
          <w:szCs w:val="20"/>
        </w:rPr>
        <w:t>set the price level for the extension term:</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548"/>
        <w:gridCol w:w="4212"/>
      </w:tblGrid>
      <w:tr w:rsidR="00796320" w:rsidRPr="00A55F89" w14:paraId="60A474E3" w14:textId="77777777" w:rsidTr="002B77DD">
        <w:trPr>
          <w:jc w:val="center"/>
        </w:trPr>
        <w:tc>
          <w:tcPr>
            <w:tcW w:w="2269" w:type="dxa"/>
            <w:shd w:val="clear" w:color="auto" w:fill="000000"/>
            <w:vAlign w:val="center"/>
          </w:tcPr>
          <w:p w14:paraId="60A474E0" w14:textId="77777777" w:rsidR="00796320" w:rsidRPr="00FD6B80" w:rsidRDefault="00796320" w:rsidP="002B77DD">
            <w:pPr>
              <w:keepNext/>
              <w:jc w:val="center"/>
              <w:rPr>
                <w:rFonts w:ascii="Arial" w:hAnsi="Arial" w:cs="Arial"/>
                <w:b/>
                <w:color w:val="FFFFFF" w:themeColor="background1"/>
                <w:sz w:val="20"/>
                <w:szCs w:val="20"/>
              </w:rPr>
            </w:pPr>
            <w:r w:rsidRPr="00FD6B80">
              <w:rPr>
                <w:rFonts w:ascii="Arial" w:hAnsi="Arial" w:cs="Arial"/>
                <w:b/>
                <w:color w:val="FFFFFF" w:themeColor="background1"/>
                <w:sz w:val="20"/>
                <w:szCs w:val="20"/>
              </w:rPr>
              <w:t>Category Licensed</w:t>
            </w:r>
          </w:p>
        </w:tc>
        <w:tc>
          <w:tcPr>
            <w:tcW w:w="2548" w:type="dxa"/>
            <w:shd w:val="clear" w:color="auto" w:fill="000000"/>
            <w:vAlign w:val="center"/>
          </w:tcPr>
          <w:p w14:paraId="60A474E1" w14:textId="77777777" w:rsidR="00796320" w:rsidRPr="00FD6B80" w:rsidRDefault="00796320" w:rsidP="002B77DD">
            <w:pPr>
              <w:keepNext/>
              <w:jc w:val="center"/>
              <w:rPr>
                <w:rFonts w:ascii="Arial" w:hAnsi="Arial" w:cs="Arial"/>
                <w:b/>
                <w:color w:val="FFFFFF" w:themeColor="background1"/>
                <w:sz w:val="20"/>
                <w:szCs w:val="20"/>
              </w:rPr>
            </w:pPr>
            <w:r w:rsidRPr="00FD6B80">
              <w:rPr>
                <w:rFonts w:ascii="Arial" w:hAnsi="Arial" w:cs="Arial"/>
                <w:b/>
                <w:color w:val="FFFFFF" w:themeColor="background1"/>
                <w:sz w:val="20"/>
                <w:szCs w:val="20"/>
              </w:rPr>
              <w:t>Institution’s Selection</w:t>
            </w:r>
          </w:p>
        </w:tc>
        <w:tc>
          <w:tcPr>
            <w:tcW w:w="4212" w:type="dxa"/>
            <w:shd w:val="clear" w:color="auto" w:fill="000000"/>
            <w:vAlign w:val="center"/>
          </w:tcPr>
          <w:p w14:paraId="60A474E2" w14:textId="77777777" w:rsidR="00796320" w:rsidRPr="00FD6B80" w:rsidRDefault="00796320" w:rsidP="002B77DD">
            <w:pPr>
              <w:keepNext/>
              <w:jc w:val="center"/>
              <w:rPr>
                <w:rFonts w:ascii="Arial" w:hAnsi="Arial" w:cs="Arial"/>
                <w:b/>
                <w:color w:val="FFFFFF" w:themeColor="background1"/>
                <w:sz w:val="20"/>
                <w:szCs w:val="20"/>
              </w:rPr>
            </w:pPr>
            <w:r w:rsidRPr="00FD6B80">
              <w:rPr>
                <w:rFonts w:ascii="Arial" w:hAnsi="Arial" w:cs="Arial"/>
                <w:b/>
                <w:color w:val="FFFFFF" w:themeColor="background1"/>
                <w:sz w:val="20"/>
                <w:szCs w:val="20"/>
              </w:rPr>
              <w:t>Organization-wide Count and/or Student Count, as applicable</w:t>
            </w:r>
          </w:p>
        </w:tc>
      </w:tr>
      <w:tr w:rsidR="00796320" w:rsidRPr="00A55F89" w14:paraId="60A474E7" w14:textId="77777777" w:rsidTr="002B77DD">
        <w:trPr>
          <w:jc w:val="center"/>
        </w:trPr>
        <w:tc>
          <w:tcPr>
            <w:tcW w:w="2269" w:type="dxa"/>
            <w:vAlign w:val="center"/>
          </w:tcPr>
          <w:p w14:paraId="60A474E4" w14:textId="77777777" w:rsidR="00796320" w:rsidRPr="00FD6B80" w:rsidRDefault="00796320" w:rsidP="002B77DD">
            <w:pPr>
              <w:keepNext/>
              <w:rPr>
                <w:rFonts w:ascii="Arial" w:hAnsi="Arial" w:cs="Arial"/>
                <w:color w:val="000000" w:themeColor="text1"/>
                <w:sz w:val="20"/>
                <w:szCs w:val="20"/>
              </w:rPr>
            </w:pPr>
            <w:r w:rsidRPr="00FD6B80">
              <w:rPr>
                <w:rFonts w:ascii="Arial" w:hAnsi="Arial" w:cs="Arial"/>
                <w:b/>
                <w:color w:val="000000" w:themeColor="text1"/>
                <w:sz w:val="20"/>
                <w:szCs w:val="20"/>
              </w:rPr>
              <w:t>1. Faculty and Staff</w:t>
            </w:r>
            <w:r w:rsidRPr="00FD6B80">
              <w:rPr>
                <w:rFonts w:ascii="Arial" w:hAnsi="Arial" w:cs="Arial"/>
                <w:color w:val="000000" w:themeColor="text1"/>
                <w:sz w:val="20"/>
                <w:szCs w:val="20"/>
              </w:rPr>
              <w:t xml:space="preserve"> </w:t>
            </w:r>
          </w:p>
        </w:tc>
        <w:bookmarkStart w:id="2" w:name="Check2"/>
        <w:bookmarkStart w:id="3" w:name="_GoBack"/>
        <w:tc>
          <w:tcPr>
            <w:tcW w:w="2548" w:type="dxa"/>
            <w:vAlign w:val="center"/>
          </w:tcPr>
          <w:p w14:paraId="60A474E5" w14:textId="3C525BCA" w:rsidR="00796320" w:rsidRPr="00A55F89" w:rsidRDefault="00796320" w:rsidP="002B77DD">
            <w:pPr>
              <w:keepNext/>
              <w:jc w:val="center"/>
              <w:rPr>
                <w:color w:val="000000" w:themeColor="text1"/>
              </w:rPr>
            </w:pPr>
            <w:r w:rsidRPr="00A55F89">
              <w:rPr>
                <w:color w:val="000000" w:themeColor="text1"/>
                <w:sz w:val="22"/>
                <w:szCs w:val="22"/>
              </w:rPr>
              <w:fldChar w:fldCharType="begin">
                <w:ffData>
                  <w:name w:val="Check2"/>
                  <w:enabled/>
                  <w:calcOnExit w:val="0"/>
                  <w:checkBox>
                    <w:size w:val="20"/>
                    <w:default w:val="0"/>
                    <w:checked/>
                  </w:checkBox>
                </w:ffData>
              </w:fldChar>
            </w:r>
            <w:r w:rsidRPr="00A55F89">
              <w:rPr>
                <w:color w:val="000000" w:themeColor="text1"/>
                <w:sz w:val="22"/>
                <w:szCs w:val="22"/>
              </w:rPr>
              <w:instrText xml:space="preserve"> FORMCHECKBOX </w:instrText>
            </w:r>
            <w:r w:rsidR="00FC0FA3" w:rsidRPr="00A55F89">
              <w:rPr>
                <w:color w:val="000000" w:themeColor="text1"/>
                <w:sz w:val="22"/>
                <w:szCs w:val="22"/>
              </w:rPr>
            </w:r>
            <w:r w:rsidR="00610226">
              <w:rPr>
                <w:color w:val="000000" w:themeColor="text1"/>
                <w:sz w:val="22"/>
                <w:szCs w:val="22"/>
              </w:rPr>
              <w:fldChar w:fldCharType="separate"/>
            </w:r>
            <w:r w:rsidRPr="00A55F89">
              <w:rPr>
                <w:color w:val="000000" w:themeColor="text1"/>
                <w:sz w:val="22"/>
                <w:szCs w:val="22"/>
              </w:rPr>
              <w:fldChar w:fldCharType="end"/>
            </w:r>
            <w:bookmarkEnd w:id="2"/>
            <w:bookmarkEnd w:id="3"/>
          </w:p>
        </w:tc>
        <w:tc>
          <w:tcPr>
            <w:tcW w:w="4212" w:type="dxa"/>
            <w:vAlign w:val="center"/>
          </w:tcPr>
          <w:p w14:paraId="60A474E6" w14:textId="1B273634" w:rsidR="00796320" w:rsidRPr="00A55F89" w:rsidRDefault="00796320" w:rsidP="00FC0FA3">
            <w:pPr>
              <w:keepNext/>
              <w:jc w:val="center"/>
              <w:rPr>
                <w:color w:val="000000" w:themeColor="text1"/>
              </w:rPr>
            </w:pPr>
            <w:r w:rsidRPr="00A55F89">
              <w:rPr>
                <w:color w:val="000000" w:themeColor="text1"/>
              </w:rPr>
              <w:fldChar w:fldCharType="begin">
                <w:ffData>
                  <w:name w:val="Text130"/>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00FC0FA3" w:rsidRPr="00FC0FA3">
              <w:rPr>
                <w:noProof/>
                <w:color w:val="000000" w:themeColor="text1"/>
              </w:rPr>
              <w:t>2423</w:t>
            </w:r>
            <w:r w:rsidRPr="00A55F89">
              <w:rPr>
                <w:color w:val="000000" w:themeColor="text1"/>
              </w:rPr>
              <w:fldChar w:fldCharType="end"/>
            </w:r>
          </w:p>
        </w:tc>
      </w:tr>
      <w:tr w:rsidR="00796320" w:rsidRPr="00A55F89" w14:paraId="60A474EB" w14:textId="77777777" w:rsidTr="002B77DD">
        <w:trPr>
          <w:jc w:val="center"/>
        </w:trPr>
        <w:tc>
          <w:tcPr>
            <w:tcW w:w="2269" w:type="dxa"/>
            <w:vAlign w:val="center"/>
          </w:tcPr>
          <w:p w14:paraId="60A474E8" w14:textId="77777777" w:rsidR="00796320" w:rsidRPr="00FD6B80" w:rsidDel="00B730C8" w:rsidRDefault="00796320" w:rsidP="002B77DD">
            <w:pPr>
              <w:rPr>
                <w:rFonts w:ascii="Arial" w:hAnsi="Arial" w:cs="Arial"/>
                <w:b/>
                <w:color w:val="000000" w:themeColor="text1"/>
                <w:sz w:val="20"/>
                <w:szCs w:val="20"/>
              </w:rPr>
            </w:pPr>
            <w:r w:rsidRPr="00FD6B80">
              <w:rPr>
                <w:rFonts w:ascii="Arial" w:hAnsi="Arial" w:cs="Arial"/>
                <w:b/>
                <w:color w:val="000000" w:themeColor="text1"/>
                <w:sz w:val="20"/>
                <w:szCs w:val="20"/>
              </w:rPr>
              <w:t>2. Students</w:t>
            </w:r>
          </w:p>
        </w:tc>
        <w:tc>
          <w:tcPr>
            <w:tcW w:w="2548" w:type="dxa"/>
            <w:vAlign w:val="center"/>
          </w:tcPr>
          <w:p w14:paraId="60A474E9" w14:textId="24533346" w:rsidR="00796320" w:rsidRPr="00A55F89" w:rsidRDefault="00796320" w:rsidP="002B77DD">
            <w:pPr>
              <w:jc w:val="center"/>
              <w:rPr>
                <w:color w:val="000000" w:themeColor="text1"/>
              </w:rPr>
            </w:pPr>
            <w:r w:rsidRPr="00A55F89">
              <w:rPr>
                <w:color w:val="000000" w:themeColor="text1"/>
                <w:sz w:val="22"/>
                <w:szCs w:val="22"/>
              </w:rPr>
              <w:fldChar w:fldCharType="begin">
                <w:ffData>
                  <w:name w:val=""/>
                  <w:enabled/>
                  <w:calcOnExit w:val="0"/>
                  <w:checkBox>
                    <w:size w:val="20"/>
                    <w:default w:val="0"/>
                    <w:checked/>
                  </w:checkBox>
                </w:ffData>
              </w:fldChar>
            </w:r>
            <w:r w:rsidRPr="00A55F89">
              <w:rPr>
                <w:color w:val="000000" w:themeColor="text1"/>
                <w:sz w:val="22"/>
                <w:szCs w:val="22"/>
              </w:rPr>
              <w:instrText xml:space="preserve"> FORMCHECKBOX </w:instrText>
            </w:r>
            <w:r w:rsidR="00FC0FA3" w:rsidRPr="00A55F89">
              <w:rPr>
                <w:color w:val="000000" w:themeColor="text1"/>
                <w:sz w:val="22"/>
                <w:szCs w:val="22"/>
              </w:rPr>
            </w:r>
            <w:r w:rsidR="00610226">
              <w:rPr>
                <w:color w:val="000000" w:themeColor="text1"/>
                <w:sz w:val="22"/>
                <w:szCs w:val="22"/>
              </w:rPr>
              <w:fldChar w:fldCharType="separate"/>
            </w:r>
            <w:r w:rsidRPr="00A55F89">
              <w:rPr>
                <w:color w:val="000000" w:themeColor="text1"/>
                <w:sz w:val="22"/>
                <w:szCs w:val="22"/>
              </w:rPr>
              <w:fldChar w:fldCharType="end"/>
            </w:r>
          </w:p>
        </w:tc>
        <w:tc>
          <w:tcPr>
            <w:tcW w:w="4212" w:type="dxa"/>
            <w:vAlign w:val="center"/>
          </w:tcPr>
          <w:p w14:paraId="60A474EA" w14:textId="773426CB" w:rsidR="00796320" w:rsidRPr="00A55F89" w:rsidRDefault="00796320" w:rsidP="00FC0FA3">
            <w:pPr>
              <w:jc w:val="center"/>
              <w:rPr>
                <w:color w:val="000000" w:themeColor="text1"/>
              </w:rPr>
            </w:pPr>
            <w:r w:rsidRPr="00A55F89">
              <w:rPr>
                <w:color w:val="000000" w:themeColor="text1"/>
              </w:rPr>
              <w:fldChar w:fldCharType="begin">
                <w:ffData>
                  <w:name w:val="Text130"/>
                  <w:enabled/>
                  <w:calcOnExit w:val="0"/>
                  <w:textInput/>
                </w:ffData>
              </w:fldChar>
            </w:r>
            <w:r w:rsidRPr="00A55F89">
              <w:rPr>
                <w:color w:val="000000" w:themeColor="text1"/>
              </w:rPr>
              <w:instrText xml:space="preserve"> FORMTEXT </w:instrText>
            </w:r>
            <w:r w:rsidRPr="00A55F89">
              <w:rPr>
                <w:color w:val="000000" w:themeColor="text1"/>
              </w:rPr>
            </w:r>
            <w:r w:rsidRPr="00A55F89">
              <w:rPr>
                <w:color w:val="000000" w:themeColor="text1"/>
              </w:rPr>
              <w:fldChar w:fldCharType="separate"/>
            </w:r>
            <w:r w:rsidR="00FC0FA3" w:rsidRPr="00FC0FA3">
              <w:rPr>
                <w:noProof/>
                <w:color w:val="000000" w:themeColor="text1"/>
              </w:rPr>
              <w:t xml:space="preserve">21,000 </w:t>
            </w:r>
            <w:r w:rsidRPr="00A55F89">
              <w:rPr>
                <w:color w:val="000000" w:themeColor="text1"/>
              </w:rPr>
              <w:fldChar w:fldCharType="end"/>
            </w:r>
          </w:p>
        </w:tc>
      </w:tr>
    </w:tbl>
    <w:p w14:paraId="60A474EC" w14:textId="77777777" w:rsidR="00796320" w:rsidRPr="0094784C" w:rsidRDefault="00796320" w:rsidP="00796320">
      <w:pPr>
        <w:numPr>
          <w:ilvl w:val="0"/>
          <w:numId w:val="1"/>
        </w:numPr>
        <w:tabs>
          <w:tab w:val="clear" w:pos="720"/>
        </w:tabs>
        <w:spacing w:before="120" w:after="120"/>
        <w:ind w:left="1080"/>
        <w:jc w:val="both"/>
        <w:rPr>
          <w:rFonts w:ascii="Arial" w:hAnsi="Arial" w:cs="Arial"/>
          <w:sz w:val="20"/>
          <w:szCs w:val="20"/>
        </w:rPr>
      </w:pPr>
      <w:r w:rsidRPr="0094784C">
        <w:rPr>
          <w:rFonts w:ascii="Arial" w:hAnsi="Arial" w:cs="Arial"/>
          <w:sz w:val="20"/>
          <w:szCs w:val="20"/>
        </w:rPr>
        <w:t xml:space="preserve">Microsoft will confirm via a “Change of Contract Duration” notification when the extension request form has been completed.  When the confirmation is received, the reseller can then place the order via MOET. </w:t>
      </w:r>
    </w:p>
    <w:p w14:paraId="60A474ED" w14:textId="77777777" w:rsidR="00796320" w:rsidRPr="0094784C" w:rsidRDefault="00796320" w:rsidP="00796320">
      <w:pPr>
        <w:spacing w:after="60"/>
        <w:ind w:left="1080"/>
        <w:jc w:val="both"/>
        <w:rPr>
          <w:rFonts w:ascii="Arial" w:hAnsi="Arial" w:cs="Arial"/>
          <w:b/>
          <w:sz w:val="20"/>
          <w:szCs w:val="20"/>
        </w:rPr>
        <w:sectPr w:rsidR="00796320" w:rsidRPr="0094784C" w:rsidSect="004B147D">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576" w:footer="432" w:gutter="0"/>
          <w:cols w:space="708"/>
          <w:titlePg/>
          <w:docGrid w:linePitch="360"/>
        </w:sectPr>
      </w:pPr>
    </w:p>
    <w:tbl>
      <w:tblPr>
        <w:tblW w:w="5148"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796320" w:rsidRPr="0094784C" w14:paraId="60A474F0" w14:textId="77777777" w:rsidTr="002B77DD">
        <w:trPr>
          <w:trHeight w:val="665"/>
        </w:trPr>
        <w:tc>
          <w:tcPr>
            <w:tcW w:w="5148" w:type="dxa"/>
          </w:tcPr>
          <w:p w14:paraId="60A474EE" w14:textId="77777777" w:rsidR="00796320" w:rsidRPr="0094784C" w:rsidRDefault="00796320" w:rsidP="002B77DD">
            <w:pPr>
              <w:keepNext/>
              <w:spacing w:before="60"/>
              <w:jc w:val="both"/>
              <w:rPr>
                <w:rFonts w:ascii="Arial" w:hAnsi="Arial" w:cs="Arial"/>
                <w:b/>
                <w:sz w:val="20"/>
                <w:szCs w:val="20"/>
              </w:rPr>
            </w:pPr>
            <w:r w:rsidRPr="0094784C">
              <w:rPr>
                <w:rFonts w:ascii="Arial" w:hAnsi="Arial" w:cs="Arial"/>
                <w:b/>
                <w:sz w:val="20"/>
                <w:szCs w:val="20"/>
              </w:rPr>
              <w:t>End Customer Name</w:t>
            </w:r>
          </w:p>
          <w:p w14:paraId="60A474EF" w14:textId="0BEFBBB1" w:rsidR="00796320" w:rsidRPr="0094784C" w:rsidRDefault="00796320" w:rsidP="00FC0FA3">
            <w:pPr>
              <w:keepNext/>
              <w:spacing w:after="60"/>
              <w:jc w:val="both"/>
              <w:rPr>
                <w:rFonts w:ascii="Arial" w:hAnsi="Arial" w:cs="Arial"/>
                <w:sz w:val="20"/>
                <w:szCs w:val="20"/>
              </w:rPr>
            </w:pPr>
            <w:r w:rsidRPr="0094784C">
              <w:rPr>
                <w:rFonts w:ascii="Arial" w:hAnsi="Arial" w:cs="Arial"/>
                <w:sz w:val="20"/>
                <w:szCs w:val="20"/>
              </w:rPr>
              <w:fldChar w:fldCharType="begin">
                <w:ffData>
                  <w:name w:val="Text3"/>
                  <w:enabled/>
                  <w:calcOnExit w:val="0"/>
                  <w:textInput/>
                </w:ffData>
              </w:fldChar>
            </w:r>
            <w:r w:rsidRPr="0094784C">
              <w:rPr>
                <w:rFonts w:ascii="Arial" w:hAnsi="Arial" w:cs="Arial"/>
                <w:sz w:val="20"/>
                <w:szCs w:val="20"/>
              </w:rPr>
              <w:instrText xml:space="preserve"> FORMTEXT </w:instrText>
            </w:r>
            <w:r w:rsidRPr="0094784C">
              <w:rPr>
                <w:rFonts w:ascii="Arial" w:hAnsi="Arial" w:cs="Arial"/>
                <w:sz w:val="20"/>
                <w:szCs w:val="20"/>
              </w:rPr>
            </w:r>
            <w:r w:rsidRPr="0094784C">
              <w:rPr>
                <w:rFonts w:ascii="Arial" w:hAnsi="Arial" w:cs="Arial"/>
                <w:sz w:val="20"/>
                <w:szCs w:val="20"/>
              </w:rPr>
              <w:fldChar w:fldCharType="separate"/>
            </w:r>
            <w:r w:rsidR="00FC0FA3" w:rsidRPr="00FC0FA3">
              <w:rPr>
                <w:rFonts w:ascii="Arial" w:hAnsi="Arial" w:cs="Arial"/>
                <w:noProof/>
                <w:sz w:val="20"/>
                <w:szCs w:val="20"/>
              </w:rPr>
              <w:t>Boone County Schools</w:t>
            </w:r>
            <w:r w:rsidRPr="0094784C">
              <w:rPr>
                <w:rFonts w:ascii="Arial" w:hAnsi="Arial" w:cs="Arial"/>
                <w:sz w:val="20"/>
                <w:szCs w:val="20"/>
              </w:rPr>
              <w:fldChar w:fldCharType="end"/>
            </w:r>
          </w:p>
        </w:tc>
      </w:tr>
      <w:tr w:rsidR="00796320" w:rsidRPr="0094784C" w14:paraId="60A474F3" w14:textId="77777777" w:rsidTr="002B77DD">
        <w:tc>
          <w:tcPr>
            <w:tcW w:w="5148" w:type="dxa"/>
          </w:tcPr>
          <w:p w14:paraId="60A474F1" w14:textId="77777777" w:rsidR="00796320" w:rsidRPr="0094784C" w:rsidRDefault="00796320" w:rsidP="002B77DD">
            <w:pPr>
              <w:keepNext/>
              <w:spacing w:before="60"/>
              <w:jc w:val="both"/>
              <w:rPr>
                <w:rFonts w:ascii="Arial" w:hAnsi="Arial" w:cs="Arial"/>
                <w:b/>
                <w:sz w:val="20"/>
                <w:szCs w:val="20"/>
              </w:rPr>
            </w:pPr>
            <w:r w:rsidRPr="0094784C">
              <w:rPr>
                <w:rFonts w:ascii="Arial" w:hAnsi="Arial" w:cs="Arial"/>
                <w:b/>
                <w:sz w:val="20"/>
                <w:szCs w:val="20"/>
              </w:rPr>
              <w:t>Agreement Number</w:t>
            </w:r>
          </w:p>
          <w:p w14:paraId="60A474F2" w14:textId="0CDF2EE2" w:rsidR="00796320" w:rsidRPr="0094784C" w:rsidRDefault="00796320" w:rsidP="00FC0FA3">
            <w:pPr>
              <w:keepNext/>
              <w:spacing w:after="60"/>
              <w:jc w:val="both"/>
              <w:rPr>
                <w:rFonts w:ascii="Arial" w:hAnsi="Arial" w:cs="Arial"/>
                <w:sz w:val="20"/>
                <w:szCs w:val="20"/>
              </w:rPr>
            </w:pPr>
            <w:r w:rsidRPr="0094784C">
              <w:rPr>
                <w:rFonts w:ascii="Arial" w:hAnsi="Arial" w:cs="Arial"/>
                <w:sz w:val="20"/>
                <w:szCs w:val="20"/>
              </w:rPr>
              <w:fldChar w:fldCharType="begin">
                <w:ffData>
                  <w:name w:val="Text3"/>
                  <w:enabled/>
                  <w:calcOnExit w:val="0"/>
                  <w:textInput/>
                </w:ffData>
              </w:fldChar>
            </w:r>
            <w:r w:rsidRPr="0094784C">
              <w:rPr>
                <w:rFonts w:ascii="Arial" w:hAnsi="Arial" w:cs="Arial"/>
                <w:sz w:val="20"/>
                <w:szCs w:val="20"/>
              </w:rPr>
              <w:instrText xml:space="preserve"> FORMTEXT </w:instrText>
            </w:r>
            <w:r w:rsidRPr="0094784C">
              <w:rPr>
                <w:rFonts w:ascii="Arial" w:hAnsi="Arial" w:cs="Arial"/>
                <w:sz w:val="20"/>
                <w:szCs w:val="20"/>
              </w:rPr>
            </w:r>
            <w:r w:rsidRPr="0094784C">
              <w:rPr>
                <w:rFonts w:ascii="Arial" w:hAnsi="Arial" w:cs="Arial"/>
                <w:sz w:val="20"/>
                <w:szCs w:val="20"/>
              </w:rPr>
              <w:fldChar w:fldCharType="separate"/>
            </w:r>
            <w:r w:rsidR="00FC0FA3" w:rsidRPr="00FC0FA3">
              <w:rPr>
                <w:rFonts w:ascii="Arial" w:hAnsi="Arial" w:cs="Arial"/>
                <w:noProof/>
                <w:sz w:val="20"/>
                <w:szCs w:val="20"/>
              </w:rPr>
              <w:t>01C34607</w:t>
            </w:r>
            <w:r w:rsidRPr="0094784C">
              <w:rPr>
                <w:rFonts w:ascii="Arial" w:hAnsi="Arial" w:cs="Arial"/>
                <w:sz w:val="20"/>
                <w:szCs w:val="20"/>
              </w:rPr>
              <w:fldChar w:fldCharType="end"/>
            </w:r>
          </w:p>
        </w:tc>
      </w:tr>
      <w:tr w:rsidR="00796320" w:rsidRPr="0094784C" w14:paraId="60A474F6" w14:textId="77777777" w:rsidTr="002B77DD">
        <w:tc>
          <w:tcPr>
            <w:tcW w:w="5148" w:type="dxa"/>
          </w:tcPr>
          <w:p w14:paraId="60A474F4" w14:textId="77777777" w:rsidR="00796320" w:rsidRPr="0094784C" w:rsidRDefault="00796320" w:rsidP="002B77DD">
            <w:pPr>
              <w:keepNext/>
              <w:spacing w:before="60"/>
              <w:jc w:val="both"/>
              <w:rPr>
                <w:rFonts w:ascii="Arial" w:hAnsi="Arial" w:cs="Arial"/>
                <w:b/>
                <w:sz w:val="20"/>
                <w:szCs w:val="20"/>
              </w:rPr>
            </w:pPr>
            <w:r w:rsidRPr="0094784C">
              <w:rPr>
                <w:rFonts w:ascii="Arial" w:hAnsi="Arial" w:cs="Arial"/>
                <w:b/>
                <w:sz w:val="20"/>
                <w:szCs w:val="20"/>
              </w:rPr>
              <w:t xml:space="preserve">Enrollment Number </w:t>
            </w:r>
          </w:p>
          <w:p w14:paraId="60A474F5" w14:textId="25ADC464" w:rsidR="00796320" w:rsidRPr="0094784C" w:rsidRDefault="00796320" w:rsidP="00FC0FA3">
            <w:pPr>
              <w:keepNext/>
              <w:spacing w:after="60"/>
              <w:jc w:val="both"/>
              <w:rPr>
                <w:rFonts w:ascii="Arial" w:hAnsi="Arial" w:cs="Arial"/>
                <w:bCs/>
                <w:sz w:val="20"/>
                <w:szCs w:val="20"/>
              </w:rPr>
            </w:pPr>
            <w:r w:rsidRPr="0094784C">
              <w:rPr>
                <w:rFonts w:ascii="Arial" w:hAnsi="Arial" w:cs="Arial"/>
                <w:sz w:val="20"/>
                <w:szCs w:val="20"/>
              </w:rPr>
              <w:fldChar w:fldCharType="begin">
                <w:ffData>
                  <w:name w:val="Text3"/>
                  <w:enabled/>
                  <w:calcOnExit w:val="0"/>
                  <w:textInput/>
                </w:ffData>
              </w:fldChar>
            </w:r>
            <w:r w:rsidRPr="0094784C">
              <w:rPr>
                <w:rFonts w:ascii="Arial" w:hAnsi="Arial" w:cs="Arial"/>
                <w:sz w:val="20"/>
                <w:szCs w:val="20"/>
              </w:rPr>
              <w:instrText xml:space="preserve"> FORMTEXT </w:instrText>
            </w:r>
            <w:r w:rsidRPr="0094784C">
              <w:rPr>
                <w:rFonts w:ascii="Arial" w:hAnsi="Arial" w:cs="Arial"/>
                <w:sz w:val="20"/>
                <w:szCs w:val="20"/>
              </w:rPr>
            </w:r>
            <w:r w:rsidRPr="0094784C">
              <w:rPr>
                <w:rFonts w:ascii="Arial" w:hAnsi="Arial" w:cs="Arial"/>
                <w:sz w:val="20"/>
                <w:szCs w:val="20"/>
              </w:rPr>
              <w:fldChar w:fldCharType="separate"/>
            </w:r>
            <w:r w:rsidR="00FC0FA3" w:rsidRPr="00FC0FA3">
              <w:rPr>
                <w:rFonts w:ascii="Arial" w:hAnsi="Arial" w:cs="Arial"/>
                <w:noProof/>
                <w:sz w:val="20"/>
                <w:szCs w:val="20"/>
              </w:rPr>
              <w:t>5811921</w:t>
            </w:r>
            <w:r w:rsidRPr="0094784C">
              <w:rPr>
                <w:rFonts w:ascii="Arial" w:hAnsi="Arial" w:cs="Arial"/>
                <w:sz w:val="20"/>
                <w:szCs w:val="20"/>
              </w:rPr>
              <w:fldChar w:fldCharType="end"/>
            </w:r>
          </w:p>
        </w:tc>
      </w:tr>
      <w:tr w:rsidR="00796320" w:rsidRPr="0094784C" w14:paraId="60A474F9" w14:textId="77777777" w:rsidTr="002B77DD">
        <w:tc>
          <w:tcPr>
            <w:tcW w:w="5148" w:type="dxa"/>
          </w:tcPr>
          <w:p w14:paraId="60A474F7" w14:textId="77777777" w:rsidR="00796320" w:rsidRPr="0094784C" w:rsidRDefault="00796320" w:rsidP="002B77DD">
            <w:pPr>
              <w:keepNext/>
              <w:spacing w:before="60"/>
              <w:jc w:val="both"/>
              <w:rPr>
                <w:rFonts w:ascii="Arial" w:hAnsi="Arial" w:cs="Arial"/>
                <w:b/>
                <w:sz w:val="20"/>
                <w:szCs w:val="20"/>
              </w:rPr>
            </w:pPr>
            <w:r w:rsidRPr="0094784C">
              <w:rPr>
                <w:rFonts w:ascii="Arial" w:hAnsi="Arial" w:cs="Arial"/>
                <w:b/>
                <w:sz w:val="20"/>
                <w:szCs w:val="20"/>
              </w:rPr>
              <w:t>Reseller Name</w:t>
            </w:r>
          </w:p>
          <w:p w14:paraId="60A474F8" w14:textId="6D7024B0" w:rsidR="00796320" w:rsidRPr="0094784C" w:rsidRDefault="00796320" w:rsidP="00FC0FA3">
            <w:pPr>
              <w:keepNext/>
              <w:spacing w:after="60"/>
              <w:jc w:val="both"/>
              <w:rPr>
                <w:rFonts w:ascii="Arial" w:hAnsi="Arial" w:cs="Arial"/>
                <w:sz w:val="20"/>
                <w:szCs w:val="20"/>
              </w:rPr>
            </w:pPr>
            <w:r w:rsidRPr="0094784C">
              <w:rPr>
                <w:rFonts w:ascii="Arial" w:hAnsi="Arial" w:cs="Arial"/>
                <w:sz w:val="20"/>
                <w:szCs w:val="20"/>
              </w:rPr>
              <w:fldChar w:fldCharType="begin">
                <w:ffData>
                  <w:name w:val="Text3"/>
                  <w:enabled/>
                  <w:calcOnExit w:val="0"/>
                  <w:textInput/>
                </w:ffData>
              </w:fldChar>
            </w:r>
            <w:r w:rsidRPr="0094784C">
              <w:rPr>
                <w:rFonts w:ascii="Arial" w:hAnsi="Arial" w:cs="Arial"/>
                <w:sz w:val="20"/>
                <w:szCs w:val="20"/>
              </w:rPr>
              <w:instrText xml:space="preserve"> FORMTEXT </w:instrText>
            </w:r>
            <w:r w:rsidRPr="0094784C">
              <w:rPr>
                <w:rFonts w:ascii="Arial" w:hAnsi="Arial" w:cs="Arial"/>
                <w:sz w:val="20"/>
                <w:szCs w:val="20"/>
              </w:rPr>
            </w:r>
            <w:r w:rsidRPr="0094784C">
              <w:rPr>
                <w:rFonts w:ascii="Arial" w:hAnsi="Arial" w:cs="Arial"/>
                <w:sz w:val="20"/>
                <w:szCs w:val="20"/>
              </w:rPr>
              <w:fldChar w:fldCharType="separate"/>
            </w:r>
            <w:r w:rsidR="00FC0FA3">
              <w:rPr>
                <w:rFonts w:ascii="Arial" w:hAnsi="Arial" w:cs="Arial"/>
                <w:noProof/>
                <w:sz w:val="20"/>
                <w:szCs w:val="20"/>
              </w:rPr>
              <w:t>SHI International Corp</w:t>
            </w:r>
            <w:r w:rsidRPr="0094784C">
              <w:rPr>
                <w:rFonts w:ascii="Arial" w:hAnsi="Arial" w:cs="Arial"/>
                <w:sz w:val="20"/>
                <w:szCs w:val="20"/>
              </w:rPr>
              <w:fldChar w:fldCharType="end"/>
            </w:r>
          </w:p>
        </w:tc>
      </w:tr>
      <w:tr w:rsidR="00796320" w:rsidRPr="0094784C" w14:paraId="60A474FD" w14:textId="77777777" w:rsidTr="002B77DD">
        <w:tc>
          <w:tcPr>
            <w:tcW w:w="5148" w:type="dxa"/>
          </w:tcPr>
          <w:p w14:paraId="60A474FA" w14:textId="77777777" w:rsidR="00796320" w:rsidRPr="0094784C" w:rsidRDefault="00796320" w:rsidP="002B77DD">
            <w:pPr>
              <w:spacing w:before="60"/>
              <w:jc w:val="both"/>
              <w:rPr>
                <w:rFonts w:ascii="Arial" w:hAnsi="Arial" w:cs="Arial"/>
                <w:b/>
                <w:sz w:val="20"/>
                <w:szCs w:val="20"/>
              </w:rPr>
            </w:pPr>
            <w:r w:rsidRPr="0094784C">
              <w:rPr>
                <w:rFonts w:ascii="Arial" w:hAnsi="Arial" w:cs="Arial"/>
                <w:b/>
                <w:sz w:val="20"/>
                <w:szCs w:val="20"/>
              </w:rPr>
              <w:t>Requested Extension Period</w:t>
            </w:r>
          </w:p>
          <w:p w14:paraId="60A474FB" w14:textId="24DFC635" w:rsidR="00796320" w:rsidRPr="0094784C" w:rsidRDefault="00796320" w:rsidP="002B77DD">
            <w:pPr>
              <w:spacing w:after="60"/>
              <w:jc w:val="both"/>
              <w:rPr>
                <w:rFonts w:ascii="Arial" w:hAnsi="Arial" w:cs="Arial"/>
                <w:b/>
                <w:sz w:val="20"/>
                <w:szCs w:val="20"/>
              </w:rPr>
            </w:pPr>
            <w:r w:rsidRPr="0094784C">
              <w:rPr>
                <w:rFonts w:ascii="Arial" w:hAnsi="Arial" w:cs="Arial"/>
                <w:sz w:val="20"/>
                <w:szCs w:val="20"/>
              </w:rPr>
              <w:fldChar w:fldCharType="begin">
                <w:ffData>
                  <w:name w:val="Text3"/>
                  <w:enabled/>
                  <w:calcOnExit w:val="0"/>
                  <w:textInput/>
                </w:ffData>
              </w:fldChar>
            </w:r>
            <w:r w:rsidRPr="0094784C">
              <w:rPr>
                <w:rFonts w:ascii="Arial" w:hAnsi="Arial" w:cs="Arial"/>
                <w:sz w:val="20"/>
                <w:szCs w:val="20"/>
              </w:rPr>
              <w:instrText xml:space="preserve"> FORMTEXT </w:instrText>
            </w:r>
            <w:r w:rsidRPr="0094784C">
              <w:rPr>
                <w:rFonts w:ascii="Arial" w:hAnsi="Arial" w:cs="Arial"/>
                <w:sz w:val="20"/>
                <w:szCs w:val="20"/>
              </w:rPr>
            </w:r>
            <w:r w:rsidRPr="0094784C">
              <w:rPr>
                <w:rFonts w:ascii="Arial" w:hAnsi="Arial" w:cs="Arial"/>
                <w:sz w:val="20"/>
                <w:szCs w:val="20"/>
              </w:rPr>
              <w:fldChar w:fldCharType="separate"/>
            </w:r>
            <w:r w:rsidR="00FC0FA3">
              <w:rPr>
                <w:rFonts w:ascii="Arial" w:hAnsi="Arial" w:cs="Arial"/>
                <w:noProof/>
                <w:sz w:val="20"/>
                <w:szCs w:val="20"/>
              </w:rPr>
              <w:t>X</w:t>
            </w:r>
            <w:r w:rsidRPr="0094784C">
              <w:rPr>
                <w:rFonts w:ascii="Arial" w:hAnsi="Arial" w:cs="Arial"/>
                <w:sz w:val="20"/>
                <w:szCs w:val="20"/>
              </w:rPr>
              <w:fldChar w:fldCharType="end"/>
            </w:r>
            <w:r w:rsidRPr="0094784C">
              <w:rPr>
                <w:rFonts w:ascii="Arial" w:hAnsi="Arial" w:cs="Arial"/>
                <w:b/>
                <w:sz w:val="20"/>
                <w:szCs w:val="20"/>
              </w:rPr>
              <w:t xml:space="preserve">  12 months</w:t>
            </w:r>
          </w:p>
          <w:p w14:paraId="60A474FC" w14:textId="77777777" w:rsidR="00796320" w:rsidRPr="0094784C" w:rsidRDefault="00796320" w:rsidP="002B77DD">
            <w:pPr>
              <w:spacing w:after="60"/>
              <w:jc w:val="both"/>
              <w:rPr>
                <w:rFonts w:ascii="Arial" w:hAnsi="Arial" w:cs="Arial"/>
                <w:b/>
                <w:sz w:val="20"/>
                <w:szCs w:val="20"/>
              </w:rPr>
            </w:pPr>
            <w:r w:rsidRPr="0094784C">
              <w:rPr>
                <w:rFonts w:ascii="Arial" w:hAnsi="Arial" w:cs="Arial"/>
                <w:sz w:val="20"/>
                <w:szCs w:val="20"/>
              </w:rPr>
              <w:fldChar w:fldCharType="begin">
                <w:ffData>
                  <w:name w:val="Text3"/>
                  <w:enabled/>
                  <w:calcOnExit w:val="0"/>
                  <w:textInput/>
                </w:ffData>
              </w:fldChar>
            </w:r>
            <w:r w:rsidRPr="0094784C">
              <w:rPr>
                <w:rFonts w:ascii="Arial" w:hAnsi="Arial" w:cs="Arial"/>
                <w:sz w:val="20"/>
                <w:szCs w:val="20"/>
              </w:rPr>
              <w:instrText xml:space="preserve"> FORMTEXT </w:instrText>
            </w:r>
            <w:r w:rsidRPr="0094784C">
              <w:rPr>
                <w:rFonts w:ascii="Arial" w:hAnsi="Arial" w:cs="Arial"/>
                <w:sz w:val="20"/>
                <w:szCs w:val="20"/>
              </w:rPr>
            </w:r>
            <w:r w:rsidRPr="0094784C">
              <w:rPr>
                <w:rFonts w:ascii="Arial" w:hAnsi="Arial" w:cs="Arial"/>
                <w:sz w:val="20"/>
                <w:szCs w:val="20"/>
              </w:rPr>
              <w:fldChar w:fldCharType="separate"/>
            </w:r>
            <w:r w:rsidRPr="0094784C">
              <w:rPr>
                <w:rFonts w:ascii="Arial" w:hAnsi="Arial" w:cs="Arial"/>
                <w:noProof/>
                <w:sz w:val="20"/>
                <w:szCs w:val="20"/>
              </w:rPr>
              <w:t> </w:t>
            </w:r>
            <w:r w:rsidRPr="0094784C">
              <w:rPr>
                <w:rFonts w:ascii="Arial" w:hAnsi="Arial" w:cs="Arial"/>
                <w:noProof/>
                <w:sz w:val="20"/>
                <w:szCs w:val="20"/>
              </w:rPr>
              <w:t> </w:t>
            </w:r>
            <w:r w:rsidRPr="0094784C">
              <w:rPr>
                <w:rFonts w:ascii="Arial" w:hAnsi="Arial" w:cs="Arial"/>
                <w:noProof/>
                <w:sz w:val="20"/>
                <w:szCs w:val="20"/>
              </w:rPr>
              <w:t> </w:t>
            </w:r>
            <w:r w:rsidRPr="0094784C">
              <w:rPr>
                <w:rFonts w:ascii="Arial" w:hAnsi="Arial" w:cs="Arial"/>
                <w:noProof/>
                <w:sz w:val="20"/>
                <w:szCs w:val="20"/>
              </w:rPr>
              <w:t> </w:t>
            </w:r>
            <w:r w:rsidRPr="0094784C">
              <w:rPr>
                <w:rFonts w:ascii="Arial" w:hAnsi="Arial" w:cs="Arial"/>
                <w:noProof/>
                <w:sz w:val="20"/>
                <w:szCs w:val="20"/>
              </w:rPr>
              <w:t> </w:t>
            </w:r>
            <w:r w:rsidRPr="0094784C">
              <w:rPr>
                <w:rFonts w:ascii="Arial" w:hAnsi="Arial" w:cs="Arial"/>
                <w:sz w:val="20"/>
                <w:szCs w:val="20"/>
              </w:rPr>
              <w:fldChar w:fldCharType="end"/>
            </w:r>
            <w:r w:rsidRPr="0094784C">
              <w:rPr>
                <w:rFonts w:ascii="Arial" w:hAnsi="Arial" w:cs="Arial"/>
                <w:b/>
                <w:sz w:val="20"/>
                <w:szCs w:val="20"/>
              </w:rPr>
              <w:t xml:space="preserve">  36 months</w:t>
            </w:r>
          </w:p>
        </w:tc>
      </w:tr>
    </w:tbl>
    <w:p w14:paraId="60A474FE" w14:textId="77777777" w:rsidR="00796320" w:rsidRDefault="00796320" w:rsidP="00796320">
      <w:pPr>
        <w:spacing w:before="120"/>
        <w:jc w:val="both"/>
        <w:rPr>
          <w:rFonts w:ascii="Arial" w:hAnsi="Arial" w:cs="Arial"/>
          <w:bCs/>
          <w:sz w:val="20"/>
          <w:szCs w:val="20"/>
        </w:rPr>
      </w:pPr>
      <w:r w:rsidRPr="0094784C">
        <w:rPr>
          <w:rFonts w:ascii="Arial" w:hAnsi="Arial" w:cs="Arial"/>
          <w:bCs/>
          <w:sz w:val="20"/>
          <w:szCs w:val="20"/>
        </w:rPr>
        <w:t>Please note that this form is not a legal document.  Its purpose is to ensure that all necessary contact information is provided to Regional Operating Center to process the request.</w:t>
      </w:r>
    </w:p>
    <w:p w14:paraId="60A474FF" w14:textId="77777777" w:rsidR="00486EC8" w:rsidRDefault="00486EC8"/>
    <w:sectPr w:rsidR="00486EC8" w:rsidSect="006C1176">
      <w:type w:val="continuous"/>
      <w:pgSz w:w="11907" w:h="16839" w:code="9"/>
      <w:pgMar w:top="1440" w:right="1440" w:bottom="1440" w:left="144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EDC04" w14:textId="77777777" w:rsidR="00610226" w:rsidRDefault="00610226">
      <w:r>
        <w:separator/>
      </w:r>
    </w:p>
  </w:endnote>
  <w:endnote w:type="continuationSeparator" w:id="0">
    <w:p w14:paraId="22D8F4A4" w14:textId="77777777" w:rsidR="00610226" w:rsidRDefault="0061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0DA01" w14:textId="77777777" w:rsidR="00B84666" w:rsidRDefault="00B84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29" w:type="dxa"/>
      <w:jc w:val="center"/>
      <w:tblLook w:val="04A0" w:firstRow="1" w:lastRow="0" w:firstColumn="1" w:lastColumn="0" w:noHBand="0" w:noVBand="1"/>
    </w:tblPr>
    <w:tblGrid>
      <w:gridCol w:w="5041"/>
      <w:gridCol w:w="3988"/>
    </w:tblGrid>
    <w:tr w:rsidR="000B1480" w:rsidRPr="00A60762" w14:paraId="60A47502" w14:textId="77777777" w:rsidTr="00445B45">
      <w:trPr>
        <w:cantSplit/>
        <w:jc w:val="center"/>
      </w:trPr>
      <w:tc>
        <w:tcPr>
          <w:tcW w:w="5041" w:type="dxa"/>
        </w:tcPr>
        <w:p w14:paraId="60A47500" w14:textId="77777777" w:rsidR="000B1480" w:rsidRPr="00A60762" w:rsidRDefault="007F3E1D" w:rsidP="005F6BF0">
          <w:pPr>
            <w:pStyle w:val="Footer"/>
            <w:rPr>
              <w:rFonts w:ascii="Arial" w:hAnsi="Arial" w:cs="Arial"/>
              <w:sz w:val="16"/>
              <w:szCs w:val="16"/>
            </w:rPr>
          </w:pPr>
          <w:r w:rsidRPr="00AC6170">
            <w:rPr>
              <w:rFonts w:ascii="Arial" w:hAnsi="Arial" w:cs="Arial"/>
              <w:sz w:val="16"/>
              <w:szCs w:val="16"/>
            </w:rPr>
            <w:t>EESExtensionRequestForm(WW)</w:t>
          </w:r>
          <w:r>
            <w:rPr>
              <w:rFonts w:ascii="Arial" w:hAnsi="Arial" w:cs="Arial"/>
              <w:sz w:val="16"/>
              <w:szCs w:val="16"/>
            </w:rPr>
            <w:t>ExAsia,JPN</w:t>
          </w:r>
          <w:r w:rsidRPr="00AC6170">
            <w:rPr>
              <w:rFonts w:ascii="Arial" w:hAnsi="Arial" w:cs="Arial"/>
              <w:sz w:val="16"/>
              <w:szCs w:val="16"/>
            </w:rPr>
            <w:t>(ENG)(</w:t>
          </w:r>
          <w:r>
            <w:rPr>
              <w:rFonts w:ascii="Arial" w:hAnsi="Arial" w:cs="Arial"/>
              <w:sz w:val="16"/>
              <w:szCs w:val="16"/>
            </w:rPr>
            <w:t>Oct2012</w:t>
          </w:r>
          <w:r w:rsidRPr="00AC6170">
            <w:rPr>
              <w:rFonts w:ascii="Arial" w:hAnsi="Arial" w:cs="Arial"/>
              <w:sz w:val="16"/>
              <w:szCs w:val="16"/>
            </w:rPr>
            <w:t>)</w:t>
          </w:r>
        </w:p>
      </w:tc>
      <w:tc>
        <w:tcPr>
          <w:tcW w:w="3988" w:type="dxa"/>
        </w:tcPr>
        <w:p w14:paraId="60A47501" w14:textId="77777777" w:rsidR="000B1480" w:rsidRPr="00A60762" w:rsidRDefault="007F3E1D" w:rsidP="005F6BF0">
          <w:pPr>
            <w:jc w:val="right"/>
            <w:rPr>
              <w:rFonts w:ascii="Arial" w:hAnsi="Arial" w:cs="Arial"/>
              <w:sz w:val="16"/>
              <w:szCs w:val="16"/>
            </w:rPr>
          </w:pPr>
          <w:r w:rsidRPr="00A60762">
            <w:rPr>
              <w:rFonts w:ascii="Arial" w:hAnsi="Arial" w:cs="Arial"/>
              <w:sz w:val="16"/>
              <w:szCs w:val="16"/>
            </w:rPr>
            <w:t xml:space="preserve">Page </w:t>
          </w:r>
          <w:r w:rsidRPr="00A60762">
            <w:rPr>
              <w:rFonts w:ascii="Arial" w:hAnsi="Arial" w:cs="Arial"/>
              <w:sz w:val="16"/>
              <w:szCs w:val="16"/>
            </w:rPr>
            <w:fldChar w:fldCharType="begin"/>
          </w:r>
          <w:r w:rsidRPr="00A60762">
            <w:rPr>
              <w:rFonts w:ascii="Arial" w:hAnsi="Arial" w:cs="Arial"/>
              <w:sz w:val="16"/>
              <w:szCs w:val="16"/>
            </w:rPr>
            <w:instrText xml:space="preserve"> PAGE </w:instrText>
          </w:r>
          <w:r w:rsidRPr="00A60762">
            <w:rPr>
              <w:rFonts w:ascii="Arial" w:hAnsi="Arial" w:cs="Arial"/>
              <w:sz w:val="16"/>
              <w:szCs w:val="16"/>
            </w:rPr>
            <w:fldChar w:fldCharType="separate"/>
          </w:r>
          <w:r>
            <w:rPr>
              <w:rFonts w:ascii="Arial" w:hAnsi="Arial" w:cs="Arial"/>
              <w:noProof/>
              <w:sz w:val="16"/>
              <w:szCs w:val="16"/>
            </w:rPr>
            <w:t>2</w:t>
          </w:r>
          <w:r w:rsidRPr="00A60762">
            <w:rPr>
              <w:rFonts w:ascii="Arial" w:hAnsi="Arial" w:cs="Arial"/>
              <w:sz w:val="16"/>
              <w:szCs w:val="16"/>
            </w:rPr>
            <w:fldChar w:fldCharType="end"/>
          </w:r>
          <w:r w:rsidRPr="00A60762">
            <w:rPr>
              <w:rFonts w:ascii="Arial" w:hAnsi="Arial" w:cs="Arial"/>
              <w:sz w:val="16"/>
              <w:szCs w:val="16"/>
            </w:rPr>
            <w:t xml:space="preserve"> of </w:t>
          </w:r>
          <w:r w:rsidRPr="00A60762">
            <w:rPr>
              <w:rFonts w:ascii="Arial" w:hAnsi="Arial" w:cs="Arial"/>
              <w:sz w:val="16"/>
              <w:szCs w:val="16"/>
            </w:rPr>
            <w:fldChar w:fldCharType="begin"/>
          </w:r>
          <w:r w:rsidRPr="00A60762">
            <w:rPr>
              <w:rFonts w:ascii="Arial" w:hAnsi="Arial" w:cs="Arial"/>
              <w:sz w:val="16"/>
              <w:szCs w:val="16"/>
            </w:rPr>
            <w:instrText xml:space="preserve"> NUMPAGES  </w:instrText>
          </w:r>
          <w:r w:rsidRPr="00A60762">
            <w:rPr>
              <w:rFonts w:ascii="Arial" w:hAnsi="Arial" w:cs="Arial"/>
              <w:sz w:val="16"/>
              <w:szCs w:val="16"/>
            </w:rPr>
            <w:fldChar w:fldCharType="separate"/>
          </w:r>
          <w:r>
            <w:rPr>
              <w:rFonts w:ascii="Arial" w:hAnsi="Arial" w:cs="Arial"/>
              <w:noProof/>
              <w:sz w:val="16"/>
              <w:szCs w:val="16"/>
            </w:rPr>
            <w:t>2</w:t>
          </w:r>
          <w:r w:rsidRPr="00A60762">
            <w:rPr>
              <w:rFonts w:ascii="Arial" w:hAnsi="Arial" w:cs="Arial"/>
              <w:sz w:val="16"/>
              <w:szCs w:val="16"/>
            </w:rPr>
            <w:fldChar w:fldCharType="end"/>
          </w:r>
        </w:p>
      </w:tc>
    </w:tr>
  </w:tbl>
  <w:p w14:paraId="60A47503" w14:textId="77777777" w:rsidR="000B1480" w:rsidRPr="00506A17" w:rsidRDefault="00610226">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29" w:type="dxa"/>
      <w:jc w:val="center"/>
      <w:tblLook w:val="04A0" w:firstRow="1" w:lastRow="0" w:firstColumn="1" w:lastColumn="0" w:noHBand="0" w:noVBand="1"/>
    </w:tblPr>
    <w:tblGrid>
      <w:gridCol w:w="4239"/>
      <w:gridCol w:w="4790"/>
    </w:tblGrid>
    <w:tr w:rsidR="00A60762" w:rsidRPr="00A60762" w14:paraId="60A47507" w14:textId="77777777" w:rsidTr="006C1176">
      <w:trPr>
        <w:cantSplit/>
        <w:jc w:val="center"/>
      </w:trPr>
      <w:tc>
        <w:tcPr>
          <w:tcW w:w="4261" w:type="dxa"/>
        </w:tcPr>
        <w:p w14:paraId="60A47505" w14:textId="2350E50F" w:rsidR="00A60762" w:rsidRPr="00A60762" w:rsidRDefault="007F3E1D" w:rsidP="00A6003F">
          <w:pPr>
            <w:pStyle w:val="Footer"/>
            <w:rPr>
              <w:rFonts w:ascii="Arial" w:hAnsi="Arial" w:cs="Arial"/>
              <w:sz w:val="16"/>
              <w:szCs w:val="16"/>
            </w:rPr>
          </w:pPr>
          <w:r w:rsidRPr="00AC6170">
            <w:rPr>
              <w:rFonts w:ascii="Arial" w:hAnsi="Arial" w:cs="Arial"/>
              <w:sz w:val="16"/>
              <w:szCs w:val="16"/>
            </w:rPr>
            <w:t>E</w:t>
          </w:r>
          <w:r>
            <w:rPr>
              <w:rFonts w:ascii="Arial" w:hAnsi="Arial" w:cs="Arial"/>
              <w:sz w:val="16"/>
              <w:szCs w:val="16"/>
            </w:rPr>
            <w:t>ESExtenReq</w:t>
          </w:r>
          <w:r w:rsidRPr="00AC6170">
            <w:rPr>
              <w:rFonts w:ascii="Arial" w:hAnsi="Arial" w:cs="Arial"/>
              <w:sz w:val="16"/>
              <w:szCs w:val="16"/>
            </w:rPr>
            <w:t>Form(WW)</w:t>
          </w:r>
          <w:r>
            <w:rPr>
              <w:rFonts w:ascii="Arial" w:hAnsi="Arial" w:cs="Arial"/>
              <w:sz w:val="16"/>
              <w:szCs w:val="16"/>
            </w:rPr>
            <w:t>ExAsia,JPN</w:t>
          </w:r>
          <w:r w:rsidRPr="00AC6170">
            <w:rPr>
              <w:rFonts w:ascii="Arial" w:hAnsi="Arial" w:cs="Arial"/>
              <w:sz w:val="16"/>
              <w:szCs w:val="16"/>
            </w:rPr>
            <w:t>(ENG)(</w:t>
          </w:r>
          <w:r w:rsidR="00A6003F">
            <w:rPr>
              <w:rFonts w:ascii="Arial" w:hAnsi="Arial" w:cs="Arial"/>
              <w:sz w:val="16"/>
              <w:szCs w:val="16"/>
            </w:rPr>
            <w:t>Feb2016</w:t>
          </w:r>
          <w:r w:rsidRPr="00AC6170">
            <w:rPr>
              <w:rFonts w:ascii="Arial" w:hAnsi="Arial" w:cs="Arial"/>
              <w:sz w:val="16"/>
              <w:szCs w:val="16"/>
            </w:rPr>
            <w:t>)</w:t>
          </w:r>
        </w:p>
      </w:tc>
      <w:tc>
        <w:tcPr>
          <w:tcW w:w="5297" w:type="dxa"/>
        </w:tcPr>
        <w:p w14:paraId="60A47506" w14:textId="4777C1E2" w:rsidR="00A60762" w:rsidRPr="00A60762" w:rsidRDefault="007F3E1D" w:rsidP="00A60762">
          <w:pPr>
            <w:jc w:val="right"/>
            <w:rPr>
              <w:rFonts w:ascii="Arial" w:hAnsi="Arial" w:cs="Arial"/>
              <w:sz w:val="16"/>
              <w:szCs w:val="16"/>
            </w:rPr>
          </w:pPr>
          <w:r w:rsidRPr="00A60762">
            <w:rPr>
              <w:rFonts w:ascii="Arial" w:hAnsi="Arial" w:cs="Arial"/>
              <w:sz w:val="16"/>
              <w:szCs w:val="16"/>
            </w:rPr>
            <w:t xml:space="preserve">Page </w:t>
          </w:r>
          <w:r w:rsidRPr="00A60762">
            <w:rPr>
              <w:rFonts w:ascii="Arial" w:hAnsi="Arial" w:cs="Arial"/>
              <w:sz w:val="16"/>
              <w:szCs w:val="16"/>
            </w:rPr>
            <w:fldChar w:fldCharType="begin"/>
          </w:r>
          <w:r w:rsidRPr="00A60762">
            <w:rPr>
              <w:rFonts w:ascii="Arial" w:hAnsi="Arial" w:cs="Arial"/>
              <w:sz w:val="16"/>
              <w:szCs w:val="16"/>
            </w:rPr>
            <w:instrText xml:space="preserve"> PAGE </w:instrText>
          </w:r>
          <w:r w:rsidRPr="00A60762">
            <w:rPr>
              <w:rFonts w:ascii="Arial" w:hAnsi="Arial" w:cs="Arial"/>
              <w:sz w:val="16"/>
              <w:szCs w:val="16"/>
            </w:rPr>
            <w:fldChar w:fldCharType="separate"/>
          </w:r>
          <w:r w:rsidR="00FC0FA3">
            <w:rPr>
              <w:rFonts w:ascii="Arial" w:hAnsi="Arial" w:cs="Arial"/>
              <w:noProof/>
              <w:sz w:val="16"/>
              <w:szCs w:val="16"/>
            </w:rPr>
            <w:t>1</w:t>
          </w:r>
          <w:r w:rsidRPr="00A60762">
            <w:rPr>
              <w:rFonts w:ascii="Arial" w:hAnsi="Arial" w:cs="Arial"/>
              <w:sz w:val="16"/>
              <w:szCs w:val="16"/>
            </w:rPr>
            <w:fldChar w:fldCharType="end"/>
          </w:r>
          <w:r w:rsidRPr="00A60762">
            <w:rPr>
              <w:rFonts w:ascii="Arial" w:hAnsi="Arial" w:cs="Arial"/>
              <w:sz w:val="16"/>
              <w:szCs w:val="16"/>
            </w:rPr>
            <w:t xml:space="preserve"> of </w:t>
          </w:r>
          <w:r w:rsidRPr="00A60762">
            <w:rPr>
              <w:rFonts w:ascii="Arial" w:hAnsi="Arial" w:cs="Arial"/>
              <w:sz w:val="16"/>
              <w:szCs w:val="16"/>
            </w:rPr>
            <w:fldChar w:fldCharType="begin"/>
          </w:r>
          <w:r w:rsidRPr="00A60762">
            <w:rPr>
              <w:rFonts w:ascii="Arial" w:hAnsi="Arial" w:cs="Arial"/>
              <w:sz w:val="16"/>
              <w:szCs w:val="16"/>
            </w:rPr>
            <w:instrText xml:space="preserve"> NUMPAGES  </w:instrText>
          </w:r>
          <w:r w:rsidRPr="00A60762">
            <w:rPr>
              <w:rFonts w:ascii="Arial" w:hAnsi="Arial" w:cs="Arial"/>
              <w:sz w:val="16"/>
              <w:szCs w:val="16"/>
            </w:rPr>
            <w:fldChar w:fldCharType="separate"/>
          </w:r>
          <w:r w:rsidR="00FC0FA3">
            <w:rPr>
              <w:rFonts w:ascii="Arial" w:hAnsi="Arial" w:cs="Arial"/>
              <w:noProof/>
              <w:sz w:val="16"/>
              <w:szCs w:val="16"/>
            </w:rPr>
            <w:t>1</w:t>
          </w:r>
          <w:r w:rsidRPr="00A60762">
            <w:rPr>
              <w:rFonts w:ascii="Arial" w:hAnsi="Arial" w:cs="Arial"/>
              <w:sz w:val="16"/>
              <w:szCs w:val="16"/>
            </w:rPr>
            <w:fldChar w:fldCharType="end"/>
          </w:r>
        </w:p>
      </w:tc>
    </w:tr>
  </w:tbl>
  <w:p w14:paraId="60A47508" w14:textId="77777777" w:rsidR="00A60762" w:rsidRPr="00A60762" w:rsidRDefault="0061022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10594" w14:textId="77777777" w:rsidR="00610226" w:rsidRDefault="00610226">
      <w:r>
        <w:separator/>
      </w:r>
    </w:p>
  </w:footnote>
  <w:footnote w:type="continuationSeparator" w:id="0">
    <w:p w14:paraId="0A8AB8FE" w14:textId="77777777" w:rsidR="00610226" w:rsidRDefault="00610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955E" w14:textId="77777777" w:rsidR="00B84666" w:rsidRDefault="00B84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E37B8" w14:textId="77777777" w:rsidR="00B84666" w:rsidRDefault="00B84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7504" w14:textId="77777777" w:rsidR="00A60762" w:rsidRPr="000B1480" w:rsidRDefault="007F3E1D" w:rsidP="00A60762">
    <w:pPr>
      <w:pStyle w:val="Header"/>
      <w:jc w:val="right"/>
      <w:rPr>
        <w:rFonts w:ascii="Arial" w:hAnsi="Arial" w:cs="Arial"/>
        <w:sz w:val="20"/>
        <w:szCs w:val="20"/>
      </w:rPr>
    </w:pPr>
    <w:r>
      <w:rPr>
        <w:noProof/>
        <w:lang w:val="en-US" w:eastAsia="en-US"/>
      </w:rPr>
      <w:drawing>
        <wp:anchor distT="0" distB="0" distL="114300" distR="114300" simplePos="0" relativeHeight="251660288" behindDoc="0" locked="0" layoutInCell="1" allowOverlap="1" wp14:anchorId="60A47509" wp14:editId="60A4750A">
          <wp:simplePos x="0" y="0"/>
          <wp:positionH relativeFrom="margin">
            <wp:align>center</wp:align>
          </wp:positionH>
          <wp:positionV relativeFrom="margin">
            <wp:align>center</wp:align>
          </wp:positionV>
          <wp:extent cx="5669280" cy="3195955"/>
          <wp:effectExtent l="0" t="0" r="7620" b="4445"/>
          <wp:wrapNone/>
          <wp:docPr id="2"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669280" cy="319595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9264" behindDoc="0" locked="0" layoutInCell="1" allowOverlap="1" wp14:anchorId="60A4750B" wp14:editId="60A4750C">
          <wp:simplePos x="0" y="0"/>
          <wp:positionH relativeFrom="margin">
            <wp:align>center</wp:align>
          </wp:positionH>
          <wp:positionV relativeFrom="margin">
            <wp:align>center</wp:align>
          </wp:positionV>
          <wp:extent cx="5669280" cy="3195955"/>
          <wp:effectExtent l="0" t="0" r="7620" b="4445"/>
          <wp:wrapNone/>
          <wp:docPr id="1"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5669280" cy="319595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inline distT="0" distB="0" distL="0" distR="0" wp14:anchorId="60A4750D" wp14:editId="60A4750E">
          <wp:extent cx="5724525" cy="561975"/>
          <wp:effectExtent l="0" t="0" r="0" b="9525"/>
          <wp:docPr id="6" name="Picture 6" descr="C:\Users\v-zamorr\Desktop\new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zamorr\Desktop\new 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83D03"/>
    <w:multiLevelType w:val="hybridMultilevel"/>
    <w:tmpl w:val="998E7D26"/>
    <w:lvl w:ilvl="0" w:tplc="B26C6804">
      <w:start w:val="1"/>
      <w:numFmt w:val="decimal"/>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hideSpellingErrors/>
  <w:hideGrammaticalErrors/>
  <w:documentProtection w:edit="forms" w:enforcement="1" w:cryptProviderType="rsaFull" w:cryptAlgorithmClass="hash" w:cryptAlgorithmType="typeAny" w:cryptAlgorithmSid="4" w:cryptSpinCount="50000" w:hash="24dwlYPUk2fyx9XOOJ31F+8CCYM=" w:salt="zV+AFNMLafYBTX9s/aKr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20"/>
    <w:rsid w:val="000011F3"/>
    <w:rsid w:val="000E17A5"/>
    <w:rsid w:val="001A4CE9"/>
    <w:rsid w:val="003C76FF"/>
    <w:rsid w:val="00486EC8"/>
    <w:rsid w:val="005E1A0C"/>
    <w:rsid w:val="00610226"/>
    <w:rsid w:val="00706F4A"/>
    <w:rsid w:val="0074302A"/>
    <w:rsid w:val="00774222"/>
    <w:rsid w:val="00796320"/>
    <w:rsid w:val="007F3E1D"/>
    <w:rsid w:val="00A6003F"/>
    <w:rsid w:val="00AA49E9"/>
    <w:rsid w:val="00AF7C45"/>
    <w:rsid w:val="00B74A26"/>
    <w:rsid w:val="00B84666"/>
    <w:rsid w:val="00BD4B4E"/>
    <w:rsid w:val="00D56524"/>
    <w:rsid w:val="00D625B4"/>
    <w:rsid w:val="00D937D5"/>
    <w:rsid w:val="00E632AD"/>
    <w:rsid w:val="00F61465"/>
    <w:rsid w:val="00FA2680"/>
    <w:rsid w:val="00FC0FA3"/>
    <w:rsid w:val="00FE50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4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20"/>
    <w:rPr>
      <w:rFonts w:ascii="Times New Roman" w:eastAsia="MS Mincho" w:hAnsi="Times New Roman" w:cs="Times New Roman"/>
      <w:bCs w:val="0"/>
      <w:color w:val="auto"/>
      <w:sz w:val="24"/>
      <w:szCs w:val="24"/>
      <w:lang w:val="en-GB" w:eastAsia="ja-JP"/>
    </w:rPr>
  </w:style>
  <w:style w:type="paragraph" w:styleId="Heading1">
    <w:name w:val="heading 1"/>
    <w:basedOn w:val="Normal"/>
    <w:next w:val="Normal"/>
    <w:link w:val="Heading1Char"/>
    <w:uiPriority w:val="9"/>
    <w:qFormat/>
    <w:rsid w:val="00F61465"/>
    <w:pPr>
      <w:keepNext/>
      <w:spacing w:before="360" w:after="120"/>
      <w:ind w:left="720" w:hanging="720"/>
      <w:outlineLvl w:val="0"/>
    </w:pPr>
    <w:rPr>
      <w:rFonts w:eastAsia="Times New Roman"/>
      <w:b/>
      <w:i/>
      <w:sz w:val="26"/>
    </w:rPr>
  </w:style>
  <w:style w:type="paragraph" w:styleId="Heading2">
    <w:name w:val="heading 2"/>
    <w:basedOn w:val="Normal"/>
    <w:next w:val="Normal"/>
    <w:link w:val="Heading2Char"/>
    <w:uiPriority w:val="9"/>
    <w:qFormat/>
    <w:rsid w:val="00F61465"/>
    <w:pPr>
      <w:keepNext/>
      <w:keepLines/>
      <w:spacing w:before="200"/>
      <w:outlineLvl w:val="1"/>
    </w:pPr>
    <w:rPr>
      <w:rFonts w:ascii="Cambria" w:eastAsia="Malgun Gothic" w:hAnsi="Cambria"/>
      <w:b/>
      <w:color w:val="4F81BD"/>
      <w:sz w:val="26"/>
    </w:rPr>
  </w:style>
  <w:style w:type="paragraph" w:styleId="Heading3">
    <w:name w:val="heading 3"/>
    <w:basedOn w:val="Normal"/>
    <w:next w:val="Normal"/>
    <w:link w:val="Heading3Char"/>
    <w:uiPriority w:val="9"/>
    <w:qFormat/>
    <w:rsid w:val="00F61465"/>
    <w:pPr>
      <w:keepNext/>
      <w:keepLines/>
      <w:spacing w:before="200"/>
      <w:outlineLvl w:val="2"/>
    </w:pPr>
    <w:rPr>
      <w:rFonts w:ascii="Cambria" w:eastAsia="Malgun Gothic" w:hAnsi="Cambria"/>
      <w:b/>
      <w:color w:val="4F81BD"/>
    </w:rPr>
  </w:style>
  <w:style w:type="paragraph" w:styleId="Heading4">
    <w:name w:val="heading 4"/>
    <w:basedOn w:val="Normal"/>
    <w:next w:val="Normal"/>
    <w:link w:val="Heading4Char"/>
    <w:uiPriority w:val="9"/>
    <w:qFormat/>
    <w:rsid w:val="00F61465"/>
    <w:pPr>
      <w:keepNext/>
      <w:keepLines/>
      <w:spacing w:before="200"/>
      <w:outlineLvl w:val="3"/>
    </w:pPr>
    <w:rPr>
      <w:rFonts w:ascii="Cambria" w:eastAsia="Malgun Gothic" w:hAnsi="Cambria"/>
      <w:b/>
      <w:i/>
      <w:color w:val="4F81BD"/>
    </w:rPr>
  </w:style>
  <w:style w:type="paragraph" w:styleId="Heading5">
    <w:name w:val="heading 5"/>
    <w:basedOn w:val="Normal"/>
    <w:next w:val="Normal"/>
    <w:link w:val="Heading5Char"/>
    <w:uiPriority w:val="9"/>
    <w:qFormat/>
    <w:rsid w:val="00F61465"/>
    <w:pPr>
      <w:keepNext/>
      <w:ind w:right="-277"/>
      <w:jc w:val="center"/>
      <w:outlineLvl w:val="4"/>
    </w:pPr>
    <w:rPr>
      <w:rFonts w:ascii="Garamond" w:hAnsi="Garamond"/>
      <w:b/>
      <w:lang w:eastAsia="nl-NL"/>
    </w:rPr>
  </w:style>
  <w:style w:type="paragraph" w:styleId="Heading6">
    <w:name w:val="heading 6"/>
    <w:basedOn w:val="Normal"/>
    <w:next w:val="Normal"/>
    <w:link w:val="Heading6Char"/>
    <w:uiPriority w:val="9"/>
    <w:qFormat/>
    <w:rsid w:val="00F61465"/>
    <w:pPr>
      <w:keepNext/>
      <w:jc w:val="center"/>
      <w:outlineLvl w:val="5"/>
    </w:pPr>
    <w:rPr>
      <w:rFonts w:ascii="Garamond" w:hAnsi="Garamond"/>
      <w:b/>
    </w:rPr>
  </w:style>
  <w:style w:type="paragraph" w:styleId="Heading7">
    <w:name w:val="heading 7"/>
    <w:basedOn w:val="Normal"/>
    <w:next w:val="Normal"/>
    <w:link w:val="Heading7Char"/>
    <w:uiPriority w:val="9"/>
    <w:qFormat/>
    <w:rsid w:val="00F61465"/>
    <w:pPr>
      <w:keepNext/>
      <w:outlineLvl w:val="6"/>
    </w:pPr>
    <w:rPr>
      <w:b/>
    </w:rPr>
  </w:style>
  <w:style w:type="paragraph" w:styleId="Heading8">
    <w:name w:val="heading 8"/>
    <w:basedOn w:val="Normal"/>
    <w:next w:val="Normal"/>
    <w:link w:val="Heading8Char"/>
    <w:uiPriority w:val="9"/>
    <w:qFormat/>
    <w:rsid w:val="00F61465"/>
    <w:pPr>
      <w:keepNext/>
      <w:jc w:val="center"/>
      <w:outlineLvl w:val="7"/>
    </w:pPr>
    <w:rPr>
      <w:rFonts w:ascii="Garamond" w:hAnsi="Garamond"/>
      <w:b/>
      <w:i/>
    </w:rPr>
  </w:style>
  <w:style w:type="paragraph" w:styleId="Heading9">
    <w:name w:val="heading 9"/>
    <w:basedOn w:val="Normal"/>
    <w:next w:val="Normal"/>
    <w:link w:val="Heading9Char"/>
    <w:uiPriority w:val="9"/>
    <w:qFormat/>
    <w:rsid w:val="00F61465"/>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465"/>
    <w:rPr>
      <w:rFonts w:eastAsia="Times New Roman"/>
      <w:b/>
      <w:i/>
      <w:sz w:val="26"/>
      <w:lang w:eastAsia="ja-JP"/>
    </w:rPr>
  </w:style>
  <w:style w:type="character" w:customStyle="1" w:styleId="Heading2Char">
    <w:name w:val="Heading 2 Char"/>
    <w:basedOn w:val="DefaultParagraphFont"/>
    <w:link w:val="Heading2"/>
    <w:uiPriority w:val="9"/>
    <w:rsid w:val="00F61465"/>
    <w:rPr>
      <w:rFonts w:ascii="Cambria" w:eastAsia="Malgun Gothic" w:hAnsi="Cambria"/>
      <w:b/>
      <w:color w:val="4F81BD"/>
      <w:sz w:val="26"/>
      <w:lang w:eastAsia="ja-JP"/>
    </w:rPr>
  </w:style>
  <w:style w:type="character" w:customStyle="1" w:styleId="Heading3Char">
    <w:name w:val="Heading 3 Char"/>
    <w:basedOn w:val="DefaultParagraphFont"/>
    <w:link w:val="Heading3"/>
    <w:uiPriority w:val="9"/>
    <w:rsid w:val="00F61465"/>
    <w:rPr>
      <w:rFonts w:ascii="Cambria" w:eastAsia="Malgun Gothic" w:hAnsi="Cambria"/>
      <w:b/>
      <w:color w:val="4F81BD"/>
      <w:lang w:eastAsia="ja-JP"/>
    </w:rPr>
  </w:style>
  <w:style w:type="character" w:customStyle="1" w:styleId="Heading4Char">
    <w:name w:val="Heading 4 Char"/>
    <w:basedOn w:val="DefaultParagraphFont"/>
    <w:link w:val="Heading4"/>
    <w:uiPriority w:val="9"/>
    <w:rsid w:val="00F61465"/>
    <w:rPr>
      <w:rFonts w:ascii="Cambria" w:eastAsia="Malgun Gothic" w:hAnsi="Cambria"/>
      <w:b/>
      <w:i/>
      <w:color w:val="4F81BD"/>
      <w:lang w:eastAsia="ja-JP"/>
    </w:rPr>
  </w:style>
  <w:style w:type="character" w:customStyle="1" w:styleId="Heading5Char">
    <w:name w:val="Heading 5 Char"/>
    <w:basedOn w:val="DefaultParagraphFont"/>
    <w:link w:val="Heading5"/>
    <w:uiPriority w:val="9"/>
    <w:rsid w:val="00F61465"/>
    <w:rPr>
      <w:rFonts w:ascii="Garamond" w:hAnsi="Garamond"/>
      <w:b/>
      <w:lang w:eastAsia="nl-NL"/>
    </w:rPr>
  </w:style>
  <w:style w:type="character" w:customStyle="1" w:styleId="Heading6Char">
    <w:name w:val="Heading 6 Char"/>
    <w:basedOn w:val="DefaultParagraphFont"/>
    <w:link w:val="Heading6"/>
    <w:uiPriority w:val="9"/>
    <w:rsid w:val="00F61465"/>
    <w:rPr>
      <w:rFonts w:ascii="Garamond" w:hAnsi="Garamond"/>
      <w:b/>
    </w:rPr>
  </w:style>
  <w:style w:type="character" w:customStyle="1" w:styleId="Heading7Char">
    <w:name w:val="Heading 7 Char"/>
    <w:basedOn w:val="DefaultParagraphFont"/>
    <w:link w:val="Heading7"/>
    <w:uiPriority w:val="9"/>
    <w:rsid w:val="00F61465"/>
    <w:rPr>
      <w:b/>
    </w:rPr>
  </w:style>
  <w:style w:type="character" w:customStyle="1" w:styleId="Heading8Char">
    <w:name w:val="Heading 8 Char"/>
    <w:basedOn w:val="DefaultParagraphFont"/>
    <w:link w:val="Heading8"/>
    <w:uiPriority w:val="9"/>
    <w:rsid w:val="00F61465"/>
    <w:rPr>
      <w:rFonts w:ascii="Garamond" w:hAnsi="Garamond"/>
      <w:b/>
      <w:i/>
    </w:rPr>
  </w:style>
  <w:style w:type="character" w:customStyle="1" w:styleId="Heading9Char">
    <w:name w:val="Heading 9 Char"/>
    <w:basedOn w:val="DefaultParagraphFont"/>
    <w:link w:val="Heading9"/>
    <w:uiPriority w:val="9"/>
    <w:rsid w:val="00F61465"/>
    <w:rPr>
      <w:b/>
      <w:sz w:val="28"/>
    </w:rPr>
  </w:style>
  <w:style w:type="paragraph" w:styleId="Caption">
    <w:name w:val="caption"/>
    <w:basedOn w:val="Normal"/>
    <w:next w:val="Normal"/>
    <w:uiPriority w:val="35"/>
    <w:qFormat/>
    <w:rsid w:val="00F61465"/>
    <w:pPr>
      <w:overflowPunct w:val="0"/>
      <w:autoSpaceDE w:val="0"/>
      <w:autoSpaceDN w:val="0"/>
      <w:adjustRightInd w:val="0"/>
      <w:ind w:left="2124" w:firstLine="708"/>
      <w:textAlignment w:val="baseline"/>
    </w:pPr>
    <w:rPr>
      <w:rFonts w:ascii="Garamond" w:hAnsi="Garamond"/>
      <w:b/>
      <w:bCs/>
    </w:rPr>
  </w:style>
  <w:style w:type="paragraph" w:styleId="Title">
    <w:name w:val="Title"/>
    <w:basedOn w:val="Normal"/>
    <w:link w:val="TitleChar"/>
    <w:uiPriority w:val="10"/>
    <w:qFormat/>
    <w:rsid w:val="00F61465"/>
    <w:pPr>
      <w:spacing w:line="240" w:lineRule="atLeast"/>
      <w:ind w:right="-367"/>
      <w:jc w:val="center"/>
    </w:pPr>
    <w:rPr>
      <w:b/>
      <w:sz w:val="18"/>
    </w:rPr>
  </w:style>
  <w:style w:type="character" w:customStyle="1" w:styleId="TitleChar">
    <w:name w:val="Title Char"/>
    <w:basedOn w:val="DefaultParagraphFont"/>
    <w:link w:val="Title"/>
    <w:uiPriority w:val="10"/>
    <w:rsid w:val="00F61465"/>
    <w:rPr>
      <w:b/>
      <w:sz w:val="18"/>
    </w:rPr>
  </w:style>
  <w:style w:type="paragraph" w:styleId="ListParagraph">
    <w:name w:val="List Paragraph"/>
    <w:basedOn w:val="Normal"/>
    <w:uiPriority w:val="34"/>
    <w:qFormat/>
    <w:rsid w:val="00F61465"/>
    <w:pPr>
      <w:autoSpaceDE w:val="0"/>
      <w:autoSpaceDN w:val="0"/>
      <w:adjustRightInd w:val="0"/>
      <w:ind w:left="720"/>
      <w:contextualSpacing/>
    </w:pPr>
    <w:rPr>
      <w:lang w:val="de-DE" w:eastAsia="en-MY"/>
    </w:rPr>
  </w:style>
  <w:style w:type="character" w:styleId="Hyperlink">
    <w:name w:val="Hyperlink"/>
    <w:rsid w:val="00796320"/>
    <w:rPr>
      <w:color w:val="0000FF"/>
      <w:u w:val="single"/>
    </w:rPr>
  </w:style>
  <w:style w:type="paragraph" w:styleId="Header">
    <w:name w:val="header"/>
    <w:basedOn w:val="Normal"/>
    <w:link w:val="HeaderChar"/>
    <w:rsid w:val="00796320"/>
    <w:pPr>
      <w:tabs>
        <w:tab w:val="center" w:pos="4680"/>
        <w:tab w:val="right" w:pos="9360"/>
      </w:tabs>
    </w:pPr>
  </w:style>
  <w:style w:type="character" w:customStyle="1" w:styleId="HeaderChar">
    <w:name w:val="Header Char"/>
    <w:basedOn w:val="DefaultParagraphFont"/>
    <w:link w:val="Header"/>
    <w:rsid w:val="00796320"/>
    <w:rPr>
      <w:rFonts w:ascii="Times New Roman" w:eastAsia="MS Mincho" w:hAnsi="Times New Roman" w:cs="Times New Roman"/>
      <w:bCs w:val="0"/>
      <w:color w:val="auto"/>
      <w:sz w:val="24"/>
      <w:szCs w:val="24"/>
      <w:lang w:val="en-GB" w:eastAsia="ja-JP"/>
    </w:rPr>
  </w:style>
  <w:style w:type="paragraph" w:styleId="Footer">
    <w:name w:val="footer"/>
    <w:basedOn w:val="Normal"/>
    <w:link w:val="FooterChar"/>
    <w:rsid w:val="00796320"/>
    <w:pPr>
      <w:tabs>
        <w:tab w:val="center" w:pos="4680"/>
        <w:tab w:val="right" w:pos="9360"/>
      </w:tabs>
    </w:pPr>
  </w:style>
  <w:style w:type="character" w:customStyle="1" w:styleId="FooterChar">
    <w:name w:val="Footer Char"/>
    <w:basedOn w:val="DefaultParagraphFont"/>
    <w:link w:val="Footer"/>
    <w:rsid w:val="00796320"/>
    <w:rPr>
      <w:rFonts w:ascii="Times New Roman" w:eastAsia="MS Mincho" w:hAnsi="Times New Roman" w:cs="Times New Roman"/>
      <w:bCs w:val="0"/>
      <w:color w:val="auto"/>
      <w:sz w:val="24"/>
      <w:szCs w:val="24"/>
      <w:lang w:val="en-GB" w:eastAsia="ja-JP"/>
    </w:rPr>
  </w:style>
  <w:style w:type="paragraph" w:styleId="BalloonText">
    <w:name w:val="Balloon Text"/>
    <w:basedOn w:val="Normal"/>
    <w:link w:val="BalloonTextChar"/>
    <w:uiPriority w:val="99"/>
    <w:semiHidden/>
    <w:unhideWhenUsed/>
    <w:rsid w:val="00A60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3F"/>
    <w:rPr>
      <w:rFonts w:ascii="Segoe UI" w:eastAsia="MS Mincho" w:hAnsi="Segoe UI" w:cs="Segoe UI"/>
      <w:bCs w:val="0"/>
      <w:color w:val="auto"/>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A7F3A-C1E0-4D7E-938D-3343ED709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30FC17-7029-4658-83D4-245CAAAAB0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687FB8-54C6-44C4-9542-D8D3088353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2018-10-17T14:22:00Z</dcterms:created>
  <dcterms:modified xsi:type="dcterms:W3CDTF">2018-10-17T14:22:00Z</dcterms:modified>
</cp:coreProperties>
</file>