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60436B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B11F6">
        <w:rPr>
          <w:rFonts w:ascii="Times New Roman" w:hAnsi="Times New Roman"/>
          <w:b/>
        </w:rPr>
        <w:t>October 23</w:t>
      </w:r>
      <w:r w:rsidR="0060436B">
        <w:rPr>
          <w:rFonts w:ascii="Times New Roman" w:hAnsi="Times New Roman"/>
          <w:b/>
        </w:rPr>
        <w:t>,</w:t>
      </w:r>
      <w:r w:rsidR="005D0235">
        <w:rPr>
          <w:rFonts w:ascii="Times New Roman" w:hAnsi="Times New Roman"/>
          <w:b/>
        </w:rPr>
        <w:t xml:space="preserve">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Surplus </w:t>
      </w:r>
      <w:r w:rsidR="003953BF">
        <w:rPr>
          <w:rFonts w:ascii="Times New Roman" w:hAnsi="Times New Roman"/>
          <w:b/>
        </w:rPr>
        <w:t xml:space="preserve">Technology </w:t>
      </w:r>
      <w:r>
        <w:rPr>
          <w:rFonts w:ascii="Times New Roman" w:hAnsi="Times New Roman"/>
          <w:b/>
        </w:rPr>
        <w:t>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0436B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5D0235">
        <w:rPr>
          <w:rFonts w:ascii="Times New Roman" w:hAnsi="Times New Roman"/>
          <w:b/>
          <w:sz w:val="22"/>
          <w:szCs w:val="22"/>
        </w:rPr>
        <w:t xml:space="preserve">certain technology </w:t>
      </w:r>
      <w:r>
        <w:rPr>
          <w:rFonts w:ascii="Times New Roman" w:hAnsi="Times New Roman"/>
          <w:b/>
          <w:sz w:val="22"/>
          <w:szCs w:val="22"/>
        </w:rPr>
        <w:t>equipment</w:t>
      </w:r>
      <w:r w:rsidR="00C537DC">
        <w:rPr>
          <w:rFonts w:ascii="Times New Roman" w:hAnsi="Times New Roman"/>
          <w:b/>
          <w:sz w:val="22"/>
          <w:szCs w:val="22"/>
        </w:rPr>
        <w:t xml:space="preserve"> be declared as surplus.  This equipment consisting of computer e</w:t>
      </w:r>
      <w:r w:rsidR="003417F4">
        <w:rPr>
          <w:rFonts w:ascii="Times New Roman" w:hAnsi="Times New Roman"/>
          <w:b/>
          <w:sz w:val="22"/>
          <w:szCs w:val="22"/>
        </w:rPr>
        <w:t xml:space="preserve">quipment, </w:t>
      </w:r>
      <w:r w:rsidR="00C537DC">
        <w:rPr>
          <w:rFonts w:ascii="Times New Roman" w:hAnsi="Times New Roman"/>
          <w:b/>
          <w:sz w:val="22"/>
          <w:szCs w:val="22"/>
        </w:rPr>
        <w:t>radios, chargers and b</w:t>
      </w:r>
      <w:r w:rsidR="00DB11F6">
        <w:rPr>
          <w:rFonts w:ascii="Times New Roman" w:hAnsi="Times New Roman"/>
          <w:b/>
          <w:sz w:val="22"/>
          <w:szCs w:val="22"/>
        </w:rPr>
        <w:t>ase</w:t>
      </w:r>
      <w:r w:rsidR="00786DF4">
        <w:rPr>
          <w:rFonts w:ascii="Times New Roman" w:hAnsi="Times New Roman"/>
          <w:b/>
          <w:sz w:val="22"/>
          <w:szCs w:val="22"/>
        </w:rPr>
        <w:t>s</w:t>
      </w:r>
      <w:r w:rsidR="00C537DC">
        <w:rPr>
          <w:rFonts w:ascii="Times New Roman" w:hAnsi="Times New Roman"/>
          <w:b/>
          <w:sz w:val="22"/>
          <w:szCs w:val="22"/>
        </w:rPr>
        <w:t xml:space="preserve"> are at the end of their useful life.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60436B" w:rsidRDefault="0060436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3417F4"/>
    <w:rsid w:val="003953BF"/>
    <w:rsid w:val="005D0235"/>
    <w:rsid w:val="0060436B"/>
    <w:rsid w:val="00786DF4"/>
    <w:rsid w:val="00863993"/>
    <w:rsid w:val="00A83B78"/>
    <w:rsid w:val="00C27FC0"/>
    <w:rsid w:val="00C537DC"/>
    <w:rsid w:val="00DB11F6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A879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dcterms:created xsi:type="dcterms:W3CDTF">2018-10-23T15:21:00Z</dcterms:created>
  <dcterms:modified xsi:type="dcterms:W3CDTF">2018-10-25T13:41:00Z</dcterms:modified>
</cp:coreProperties>
</file>