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36734" w14:textId="6ADE8E1D" w:rsidR="00551ACA" w:rsidRPr="007F7C94" w:rsidRDefault="00551ACA" w:rsidP="00F31CBC">
      <w:pPr>
        <w:tabs>
          <w:tab w:val="left" w:pos="3590"/>
          <w:tab w:val="center" w:pos="5400"/>
        </w:tabs>
        <w:jc w:val="center"/>
        <w:rPr>
          <w:rFonts w:asciiTheme="majorHAnsi" w:hAnsiTheme="majorHAnsi" w:cstheme="majorHAnsi"/>
          <w:b/>
          <w:sz w:val="32"/>
          <w:szCs w:val="32"/>
        </w:rPr>
      </w:pPr>
      <w:r w:rsidRPr="007F7C94">
        <w:rPr>
          <w:rFonts w:asciiTheme="majorHAnsi" w:hAnsiTheme="majorHAnsi" w:cstheme="majorHAnsi"/>
          <w:b/>
          <w:sz w:val="32"/>
          <w:szCs w:val="32"/>
        </w:rPr>
        <w:t>LES Board Report</w:t>
      </w:r>
    </w:p>
    <w:p w14:paraId="07AC335B" w14:textId="6E154E89" w:rsidR="00551ACA" w:rsidRPr="007F7C94" w:rsidRDefault="008E101F" w:rsidP="00551ACA">
      <w:pPr>
        <w:jc w:val="center"/>
        <w:rPr>
          <w:rFonts w:asciiTheme="majorHAnsi" w:hAnsiTheme="majorHAnsi" w:cstheme="majorHAnsi"/>
          <w:b/>
        </w:rPr>
      </w:pPr>
      <w:r w:rsidRPr="007F7C94">
        <w:rPr>
          <w:rFonts w:asciiTheme="majorHAnsi" w:hAnsiTheme="majorHAnsi" w:cstheme="majorHAnsi"/>
          <w:b/>
          <w:sz w:val="32"/>
          <w:szCs w:val="32"/>
        </w:rPr>
        <w:t>October</w:t>
      </w:r>
      <w:r w:rsidR="00F31CBC" w:rsidRPr="007F7C94">
        <w:rPr>
          <w:rFonts w:asciiTheme="majorHAnsi" w:hAnsiTheme="majorHAnsi" w:cstheme="majorHAnsi"/>
          <w:b/>
          <w:sz w:val="32"/>
          <w:szCs w:val="32"/>
        </w:rPr>
        <w:t xml:space="preserve"> 2018</w:t>
      </w:r>
      <w:r w:rsidR="00551ACA" w:rsidRPr="007F7C94">
        <w:rPr>
          <w:rFonts w:asciiTheme="majorHAnsi" w:hAnsiTheme="majorHAnsi" w:cstheme="majorHAnsi"/>
          <w:b/>
          <w:sz w:val="32"/>
          <w:szCs w:val="32"/>
        </w:rPr>
        <w:t xml:space="preserve"> </w:t>
      </w:r>
    </w:p>
    <w:p w14:paraId="4263ADA5" w14:textId="10CC75B9" w:rsidR="00F23773" w:rsidRPr="007F7C94" w:rsidRDefault="00F23773" w:rsidP="00F23773">
      <w:pPr>
        <w:rPr>
          <w:rFonts w:asciiTheme="majorHAnsi" w:hAnsiTheme="majorHAnsi" w:cstheme="majorHAnsi"/>
        </w:rPr>
      </w:pPr>
    </w:p>
    <w:p w14:paraId="14421FB3" w14:textId="314ED033" w:rsidR="00D244E4" w:rsidRPr="007F7C94" w:rsidRDefault="00D17F0C" w:rsidP="003D2E97">
      <w:pPr>
        <w:pStyle w:val="ListParagraph"/>
        <w:numPr>
          <w:ilvl w:val="0"/>
          <w:numId w:val="26"/>
        </w:numPr>
        <w:rPr>
          <w:rFonts w:asciiTheme="majorHAnsi" w:hAnsiTheme="majorHAnsi" w:cstheme="majorHAnsi"/>
        </w:rPr>
      </w:pPr>
      <w:r w:rsidRPr="007F7C94">
        <w:rPr>
          <w:rFonts w:asciiTheme="majorHAnsi" w:hAnsiTheme="majorHAnsi" w:cstheme="majorHAnsi"/>
        </w:rPr>
        <w:t xml:space="preserve">Parent/Teacher Conferences will be held on </w:t>
      </w:r>
      <w:r w:rsidR="00F31CBC" w:rsidRPr="007F7C94">
        <w:rPr>
          <w:rFonts w:asciiTheme="majorHAnsi" w:hAnsiTheme="majorHAnsi" w:cstheme="majorHAnsi"/>
        </w:rPr>
        <w:t xml:space="preserve">Thursday, October </w:t>
      </w:r>
      <w:proofErr w:type="gramStart"/>
      <w:r w:rsidR="00F31CBC" w:rsidRPr="007F7C94">
        <w:rPr>
          <w:rFonts w:asciiTheme="majorHAnsi" w:hAnsiTheme="majorHAnsi" w:cstheme="majorHAnsi"/>
        </w:rPr>
        <w:t>25</w:t>
      </w:r>
      <w:r w:rsidR="00F31CBC" w:rsidRPr="007F7C94">
        <w:rPr>
          <w:rFonts w:asciiTheme="majorHAnsi" w:hAnsiTheme="majorHAnsi" w:cstheme="majorHAnsi"/>
          <w:vertAlign w:val="superscript"/>
        </w:rPr>
        <w:t>th</w:t>
      </w:r>
      <w:proofErr w:type="gramEnd"/>
      <w:r w:rsidRPr="007F7C94">
        <w:rPr>
          <w:rFonts w:asciiTheme="majorHAnsi" w:hAnsiTheme="majorHAnsi" w:cstheme="majorHAnsi"/>
        </w:rPr>
        <w:t xml:space="preserve"> from 3 – 7 pm.  During the conferences, teachers will share </w:t>
      </w:r>
      <w:r w:rsidR="003B4AD0" w:rsidRPr="007F7C94">
        <w:rPr>
          <w:rFonts w:asciiTheme="majorHAnsi" w:hAnsiTheme="majorHAnsi" w:cstheme="majorHAnsi"/>
        </w:rPr>
        <w:t>and discuss report cards, MAP scores,</w:t>
      </w:r>
      <w:r w:rsidR="00483E5C" w:rsidRPr="007F7C94">
        <w:rPr>
          <w:rFonts w:asciiTheme="majorHAnsi" w:hAnsiTheme="majorHAnsi" w:cstheme="majorHAnsi"/>
        </w:rPr>
        <w:t xml:space="preserve"> K-Prep scores, etc.  Our students in grades 4 – 6 will participate in Student Led Conferences.  </w:t>
      </w:r>
      <w:r w:rsidR="003B4AD0" w:rsidRPr="007F7C94">
        <w:rPr>
          <w:rFonts w:asciiTheme="majorHAnsi" w:hAnsiTheme="majorHAnsi" w:cstheme="majorHAnsi"/>
        </w:rPr>
        <w:t xml:space="preserve"> </w:t>
      </w:r>
      <w:r w:rsidRPr="007F7C94">
        <w:rPr>
          <w:rFonts w:asciiTheme="majorHAnsi" w:hAnsiTheme="majorHAnsi" w:cstheme="majorHAnsi"/>
        </w:rPr>
        <w:t xml:space="preserve">  </w:t>
      </w:r>
    </w:p>
    <w:p w14:paraId="57121B75" w14:textId="77777777" w:rsidR="00FF3A60" w:rsidRPr="007F7C94" w:rsidRDefault="00FF3A60" w:rsidP="00FF3A60">
      <w:pPr>
        <w:pStyle w:val="ListParagraph"/>
        <w:rPr>
          <w:rFonts w:asciiTheme="majorHAnsi" w:hAnsiTheme="majorHAnsi" w:cstheme="majorHAnsi"/>
        </w:rPr>
      </w:pPr>
    </w:p>
    <w:p w14:paraId="0423E5C6" w14:textId="61722DA3" w:rsidR="00FF3A60" w:rsidRPr="007F7C94" w:rsidRDefault="007F7C94" w:rsidP="00FF3A60">
      <w:pPr>
        <w:pStyle w:val="ListParagraph"/>
        <w:numPr>
          <w:ilvl w:val="0"/>
          <w:numId w:val="26"/>
        </w:numPr>
        <w:rPr>
          <w:rFonts w:asciiTheme="majorHAnsi" w:hAnsiTheme="majorHAnsi" w:cstheme="majorHAnsi"/>
        </w:rPr>
      </w:pPr>
      <w:r w:rsidRPr="007F7C94">
        <w:rPr>
          <w:rFonts w:asciiTheme="majorHAnsi" w:hAnsiTheme="majorHAnsi" w:cstheme="majorHAnsi"/>
        </w:rPr>
        <w:t>Any LES student</w:t>
      </w:r>
      <w:r w:rsidR="00FF3A60" w:rsidRPr="007F7C94">
        <w:rPr>
          <w:rFonts w:asciiTheme="majorHAnsi" w:hAnsiTheme="majorHAnsi" w:cstheme="majorHAnsi"/>
        </w:rPr>
        <w:t xml:space="preserve"> in grades 4 through 6 who obtain</w:t>
      </w:r>
      <w:r w:rsidRPr="007F7C94">
        <w:rPr>
          <w:rFonts w:asciiTheme="majorHAnsi" w:hAnsiTheme="majorHAnsi" w:cstheme="majorHAnsi"/>
        </w:rPr>
        <w:t>s</w:t>
      </w:r>
      <w:r w:rsidR="00FF3A60" w:rsidRPr="007F7C94">
        <w:rPr>
          <w:rFonts w:asciiTheme="majorHAnsi" w:hAnsiTheme="majorHAnsi" w:cstheme="majorHAnsi"/>
        </w:rPr>
        <w:t xml:space="preserve"> one or more failing</w:t>
      </w:r>
      <w:r w:rsidR="0045414C" w:rsidRPr="007F7C94">
        <w:rPr>
          <w:rFonts w:asciiTheme="majorHAnsi" w:hAnsiTheme="majorHAnsi" w:cstheme="majorHAnsi"/>
        </w:rPr>
        <w:t xml:space="preserve"> grades at the end of the first</w:t>
      </w:r>
      <w:r w:rsidR="00FF3A60" w:rsidRPr="007F7C94">
        <w:rPr>
          <w:rFonts w:asciiTheme="majorHAnsi" w:hAnsiTheme="majorHAnsi" w:cstheme="majorHAnsi"/>
        </w:rPr>
        <w:t xml:space="preserve"> quarter </w:t>
      </w:r>
      <w:proofErr w:type="gramStart"/>
      <w:r w:rsidR="00FF3A60" w:rsidRPr="007F7C94">
        <w:rPr>
          <w:rFonts w:asciiTheme="majorHAnsi" w:hAnsiTheme="majorHAnsi" w:cstheme="majorHAnsi"/>
        </w:rPr>
        <w:t>will be recommended</w:t>
      </w:r>
      <w:proofErr w:type="gramEnd"/>
      <w:r w:rsidR="00FF3A60" w:rsidRPr="007F7C94">
        <w:rPr>
          <w:rFonts w:asciiTheme="majorHAnsi" w:hAnsiTheme="majorHAnsi" w:cstheme="majorHAnsi"/>
        </w:rPr>
        <w:t xml:space="preserve"> to participate in extended school services (ESS). During this time, students work with their grade level teachers to address learning gaps that have resulted in their failing grades.  The same students work with school administration to complete a </w:t>
      </w:r>
      <w:r w:rsidR="00FF3A60" w:rsidRPr="007F7C94">
        <w:rPr>
          <w:rFonts w:asciiTheme="majorHAnsi" w:hAnsiTheme="majorHAnsi" w:cstheme="majorHAnsi"/>
          <w:i/>
        </w:rPr>
        <w:t>“Contract to Pass”</w:t>
      </w:r>
      <w:r w:rsidR="00FF3A60" w:rsidRPr="007F7C94">
        <w:rPr>
          <w:rFonts w:asciiTheme="majorHAnsi" w:hAnsiTheme="majorHAnsi" w:cstheme="majorHAnsi"/>
        </w:rPr>
        <w:t xml:space="preserve"> in which they discuss barriers to success and create an action plan.  These contracts </w:t>
      </w:r>
      <w:proofErr w:type="gramStart"/>
      <w:r w:rsidR="00FF3A60" w:rsidRPr="007F7C94">
        <w:rPr>
          <w:rFonts w:asciiTheme="majorHAnsi" w:hAnsiTheme="majorHAnsi" w:cstheme="majorHAnsi"/>
        </w:rPr>
        <w:t>will be shared</w:t>
      </w:r>
      <w:proofErr w:type="gramEnd"/>
      <w:r w:rsidR="00FF3A60" w:rsidRPr="007F7C94">
        <w:rPr>
          <w:rFonts w:asciiTheme="majorHAnsi" w:hAnsiTheme="majorHAnsi" w:cstheme="majorHAnsi"/>
        </w:rPr>
        <w:t xml:space="preserve"> with parents during </w:t>
      </w:r>
      <w:r w:rsidR="0045414C" w:rsidRPr="007F7C94">
        <w:rPr>
          <w:rFonts w:asciiTheme="majorHAnsi" w:hAnsiTheme="majorHAnsi" w:cstheme="majorHAnsi"/>
        </w:rPr>
        <w:t xml:space="preserve">our upcoming </w:t>
      </w:r>
      <w:r w:rsidR="00FF3A60" w:rsidRPr="007F7C94">
        <w:rPr>
          <w:rFonts w:asciiTheme="majorHAnsi" w:hAnsiTheme="majorHAnsi" w:cstheme="majorHAnsi"/>
        </w:rPr>
        <w:t xml:space="preserve">Parent/Teacher Conferences.   </w:t>
      </w:r>
    </w:p>
    <w:p w14:paraId="6415A752" w14:textId="77777777" w:rsidR="007F7C94" w:rsidRPr="007F7C94" w:rsidRDefault="007F7C94" w:rsidP="007F7C94">
      <w:pPr>
        <w:pStyle w:val="ListParagraph"/>
        <w:rPr>
          <w:rFonts w:asciiTheme="majorHAnsi" w:hAnsiTheme="majorHAnsi" w:cstheme="majorHAnsi"/>
        </w:rPr>
      </w:pPr>
    </w:p>
    <w:p w14:paraId="744DB495" w14:textId="1E0FA121" w:rsidR="007F7C94" w:rsidRDefault="007F7C94" w:rsidP="007F7C94">
      <w:pPr>
        <w:pStyle w:val="ListParagraph"/>
        <w:numPr>
          <w:ilvl w:val="0"/>
          <w:numId w:val="26"/>
        </w:numPr>
        <w:rPr>
          <w:rFonts w:asciiTheme="majorHAnsi" w:hAnsiTheme="majorHAnsi" w:cstheme="majorHAnsi"/>
        </w:rPr>
      </w:pPr>
      <w:r w:rsidRPr="007F7C94">
        <w:rPr>
          <w:rFonts w:asciiTheme="majorHAnsi" w:hAnsiTheme="majorHAnsi" w:cstheme="majorHAnsi"/>
        </w:rPr>
        <w:t>Lincoln Elementary School will be recognizing Kentucky Safe Schools week</w:t>
      </w:r>
      <w:r>
        <w:rPr>
          <w:rFonts w:asciiTheme="majorHAnsi" w:hAnsiTheme="majorHAnsi" w:cstheme="majorHAnsi"/>
        </w:rPr>
        <w:t xml:space="preserve"> during the week of </w:t>
      </w:r>
      <w:r w:rsidRPr="007F7C94">
        <w:rPr>
          <w:rFonts w:asciiTheme="majorHAnsi" w:hAnsiTheme="majorHAnsi" w:cstheme="majorHAnsi"/>
        </w:rPr>
        <w:t xml:space="preserve">October </w:t>
      </w:r>
      <w:proofErr w:type="gramStart"/>
      <w:r w:rsidRPr="007F7C94">
        <w:rPr>
          <w:rFonts w:asciiTheme="majorHAnsi" w:hAnsiTheme="majorHAnsi" w:cstheme="majorHAnsi"/>
        </w:rPr>
        <w:t>22</w:t>
      </w:r>
      <w:r w:rsidRPr="007F7C94">
        <w:rPr>
          <w:rFonts w:asciiTheme="majorHAnsi" w:hAnsiTheme="majorHAnsi" w:cstheme="majorHAnsi"/>
          <w:vertAlign w:val="superscript"/>
        </w:rPr>
        <w:t>nd</w:t>
      </w:r>
      <w:proofErr w:type="gramEnd"/>
      <w:r w:rsidRPr="007F7C94">
        <w:rPr>
          <w:rFonts w:asciiTheme="majorHAnsi" w:hAnsiTheme="majorHAnsi" w:cstheme="majorHAnsi"/>
        </w:rPr>
        <w:t xml:space="preserve"> with a multitude of activities recommended by The </w:t>
      </w:r>
      <w:r w:rsidRPr="007F7C94">
        <w:rPr>
          <w:rFonts w:asciiTheme="majorHAnsi" w:hAnsiTheme="majorHAnsi" w:cstheme="majorHAnsi"/>
        </w:rPr>
        <w:t>KY Center for School Safety</w:t>
      </w:r>
      <w:r w:rsidRPr="007F7C94">
        <w:rPr>
          <w:rFonts w:asciiTheme="majorHAnsi" w:hAnsiTheme="majorHAnsi" w:cstheme="majorHAnsi"/>
        </w:rPr>
        <w:t xml:space="preserve">. Activities </w:t>
      </w:r>
      <w:proofErr w:type="gramStart"/>
      <w:r w:rsidRPr="007F7C94">
        <w:rPr>
          <w:rFonts w:asciiTheme="majorHAnsi" w:hAnsiTheme="majorHAnsi" w:cstheme="majorHAnsi"/>
        </w:rPr>
        <w:t>include:</w:t>
      </w:r>
      <w:proofErr w:type="gramEnd"/>
      <w:r w:rsidRPr="007F7C94">
        <w:rPr>
          <w:rFonts w:asciiTheme="majorHAnsi" w:hAnsiTheme="majorHAnsi" w:cstheme="majorHAnsi"/>
        </w:rPr>
        <w:t xml:space="preserve"> an online bullying pledge, various intentional bullying lessons/programs, </w:t>
      </w:r>
      <w:r>
        <w:rPr>
          <w:rFonts w:asciiTheme="majorHAnsi" w:hAnsiTheme="majorHAnsi" w:cstheme="majorHAnsi"/>
        </w:rPr>
        <w:t xml:space="preserve">daily announcements, etc. </w:t>
      </w:r>
    </w:p>
    <w:p w14:paraId="56806EDA" w14:textId="77777777" w:rsidR="007F7C94" w:rsidRPr="007F7C94" w:rsidRDefault="007F7C94" w:rsidP="007F7C94">
      <w:pPr>
        <w:pStyle w:val="ListParagraph"/>
        <w:rPr>
          <w:rFonts w:asciiTheme="majorHAnsi" w:hAnsiTheme="majorHAnsi" w:cstheme="majorHAnsi"/>
        </w:rPr>
      </w:pPr>
    </w:p>
    <w:p w14:paraId="58A53F76" w14:textId="55A60591" w:rsidR="007F7C94" w:rsidRPr="007F7C94" w:rsidRDefault="007F7C94" w:rsidP="007F7C94">
      <w:pPr>
        <w:pStyle w:val="ListParagraph"/>
        <w:numPr>
          <w:ilvl w:val="0"/>
          <w:numId w:val="26"/>
        </w:numPr>
        <w:rPr>
          <w:rFonts w:asciiTheme="majorHAnsi" w:hAnsiTheme="majorHAnsi" w:cstheme="majorHAnsi"/>
        </w:rPr>
      </w:pPr>
      <w:r>
        <w:rPr>
          <w:rFonts w:asciiTheme="majorHAnsi" w:hAnsiTheme="majorHAnsi" w:cstheme="majorHAnsi"/>
        </w:rPr>
        <w:t xml:space="preserve">Red Ribbon Week will be held the week of October </w:t>
      </w:r>
      <w:proofErr w:type="gramStart"/>
      <w:r>
        <w:rPr>
          <w:rFonts w:asciiTheme="majorHAnsi" w:hAnsiTheme="majorHAnsi" w:cstheme="majorHAnsi"/>
        </w:rPr>
        <w:t>29</w:t>
      </w:r>
      <w:r w:rsidRPr="007F7C94">
        <w:rPr>
          <w:rFonts w:asciiTheme="majorHAnsi" w:hAnsiTheme="majorHAnsi" w:cstheme="majorHAnsi"/>
          <w:vertAlign w:val="superscript"/>
        </w:rPr>
        <w:t>th</w:t>
      </w:r>
      <w:proofErr w:type="gramEnd"/>
      <w:r>
        <w:rPr>
          <w:rFonts w:asciiTheme="majorHAnsi" w:hAnsiTheme="majorHAnsi" w:cstheme="majorHAnsi"/>
        </w:rPr>
        <w:t xml:space="preserve"> at Lincoln with </w:t>
      </w:r>
      <w:r w:rsidR="00AD36E2">
        <w:rPr>
          <w:rFonts w:asciiTheme="majorHAnsi" w:hAnsiTheme="majorHAnsi" w:cstheme="majorHAnsi"/>
        </w:rPr>
        <w:t>the LES Student C</w:t>
      </w:r>
      <w:r>
        <w:rPr>
          <w:rFonts w:asciiTheme="majorHAnsi" w:hAnsiTheme="majorHAnsi" w:cstheme="majorHAnsi"/>
        </w:rPr>
        <w:t>ouncil leading various activities for the student body</w:t>
      </w:r>
      <w:r w:rsidR="00AD36E2">
        <w:rPr>
          <w:rFonts w:asciiTheme="majorHAnsi" w:hAnsiTheme="majorHAnsi" w:cstheme="majorHAnsi"/>
        </w:rPr>
        <w:t xml:space="preserve"> during this week</w:t>
      </w:r>
      <w:r>
        <w:rPr>
          <w:rFonts w:asciiTheme="majorHAnsi" w:hAnsiTheme="majorHAnsi" w:cstheme="majorHAnsi"/>
        </w:rPr>
        <w:t xml:space="preserve">.  </w:t>
      </w:r>
    </w:p>
    <w:p w14:paraId="63AA172F" w14:textId="22E6F29D" w:rsidR="00EA4814" w:rsidRPr="007F7C94" w:rsidRDefault="00EA4814" w:rsidP="00EA4814">
      <w:pPr>
        <w:rPr>
          <w:rFonts w:asciiTheme="majorHAnsi" w:hAnsiTheme="majorHAnsi" w:cstheme="majorHAnsi"/>
        </w:rPr>
      </w:pPr>
      <w:bookmarkStart w:id="0" w:name="_GoBack"/>
      <w:bookmarkEnd w:id="0"/>
    </w:p>
    <w:p w14:paraId="44293FC0" w14:textId="60B02BE3" w:rsidR="004C3913" w:rsidRPr="007F7C94" w:rsidRDefault="00F31CBC" w:rsidP="004177B6">
      <w:pPr>
        <w:pStyle w:val="ListParagraph"/>
        <w:numPr>
          <w:ilvl w:val="0"/>
          <w:numId w:val="28"/>
        </w:numPr>
        <w:rPr>
          <w:rFonts w:asciiTheme="majorHAnsi" w:hAnsiTheme="majorHAnsi" w:cstheme="majorHAnsi"/>
        </w:rPr>
      </w:pPr>
      <w:r w:rsidRPr="007F7C94">
        <w:rPr>
          <w:rFonts w:asciiTheme="majorHAnsi" w:hAnsiTheme="majorHAnsi" w:cstheme="majorHAnsi"/>
        </w:rPr>
        <w:t>LES Administrators</w:t>
      </w:r>
      <w:r w:rsidR="004C3913" w:rsidRPr="007F7C94">
        <w:rPr>
          <w:rFonts w:asciiTheme="majorHAnsi" w:hAnsiTheme="majorHAnsi" w:cstheme="majorHAnsi"/>
        </w:rPr>
        <w:t xml:space="preserve"> </w:t>
      </w:r>
      <w:r w:rsidR="008E101F" w:rsidRPr="007F7C94">
        <w:rPr>
          <w:rFonts w:asciiTheme="majorHAnsi" w:hAnsiTheme="majorHAnsi" w:cstheme="majorHAnsi"/>
        </w:rPr>
        <w:t>continue to meet with teachers</w:t>
      </w:r>
      <w:r w:rsidR="00A927C6" w:rsidRPr="007F7C94">
        <w:rPr>
          <w:rFonts w:asciiTheme="majorHAnsi" w:hAnsiTheme="majorHAnsi" w:cstheme="majorHAnsi"/>
        </w:rPr>
        <w:t xml:space="preserve"> </w:t>
      </w:r>
      <w:r w:rsidR="00443024" w:rsidRPr="007F7C94">
        <w:rPr>
          <w:rFonts w:asciiTheme="majorHAnsi" w:hAnsiTheme="majorHAnsi" w:cstheme="majorHAnsi"/>
        </w:rPr>
        <w:t>on a regular basis</w:t>
      </w:r>
      <w:r w:rsidR="00A927C6" w:rsidRPr="007F7C94">
        <w:rPr>
          <w:rFonts w:asciiTheme="majorHAnsi" w:hAnsiTheme="majorHAnsi" w:cstheme="majorHAnsi"/>
        </w:rPr>
        <w:t xml:space="preserve"> for</w:t>
      </w:r>
      <w:r w:rsidR="00FF3A60" w:rsidRPr="007F7C94">
        <w:rPr>
          <w:rFonts w:asciiTheme="majorHAnsi" w:hAnsiTheme="majorHAnsi" w:cstheme="majorHAnsi"/>
        </w:rPr>
        <w:t xml:space="preserve"> </w:t>
      </w:r>
      <w:r w:rsidR="00443024" w:rsidRPr="007F7C94">
        <w:rPr>
          <w:rFonts w:asciiTheme="majorHAnsi" w:hAnsiTheme="majorHAnsi" w:cstheme="majorHAnsi"/>
        </w:rPr>
        <w:t>Instructional</w:t>
      </w:r>
      <w:r w:rsidR="00483E5C" w:rsidRPr="007F7C94">
        <w:rPr>
          <w:rFonts w:asciiTheme="majorHAnsi" w:hAnsiTheme="majorHAnsi" w:cstheme="majorHAnsi"/>
        </w:rPr>
        <w:t xml:space="preserve"> M</w:t>
      </w:r>
      <w:r w:rsidR="00FF3A60" w:rsidRPr="007F7C94">
        <w:rPr>
          <w:rFonts w:asciiTheme="majorHAnsi" w:hAnsiTheme="majorHAnsi" w:cstheme="majorHAnsi"/>
        </w:rPr>
        <w:t>eetings</w:t>
      </w:r>
      <w:r w:rsidRPr="007F7C94">
        <w:rPr>
          <w:rFonts w:asciiTheme="majorHAnsi" w:hAnsiTheme="majorHAnsi" w:cstheme="majorHAnsi"/>
        </w:rPr>
        <w:t xml:space="preserve"> during planning periods</w:t>
      </w:r>
      <w:r w:rsidR="005A0601" w:rsidRPr="007F7C94">
        <w:rPr>
          <w:rFonts w:asciiTheme="majorHAnsi" w:hAnsiTheme="majorHAnsi" w:cstheme="majorHAnsi"/>
        </w:rPr>
        <w:t xml:space="preserve">.  </w:t>
      </w:r>
      <w:r w:rsidRPr="007F7C94">
        <w:rPr>
          <w:rFonts w:asciiTheme="majorHAnsi" w:hAnsiTheme="majorHAnsi" w:cstheme="majorHAnsi"/>
        </w:rPr>
        <w:t xml:space="preserve">The focus continues to </w:t>
      </w:r>
      <w:proofErr w:type="gramStart"/>
      <w:r w:rsidRPr="007F7C94">
        <w:rPr>
          <w:rFonts w:asciiTheme="majorHAnsi" w:hAnsiTheme="majorHAnsi" w:cstheme="majorHAnsi"/>
        </w:rPr>
        <w:t>be:</w:t>
      </w:r>
      <w:proofErr w:type="gramEnd"/>
      <w:r w:rsidRPr="007F7C94">
        <w:rPr>
          <w:rFonts w:asciiTheme="majorHAnsi" w:hAnsiTheme="majorHAnsi" w:cstheme="majorHAnsi"/>
        </w:rPr>
        <w:t xml:space="preserve"> enhancement of our instructional practices, academic and behavior data analysis, Common Core standards discussion, etc. </w:t>
      </w:r>
    </w:p>
    <w:p w14:paraId="7FC964E8" w14:textId="460D6682" w:rsidR="00443024" w:rsidRPr="007F7C94" w:rsidRDefault="00443024" w:rsidP="00047877">
      <w:pPr>
        <w:rPr>
          <w:rFonts w:asciiTheme="majorHAnsi" w:hAnsiTheme="majorHAnsi" w:cstheme="majorHAnsi"/>
        </w:rPr>
      </w:pPr>
    </w:p>
    <w:p w14:paraId="77C5DF9A" w14:textId="05AB46F9" w:rsidR="00B647A6" w:rsidRPr="007F7C94" w:rsidRDefault="00F31CBC" w:rsidP="00753883">
      <w:pPr>
        <w:pStyle w:val="ListParagraph"/>
        <w:numPr>
          <w:ilvl w:val="0"/>
          <w:numId w:val="28"/>
        </w:numPr>
        <w:rPr>
          <w:rFonts w:asciiTheme="majorHAnsi" w:hAnsiTheme="majorHAnsi" w:cstheme="majorHAnsi"/>
        </w:rPr>
      </w:pPr>
      <w:r w:rsidRPr="007F7C94">
        <w:rPr>
          <w:rFonts w:asciiTheme="majorHAnsi" w:hAnsiTheme="majorHAnsi" w:cstheme="majorHAnsi"/>
        </w:rPr>
        <w:t>Upon the return from Fall Break, s</w:t>
      </w:r>
      <w:r w:rsidR="004C3913" w:rsidRPr="007F7C94">
        <w:rPr>
          <w:rFonts w:asciiTheme="majorHAnsi" w:hAnsiTheme="majorHAnsi" w:cstheme="majorHAnsi"/>
        </w:rPr>
        <w:t>tudents in grades 2</w:t>
      </w:r>
      <w:r w:rsidR="004C3913" w:rsidRPr="007F7C94">
        <w:rPr>
          <w:rFonts w:asciiTheme="majorHAnsi" w:hAnsiTheme="majorHAnsi" w:cstheme="majorHAnsi"/>
          <w:vertAlign w:val="superscript"/>
        </w:rPr>
        <w:t>nd</w:t>
      </w:r>
      <w:r w:rsidR="004C3913" w:rsidRPr="007F7C94">
        <w:rPr>
          <w:rFonts w:asciiTheme="majorHAnsi" w:hAnsiTheme="majorHAnsi" w:cstheme="majorHAnsi"/>
        </w:rPr>
        <w:t xml:space="preserve"> – 6</w:t>
      </w:r>
      <w:r w:rsidR="004C3913" w:rsidRPr="007F7C94">
        <w:rPr>
          <w:rFonts w:asciiTheme="majorHAnsi" w:hAnsiTheme="majorHAnsi" w:cstheme="majorHAnsi"/>
          <w:vertAlign w:val="superscript"/>
        </w:rPr>
        <w:t>th</w:t>
      </w:r>
      <w:r w:rsidRPr="007F7C94">
        <w:rPr>
          <w:rFonts w:asciiTheme="majorHAnsi" w:hAnsiTheme="majorHAnsi" w:cstheme="majorHAnsi"/>
        </w:rPr>
        <w:t xml:space="preserve"> will work to determine their 2</w:t>
      </w:r>
      <w:r w:rsidRPr="007F7C94">
        <w:rPr>
          <w:rFonts w:asciiTheme="majorHAnsi" w:hAnsiTheme="majorHAnsi" w:cstheme="majorHAnsi"/>
          <w:vertAlign w:val="superscript"/>
        </w:rPr>
        <w:t>nd</w:t>
      </w:r>
      <w:r w:rsidRPr="007F7C94">
        <w:rPr>
          <w:rFonts w:asciiTheme="majorHAnsi" w:hAnsiTheme="majorHAnsi" w:cstheme="majorHAnsi"/>
        </w:rPr>
        <w:t xml:space="preserve"> quarter AR goal. An informative letter will also go home to each parent explaining more about </w:t>
      </w:r>
      <w:r w:rsidR="007F7C94" w:rsidRPr="007F7C94">
        <w:rPr>
          <w:rFonts w:asciiTheme="majorHAnsi" w:hAnsiTheme="majorHAnsi" w:cstheme="majorHAnsi"/>
        </w:rPr>
        <w:t xml:space="preserve">the </w:t>
      </w:r>
      <w:r w:rsidRPr="007F7C94">
        <w:rPr>
          <w:rFonts w:asciiTheme="majorHAnsi" w:hAnsiTheme="majorHAnsi" w:cstheme="majorHAnsi"/>
        </w:rPr>
        <w:t xml:space="preserve">Accelerated Reader Program and how they can help at home to reinforce this important program with reading at home, checking their child’s progress, knowing their </w:t>
      </w:r>
      <w:r w:rsidR="007F7C94" w:rsidRPr="007F7C94">
        <w:rPr>
          <w:rFonts w:asciiTheme="majorHAnsi" w:hAnsiTheme="majorHAnsi" w:cstheme="majorHAnsi"/>
        </w:rPr>
        <w:t xml:space="preserve">child’s </w:t>
      </w:r>
      <w:r w:rsidRPr="007F7C94">
        <w:rPr>
          <w:rFonts w:asciiTheme="majorHAnsi" w:hAnsiTheme="majorHAnsi" w:cstheme="majorHAnsi"/>
        </w:rPr>
        <w:t xml:space="preserve">goal, etc.  </w:t>
      </w:r>
    </w:p>
    <w:p w14:paraId="2028804F" w14:textId="77777777" w:rsidR="00483E5C" w:rsidRPr="007F7C94" w:rsidRDefault="00483E5C" w:rsidP="00483E5C">
      <w:pPr>
        <w:pStyle w:val="ListParagraph"/>
        <w:rPr>
          <w:rFonts w:asciiTheme="majorHAnsi" w:hAnsiTheme="majorHAnsi" w:cstheme="majorHAnsi"/>
        </w:rPr>
      </w:pPr>
    </w:p>
    <w:p w14:paraId="544E7BB2" w14:textId="6EA16889" w:rsidR="00F31CBC" w:rsidRPr="007F7C94" w:rsidRDefault="00F31CBC" w:rsidP="00753883">
      <w:pPr>
        <w:pStyle w:val="ListParagraph"/>
        <w:numPr>
          <w:ilvl w:val="0"/>
          <w:numId w:val="28"/>
        </w:numPr>
        <w:rPr>
          <w:rFonts w:asciiTheme="majorHAnsi" w:hAnsiTheme="majorHAnsi" w:cstheme="majorHAnsi"/>
        </w:rPr>
      </w:pPr>
      <w:r w:rsidRPr="007F7C94">
        <w:rPr>
          <w:rFonts w:asciiTheme="majorHAnsi" w:hAnsiTheme="majorHAnsi" w:cstheme="majorHAnsi"/>
        </w:rPr>
        <w:t xml:space="preserve">The LES teachers have begun implementing Working Memory strategies in their classrooms.  </w:t>
      </w:r>
      <w:r w:rsidR="007F7C94" w:rsidRPr="007F7C94">
        <w:rPr>
          <w:rFonts w:asciiTheme="majorHAnsi" w:hAnsiTheme="majorHAnsi" w:cstheme="majorHAnsi"/>
        </w:rPr>
        <w:t>They will be s</w:t>
      </w:r>
      <w:r w:rsidRPr="007F7C94">
        <w:rPr>
          <w:rFonts w:asciiTheme="majorHAnsi" w:hAnsiTheme="majorHAnsi" w:cstheme="majorHAnsi"/>
        </w:rPr>
        <w:t xml:space="preserve">pending </w:t>
      </w:r>
      <w:proofErr w:type="gramStart"/>
      <w:r w:rsidRPr="007F7C94">
        <w:rPr>
          <w:rFonts w:asciiTheme="majorHAnsi" w:hAnsiTheme="majorHAnsi" w:cstheme="majorHAnsi"/>
        </w:rPr>
        <w:t>5</w:t>
      </w:r>
      <w:proofErr w:type="gramEnd"/>
      <w:r w:rsidRPr="007F7C94">
        <w:rPr>
          <w:rFonts w:asciiTheme="majorHAnsi" w:hAnsiTheme="majorHAnsi" w:cstheme="majorHAnsi"/>
        </w:rPr>
        <w:t xml:space="preserve"> -10 minutes daily on a predetermined and specific strategy with their students. </w:t>
      </w:r>
      <w:r w:rsidR="00AD36E2">
        <w:rPr>
          <w:rFonts w:asciiTheme="majorHAnsi" w:hAnsiTheme="majorHAnsi" w:cstheme="majorHAnsi"/>
        </w:rPr>
        <w:t xml:space="preserve">We are looking forward to sharing more about this work in the months ahead.  </w:t>
      </w:r>
    </w:p>
    <w:p w14:paraId="735E5942" w14:textId="3E5BC3C5" w:rsidR="007F7C94" w:rsidRPr="007F7C94" w:rsidRDefault="007F7C94" w:rsidP="007F7C94">
      <w:pPr>
        <w:rPr>
          <w:rFonts w:asciiTheme="majorHAnsi" w:hAnsiTheme="majorHAnsi" w:cstheme="majorHAnsi"/>
        </w:rPr>
      </w:pPr>
    </w:p>
    <w:p w14:paraId="6C7176B9" w14:textId="4A3EA3B9" w:rsidR="007F7C94" w:rsidRPr="007F7C94" w:rsidRDefault="007F7C94" w:rsidP="007F7C94">
      <w:pPr>
        <w:pStyle w:val="ListParagraph"/>
        <w:numPr>
          <w:ilvl w:val="0"/>
          <w:numId w:val="28"/>
        </w:numPr>
        <w:rPr>
          <w:rFonts w:asciiTheme="majorHAnsi" w:hAnsiTheme="majorHAnsi" w:cstheme="majorHAnsi"/>
        </w:rPr>
      </w:pPr>
      <w:r w:rsidRPr="007F7C94">
        <w:rPr>
          <w:rFonts w:asciiTheme="majorHAnsi" w:hAnsiTheme="majorHAnsi" w:cstheme="majorHAnsi"/>
        </w:rPr>
        <w:t>Our Advisory Team Meetings (AT</w:t>
      </w:r>
      <w:r w:rsidR="00AD36E2">
        <w:rPr>
          <w:rFonts w:asciiTheme="majorHAnsi" w:hAnsiTheme="majorHAnsi" w:cstheme="majorHAnsi"/>
        </w:rPr>
        <w:t xml:space="preserve">Ms) will be </w:t>
      </w:r>
      <w:r w:rsidRPr="007F7C94">
        <w:rPr>
          <w:rFonts w:asciiTheme="majorHAnsi" w:hAnsiTheme="majorHAnsi" w:cstheme="majorHAnsi"/>
        </w:rPr>
        <w:t xml:space="preserve">taking place during the week of November </w:t>
      </w:r>
      <w:proofErr w:type="gramStart"/>
      <w:r w:rsidRPr="007F7C94">
        <w:rPr>
          <w:rFonts w:asciiTheme="majorHAnsi" w:hAnsiTheme="majorHAnsi" w:cstheme="majorHAnsi"/>
        </w:rPr>
        <w:t>27th</w:t>
      </w:r>
      <w:proofErr w:type="gramEnd"/>
      <w:r w:rsidRPr="007F7C94">
        <w:rPr>
          <w:rFonts w:asciiTheme="majorHAnsi" w:hAnsiTheme="majorHAnsi" w:cstheme="majorHAnsi"/>
        </w:rPr>
        <w:t xml:space="preserve">. During these meetings, teachers and administrators will analyze individual students’ scores on various assessments and determine individualized academic and social/emotional plans for each student who is currently placed in tier 2 and tier </w:t>
      </w:r>
      <w:proofErr w:type="gramStart"/>
      <w:r w:rsidRPr="007F7C94">
        <w:rPr>
          <w:rFonts w:asciiTheme="majorHAnsi" w:hAnsiTheme="majorHAnsi" w:cstheme="majorHAnsi"/>
        </w:rPr>
        <w:t>3</w:t>
      </w:r>
      <w:proofErr w:type="gramEnd"/>
      <w:r w:rsidRPr="007F7C94">
        <w:rPr>
          <w:rFonts w:asciiTheme="majorHAnsi" w:hAnsiTheme="majorHAnsi" w:cstheme="majorHAnsi"/>
        </w:rPr>
        <w:t xml:space="preserve"> interventions.  </w:t>
      </w:r>
    </w:p>
    <w:p w14:paraId="56D2B4DD" w14:textId="78EC78E5" w:rsidR="007F7C94" w:rsidRPr="007F7C94" w:rsidRDefault="007F7C94" w:rsidP="007F7C94">
      <w:pPr>
        <w:rPr>
          <w:rFonts w:asciiTheme="majorHAnsi" w:hAnsiTheme="majorHAnsi" w:cstheme="majorHAnsi"/>
        </w:rPr>
      </w:pPr>
    </w:p>
    <w:p w14:paraId="56A53C37" w14:textId="114431E1" w:rsidR="00483E5C" w:rsidRPr="007F7C94" w:rsidRDefault="00F31CBC" w:rsidP="00F31CBC">
      <w:pPr>
        <w:pStyle w:val="ListParagraph"/>
        <w:numPr>
          <w:ilvl w:val="0"/>
          <w:numId w:val="28"/>
        </w:numPr>
        <w:rPr>
          <w:rFonts w:asciiTheme="majorHAnsi" w:hAnsiTheme="majorHAnsi" w:cstheme="majorHAnsi"/>
        </w:rPr>
      </w:pPr>
      <w:r w:rsidRPr="007F7C94">
        <w:rPr>
          <w:rFonts w:asciiTheme="majorHAnsi" w:hAnsiTheme="majorHAnsi" w:cstheme="majorHAnsi"/>
        </w:rPr>
        <w:t xml:space="preserve">The PTC (Parent Teacher Committee) is busy planning events for our students.  The LES Fall Festival </w:t>
      </w:r>
      <w:r w:rsidR="00AD36E2">
        <w:rPr>
          <w:rFonts w:asciiTheme="majorHAnsi" w:hAnsiTheme="majorHAnsi" w:cstheme="majorHAnsi"/>
        </w:rPr>
        <w:t>will be held on</w:t>
      </w:r>
      <w:r w:rsidRPr="007F7C94">
        <w:rPr>
          <w:rFonts w:asciiTheme="majorHAnsi" w:hAnsiTheme="majorHAnsi" w:cstheme="majorHAnsi"/>
        </w:rPr>
        <w:t xml:space="preserve"> Friday, November </w:t>
      </w:r>
      <w:proofErr w:type="gramStart"/>
      <w:r w:rsidRPr="007F7C94">
        <w:rPr>
          <w:rFonts w:asciiTheme="majorHAnsi" w:hAnsiTheme="majorHAnsi" w:cstheme="majorHAnsi"/>
        </w:rPr>
        <w:t>2</w:t>
      </w:r>
      <w:r w:rsidRPr="007F7C94">
        <w:rPr>
          <w:rFonts w:asciiTheme="majorHAnsi" w:hAnsiTheme="majorHAnsi" w:cstheme="majorHAnsi"/>
          <w:vertAlign w:val="superscript"/>
        </w:rPr>
        <w:t>nd</w:t>
      </w:r>
      <w:proofErr w:type="gramEnd"/>
      <w:r w:rsidRPr="007F7C94">
        <w:rPr>
          <w:rFonts w:asciiTheme="majorHAnsi" w:hAnsiTheme="majorHAnsi" w:cstheme="majorHAnsi"/>
        </w:rPr>
        <w:t xml:space="preserve">.  The PTC officers are working diligently to recruit additional members in order to make the committee an integral part of our school community.   </w:t>
      </w:r>
      <w:r w:rsidRPr="007F7C94">
        <w:rPr>
          <w:rFonts w:asciiTheme="majorHAnsi" w:hAnsiTheme="majorHAnsi" w:cstheme="majorHAnsi"/>
        </w:rPr>
        <w:t xml:space="preserve"> </w:t>
      </w:r>
      <w:r w:rsidR="00D34DED" w:rsidRPr="007F7C94">
        <w:rPr>
          <w:rFonts w:asciiTheme="majorHAnsi" w:hAnsiTheme="majorHAnsi" w:cstheme="majorHAnsi"/>
        </w:rPr>
        <w:t xml:space="preserve"> </w:t>
      </w:r>
    </w:p>
    <w:sectPr w:rsidR="00483E5C" w:rsidRPr="007F7C94" w:rsidSect="009C505F">
      <w:footerReference w:type="default" r:id="rId8"/>
      <w:pgSz w:w="12240" w:h="15840" w:code="1"/>
      <w:pgMar w:top="720" w:right="720" w:bottom="720" w:left="720" w:header="25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0A803" w14:textId="77777777" w:rsidR="00C6160D" w:rsidRDefault="00C6160D">
      <w:r>
        <w:separator/>
      </w:r>
    </w:p>
  </w:endnote>
  <w:endnote w:type="continuationSeparator" w:id="0">
    <w:p w14:paraId="64BA947A" w14:textId="77777777" w:rsidR="00C6160D" w:rsidRDefault="00C6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072F8" w14:textId="77777777" w:rsidR="00243C58" w:rsidRDefault="00243C58" w:rsidP="00211386">
    <w:pPr>
      <w:pStyle w:val="Footer"/>
      <w:jc w:val="center"/>
      <w:rPr>
        <w:rFonts w:ascii="Arial" w:hAnsi="Arial" w:cs="Arial"/>
      </w:rPr>
    </w:pPr>
    <w:r>
      <w:rPr>
        <w:rFonts w:ascii="Arial" w:hAnsi="Arial" w:cs="Arial"/>
        <w:noProof/>
      </w:rPr>
      <w:drawing>
        <wp:anchor distT="0" distB="0" distL="114300" distR="114300" simplePos="0" relativeHeight="251664384" behindDoc="1" locked="0" layoutInCell="1" allowOverlap="1" wp14:anchorId="3C5EDC9F" wp14:editId="1B4B1108">
          <wp:simplePos x="0" y="0"/>
          <wp:positionH relativeFrom="margin">
            <wp:align>center</wp:align>
          </wp:positionH>
          <wp:positionV relativeFrom="paragraph">
            <wp:posOffset>-274320</wp:posOffset>
          </wp:positionV>
          <wp:extent cx="4778907" cy="6819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EngageGro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78907" cy="681990"/>
                  </a:xfrm>
                  <a:prstGeom prst="rect">
                    <a:avLst/>
                  </a:prstGeom>
                </pic:spPr>
              </pic:pic>
            </a:graphicData>
          </a:graphic>
          <wp14:sizeRelH relativeFrom="page">
            <wp14:pctWidth>0</wp14:pctWidth>
          </wp14:sizeRelH>
          <wp14:sizeRelV relativeFrom="page">
            <wp14:pctHeight>0</wp14:pctHeight>
          </wp14:sizeRelV>
        </wp:anchor>
      </w:drawing>
    </w:r>
  </w:p>
  <w:p w14:paraId="42867C64" w14:textId="77777777" w:rsidR="009C505F" w:rsidRDefault="009C505F" w:rsidP="00211386">
    <w:pPr>
      <w:pStyle w:val="Footer"/>
      <w:jc w:val="center"/>
      <w:rPr>
        <w:rFonts w:ascii="Arial" w:hAnsi="Arial" w:cs="Arial"/>
        <w:color w:val="006600"/>
      </w:rPr>
    </w:pPr>
  </w:p>
  <w:p w14:paraId="356D6431" w14:textId="2BE768D7" w:rsidR="00912D46" w:rsidRPr="00243C58" w:rsidRDefault="00243C58" w:rsidP="00211386">
    <w:pPr>
      <w:pStyle w:val="Footer"/>
      <w:jc w:val="center"/>
      <w:rPr>
        <w:rFonts w:ascii="Arial" w:hAnsi="Arial" w:cs="Arial"/>
      </w:rPr>
    </w:pPr>
    <w:r w:rsidRPr="00243C58">
      <w:rPr>
        <w:rFonts w:ascii="Arial" w:hAnsi="Arial" w:cs="Arial"/>
        <w:color w:val="006600"/>
      </w:rPr>
      <w:t>701 Fifth Avenue</w:t>
    </w:r>
    <w:r w:rsidRPr="00243C58">
      <w:rPr>
        <w:rFonts w:ascii="Arial" w:hAnsi="Arial" w:cs="Arial"/>
        <w:color w:val="FF0000"/>
      </w:rPr>
      <w:t xml:space="preserve">   </w:t>
    </w:r>
    <w:r>
      <w:rPr>
        <w:rFonts w:ascii="Arial" w:hAnsi="Arial" w:cs="Arial"/>
      </w:rPr>
      <w:t xml:space="preserve">●   </w:t>
    </w:r>
    <w:r w:rsidR="00912D46" w:rsidRPr="00243C58">
      <w:rPr>
        <w:rFonts w:ascii="Arial" w:hAnsi="Arial" w:cs="Arial"/>
        <w:color w:val="006600"/>
      </w:rPr>
      <w:t>Dayton, Kentucky</w:t>
    </w:r>
    <w:r w:rsidRPr="00243C58">
      <w:rPr>
        <w:rFonts w:ascii="Arial" w:hAnsi="Arial" w:cs="Arial"/>
        <w:color w:val="006600"/>
      </w:rPr>
      <w:t xml:space="preserve"> </w:t>
    </w:r>
    <w:r w:rsidR="00912D46" w:rsidRPr="00243C58">
      <w:rPr>
        <w:rFonts w:ascii="Arial" w:hAnsi="Arial" w:cs="Arial"/>
        <w:color w:val="006600"/>
      </w:rPr>
      <w:t xml:space="preserve"> </w:t>
    </w:r>
    <w:proofErr w:type="gramStart"/>
    <w:r w:rsidR="00912D46" w:rsidRPr="00243C58">
      <w:rPr>
        <w:rFonts w:ascii="Arial" w:hAnsi="Arial" w:cs="Arial"/>
        <w:color w:val="006600"/>
      </w:rPr>
      <w:t>41074</w:t>
    </w:r>
    <w:r w:rsidRPr="00243C58">
      <w:rPr>
        <w:rFonts w:ascii="Arial" w:hAnsi="Arial" w:cs="Arial"/>
        <w:color w:val="006600"/>
      </w:rPr>
      <w:t xml:space="preserve">  </w:t>
    </w:r>
    <w:r>
      <w:rPr>
        <w:rFonts w:ascii="Arial" w:hAnsi="Arial" w:cs="Arial"/>
      </w:rPr>
      <w:t>●</w:t>
    </w:r>
    <w:proofErr w:type="gramEnd"/>
    <w:r w:rsidRPr="00243C58">
      <w:rPr>
        <w:rFonts w:ascii="Arial" w:hAnsi="Arial" w:cs="Arial"/>
      </w:rPr>
      <w:t xml:space="preserve"> </w:t>
    </w:r>
    <w:r>
      <w:rPr>
        <w:rFonts w:ascii="Arial" w:hAnsi="Arial" w:cs="Arial"/>
      </w:rPr>
      <w:t xml:space="preserve">  </w:t>
    </w:r>
    <w:r w:rsidRPr="00243C58">
      <w:rPr>
        <w:rFonts w:ascii="Arial" w:hAnsi="Arial" w:cs="Arial"/>
        <w:color w:val="006600"/>
      </w:rPr>
      <w:t>859.292.7492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5656B" w14:textId="77777777" w:rsidR="00C6160D" w:rsidRDefault="00C6160D">
      <w:r>
        <w:separator/>
      </w:r>
    </w:p>
  </w:footnote>
  <w:footnote w:type="continuationSeparator" w:id="0">
    <w:p w14:paraId="3E800152" w14:textId="77777777" w:rsidR="00C6160D" w:rsidRDefault="00C616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06C0"/>
    <w:multiLevelType w:val="hybridMultilevel"/>
    <w:tmpl w:val="2BA8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03E57"/>
    <w:multiLevelType w:val="hybridMultilevel"/>
    <w:tmpl w:val="63CAC5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590BA0"/>
    <w:multiLevelType w:val="hybridMultilevel"/>
    <w:tmpl w:val="61D0F3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159FB"/>
    <w:multiLevelType w:val="hybridMultilevel"/>
    <w:tmpl w:val="64441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7D31CD"/>
    <w:multiLevelType w:val="hybridMultilevel"/>
    <w:tmpl w:val="B7BE6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731D6"/>
    <w:multiLevelType w:val="hybridMultilevel"/>
    <w:tmpl w:val="119CD4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14D6203"/>
    <w:multiLevelType w:val="hybridMultilevel"/>
    <w:tmpl w:val="0A12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E6AE9"/>
    <w:multiLevelType w:val="hybridMultilevel"/>
    <w:tmpl w:val="03B8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EC64D2"/>
    <w:multiLevelType w:val="hybridMultilevel"/>
    <w:tmpl w:val="E90876B6"/>
    <w:lvl w:ilvl="0" w:tplc="0B7282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AD2225"/>
    <w:multiLevelType w:val="hybridMultilevel"/>
    <w:tmpl w:val="4DB473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DE26C8"/>
    <w:multiLevelType w:val="hybridMultilevel"/>
    <w:tmpl w:val="23222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89C03BD"/>
    <w:multiLevelType w:val="hybridMultilevel"/>
    <w:tmpl w:val="F0AED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B52ECB"/>
    <w:multiLevelType w:val="hybridMultilevel"/>
    <w:tmpl w:val="E7765294"/>
    <w:lvl w:ilvl="0" w:tplc="60901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7B2E7E"/>
    <w:multiLevelType w:val="hybridMultilevel"/>
    <w:tmpl w:val="84C27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D276C8"/>
    <w:multiLevelType w:val="hybridMultilevel"/>
    <w:tmpl w:val="2D8832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B4729"/>
    <w:multiLevelType w:val="hybridMultilevel"/>
    <w:tmpl w:val="8BC465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B2E6D"/>
    <w:multiLevelType w:val="hybridMultilevel"/>
    <w:tmpl w:val="7B2822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042292A"/>
    <w:multiLevelType w:val="hybridMultilevel"/>
    <w:tmpl w:val="CD6C21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8F1AA0"/>
    <w:multiLevelType w:val="hybridMultilevel"/>
    <w:tmpl w:val="7A80DED2"/>
    <w:lvl w:ilvl="0" w:tplc="026AEE5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014314"/>
    <w:multiLevelType w:val="hybridMultilevel"/>
    <w:tmpl w:val="29BA3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ED60A05"/>
    <w:multiLevelType w:val="hybridMultilevel"/>
    <w:tmpl w:val="1E786914"/>
    <w:lvl w:ilvl="0" w:tplc="26BECD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546F54"/>
    <w:multiLevelType w:val="hybridMultilevel"/>
    <w:tmpl w:val="FA3EC542"/>
    <w:lvl w:ilvl="0" w:tplc="BA42F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FB6F30"/>
    <w:multiLevelType w:val="hybridMultilevel"/>
    <w:tmpl w:val="8720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EE7E12"/>
    <w:multiLevelType w:val="hybridMultilevel"/>
    <w:tmpl w:val="AA24B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B34F28"/>
    <w:multiLevelType w:val="hybridMultilevel"/>
    <w:tmpl w:val="2272B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16799"/>
    <w:multiLevelType w:val="hybridMultilevel"/>
    <w:tmpl w:val="471A06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0E01834"/>
    <w:multiLevelType w:val="hybridMultilevel"/>
    <w:tmpl w:val="4F4A57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64356C"/>
    <w:multiLevelType w:val="hybridMultilevel"/>
    <w:tmpl w:val="6122D0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8C74F1"/>
    <w:multiLevelType w:val="hybridMultilevel"/>
    <w:tmpl w:val="300A6B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4"/>
  </w:num>
  <w:num w:numId="3">
    <w:abstractNumId w:val="3"/>
  </w:num>
  <w:num w:numId="4">
    <w:abstractNumId w:val="20"/>
  </w:num>
  <w:num w:numId="5">
    <w:abstractNumId w:val="0"/>
  </w:num>
  <w:num w:numId="6">
    <w:abstractNumId w:val="7"/>
  </w:num>
  <w:num w:numId="7">
    <w:abstractNumId w:val="24"/>
  </w:num>
  <w:num w:numId="8">
    <w:abstractNumId w:val="23"/>
  </w:num>
  <w:num w:numId="9">
    <w:abstractNumId w:val="28"/>
  </w:num>
  <w:num w:numId="10">
    <w:abstractNumId w:val="2"/>
  </w:num>
  <w:num w:numId="11">
    <w:abstractNumId w:val="27"/>
  </w:num>
  <w:num w:numId="12">
    <w:abstractNumId w:val="14"/>
  </w:num>
  <w:num w:numId="13">
    <w:abstractNumId w:val="15"/>
  </w:num>
  <w:num w:numId="14">
    <w:abstractNumId w:val="9"/>
  </w:num>
  <w:num w:numId="15">
    <w:abstractNumId w:val="17"/>
  </w:num>
  <w:num w:numId="16">
    <w:abstractNumId w:val="25"/>
  </w:num>
  <w:num w:numId="17">
    <w:abstractNumId w:val="26"/>
  </w:num>
  <w:num w:numId="18">
    <w:abstractNumId w:val="21"/>
  </w:num>
  <w:num w:numId="19">
    <w:abstractNumId w:val="5"/>
  </w:num>
  <w:num w:numId="20">
    <w:abstractNumId w:val="8"/>
  </w:num>
  <w:num w:numId="21">
    <w:abstractNumId w:val="16"/>
  </w:num>
  <w:num w:numId="22">
    <w:abstractNumId w:val="10"/>
  </w:num>
  <w:num w:numId="23">
    <w:abstractNumId w:val="19"/>
  </w:num>
  <w:num w:numId="24">
    <w:abstractNumId w:val="12"/>
  </w:num>
  <w:num w:numId="25">
    <w:abstractNumId w:val="18"/>
  </w:num>
  <w:num w:numId="26">
    <w:abstractNumId w:val="6"/>
  </w:num>
  <w:num w:numId="27">
    <w:abstractNumId w:val="1"/>
  </w:num>
  <w:num w:numId="28">
    <w:abstractNumId w:val="1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86"/>
    <w:rsid w:val="000304B3"/>
    <w:rsid w:val="0004000B"/>
    <w:rsid w:val="0004473C"/>
    <w:rsid w:val="00047877"/>
    <w:rsid w:val="00090AF2"/>
    <w:rsid w:val="000B1017"/>
    <w:rsid w:val="00100F79"/>
    <w:rsid w:val="00137C5B"/>
    <w:rsid w:val="00167351"/>
    <w:rsid w:val="00180E90"/>
    <w:rsid w:val="00185E6D"/>
    <w:rsid w:val="0020471A"/>
    <w:rsid w:val="00205A68"/>
    <w:rsid w:val="00211386"/>
    <w:rsid w:val="00215E4B"/>
    <w:rsid w:val="00216B1B"/>
    <w:rsid w:val="002229FD"/>
    <w:rsid w:val="00224D01"/>
    <w:rsid w:val="00233FB5"/>
    <w:rsid w:val="00243C58"/>
    <w:rsid w:val="0027210C"/>
    <w:rsid w:val="002A061E"/>
    <w:rsid w:val="002D04BA"/>
    <w:rsid w:val="002D5CE7"/>
    <w:rsid w:val="00326564"/>
    <w:rsid w:val="003415F3"/>
    <w:rsid w:val="00355D65"/>
    <w:rsid w:val="00360182"/>
    <w:rsid w:val="003628AF"/>
    <w:rsid w:val="00373224"/>
    <w:rsid w:val="00381203"/>
    <w:rsid w:val="00392975"/>
    <w:rsid w:val="003B4AD0"/>
    <w:rsid w:val="003C40E5"/>
    <w:rsid w:val="003D2E97"/>
    <w:rsid w:val="003F71D4"/>
    <w:rsid w:val="00443024"/>
    <w:rsid w:val="0045414C"/>
    <w:rsid w:val="00483E5C"/>
    <w:rsid w:val="004A3966"/>
    <w:rsid w:val="004B5836"/>
    <w:rsid w:val="004C110A"/>
    <w:rsid w:val="004C3913"/>
    <w:rsid w:val="004E3E1C"/>
    <w:rsid w:val="00523605"/>
    <w:rsid w:val="00537346"/>
    <w:rsid w:val="00551ACA"/>
    <w:rsid w:val="00553CF8"/>
    <w:rsid w:val="0056061B"/>
    <w:rsid w:val="005639F1"/>
    <w:rsid w:val="005764DE"/>
    <w:rsid w:val="005A0601"/>
    <w:rsid w:val="005A6AFD"/>
    <w:rsid w:val="005C62DD"/>
    <w:rsid w:val="005D09B5"/>
    <w:rsid w:val="005F7D46"/>
    <w:rsid w:val="00601450"/>
    <w:rsid w:val="00612434"/>
    <w:rsid w:val="00650A57"/>
    <w:rsid w:val="006A671D"/>
    <w:rsid w:val="006B01FE"/>
    <w:rsid w:val="006B3CB1"/>
    <w:rsid w:val="006D08A6"/>
    <w:rsid w:val="00704199"/>
    <w:rsid w:val="00753883"/>
    <w:rsid w:val="00755483"/>
    <w:rsid w:val="007615B2"/>
    <w:rsid w:val="00777C1A"/>
    <w:rsid w:val="0079462C"/>
    <w:rsid w:val="007E3EDE"/>
    <w:rsid w:val="007E6B6A"/>
    <w:rsid w:val="007F7C94"/>
    <w:rsid w:val="00811147"/>
    <w:rsid w:val="00834394"/>
    <w:rsid w:val="008959A5"/>
    <w:rsid w:val="008964AE"/>
    <w:rsid w:val="008A0F6E"/>
    <w:rsid w:val="008E101F"/>
    <w:rsid w:val="008F228E"/>
    <w:rsid w:val="00911AB0"/>
    <w:rsid w:val="00912D46"/>
    <w:rsid w:val="00965F0B"/>
    <w:rsid w:val="0099174D"/>
    <w:rsid w:val="009938C6"/>
    <w:rsid w:val="009A1BCC"/>
    <w:rsid w:val="009C505F"/>
    <w:rsid w:val="009F1ECC"/>
    <w:rsid w:val="009F47CD"/>
    <w:rsid w:val="00A46B65"/>
    <w:rsid w:val="00A4792A"/>
    <w:rsid w:val="00A501F4"/>
    <w:rsid w:val="00A649DD"/>
    <w:rsid w:val="00A72CEF"/>
    <w:rsid w:val="00A82032"/>
    <w:rsid w:val="00A921E5"/>
    <w:rsid w:val="00A927C6"/>
    <w:rsid w:val="00AA0EF2"/>
    <w:rsid w:val="00AB3C3B"/>
    <w:rsid w:val="00AD36E2"/>
    <w:rsid w:val="00AD3FDB"/>
    <w:rsid w:val="00AE1427"/>
    <w:rsid w:val="00B06DE9"/>
    <w:rsid w:val="00B12598"/>
    <w:rsid w:val="00B54613"/>
    <w:rsid w:val="00B647A6"/>
    <w:rsid w:val="00BA1051"/>
    <w:rsid w:val="00BC7B1E"/>
    <w:rsid w:val="00BE326F"/>
    <w:rsid w:val="00BE679D"/>
    <w:rsid w:val="00BF65E0"/>
    <w:rsid w:val="00C12046"/>
    <w:rsid w:val="00C12365"/>
    <w:rsid w:val="00C42C6E"/>
    <w:rsid w:val="00C45757"/>
    <w:rsid w:val="00C6160D"/>
    <w:rsid w:val="00C81ACB"/>
    <w:rsid w:val="00CC60B3"/>
    <w:rsid w:val="00CF0638"/>
    <w:rsid w:val="00CF3310"/>
    <w:rsid w:val="00D01DAE"/>
    <w:rsid w:val="00D12922"/>
    <w:rsid w:val="00D17F0C"/>
    <w:rsid w:val="00D244E4"/>
    <w:rsid w:val="00D34DED"/>
    <w:rsid w:val="00D57887"/>
    <w:rsid w:val="00D96ADD"/>
    <w:rsid w:val="00DC3708"/>
    <w:rsid w:val="00E005EA"/>
    <w:rsid w:val="00E3020A"/>
    <w:rsid w:val="00E31DF7"/>
    <w:rsid w:val="00E35449"/>
    <w:rsid w:val="00E60811"/>
    <w:rsid w:val="00E627DA"/>
    <w:rsid w:val="00E773EB"/>
    <w:rsid w:val="00E77635"/>
    <w:rsid w:val="00E96DD6"/>
    <w:rsid w:val="00EA4814"/>
    <w:rsid w:val="00EB0228"/>
    <w:rsid w:val="00EE27A5"/>
    <w:rsid w:val="00EE6999"/>
    <w:rsid w:val="00F23773"/>
    <w:rsid w:val="00F31CBC"/>
    <w:rsid w:val="00F45FAE"/>
    <w:rsid w:val="00F54CA1"/>
    <w:rsid w:val="00FA0B23"/>
    <w:rsid w:val="00FD456F"/>
    <w:rsid w:val="00FD4FA6"/>
    <w:rsid w:val="00FF3A6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BD29F"/>
  <w15:docId w15:val="{23AD7F96-AFBF-4458-A46F-A526CBAB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386"/>
    <w:pPr>
      <w:tabs>
        <w:tab w:val="center" w:pos="4320"/>
        <w:tab w:val="right" w:pos="8640"/>
      </w:tabs>
    </w:pPr>
  </w:style>
  <w:style w:type="character" w:customStyle="1" w:styleId="HeaderChar">
    <w:name w:val="Header Char"/>
    <w:basedOn w:val="DefaultParagraphFont"/>
    <w:link w:val="Header"/>
    <w:uiPriority w:val="99"/>
    <w:rsid w:val="00211386"/>
  </w:style>
  <w:style w:type="paragraph" w:styleId="Footer">
    <w:name w:val="footer"/>
    <w:basedOn w:val="Normal"/>
    <w:link w:val="FooterChar"/>
    <w:uiPriority w:val="99"/>
    <w:unhideWhenUsed/>
    <w:rsid w:val="00211386"/>
    <w:pPr>
      <w:tabs>
        <w:tab w:val="center" w:pos="4320"/>
        <w:tab w:val="right" w:pos="8640"/>
      </w:tabs>
    </w:pPr>
  </w:style>
  <w:style w:type="character" w:customStyle="1" w:styleId="FooterChar">
    <w:name w:val="Footer Char"/>
    <w:basedOn w:val="DefaultParagraphFont"/>
    <w:link w:val="Footer"/>
    <w:uiPriority w:val="99"/>
    <w:rsid w:val="00211386"/>
  </w:style>
  <w:style w:type="paragraph" w:styleId="BalloonText">
    <w:name w:val="Balloon Text"/>
    <w:basedOn w:val="Normal"/>
    <w:link w:val="BalloonTextChar"/>
    <w:uiPriority w:val="99"/>
    <w:semiHidden/>
    <w:unhideWhenUsed/>
    <w:rsid w:val="00D01DAE"/>
    <w:rPr>
      <w:rFonts w:ascii="Tahoma" w:hAnsi="Tahoma" w:cs="Tahoma"/>
      <w:sz w:val="16"/>
      <w:szCs w:val="16"/>
    </w:rPr>
  </w:style>
  <w:style w:type="character" w:customStyle="1" w:styleId="BalloonTextChar">
    <w:name w:val="Balloon Text Char"/>
    <w:basedOn w:val="DefaultParagraphFont"/>
    <w:link w:val="BalloonText"/>
    <w:uiPriority w:val="99"/>
    <w:semiHidden/>
    <w:rsid w:val="00D01DAE"/>
    <w:rPr>
      <w:rFonts w:ascii="Tahoma" w:hAnsi="Tahoma" w:cs="Tahoma"/>
      <w:sz w:val="16"/>
      <w:szCs w:val="16"/>
    </w:rPr>
  </w:style>
  <w:style w:type="paragraph" w:styleId="ListParagraph">
    <w:name w:val="List Paragraph"/>
    <w:basedOn w:val="Normal"/>
    <w:uiPriority w:val="34"/>
    <w:qFormat/>
    <w:rsid w:val="00205A68"/>
    <w:pPr>
      <w:ind w:left="720"/>
      <w:contextualSpacing/>
    </w:pPr>
  </w:style>
  <w:style w:type="paragraph" w:styleId="NormalWeb">
    <w:name w:val="Normal (Web)"/>
    <w:basedOn w:val="Normal"/>
    <w:uiPriority w:val="99"/>
    <w:unhideWhenUsed/>
    <w:rsid w:val="00205A6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C11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08878">
      <w:bodyDiv w:val="1"/>
      <w:marLeft w:val="0"/>
      <w:marRight w:val="0"/>
      <w:marTop w:val="0"/>
      <w:marBottom w:val="0"/>
      <w:divBdr>
        <w:top w:val="none" w:sz="0" w:space="0" w:color="auto"/>
        <w:left w:val="none" w:sz="0" w:space="0" w:color="auto"/>
        <w:bottom w:val="none" w:sz="0" w:space="0" w:color="auto"/>
        <w:right w:val="none" w:sz="0" w:space="0" w:color="auto"/>
      </w:divBdr>
      <w:divsChild>
        <w:div w:id="1340231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107987">
      <w:bodyDiv w:val="1"/>
      <w:marLeft w:val="0"/>
      <w:marRight w:val="0"/>
      <w:marTop w:val="0"/>
      <w:marBottom w:val="0"/>
      <w:divBdr>
        <w:top w:val="none" w:sz="0" w:space="0" w:color="auto"/>
        <w:left w:val="none" w:sz="0" w:space="0" w:color="auto"/>
        <w:bottom w:val="none" w:sz="0" w:space="0" w:color="auto"/>
        <w:right w:val="none" w:sz="0" w:space="0" w:color="auto"/>
      </w:divBdr>
    </w:div>
    <w:div w:id="1055860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10852-F22A-4655-AC40-5B9F4631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Fort Thomas Independent Schools</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Brewer, Jay - Principal</dc:creator>
  <cp:keywords/>
  <dc:description/>
  <cp:lastModifiedBy>Dragan, Heather - Lincoln EL Principal</cp:lastModifiedBy>
  <cp:revision>2</cp:revision>
  <cp:lastPrinted>2016-08-18T16:48:00Z</cp:lastPrinted>
  <dcterms:created xsi:type="dcterms:W3CDTF">2018-10-15T17:24:00Z</dcterms:created>
  <dcterms:modified xsi:type="dcterms:W3CDTF">2018-10-15T17:24:00Z</dcterms:modified>
</cp:coreProperties>
</file>