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00000"/>
        </w:rPr>
      </w:pPr>
      <w:r>
        <w:rPr>
          <w:b/>
          <w:color w:val="000000"/>
        </w:rPr>
        <w:t>RINEYVILLE ELEMENTARY SCHOOL-BASED DECISION MAKING COMMITTEE MINUTES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 17, 2018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The Rineyville Elementary School-Based Decision Making Council met on May 17, 2018. Ms. Lucas called the meeting to order at 2:40 p.m.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The following members were present: Stephanie Lucas, Mike Grady, Nick Newton, Kim Kerr, Andrea </w:t>
      </w:r>
      <w:proofErr w:type="spellStart"/>
      <w:r>
        <w:rPr>
          <w:color w:val="000000"/>
          <w:sz w:val="30"/>
          <w:szCs w:val="30"/>
        </w:rPr>
        <w:t>Musselman</w:t>
      </w:r>
      <w:proofErr w:type="spellEnd"/>
      <w:r>
        <w:rPr>
          <w:color w:val="000000"/>
          <w:sz w:val="30"/>
          <w:szCs w:val="30"/>
        </w:rPr>
        <w:t>, and Rebecca Moore, Secretary.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1"/>
        <w:rPr>
          <w:color w:val="000000"/>
        </w:rPr>
      </w:pPr>
      <w:r>
        <w:rPr>
          <w:color w:val="000000"/>
        </w:rPr>
        <w:t xml:space="preserve">OPENING BUSINESS A. RECOGNITION OF VISITORS Stacy Brawner was welcomed and congratulated on achieving her </w:t>
      </w:r>
      <w:proofErr w:type="gramStart"/>
      <w:r>
        <w:rPr>
          <w:color w:val="000000"/>
        </w:rPr>
        <w:t>20 year</w:t>
      </w:r>
      <w:proofErr w:type="gramEnd"/>
      <w:r>
        <w:rPr>
          <w:color w:val="000000"/>
        </w:rPr>
        <w:t xml:space="preserve"> pin.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AGENDA APPROVAL The agenda </w:t>
      </w:r>
      <w:proofErr w:type="gramStart"/>
      <w:r>
        <w:rPr>
          <w:color w:val="000000"/>
          <w:sz w:val="24"/>
          <w:szCs w:val="24"/>
        </w:rPr>
        <w:t>was reviewed and approved</w:t>
      </w:r>
      <w:proofErr w:type="gramEnd"/>
      <w:r>
        <w:rPr>
          <w:color w:val="000000"/>
          <w:sz w:val="24"/>
          <w:szCs w:val="24"/>
        </w:rPr>
        <w:t>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2"/>
        <w:rPr>
          <w:b/>
          <w:color w:val="000000"/>
        </w:rPr>
      </w:pPr>
      <w:r>
        <w:rPr>
          <w:b/>
          <w:color w:val="000000"/>
        </w:rPr>
        <w:t>COMMITTEE REPORTS A. PBIS Committee-see attached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III. PTA CHECKING ACCOUNT REVIEW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 xml:space="preserve">Statement </w:t>
      </w:r>
      <w:proofErr w:type="gramStart"/>
      <w:r>
        <w:rPr>
          <w:color w:val="000000"/>
        </w:rPr>
        <w:t>was reviewed</w:t>
      </w:r>
      <w:proofErr w:type="gramEnd"/>
      <w:r>
        <w:rPr>
          <w:color w:val="000000"/>
        </w:rPr>
        <w:t xml:space="preserve"> with no questions regarding PTA finances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IV.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APRIL MINUTES The minutes from April 19, 2017 were reviewed and approved.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/>
        </w:rPr>
      </w:pPr>
      <w:r>
        <w:rPr>
          <w:color w:val="000000"/>
        </w:rPr>
        <w:t xml:space="preserve">APPROVAL OF PPA BUDGET 2018/2019 Budget </w:t>
      </w:r>
      <w:proofErr w:type="gramStart"/>
      <w:r>
        <w:rPr>
          <w:color w:val="000000"/>
        </w:rPr>
        <w:t>was reviewed</w:t>
      </w:r>
      <w:proofErr w:type="gramEnd"/>
      <w:r>
        <w:rPr>
          <w:color w:val="000000"/>
        </w:rPr>
        <w:t xml:space="preserve"> and is pending amendment.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ACCIDENT REPORTS Kindergarten-One student </w:t>
      </w:r>
      <w:proofErr w:type="gramStart"/>
      <w:r>
        <w:rPr>
          <w:color w:val="000000"/>
          <w:sz w:val="24"/>
          <w:szCs w:val="24"/>
        </w:rPr>
        <w:t>was injured</w:t>
      </w:r>
      <w:proofErr w:type="gramEnd"/>
      <w:r>
        <w:rPr>
          <w:color w:val="000000"/>
          <w:sz w:val="24"/>
          <w:szCs w:val="24"/>
        </w:rPr>
        <w:t xml:space="preserve"> on the playground. First Grade-One student </w:t>
      </w:r>
      <w:proofErr w:type="gramStart"/>
      <w:r>
        <w:rPr>
          <w:color w:val="000000"/>
          <w:sz w:val="24"/>
          <w:szCs w:val="24"/>
        </w:rPr>
        <w:t>was injured</w:t>
      </w:r>
      <w:proofErr w:type="gramEnd"/>
      <w:r>
        <w:rPr>
          <w:color w:val="000000"/>
          <w:sz w:val="24"/>
          <w:szCs w:val="24"/>
        </w:rPr>
        <w:t xml:space="preserve"> on the playground and one in the Music Room Second Grade-One student was injured in the gym. Third Grade-One student </w:t>
      </w:r>
      <w:proofErr w:type="gramStart"/>
      <w:r>
        <w:rPr>
          <w:color w:val="000000"/>
          <w:sz w:val="24"/>
          <w:szCs w:val="24"/>
        </w:rPr>
        <w:t>was injured</w:t>
      </w:r>
      <w:proofErr w:type="gramEnd"/>
      <w:r>
        <w:rPr>
          <w:color w:val="000000"/>
          <w:sz w:val="24"/>
          <w:szCs w:val="24"/>
        </w:rPr>
        <w:t xml:space="preserve"> on the playground </w:t>
      </w:r>
      <w:r>
        <w:rPr>
          <w:color w:val="000000"/>
          <w:sz w:val="24"/>
          <w:szCs w:val="24"/>
        </w:rPr>
        <w:t xml:space="preserve">and one in the gym. Fourth Grade- </w:t>
      </w:r>
      <w:proofErr w:type="gramStart"/>
      <w:r>
        <w:rPr>
          <w:color w:val="000000"/>
          <w:sz w:val="24"/>
          <w:szCs w:val="24"/>
        </w:rPr>
        <w:t>Three</w:t>
      </w:r>
      <w:proofErr w:type="gramEnd"/>
      <w:r>
        <w:rPr>
          <w:color w:val="000000"/>
          <w:sz w:val="24"/>
          <w:szCs w:val="24"/>
        </w:rPr>
        <w:t xml:space="preserve"> students were injured on the playground. Fifth Grade - One student </w:t>
      </w:r>
      <w:proofErr w:type="gramStart"/>
      <w:r>
        <w:rPr>
          <w:color w:val="000000"/>
          <w:sz w:val="24"/>
          <w:szCs w:val="24"/>
        </w:rPr>
        <w:t>was injured</w:t>
      </w:r>
      <w:proofErr w:type="gramEnd"/>
      <w:r>
        <w:rPr>
          <w:color w:val="000000"/>
          <w:sz w:val="24"/>
          <w:szCs w:val="24"/>
        </w:rPr>
        <w:t xml:space="preserve"> on the playground.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</w:rPr>
      </w:pPr>
      <w:r>
        <w:rPr>
          <w:b/>
          <w:color w:val="000000"/>
        </w:rPr>
        <w:t>VII. STUDENT SUCCESS STORIES/GOALS/NEEDS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Ms. Lucas stated that the school raised $ for pennies for patients. The top classes </w:t>
      </w:r>
      <w:proofErr w:type="gramStart"/>
      <w:r>
        <w:rPr>
          <w:color w:val="000000"/>
          <w:sz w:val="24"/>
          <w:szCs w:val="24"/>
        </w:rPr>
        <w:t>were:</w:t>
      </w:r>
      <w:proofErr w:type="gramEnd"/>
      <w:r>
        <w:rPr>
          <w:color w:val="000000"/>
          <w:sz w:val="24"/>
          <w:szCs w:val="24"/>
        </w:rPr>
        <w:t xml:space="preserve"> The KPREP testing pep </w:t>
      </w:r>
      <w:proofErr w:type="spellStart"/>
      <w:r>
        <w:rPr>
          <w:color w:val="000000"/>
          <w:sz w:val="24"/>
          <w:szCs w:val="24"/>
        </w:rPr>
        <w:t>ralley</w:t>
      </w:r>
      <w:proofErr w:type="spellEnd"/>
      <w:r>
        <w:rPr>
          <w:color w:val="000000"/>
          <w:sz w:val="24"/>
          <w:szCs w:val="24"/>
        </w:rPr>
        <w:t xml:space="preserve"> was a huge success with 3rd grade winning the award for best video North Hardin will be bringing graduating seniors that were former Rine</w:t>
      </w:r>
      <w:r>
        <w:rPr>
          <w:color w:val="000000"/>
          <w:sz w:val="24"/>
          <w:szCs w:val="24"/>
        </w:rPr>
        <w:t>yville students back to do a Graduation walk through the building.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F6F00"/>
          <w:sz w:val="24"/>
          <w:szCs w:val="24"/>
        </w:rPr>
      </w:pPr>
      <w:r>
        <w:br w:type="page"/>
      </w:r>
      <w:r>
        <w:rPr>
          <w:color w:val="6F6F00"/>
          <w:sz w:val="24"/>
          <w:szCs w:val="24"/>
        </w:rPr>
        <w:lastRenderedPageBreak/>
        <w:t>VIII. STAFFING 2018/2019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848400"/>
        </w:rPr>
      </w:pPr>
      <w:r>
        <w:rPr>
          <w:color w:val="848400"/>
        </w:rPr>
        <w:t>Ms. Lucas stated that Hannah Thomas has accepted the position as a 1° grade teacher. Hannah is a current employee with the District. Ms. Lucas is still receiving applications for the FMD position. Chris Bauer has brought over several applicants to tour the</w:t>
      </w:r>
      <w:r>
        <w:rPr>
          <w:color w:val="848400"/>
        </w:rPr>
        <w:t xml:space="preserve"> building and is assisting in recruiting for this position.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07000"/>
          <w:sz w:val="28"/>
          <w:szCs w:val="28"/>
        </w:rPr>
      </w:pPr>
      <w:r>
        <w:rPr>
          <w:color w:val="707000"/>
          <w:sz w:val="28"/>
          <w:szCs w:val="28"/>
        </w:rPr>
        <w:t>IX.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67600"/>
          <w:sz w:val="28"/>
          <w:szCs w:val="28"/>
        </w:rPr>
      </w:pPr>
      <w:r>
        <w:rPr>
          <w:color w:val="767600"/>
          <w:sz w:val="28"/>
          <w:szCs w:val="28"/>
        </w:rPr>
        <w:t>NEW BUSINESS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67600"/>
        </w:rPr>
      </w:pPr>
      <w:r>
        <w:rPr>
          <w:color w:val="767600"/>
        </w:rPr>
        <w:t>A. Nick Newton brought up the SBDM parent election for the next year. Nick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888800"/>
          <w:sz w:val="24"/>
          <w:szCs w:val="24"/>
        </w:rPr>
      </w:pPr>
      <w:proofErr w:type="gramStart"/>
      <w:r>
        <w:rPr>
          <w:color w:val="888800"/>
          <w:sz w:val="24"/>
          <w:szCs w:val="24"/>
        </w:rPr>
        <w:t>suggested</w:t>
      </w:r>
      <w:proofErr w:type="gramEnd"/>
      <w:r>
        <w:rPr>
          <w:color w:val="888800"/>
          <w:sz w:val="24"/>
          <w:szCs w:val="24"/>
        </w:rPr>
        <w:t xml:space="preserve"> that we hold the election on awards day. Have the parents vote while they are here. SBDM paren</w:t>
      </w:r>
      <w:r>
        <w:rPr>
          <w:color w:val="888800"/>
          <w:sz w:val="24"/>
          <w:szCs w:val="24"/>
        </w:rPr>
        <w:t xml:space="preserve">t elections </w:t>
      </w:r>
      <w:proofErr w:type="gramStart"/>
      <w:r>
        <w:rPr>
          <w:color w:val="888800"/>
          <w:sz w:val="24"/>
          <w:szCs w:val="24"/>
        </w:rPr>
        <w:t>must be completed</w:t>
      </w:r>
      <w:proofErr w:type="gramEnd"/>
      <w:r>
        <w:rPr>
          <w:color w:val="888800"/>
          <w:sz w:val="24"/>
          <w:szCs w:val="24"/>
        </w:rPr>
        <w:t xml:space="preserve"> by October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360"/>
        <w:rPr>
          <w:color w:val="7A7A00"/>
          <w:sz w:val="24"/>
          <w:szCs w:val="24"/>
        </w:rPr>
      </w:pPr>
      <w:r>
        <w:rPr>
          <w:color w:val="7A7A00"/>
          <w:sz w:val="24"/>
          <w:szCs w:val="24"/>
        </w:rPr>
        <w:t>1, 2018 B. Nick Newton also gave praise to Aimee Pike for the using a Google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9"/>
        <w:rPr>
          <w:color w:val="7E7E00"/>
          <w:sz w:val="24"/>
          <w:szCs w:val="24"/>
        </w:rPr>
      </w:pPr>
      <w:proofErr w:type="gramStart"/>
      <w:r>
        <w:rPr>
          <w:color w:val="7E7E00"/>
          <w:sz w:val="24"/>
          <w:szCs w:val="24"/>
        </w:rPr>
        <w:t>document</w:t>
      </w:r>
      <w:proofErr w:type="gramEnd"/>
      <w:r>
        <w:rPr>
          <w:color w:val="7E7E00"/>
          <w:sz w:val="24"/>
          <w:szCs w:val="24"/>
        </w:rPr>
        <w:t xml:space="preserve"> to note which classes had completed testing. This allowed teachers to send students that were in their room for a holding room back to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8"/>
        <w:rPr>
          <w:color w:val="696900"/>
          <w:sz w:val="26"/>
          <w:szCs w:val="26"/>
        </w:rPr>
      </w:pPr>
      <w:proofErr w:type="gramStart"/>
      <w:r>
        <w:rPr>
          <w:color w:val="696900"/>
          <w:sz w:val="26"/>
          <w:szCs w:val="26"/>
        </w:rPr>
        <w:t>class</w:t>
      </w:r>
      <w:proofErr w:type="gramEnd"/>
      <w:r>
        <w:rPr>
          <w:color w:val="696900"/>
          <w:sz w:val="26"/>
          <w:szCs w:val="26"/>
        </w:rPr>
        <w:t>. ADJOURNMENT Ms. Lucas adjourned the meeting at 3:38.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27200"/>
          <w:sz w:val="26"/>
          <w:szCs w:val="26"/>
        </w:rPr>
      </w:pPr>
      <w:r>
        <w:rPr>
          <w:color w:val="727200"/>
          <w:sz w:val="26"/>
          <w:szCs w:val="26"/>
        </w:rPr>
        <w:t>X.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i/>
          <w:color w:val="303000"/>
          <w:sz w:val="38"/>
          <w:szCs w:val="38"/>
        </w:rPr>
      </w:pPr>
      <w:r>
        <w:rPr>
          <w:i/>
          <w:color w:val="303000"/>
          <w:sz w:val="38"/>
          <w:szCs w:val="38"/>
        </w:rPr>
        <w:t>Stephanie Breeding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707000"/>
          <w:sz w:val="38"/>
          <w:szCs w:val="38"/>
        </w:rPr>
      </w:pPr>
      <w:r>
        <w:rPr>
          <w:color w:val="707000"/>
          <w:sz w:val="38"/>
          <w:szCs w:val="38"/>
        </w:rPr>
        <w:t>(Reb</w:t>
      </w:r>
      <w:r>
        <w:rPr>
          <w:color w:val="707000"/>
          <w:sz w:val="38"/>
          <w:szCs w:val="38"/>
        </w:rPr>
        <w:t>ecca Moore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05000"/>
          <w:sz w:val="34"/>
          <w:szCs w:val="34"/>
        </w:rPr>
      </w:pPr>
      <w:r>
        <w:rPr>
          <w:color w:val="505000"/>
          <w:sz w:val="34"/>
          <w:szCs w:val="34"/>
        </w:rPr>
        <w:t>Rebecca Moore, Secretary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4"/>
        <w:rPr>
          <w:color w:val="595900"/>
          <w:sz w:val="30"/>
          <w:szCs w:val="30"/>
        </w:rPr>
      </w:pPr>
      <w:r>
        <w:rPr>
          <w:color w:val="595900"/>
          <w:sz w:val="30"/>
          <w:szCs w:val="30"/>
        </w:rPr>
        <w:t>Stephanie Lucas, Chairperson Date 9/</w:t>
      </w:r>
      <w:bookmarkStart w:id="0" w:name="_GoBack"/>
      <w:bookmarkEnd w:id="0"/>
      <w:r>
        <w:rPr>
          <w:color w:val="595900"/>
          <w:sz w:val="30"/>
          <w:szCs w:val="30"/>
        </w:rPr>
        <w:t>17/18</w:t>
      </w:r>
    </w:p>
    <w:p w:rsidR="00F813A5" w:rsidRDefault="002021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15100"/>
          <w:sz w:val="38"/>
          <w:szCs w:val="38"/>
        </w:rPr>
      </w:pPr>
      <w:r>
        <w:rPr>
          <w:color w:val="515100"/>
          <w:sz w:val="38"/>
          <w:szCs w:val="38"/>
        </w:rPr>
        <w:t>Date 9-7-18</w:t>
      </w:r>
    </w:p>
    <w:sectPr w:rsidR="00F813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A5"/>
    <w:rsid w:val="0020214E"/>
    <w:rsid w:val="00A55B7B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0EBA"/>
  <w15:docId w15:val="{1D2FE37C-63FC-4535-B465-4311A512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3</cp:revision>
  <dcterms:created xsi:type="dcterms:W3CDTF">2018-10-08T15:22:00Z</dcterms:created>
  <dcterms:modified xsi:type="dcterms:W3CDTF">2018-10-08T15:24:00Z</dcterms:modified>
</cp:coreProperties>
</file>