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A" w:rsidRDefault="00606DB9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262890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6F45E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July 19</w:t>
                            </w:r>
                            <w:r w:rsidR="00C03538">
                              <w:rPr>
                                <w:rFonts w:ascii="Georgia" w:hAnsi="Georgia"/>
                                <w:b/>
                              </w:rPr>
                              <w:t xml:space="preserve">, </w:t>
                            </w:r>
                            <w:r w:rsidR="006A48ED">
                              <w:rPr>
                                <w:rFonts w:ascii="Georgia" w:hAnsi="Georgia"/>
                                <w:b/>
                              </w:rPr>
                              <w:t>2018</w:t>
                            </w:r>
                          </w:p>
                          <w:p w:rsidR="003A2797" w:rsidRPr="00E2406E" w:rsidRDefault="006F45EE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4 </w:t>
                            </w:r>
                            <w:r w:rsidR="00D0142B">
                              <w:rPr>
                                <w:rFonts w:ascii="Georgia" w:hAnsi="Georgia"/>
                                <w:b/>
                              </w:rPr>
                              <w:t>pm 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0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6F45EE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July 19</w:t>
                      </w:r>
                      <w:r w:rsidR="00C03538">
                        <w:rPr>
                          <w:rFonts w:ascii="Georgia" w:hAnsi="Georgia"/>
                          <w:b/>
                        </w:rPr>
                        <w:t xml:space="preserve">, </w:t>
                      </w:r>
                      <w:r w:rsidR="006A48ED">
                        <w:rPr>
                          <w:rFonts w:ascii="Georgia" w:hAnsi="Georgia"/>
                          <w:b/>
                        </w:rPr>
                        <w:t>2018</w:t>
                      </w:r>
                    </w:p>
                    <w:p w:rsidR="003A2797" w:rsidRPr="00E2406E" w:rsidRDefault="006F45EE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4 </w:t>
                      </w:r>
                      <w:r w:rsidR="00D0142B">
                        <w:rPr>
                          <w:rFonts w:ascii="Georgia" w:hAnsi="Georgia"/>
                          <w:b/>
                        </w:rPr>
                        <w:t>pm  Library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812406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812406">
        <w:rPr>
          <w:rFonts w:ascii="Georgia" w:hAnsi="Georgia"/>
        </w:rPr>
        <w:t>called the meeting to order at</w:t>
      </w:r>
    </w:p>
    <w:p w:rsidR="00E2406E" w:rsidRDefault="00812406" w:rsidP="00812406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4:01</w:t>
      </w:r>
      <w:r w:rsidR="0040642E" w:rsidRPr="009E286E">
        <w:rPr>
          <w:rFonts w:ascii="Georgia" w:hAnsi="Georgia"/>
        </w:rPr>
        <w:t xml:space="preserve"> pm.  </w:t>
      </w:r>
      <w:r w:rsidR="00B52FEA"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="00B52FEA" w:rsidRPr="009E286E">
        <w:rPr>
          <w:rFonts w:ascii="Georgia" w:hAnsi="Georgia"/>
        </w:rPr>
        <w:t xml:space="preserve"> </w:t>
      </w:r>
      <w:r w:rsidR="00E30D4D">
        <w:rPr>
          <w:rFonts w:ascii="Georgia" w:hAnsi="Georgia"/>
        </w:rPr>
        <w:t>Keshia Goodman</w:t>
      </w:r>
      <w:r w:rsidR="000B6500">
        <w:rPr>
          <w:rFonts w:ascii="Georgia" w:hAnsi="Georgia"/>
        </w:rPr>
        <w:t>,</w:t>
      </w:r>
      <w:r w:rsidR="006F45EE">
        <w:rPr>
          <w:rFonts w:ascii="Georgia" w:hAnsi="Georgia"/>
        </w:rPr>
        <w:t xml:space="preserve"> Joanna Leiser</w:t>
      </w:r>
      <w:r w:rsidR="00C03538">
        <w:rPr>
          <w:rFonts w:ascii="Georgia" w:hAnsi="Georgia"/>
        </w:rPr>
        <w:t>,</w:t>
      </w:r>
      <w:r>
        <w:rPr>
          <w:rFonts w:ascii="Georgia" w:hAnsi="Georgia"/>
        </w:rPr>
        <w:t xml:space="preserve"> Sabrina Morgan,</w:t>
      </w:r>
      <w:r w:rsidR="006F45EE">
        <w:rPr>
          <w:rFonts w:ascii="Georgia" w:hAnsi="Georgia"/>
        </w:rPr>
        <w:t xml:space="preserve"> Alison Langley, and Valerie Skillman</w:t>
      </w:r>
      <w:r>
        <w:rPr>
          <w:rFonts w:ascii="Georgia" w:hAnsi="Georgia"/>
        </w:rPr>
        <w:t>.  Hajar Bonnett was absent.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812406">
        <w:rPr>
          <w:rFonts w:ascii="Georgia" w:hAnsi="Georgia"/>
          <w:bCs/>
        </w:rPr>
        <w:t xml:space="preserve">Ms. Morgan </w:t>
      </w:r>
      <w:r w:rsidR="0064286B" w:rsidRPr="009E286E">
        <w:rPr>
          <w:rFonts w:ascii="Georgia" w:hAnsi="Georgia"/>
          <w:bCs/>
        </w:rPr>
        <w:t>m</w:t>
      </w:r>
      <w:r w:rsidR="00812406">
        <w:rPr>
          <w:rFonts w:ascii="Georgia" w:hAnsi="Georgia"/>
          <w:bCs/>
        </w:rPr>
        <w:t>oved to accept the agenda as revised.  Ms. Leiser</w:t>
      </w:r>
      <w:r w:rsidR="009E286E" w:rsidRPr="009E286E">
        <w:rPr>
          <w:rFonts w:ascii="Georgia" w:hAnsi="Georgia"/>
          <w:bCs/>
        </w:rPr>
        <w:t xml:space="preserve">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812406">
        <w:rPr>
          <w:rFonts w:ascii="Georgia" w:hAnsi="Georgia"/>
          <w:bCs/>
        </w:rPr>
        <w:t xml:space="preserve"> – Ms. Morgan </w:t>
      </w:r>
      <w:r w:rsidR="00B52FEA" w:rsidRPr="009E286E">
        <w:rPr>
          <w:rFonts w:ascii="Georgia" w:hAnsi="Georgia"/>
          <w:bCs/>
        </w:rPr>
        <w:t xml:space="preserve">moved to accept the </w:t>
      </w:r>
      <w:r w:rsidR="006F45EE">
        <w:rPr>
          <w:rFonts w:ascii="Georgia" w:hAnsi="Georgia"/>
          <w:bCs/>
        </w:rPr>
        <w:t xml:space="preserve">May </w:t>
      </w:r>
      <w:r w:rsidR="00B52FEA" w:rsidRPr="009E286E">
        <w:rPr>
          <w:rFonts w:ascii="Georgia" w:hAnsi="Georgia"/>
          <w:bCs/>
        </w:rPr>
        <w:t>minutes as written.</w:t>
      </w:r>
      <w:r w:rsidR="00812406">
        <w:rPr>
          <w:rFonts w:ascii="Georgia" w:hAnsi="Georgia"/>
          <w:bCs/>
        </w:rPr>
        <w:t xml:space="preserve">  Ms. Leiser</w:t>
      </w:r>
      <w:r w:rsidR="00B52FEA" w:rsidRPr="009E286E">
        <w:rPr>
          <w:rFonts w:ascii="Georgia" w:hAnsi="Georgia"/>
          <w:bCs/>
        </w:rPr>
        <w:t xml:space="preserve"> 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812406" w:rsidRDefault="00812406" w:rsidP="00E2406E">
      <w:pPr>
        <w:pStyle w:val="NoSpacing"/>
        <w:ind w:left="144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Ms. Leiser </w:t>
      </w:r>
      <w:r w:rsidR="006F45EE" w:rsidRPr="009E286E">
        <w:rPr>
          <w:rFonts w:ascii="Georgia" w:hAnsi="Georgia"/>
          <w:bCs/>
        </w:rPr>
        <w:t>moved to accept the</w:t>
      </w:r>
      <w:r w:rsidR="006F45EE">
        <w:rPr>
          <w:rFonts w:ascii="Georgia" w:hAnsi="Georgia"/>
          <w:bCs/>
        </w:rPr>
        <w:t xml:space="preserve"> June</w:t>
      </w:r>
      <w:r w:rsidR="006F45EE" w:rsidRPr="009E286E">
        <w:rPr>
          <w:rFonts w:ascii="Georgia" w:hAnsi="Georgia"/>
          <w:bCs/>
        </w:rPr>
        <w:t xml:space="preserve"> </w:t>
      </w:r>
      <w:r w:rsidR="006F45EE">
        <w:rPr>
          <w:rFonts w:ascii="Georgia" w:hAnsi="Georgia"/>
          <w:bCs/>
        </w:rPr>
        <w:t xml:space="preserve">special meeting </w:t>
      </w:r>
      <w:r w:rsidR="006F45EE" w:rsidRPr="009E286E">
        <w:rPr>
          <w:rFonts w:ascii="Georgia" w:hAnsi="Georgia"/>
          <w:bCs/>
        </w:rPr>
        <w:t>minutes as written.</w:t>
      </w:r>
      <w:r>
        <w:rPr>
          <w:rFonts w:ascii="Georgia" w:hAnsi="Georgia"/>
          <w:bCs/>
        </w:rPr>
        <w:t xml:space="preserve">  </w:t>
      </w:r>
    </w:p>
    <w:p w:rsidR="006F45EE" w:rsidRDefault="00812406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Cs/>
        </w:rPr>
        <w:t>Ms. Goodman</w:t>
      </w:r>
      <w:r w:rsidR="006F45EE" w:rsidRPr="009E286E">
        <w:rPr>
          <w:rFonts w:ascii="Georgia" w:hAnsi="Georgia"/>
          <w:bCs/>
        </w:rPr>
        <w:t xml:space="preserve"> seconded the motion.</w:t>
      </w:r>
      <w:r w:rsidR="006F45EE">
        <w:rPr>
          <w:rFonts w:ascii="Georgia" w:hAnsi="Georgia"/>
          <w:bCs/>
        </w:rPr>
        <w:t xml:space="preserve">  </w:t>
      </w:r>
      <w:r w:rsidR="006F45EE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CD32ED">
        <w:rPr>
          <w:rFonts w:ascii="Georgia" w:hAnsi="Georgia"/>
          <w:bCs/>
        </w:rPr>
        <w:t>Good News Report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812406">
        <w:rPr>
          <w:rFonts w:ascii="Georgia" w:hAnsi="Georgia"/>
          <w:bCs/>
        </w:rPr>
        <w:t xml:space="preserve">Welcome to new parent representatives Alison Langley and Valerie Skillman.  Bathroom renovations are underway. Hiring is almost complete.  Attended bus transportation coordination meeting at bus garage with new information on </w:t>
      </w:r>
      <w:r w:rsidR="007B0FD1">
        <w:rPr>
          <w:rFonts w:ascii="Georgia" w:hAnsi="Georgia"/>
          <w:bCs/>
        </w:rPr>
        <w:t>Info Finder</w:t>
      </w:r>
      <w:r w:rsidR="00812406">
        <w:rPr>
          <w:rFonts w:ascii="Georgia" w:hAnsi="Georgia"/>
          <w:bCs/>
        </w:rPr>
        <w:t xml:space="preserve"> which should help tremendously with bus info for families.  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812406">
        <w:rPr>
          <w:rFonts w:ascii="Georgia" w:hAnsi="Georgia"/>
          <w:bCs/>
        </w:rPr>
        <w:t xml:space="preserve"> – 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1211B7" w:rsidRPr="00812406" w:rsidRDefault="001C5E83" w:rsidP="001211B7">
      <w:pPr>
        <w:numPr>
          <w:ilvl w:val="1"/>
          <w:numId w:val="1"/>
        </w:numPr>
        <w:rPr>
          <w:rFonts w:ascii="Georgia" w:hAnsi="Georgia"/>
        </w:rPr>
      </w:pPr>
      <w:r w:rsidRPr="00812406">
        <w:rPr>
          <w:rFonts w:ascii="Georgia" w:hAnsi="Georgia"/>
          <w:b/>
        </w:rPr>
        <w:t>School Improvement Planning Report</w:t>
      </w:r>
      <w:r w:rsidR="00E2406E" w:rsidRPr="00812406">
        <w:rPr>
          <w:rFonts w:ascii="Georgia" w:hAnsi="Georgia"/>
        </w:rPr>
        <w:t xml:space="preserve"> – </w:t>
      </w:r>
      <w:r w:rsidR="00812406" w:rsidRPr="00812406">
        <w:rPr>
          <w:rFonts w:ascii="Georgia" w:hAnsi="Georgia"/>
        </w:rPr>
        <w:t>Will review at August meeting</w:t>
      </w:r>
    </w:p>
    <w:p w:rsidR="0062518B" w:rsidRPr="009E286E" w:rsidRDefault="0062518B" w:rsidP="0062518B">
      <w:pPr>
        <w:ind w:left="2340"/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812406">
        <w:rPr>
          <w:rFonts w:ascii="Georgia" w:hAnsi="Georgia"/>
        </w:rPr>
        <w:t>Reviewed PPA, Fund 22, and School Activity Fund budgets</w:t>
      </w:r>
      <w:r w:rsidR="000A3F06">
        <w:rPr>
          <w:rFonts w:ascii="Georgia" w:hAnsi="Georgia"/>
        </w:rPr>
        <w:t>.</w:t>
      </w:r>
    </w:p>
    <w:p w:rsidR="003A2797" w:rsidRDefault="003A2797" w:rsidP="003A2797">
      <w:pPr>
        <w:rPr>
          <w:rFonts w:ascii="Georgia" w:hAnsi="Georgia"/>
        </w:rPr>
      </w:pPr>
    </w:p>
    <w:p w:rsidR="00C03538" w:rsidRPr="004B441B" w:rsidRDefault="006F45EE" w:rsidP="004B441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Committee Reports/Review</w:t>
      </w:r>
      <w:r w:rsidR="000A3F06">
        <w:rPr>
          <w:rFonts w:ascii="Georgia" w:hAnsi="Georgia"/>
          <w:b/>
        </w:rPr>
        <w:t xml:space="preserve"> </w:t>
      </w:r>
      <w:r w:rsidR="004B441B">
        <w:rPr>
          <w:rFonts w:ascii="Georgia" w:hAnsi="Georgia"/>
        </w:rPr>
        <w:t xml:space="preserve">– </w:t>
      </w:r>
      <w:r w:rsidR="004B441B" w:rsidRPr="004B441B">
        <w:rPr>
          <w:rFonts w:ascii="Georgia" w:hAnsi="Georgia"/>
        </w:rPr>
        <w:t>None</w:t>
      </w:r>
    </w:p>
    <w:p w:rsidR="00C03538" w:rsidRPr="009E286E" w:rsidRDefault="00C03538" w:rsidP="00C03538">
      <w:pPr>
        <w:rPr>
          <w:rFonts w:ascii="Georgia" w:hAnsi="Georgia"/>
        </w:rPr>
      </w:pPr>
    </w:p>
    <w:p w:rsidR="006F45EE" w:rsidRDefault="006F45EE" w:rsidP="006F45EE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4B441B">
        <w:rPr>
          <w:rFonts w:ascii="Georgia" w:hAnsi="Georgia"/>
          <w:b/>
        </w:rPr>
        <w:t xml:space="preserve"> </w:t>
      </w:r>
      <w:r w:rsidR="004B441B">
        <w:rPr>
          <w:rFonts w:ascii="Georgia" w:hAnsi="Georgia"/>
        </w:rPr>
        <w:t>– Reviewed current Bylaws.  Members will bring recommendations for updates to August meeting.</w:t>
      </w:r>
    </w:p>
    <w:p w:rsidR="006F45EE" w:rsidRDefault="006F45EE" w:rsidP="006F45EE">
      <w:pPr>
        <w:rPr>
          <w:rFonts w:ascii="Georgia" w:hAnsi="Georgia"/>
          <w:b/>
        </w:rPr>
      </w:pPr>
    </w:p>
    <w:p w:rsidR="006239B6" w:rsidRDefault="006F45EE" w:rsidP="00C03538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>
        <w:rPr>
          <w:rFonts w:ascii="Georgia" w:hAnsi="Georgia"/>
          <w:b/>
        </w:rPr>
        <w:t>New Business</w:t>
      </w:r>
    </w:p>
    <w:p w:rsidR="00C03538" w:rsidRDefault="004B441B" w:rsidP="00C03538">
      <w:pPr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a.  </w:t>
      </w:r>
      <w:r>
        <w:rPr>
          <w:rFonts w:ascii="Georgia" w:hAnsi="Georgia"/>
        </w:rPr>
        <w:t xml:space="preserve">Member Requirements-All members present at the meeting have had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federal background check and fingerprinting completed; all signed the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email notice for special meetings; four members have completed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experienced member training with two others to attend in October and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one new member in August.</w:t>
      </w:r>
      <w:r w:rsidR="00B573F0">
        <w:rPr>
          <w:rFonts w:ascii="Georgia" w:hAnsi="Georgia"/>
        </w:rPr>
        <w:t xml:space="preserve">  Two documents (Your D</w:t>
      </w:r>
      <w:r w:rsidR="00CD32ED">
        <w:rPr>
          <w:rFonts w:ascii="Georgia" w:hAnsi="Georgia"/>
        </w:rPr>
        <w:t xml:space="preserve">uty Under the Law </w:t>
      </w:r>
      <w:r w:rsidR="00CD32ED">
        <w:rPr>
          <w:rFonts w:ascii="Georgia" w:hAnsi="Georgia"/>
        </w:rPr>
        <w:tab/>
      </w:r>
      <w:r w:rsidR="00CD32ED">
        <w:rPr>
          <w:rFonts w:ascii="Georgia" w:hAnsi="Georgia"/>
        </w:rPr>
        <w:tab/>
      </w:r>
      <w:r w:rsidR="00CD32ED">
        <w:rPr>
          <w:rFonts w:ascii="Georgia" w:hAnsi="Georgia"/>
        </w:rPr>
        <w:tab/>
        <w:t xml:space="preserve">and Managing Public Records) are being updated due to recent legislation.  </w:t>
      </w:r>
      <w:r w:rsidR="00CD32ED">
        <w:rPr>
          <w:rFonts w:ascii="Georgia" w:hAnsi="Georgia"/>
        </w:rPr>
        <w:tab/>
      </w:r>
      <w:r w:rsidR="00CD32ED">
        <w:rPr>
          <w:rFonts w:ascii="Georgia" w:hAnsi="Georgia"/>
        </w:rPr>
        <w:tab/>
        <w:t>These will be given to members when they become available.</w:t>
      </w:r>
    </w:p>
    <w:p w:rsidR="004B441B" w:rsidRDefault="004B441B" w:rsidP="00C0353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 xml:space="preserve">b.  </w:t>
      </w:r>
      <w:r w:rsidR="007D21B9">
        <w:rPr>
          <w:rFonts w:ascii="Georgia" w:hAnsi="Georgia"/>
        </w:rPr>
        <w:t>Textbook Purchasing Plan – reviewed and signed</w:t>
      </w:r>
    </w:p>
    <w:p w:rsidR="007D21B9" w:rsidRDefault="007D21B9" w:rsidP="00C0353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 xml:space="preserve">c.  </w:t>
      </w:r>
      <w:r>
        <w:rPr>
          <w:rFonts w:ascii="Georgia" w:hAnsi="Georgia"/>
        </w:rPr>
        <w:t>Year End Report – Reviewed report with current council</w:t>
      </w:r>
      <w:r w:rsidR="003A314A">
        <w:rPr>
          <w:rFonts w:ascii="Georgia" w:hAnsi="Georgia"/>
        </w:rPr>
        <w:t xml:space="preserve"> to include the </w:t>
      </w:r>
      <w:r w:rsidR="003A314A">
        <w:rPr>
          <w:rFonts w:ascii="Georgia" w:hAnsi="Georgia"/>
        </w:rPr>
        <w:tab/>
      </w:r>
      <w:r w:rsidR="003A314A">
        <w:rPr>
          <w:rFonts w:ascii="Georgia" w:hAnsi="Georgia"/>
        </w:rPr>
        <w:tab/>
      </w:r>
      <w:r w:rsidR="003A314A">
        <w:rPr>
          <w:rFonts w:ascii="Georgia" w:hAnsi="Georgia"/>
        </w:rPr>
        <w:tab/>
        <w:t>Title I Plan and it</w:t>
      </w:r>
      <w:r w:rsidR="008F672F">
        <w:rPr>
          <w:rFonts w:ascii="Georgia" w:hAnsi="Georgia"/>
        </w:rPr>
        <w:t>s</w:t>
      </w:r>
      <w:r w:rsidR="003A314A">
        <w:rPr>
          <w:rFonts w:ascii="Georgia" w:hAnsi="Georgia"/>
        </w:rPr>
        <w:t xml:space="preserve"> effectiveness. </w:t>
      </w:r>
    </w:p>
    <w:p w:rsidR="007D21B9" w:rsidRDefault="007D21B9" w:rsidP="00C0353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</w:rPr>
        <w:t xml:space="preserve">d.  </w:t>
      </w:r>
      <w:r>
        <w:rPr>
          <w:rFonts w:ascii="Georgia" w:hAnsi="Georgia"/>
        </w:rPr>
        <w:t xml:space="preserve">Regular meetings will be held on the third Thursday of the month at </w:t>
      </w:r>
    </w:p>
    <w:p w:rsidR="007D21B9" w:rsidRPr="007D21B9" w:rsidRDefault="007D21B9" w:rsidP="00C03538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4 pm.</w:t>
      </w:r>
    </w:p>
    <w:p w:rsidR="006F45EE" w:rsidRDefault="006F45EE" w:rsidP="00C03538">
      <w:pPr>
        <w:rPr>
          <w:rFonts w:ascii="Georgia" w:hAnsi="Georgia"/>
          <w:b/>
        </w:rPr>
      </w:pPr>
    </w:p>
    <w:p w:rsidR="006F45EE" w:rsidRDefault="007D21B9" w:rsidP="00C03538">
      <w:pPr>
        <w:rPr>
          <w:rFonts w:ascii="Georgia" w:hAnsi="Georgia"/>
          <w:b/>
        </w:rPr>
      </w:pPr>
      <w:r>
        <w:rPr>
          <w:rFonts w:ascii="Georgia" w:hAnsi="Georgia"/>
        </w:rPr>
        <w:t xml:space="preserve">At 5:04 pm Ms. Goodman made a motion to extend the meeting.  Ms. Skillman seconded the motion.  </w:t>
      </w:r>
      <w:r>
        <w:rPr>
          <w:rFonts w:ascii="Georgia" w:hAnsi="Georgia"/>
          <w:b/>
        </w:rPr>
        <w:t>Consensus.</w:t>
      </w:r>
    </w:p>
    <w:p w:rsidR="007D21B9" w:rsidRDefault="007D21B9" w:rsidP="00C03538">
      <w:pPr>
        <w:rPr>
          <w:rFonts w:ascii="Georgia" w:hAnsi="Georgia"/>
          <w:b/>
        </w:rPr>
      </w:pPr>
    </w:p>
    <w:p w:rsidR="00C03538" w:rsidRPr="00C03538" w:rsidRDefault="007D21B9" w:rsidP="007D21B9">
      <w:pPr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E2406E" w:rsidRPr="007B0FD1" w:rsidRDefault="00652194" w:rsidP="006239B6">
      <w:pPr>
        <w:rPr>
          <w:rFonts w:ascii="Georgia" w:hAnsi="Georgia"/>
          <w:b/>
        </w:rPr>
      </w:pPr>
      <w:r>
        <w:rPr>
          <w:rFonts w:ascii="Georgia" w:hAnsi="Georgia"/>
        </w:rPr>
        <w:tab/>
        <w:t xml:space="preserve">      </w:t>
      </w:r>
      <w:r w:rsidR="006A48ED">
        <w:rPr>
          <w:rFonts w:ascii="Georgia" w:hAnsi="Georgia"/>
          <w:b/>
        </w:rPr>
        <w:t>7.  Closed Session</w:t>
      </w:r>
      <w:r w:rsidR="007D21B9">
        <w:rPr>
          <w:rFonts w:ascii="Georgia" w:hAnsi="Georgia"/>
          <w:b/>
        </w:rPr>
        <w:t xml:space="preserve"> </w:t>
      </w:r>
      <w:r w:rsidR="007D21B9">
        <w:rPr>
          <w:rFonts w:ascii="Georgia" w:hAnsi="Georgia"/>
        </w:rPr>
        <w:t xml:space="preserve">– At 5:05 Ms. Morgan made a motion to move to closed </w:t>
      </w:r>
      <w:r w:rsidR="007D21B9">
        <w:rPr>
          <w:rFonts w:ascii="Georgia" w:hAnsi="Georgia"/>
        </w:rPr>
        <w:tab/>
      </w:r>
      <w:r w:rsidR="007D21B9">
        <w:rPr>
          <w:rFonts w:ascii="Georgia" w:hAnsi="Georgia"/>
        </w:rPr>
        <w:tab/>
      </w:r>
      <w:r w:rsidR="007D21B9">
        <w:rPr>
          <w:rFonts w:ascii="Georgia" w:hAnsi="Georgia"/>
        </w:rPr>
        <w:tab/>
        <w:t>session to discuss applicants for hiring under KRS 61.810(1)(f).</w:t>
      </w:r>
      <w:r w:rsidR="007B0FD1">
        <w:rPr>
          <w:rFonts w:ascii="Georgia" w:hAnsi="Georgia"/>
        </w:rPr>
        <w:t xml:space="preserve">  Ms. Leiser </w:t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  <w:t xml:space="preserve">seconded the motion.  </w:t>
      </w:r>
      <w:r w:rsidR="007B0FD1">
        <w:rPr>
          <w:rFonts w:ascii="Georgia" w:hAnsi="Georgia"/>
          <w:b/>
        </w:rPr>
        <w:t>Consensus.</w:t>
      </w:r>
      <w:r w:rsidR="007B0FD1">
        <w:rPr>
          <w:rFonts w:ascii="Georgia" w:hAnsi="Georgia"/>
        </w:rPr>
        <w:t xml:space="preserve">  At 5:14 Ms. Goodman made a motion </w:t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  <w:t xml:space="preserve">to move out of closed session.  Ms. Leiser seconded the motion.  </w:t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  <w:b/>
        </w:rPr>
        <w:t>Consensus.</w:t>
      </w:r>
    </w:p>
    <w:p w:rsidR="0061533E" w:rsidRDefault="006A48ED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F43914">
        <w:rPr>
          <w:rFonts w:ascii="Georgia" w:hAnsi="Georgia"/>
        </w:rPr>
        <w:t xml:space="preserve">          </w:t>
      </w:r>
      <w:r w:rsidR="00C03538">
        <w:rPr>
          <w:rFonts w:ascii="Georgia" w:hAnsi="Georgia"/>
        </w:rPr>
        <w:t xml:space="preserve">  </w:t>
      </w:r>
    </w:p>
    <w:p w:rsidR="00EA1F95" w:rsidRPr="00CE5C31" w:rsidRDefault="006A48ED" w:rsidP="00CE5C31">
      <w:pPr>
        <w:rPr>
          <w:rFonts w:ascii="Georgia" w:hAnsi="Georgia"/>
        </w:rPr>
      </w:pPr>
      <w:r>
        <w:rPr>
          <w:rFonts w:ascii="Georgia" w:hAnsi="Georgia"/>
          <w:b/>
        </w:rPr>
        <w:t xml:space="preserve">    </w:t>
      </w:r>
      <w:r w:rsidR="006F45EE">
        <w:rPr>
          <w:rFonts w:ascii="Georgia" w:hAnsi="Georgia"/>
          <w:b/>
        </w:rPr>
        <w:tab/>
        <w:t xml:space="preserve">      8</w:t>
      </w:r>
      <w:r w:rsidR="00CE5C31">
        <w:rPr>
          <w:rFonts w:ascii="Georgia" w:hAnsi="Georgia"/>
          <w:b/>
        </w:rPr>
        <w:t xml:space="preserve">.  </w:t>
      </w:r>
      <w:r w:rsidR="001211B7" w:rsidRPr="00E2406E">
        <w:rPr>
          <w:rFonts w:ascii="Georgia" w:hAnsi="Georgia"/>
          <w:b/>
        </w:rPr>
        <w:t>Adjourn</w:t>
      </w:r>
      <w:r w:rsidR="00E2406E">
        <w:rPr>
          <w:rFonts w:ascii="Georgia" w:hAnsi="Georgia"/>
          <w:b/>
        </w:rPr>
        <w:t xml:space="preserve"> </w:t>
      </w:r>
      <w:r w:rsidR="00CE5C31">
        <w:rPr>
          <w:rFonts w:ascii="Georgia" w:hAnsi="Georgia"/>
        </w:rPr>
        <w:t>– M</w:t>
      </w:r>
      <w:r w:rsidR="007B0FD1">
        <w:rPr>
          <w:rFonts w:ascii="Georgia" w:hAnsi="Georgia"/>
        </w:rPr>
        <w:t xml:space="preserve">s. Morgan </w:t>
      </w:r>
      <w:r w:rsidR="00EA1F95" w:rsidRPr="009E286E">
        <w:rPr>
          <w:rFonts w:ascii="Georgia" w:hAnsi="Georgia"/>
        </w:rPr>
        <w:t>made a motion to adjourn the</w:t>
      </w:r>
      <w:r>
        <w:rPr>
          <w:rFonts w:ascii="Georgia" w:hAnsi="Georgia"/>
        </w:rPr>
        <w:t xml:space="preserve"> </w:t>
      </w:r>
      <w:r w:rsidR="00CE5C31">
        <w:rPr>
          <w:rFonts w:ascii="Georgia" w:hAnsi="Georgia"/>
        </w:rPr>
        <w:t>m</w:t>
      </w:r>
      <w:r w:rsidR="007B0FD1">
        <w:rPr>
          <w:rFonts w:ascii="Georgia" w:hAnsi="Georgia"/>
        </w:rPr>
        <w:t xml:space="preserve">eeting at </w:t>
      </w:r>
      <w:r w:rsidR="00CE5C31">
        <w:rPr>
          <w:rFonts w:ascii="Georgia" w:hAnsi="Georgia"/>
        </w:rPr>
        <w:t xml:space="preserve">  </w:t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</w:r>
      <w:r w:rsidR="007B0FD1">
        <w:rPr>
          <w:rFonts w:ascii="Georgia" w:hAnsi="Georgia"/>
        </w:rPr>
        <w:tab/>
        <w:t>5:15 pm.  Ms. Leiser</w:t>
      </w:r>
      <w:r w:rsidR="00EA1F95" w:rsidRPr="009E286E">
        <w:rPr>
          <w:rFonts w:ascii="Georgia" w:hAnsi="Georgia"/>
        </w:rPr>
        <w:t xml:space="preserve"> seconded the motion.</w:t>
      </w:r>
      <w:r w:rsidR="007B0FD1">
        <w:rPr>
          <w:rFonts w:ascii="Georgia" w:hAnsi="Georgia"/>
        </w:rPr>
        <w:t xml:space="preserve">  </w:t>
      </w:r>
      <w:r w:rsidR="00EA1F95" w:rsidRPr="00CE5C31">
        <w:rPr>
          <w:rFonts w:ascii="Georgia" w:hAnsi="Georgia"/>
          <w:b/>
        </w:rPr>
        <w:t>Consensus</w:t>
      </w:r>
      <w:r w:rsidR="007B0FD1">
        <w:rPr>
          <w:rFonts w:ascii="Georgia" w:hAnsi="Georgia"/>
          <w:b/>
        </w:rPr>
        <w:t>.</w:t>
      </w:r>
    </w:p>
    <w:sectPr w:rsidR="00EA1F95" w:rsidRPr="00CE5C31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C5" w:rsidRDefault="00F107C5" w:rsidP="00AC217C">
      <w:r>
        <w:separator/>
      </w:r>
    </w:p>
  </w:endnote>
  <w:endnote w:type="continuationSeparator" w:id="0">
    <w:p w:rsidR="00F107C5" w:rsidRDefault="00F107C5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C5" w:rsidRDefault="00F107C5" w:rsidP="00AC217C">
      <w:r>
        <w:separator/>
      </w:r>
    </w:p>
  </w:footnote>
  <w:footnote w:type="continuationSeparator" w:id="0">
    <w:p w:rsidR="00F107C5" w:rsidRDefault="00F107C5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A"/>
    <w:multiLevelType w:val="hybridMultilevel"/>
    <w:tmpl w:val="AF62ED2A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A3F06"/>
    <w:rsid w:val="000B6500"/>
    <w:rsid w:val="000C0D37"/>
    <w:rsid w:val="000C7B31"/>
    <w:rsid w:val="000D4244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837C9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82DB0"/>
    <w:rsid w:val="002A0E16"/>
    <w:rsid w:val="002B10B3"/>
    <w:rsid w:val="002B398A"/>
    <w:rsid w:val="002C6F7D"/>
    <w:rsid w:val="002C70B1"/>
    <w:rsid w:val="002C7882"/>
    <w:rsid w:val="002E4D4E"/>
    <w:rsid w:val="002F2485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A314A"/>
    <w:rsid w:val="003B37CA"/>
    <w:rsid w:val="0040642E"/>
    <w:rsid w:val="00413998"/>
    <w:rsid w:val="0042059B"/>
    <w:rsid w:val="00422738"/>
    <w:rsid w:val="0042460A"/>
    <w:rsid w:val="004447BB"/>
    <w:rsid w:val="00465BAB"/>
    <w:rsid w:val="0047032B"/>
    <w:rsid w:val="004813C5"/>
    <w:rsid w:val="004863FF"/>
    <w:rsid w:val="004A5907"/>
    <w:rsid w:val="004B080A"/>
    <w:rsid w:val="004B441B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95533"/>
    <w:rsid w:val="005A6842"/>
    <w:rsid w:val="005C29F1"/>
    <w:rsid w:val="005D60A0"/>
    <w:rsid w:val="005E4326"/>
    <w:rsid w:val="005F05DF"/>
    <w:rsid w:val="005F0B50"/>
    <w:rsid w:val="005F4B53"/>
    <w:rsid w:val="006004BE"/>
    <w:rsid w:val="006060E6"/>
    <w:rsid w:val="00606DB9"/>
    <w:rsid w:val="0061533E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84D62"/>
    <w:rsid w:val="006A48ED"/>
    <w:rsid w:val="006A5AFF"/>
    <w:rsid w:val="006B0BEF"/>
    <w:rsid w:val="006F45EE"/>
    <w:rsid w:val="00706D3A"/>
    <w:rsid w:val="0070702B"/>
    <w:rsid w:val="00751AC6"/>
    <w:rsid w:val="00752EC9"/>
    <w:rsid w:val="0075543F"/>
    <w:rsid w:val="007A722F"/>
    <w:rsid w:val="007B0FD1"/>
    <w:rsid w:val="007B5C75"/>
    <w:rsid w:val="007B70CC"/>
    <w:rsid w:val="007D21B9"/>
    <w:rsid w:val="007F5E9A"/>
    <w:rsid w:val="00812406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8F672F"/>
    <w:rsid w:val="009216C2"/>
    <w:rsid w:val="00923243"/>
    <w:rsid w:val="00925377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017E"/>
    <w:rsid w:val="00AF70E0"/>
    <w:rsid w:val="00B07A9A"/>
    <w:rsid w:val="00B33068"/>
    <w:rsid w:val="00B52FEA"/>
    <w:rsid w:val="00B573F0"/>
    <w:rsid w:val="00B66BF7"/>
    <w:rsid w:val="00B7744B"/>
    <w:rsid w:val="00B833CE"/>
    <w:rsid w:val="00B90282"/>
    <w:rsid w:val="00B95FEB"/>
    <w:rsid w:val="00B96646"/>
    <w:rsid w:val="00BA7275"/>
    <w:rsid w:val="00BB2D5B"/>
    <w:rsid w:val="00BD1F2F"/>
    <w:rsid w:val="00BD66DC"/>
    <w:rsid w:val="00BF6FE7"/>
    <w:rsid w:val="00C03538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2ED"/>
    <w:rsid w:val="00CD3584"/>
    <w:rsid w:val="00CE5C31"/>
    <w:rsid w:val="00D0142B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C68CE"/>
    <w:rsid w:val="00DE6597"/>
    <w:rsid w:val="00DF3344"/>
    <w:rsid w:val="00DF50EE"/>
    <w:rsid w:val="00E0597A"/>
    <w:rsid w:val="00E2406E"/>
    <w:rsid w:val="00E25DFB"/>
    <w:rsid w:val="00E30D4D"/>
    <w:rsid w:val="00E41AA4"/>
    <w:rsid w:val="00EA0783"/>
    <w:rsid w:val="00EA1F95"/>
    <w:rsid w:val="00EC60EA"/>
    <w:rsid w:val="00EC76F3"/>
    <w:rsid w:val="00EE22F2"/>
    <w:rsid w:val="00EF10F0"/>
    <w:rsid w:val="00EF144A"/>
    <w:rsid w:val="00EF49AD"/>
    <w:rsid w:val="00F107C5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D3575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FA2BD-94F0-452A-AD3F-9BDBF4C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5E598-6DFB-46BD-A556-CD544973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Pawley, Kaycie</cp:lastModifiedBy>
  <cp:revision>2</cp:revision>
  <cp:lastPrinted>2018-08-20T12:20:00Z</cp:lastPrinted>
  <dcterms:created xsi:type="dcterms:W3CDTF">2018-09-06T19:57:00Z</dcterms:created>
  <dcterms:modified xsi:type="dcterms:W3CDTF">2018-09-06T19:57:00Z</dcterms:modified>
</cp:coreProperties>
</file>