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E42AC" w14:textId="7F00457C" w:rsidR="00CE0A6E" w:rsidRPr="00AA4934" w:rsidRDefault="00547F54" w:rsidP="00CE0A6E">
      <w:pPr>
        <w:jc w:val="center"/>
        <w:rPr>
          <w:b/>
          <w:sz w:val="28"/>
        </w:rPr>
      </w:pPr>
      <w:r>
        <w:rPr>
          <w:b/>
          <w:sz w:val="28"/>
        </w:rPr>
        <w:t>August 2018</w:t>
      </w:r>
      <w:r w:rsidR="00E710B3" w:rsidRPr="00AA4934">
        <w:rPr>
          <w:b/>
          <w:sz w:val="28"/>
        </w:rPr>
        <w:t xml:space="preserve"> Board Report</w:t>
      </w:r>
    </w:p>
    <w:p w14:paraId="0CAA402F" w14:textId="2F2953AC" w:rsidR="005B13D4" w:rsidRPr="00547F54" w:rsidRDefault="00CE0A6E" w:rsidP="00547F54">
      <w:pPr>
        <w:rPr>
          <w:b/>
        </w:rPr>
      </w:pPr>
      <w:r w:rsidRPr="00E710B3">
        <w:rPr>
          <w:b/>
        </w:rPr>
        <w:t>Daycare Repo</w:t>
      </w:r>
      <w:r w:rsidR="00547F54">
        <w:rPr>
          <w:b/>
        </w:rPr>
        <w:t>rt</w:t>
      </w:r>
    </w:p>
    <w:p w14:paraId="24227E65" w14:textId="66729D56" w:rsidR="00CE0A6E" w:rsidRDefault="00547F54" w:rsidP="00547F54">
      <w:pPr>
        <w:pStyle w:val="ListParagraph"/>
        <w:numPr>
          <w:ilvl w:val="0"/>
          <w:numId w:val="17"/>
        </w:numPr>
      </w:pPr>
      <w:r>
        <w:t>Met with Brad Stevenson from Kids Matter/Childcare Council of KY.  As a member we have access to online trainings for our staff and have opened it up to the are</w:t>
      </w:r>
      <w:r w:rsidR="00A42332">
        <w:t>a</w:t>
      </w:r>
      <w:r>
        <w:t xml:space="preserve"> daycare center employees as well. </w:t>
      </w:r>
    </w:p>
    <w:p w14:paraId="5A57B425" w14:textId="2DB6CAD1" w:rsidR="00CE0A6E" w:rsidRDefault="00E710B3" w:rsidP="00E710B3">
      <w:pPr>
        <w:rPr>
          <w:b/>
        </w:rPr>
      </w:pPr>
      <w:r w:rsidRPr="00E710B3">
        <w:rPr>
          <w:b/>
        </w:rPr>
        <w:t>Early Childhood Learning</w:t>
      </w:r>
    </w:p>
    <w:p w14:paraId="5F7BBD48" w14:textId="77777777" w:rsidR="00547F54" w:rsidRDefault="00547F54" w:rsidP="00AF1AC6">
      <w:pPr>
        <w:pStyle w:val="ListParagraph"/>
        <w:numPr>
          <w:ilvl w:val="0"/>
          <w:numId w:val="16"/>
        </w:numPr>
      </w:pPr>
      <w:r>
        <w:t xml:space="preserve">Continuing to work with Head Start to increase another full day classroom that will have 20 students, and 40 </w:t>
      </w:r>
      <w:proofErr w:type="gramStart"/>
      <w:r>
        <w:t>total</w:t>
      </w:r>
      <w:proofErr w:type="gramEnd"/>
      <w:r>
        <w:t xml:space="preserve">.  </w:t>
      </w:r>
    </w:p>
    <w:p w14:paraId="7AE399B5" w14:textId="50C4C107" w:rsidR="004C1295" w:rsidRDefault="00547F54" w:rsidP="00AF1AC6">
      <w:pPr>
        <w:pStyle w:val="ListParagraph"/>
        <w:numPr>
          <w:ilvl w:val="0"/>
          <w:numId w:val="16"/>
        </w:numPr>
      </w:pPr>
      <w:r>
        <w:t xml:space="preserve">We completed three days of preschool screenings and home visits have begun.  We will begin the year with around 66 preschool students. </w:t>
      </w:r>
    </w:p>
    <w:p w14:paraId="05A6AAC2" w14:textId="5FD0B59C" w:rsidR="004C1295" w:rsidRDefault="00547F54" w:rsidP="004C1295">
      <w:pPr>
        <w:pStyle w:val="ListParagraph"/>
        <w:numPr>
          <w:ilvl w:val="0"/>
          <w:numId w:val="16"/>
        </w:numPr>
      </w:pPr>
      <w:r>
        <w:t>Preschool start date will be September 4</w:t>
      </w:r>
      <w:r w:rsidRPr="00547F54">
        <w:rPr>
          <w:vertAlign w:val="superscript"/>
        </w:rPr>
        <w:t>th</w:t>
      </w:r>
      <w:r>
        <w:t>, with transition days on August 29</w:t>
      </w:r>
      <w:r w:rsidRPr="00547F54">
        <w:rPr>
          <w:vertAlign w:val="superscript"/>
        </w:rPr>
        <w:t>th</w:t>
      </w:r>
      <w:r>
        <w:t xml:space="preserve"> and 30</w:t>
      </w:r>
      <w:r w:rsidRPr="00547F54">
        <w:rPr>
          <w:vertAlign w:val="superscript"/>
        </w:rPr>
        <w:t>th</w:t>
      </w:r>
      <w:r>
        <w:t xml:space="preserve">.   </w:t>
      </w:r>
    </w:p>
    <w:p w14:paraId="75D85953" w14:textId="7968E240" w:rsidR="00547F54" w:rsidRDefault="00547F54" w:rsidP="004C1295">
      <w:pPr>
        <w:pStyle w:val="ListParagraph"/>
        <w:numPr>
          <w:ilvl w:val="0"/>
          <w:numId w:val="16"/>
        </w:numPr>
      </w:pPr>
      <w:r>
        <w:t xml:space="preserve">Preschool Partnership Grant was submitted and we will know around September </w:t>
      </w:r>
      <w:r w:rsidR="00A42332">
        <w:t>10</w:t>
      </w:r>
      <w:r w:rsidRPr="00547F54">
        <w:rPr>
          <w:vertAlign w:val="superscript"/>
        </w:rPr>
        <w:t>th</w:t>
      </w:r>
      <w:r>
        <w:t xml:space="preserve"> if we have been chosen.</w:t>
      </w:r>
    </w:p>
    <w:p w14:paraId="0DA030C2" w14:textId="0B3692CC" w:rsidR="00CE0A6E" w:rsidRDefault="00CE0A6E" w:rsidP="00C83610">
      <w:pPr>
        <w:rPr>
          <w:b/>
        </w:rPr>
      </w:pPr>
      <w:r w:rsidRPr="00E710B3">
        <w:rPr>
          <w:b/>
        </w:rPr>
        <w:t>Special Education/504</w:t>
      </w:r>
    </w:p>
    <w:p w14:paraId="37340247" w14:textId="1679EBBF" w:rsidR="00AF1AC6" w:rsidRPr="00547F54" w:rsidRDefault="00547F54" w:rsidP="00B514CE">
      <w:pPr>
        <w:pStyle w:val="ListParagraph"/>
        <w:numPr>
          <w:ilvl w:val="0"/>
          <w:numId w:val="15"/>
        </w:numPr>
        <w:rPr>
          <w:b/>
        </w:rPr>
      </w:pPr>
      <w:r>
        <w:t xml:space="preserve">Trained staff on </w:t>
      </w:r>
      <w:r w:rsidR="00A42332">
        <w:t>new IEP guidance documents and continue to update them as more information is related.</w:t>
      </w:r>
    </w:p>
    <w:p w14:paraId="40602C11" w14:textId="0B1D840A" w:rsidR="00547F54" w:rsidRPr="00A42332" w:rsidRDefault="00A42332" w:rsidP="00B514CE">
      <w:pPr>
        <w:pStyle w:val="ListParagraph"/>
        <w:numPr>
          <w:ilvl w:val="0"/>
          <w:numId w:val="15"/>
        </w:numPr>
        <w:rPr>
          <w:b/>
        </w:rPr>
      </w:pPr>
      <w:r>
        <w:t>Approval of continuing contracts for the following to provide services to our students and district:</w:t>
      </w:r>
    </w:p>
    <w:p w14:paraId="687DBB12" w14:textId="1221F149" w:rsidR="00A42332" w:rsidRPr="00352172" w:rsidRDefault="00A42332" w:rsidP="00352172">
      <w:pPr>
        <w:pStyle w:val="ListParagraph"/>
        <w:rPr>
          <w:b/>
        </w:rPr>
      </w:pPr>
      <w:r>
        <w:t xml:space="preserve">Counseling and Diagnostic Center/Dr. Noyes for psychological evaluations, Susan Waters/Speech Language Services for additional speech therapist, Pediatric Therapy Specialists for PT/OT, Katie </w:t>
      </w:r>
      <w:proofErr w:type="spellStart"/>
      <w:r>
        <w:t>Toennis</w:t>
      </w:r>
      <w:proofErr w:type="spellEnd"/>
      <w:r>
        <w:t>/</w:t>
      </w:r>
      <w:proofErr w:type="spellStart"/>
      <w:r>
        <w:t>Movin’OM</w:t>
      </w:r>
      <w:proofErr w:type="spellEnd"/>
      <w:r>
        <w:t xml:space="preserve">, LLC for orientation and mobility, and John Mueller, LCSW for mental health counseling. </w:t>
      </w:r>
      <w:bookmarkStart w:id="0" w:name="_GoBack"/>
      <w:bookmarkEnd w:id="0"/>
    </w:p>
    <w:p w14:paraId="2953B6D6" w14:textId="4B374A8C" w:rsidR="0033577E" w:rsidRDefault="0033577E" w:rsidP="0033577E">
      <w:pPr>
        <w:rPr>
          <w:b/>
        </w:rPr>
      </w:pPr>
    </w:p>
    <w:p w14:paraId="2333C6F6" w14:textId="03CB0830" w:rsidR="0033577E" w:rsidRPr="0033577E" w:rsidRDefault="0033577E" w:rsidP="0033577E">
      <w:pPr>
        <w:rPr>
          <w:b/>
        </w:rPr>
      </w:pPr>
      <w:r>
        <w:rPr>
          <w:b/>
        </w:rPr>
        <w:t>Kindergarten Scree</w:t>
      </w:r>
      <w:r w:rsidR="00A42332">
        <w:rPr>
          <w:b/>
        </w:rPr>
        <w:t xml:space="preserve">nings will occur the first part </w:t>
      </w:r>
      <w:r>
        <w:rPr>
          <w:b/>
        </w:rPr>
        <w:t>of September.</w:t>
      </w:r>
    </w:p>
    <w:sectPr w:rsidR="0033577E" w:rsidRPr="0033577E" w:rsidSect="00C54E3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836C1" w14:textId="77777777" w:rsidR="005258B2" w:rsidRDefault="005258B2">
      <w:r>
        <w:separator/>
      </w:r>
    </w:p>
  </w:endnote>
  <w:endnote w:type="continuationSeparator" w:id="0">
    <w:p w14:paraId="1469B3C2" w14:textId="77777777" w:rsidR="005258B2" w:rsidRDefault="0052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5772" w14:textId="77777777" w:rsidR="007D3005" w:rsidRPr="00211386" w:rsidRDefault="007D3005" w:rsidP="00211386">
    <w:pPr>
      <w:pStyle w:val="Footer"/>
      <w:jc w:val="center"/>
      <w:rPr>
        <w:b/>
      </w:rPr>
    </w:pPr>
    <w:r>
      <w:rPr>
        <w:b/>
      </w:rPr>
      <w:t xml:space="preserve">200 Clay Street           Dayton, Kentucky          </w:t>
    </w:r>
    <w:r w:rsidRPr="00211386">
      <w:rPr>
        <w:b/>
      </w:rPr>
      <w:t>41074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4897D" w14:textId="77777777" w:rsidR="005258B2" w:rsidRDefault="005258B2">
      <w:r>
        <w:separator/>
      </w:r>
    </w:p>
  </w:footnote>
  <w:footnote w:type="continuationSeparator" w:id="0">
    <w:p w14:paraId="0F3235E2" w14:textId="77777777" w:rsidR="005258B2" w:rsidRDefault="0052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2"/>
      <w:gridCol w:w="4116"/>
      <w:gridCol w:w="2798"/>
    </w:tblGrid>
    <w:tr w:rsidR="007D3005" w14:paraId="0F65BBD1" w14:textId="77777777" w:rsidTr="00AE006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482" w:type="dxa"/>
          <w:vAlign w:val="bottom"/>
        </w:tcPr>
        <w:p w14:paraId="76B27840" w14:textId="77777777" w:rsidR="007D3005" w:rsidRPr="009D1F31" w:rsidRDefault="007D3005" w:rsidP="00AE0068">
          <w:pPr>
            <w:pStyle w:val="Header"/>
            <w:rPr>
              <w:sz w:val="20"/>
            </w:rPr>
          </w:pPr>
          <w:r w:rsidRPr="009D1F31">
            <w:rPr>
              <w:sz w:val="20"/>
            </w:rPr>
            <w:t>200 Clay Street</w:t>
          </w:r>
        </w:p>
        <w:p w14:paraId="37BC281C" w14:textId="77777777" w:rsidR="007D3005" w:rsidRPr="009D1F31" w:rsidRDefault="007D3005" w:rsidP="00AE0068">
          <w:pPr>
            <w:pStyle w:val="Header"/>
            <w:rPr>
              <w:sz w:val="20"/>
            </w:rPr>
          </w:pPr>
          <w:r w:rsidRPr="009D1F31">
            <w:rPr>
              <w:sz w:val="20"/>
            </w:rPr>
            <w:t>Dayton, KY 41074</w:t>
          </w:r>
        </w:p>
        <w:p w14:paraId="485B9390" w14:textId="77777777" w:rsidR="007D3005" w:rsidRPr="009D1F31" w:rsidRDefault="007D3005" w:rsidP="00AE0068">
          <w:pPr>
            <w:pStyle w:val="Header"/>
            <w:ind w:left="-18"/>
            <w:rPr>
              <w:sz w:val="20"/>
            </w:rPr>
          </w:pPr>
          <w:r w:rsidRPr="009D1F31">
            <w:rPr>
              <w:sz w:val="20"/>
            </w:rPr>
            <w:t>(859) 491-6565</w:t>
          </w:r>
        </w:p>
        <w:p w14:paraId="7C38C989" w14:textId="77777777" w:rsidR="007D3005" w:rsidRDefault="007D3005" w:rsidP="00AE0068">
          <w:pPr>
            <w:pStyle w:val="Header"/>
          </w:pPr>
          <w:r w:rsidRPr="009D1F31">
            <w:rPr>
              <w:sz w:val="20"/>
            </w:rPr>
            <w:t>http://www.dayton.kyschools.us/</w:t>
          </w:r>
        </w:p>
      </w:tc>
      <w:tc>
        <w:tcPr>
          <w:tcW w:w="2950" w:type="dxa"/>
        </w:tcPr>
        <w:p w14:paraId="29987EE3" w14:textId="77777777" w:rsidR="007D3005" w:rsidRPr="00AE0068" w:rsidRDefault="007D3005" w:rsidP="00AE0068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</w:rPr>
          </w:pPr>
          <w:r>
            <w:rPr>
              <w:noProof/>
            </w:rPr>
            <w:drawing>
              <wp:inline distT="0" distB="0" distL="0" distR="0" wp14:anchorId="4703E749" wp14:editId="78AFAE57">
                <wp:extent cx="2476699" cy="91729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699" cy="917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8" w:type="dxa"/>
          <w:vAlign w:val="bottom"/>
        </w:tcPr>
        <w:p w14:paraId="5A489684" w14:textId="77777777" w:rsidR="007D3005" w:rsidRPr="009D1F31" w:rsidRDefault="007D3005" w:rsidP="00AE0068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i/>
              <w:sz w:val="20"/>
            </w:rPr>
          </w:pPr>
          <w:r w:rsidRPr="009D1F31">
            <w:rPr>
              <w:i/>
              <w:sz w:val="20"/>
            </w:rPr>
            <w:t>Jay Brewer, Superintendent</w:t>
          </w:r>
        </w:p>
        <w:p w14:paraId="2DC32DCE" w14:textId="77777777" w:rsidR="007D3005" w:rsidRPr="009D1F31" w:rsidRDefault="007D3005" w:rsidP="00AE0068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  <w:r w:rsidRPr="009D1F31">
            <w:rPr>
              <w:sz w:val="20"/>
            </w:rPr>
            <w:t>Inspire, Engage, Grow</w:t>
          </w:r>
        </w:p>
        <w:p w14:paraId="33C1083C" w14:textId="77777777" w:rsidR="007D3005" w:rsidRDefault="007D3005" w:rsidP="00AE0068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noProof/>
            </w:rPr>
          </w:pPr>
          <w:r w:rsidRPr="009D1F31">
            <w:rPr>
              <w:sz w:val="20"/>
            </w:rPr>
            <w:t>Go Grow Dayton!</w:t>
          </w:r>
        </w:p>
      </w:tc>
    </w:tr>
  </w:tbl>
  <w:p w14:paraId="4CE3087B" w14:textId="77777777" w:rsidR="007D3005" w:rsidRDefault="007D3005" w:rsidP="00AE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A4D"/>
    <w:multiLevelType w:val="hybridMultilevel"/>
    <w:tmpl w:val="AA82CF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A3F2D"/>
    <w:multiLevelType w:val="hybridMultilevel"/>
    <w:tmpl w:val="C9FEA9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91781"/>
    <w:multiLevelType w:val="hybridMultilevel"/>
    <w:tmpl w:val="C5A6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5248"/>
    <w:multiLevelType w:val="hybridMultilevel"/>
    <w:tmpl w:val="905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A1DAE"/>
    <w:multiLevelType w:val="hybridMultilevel"/>
    <w:tmpl w:val="86AE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B0764"/>
    <w:multiLevelType w:val="hybridMultilevel"/>
    <w:tmpl w:val="5D3E6B4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D0F2D15"/>
    <w:multiLevelType w:val="hybridMultilevel"/>
    <w:tmpl w:val="7F242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54CC2"/>
    <w:multiLevelType w:val="hybridMultilevel"/>
    <w:tmpl w:val="085C0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77A51"/>
    <w:multiLevelType w:val="hybridMultilevel"/>
    <w:tmpl w:val="E96EC8C2"/>
    <w:lvl w:ilvl="0" w:tplc="5EB6F9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016D5"/>
    <w:multiLevelType w:val="hybridMultilevel"/>
    <w:tmpl w:val="CBF8A4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4E2E7207"/>
    <w:multiLevelType w:val="hybridMultilevel"/>
    <w:tmpl w:val="AAF8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557EE"/>
    <w:multiLevelType w:val="hybridMultilevel"/>
    <w:tmpl w:val="332E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8099B"/>
    <w:multiLevelType w:val="hybridMultilevel"/>
    <w:tmpl w:val="4F26F41C"/>
    <w:lvl w:ilvl="0" w:tplc="CC3834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85398"/>
    <w:multiLevelType w:val="hybridMultilevel"/>
    <w:tmpl w:val="5DF2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A6CC8"/>
    <w:multiLevelType w:val="multilevel"/>
    <w:tmpl w:val="EB32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0D1C9A"/>
    <w:multiLevelType w:val="hybridMultilevel"/>
    <w:tmpl w:val="023E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84ABB"/>
    <w:multiLevelType w:val="hybridMultilevel"/>
    <w:tmpl w:val="51B0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  <w:num w:numId="14">
    <w:abstractNumId w:val="6"/>
  </w:num>
  <w:num w:numId="15">
    <w:abstractNumId w:val="3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386"/>
    <w:rsid w:val="00023FCE"/>
    <w:rsid w:val="0002556C"/>
    <w:rsid w:val="000263D2"/>
    <w:rsid w:val="0003273F"/>
    <w:rsid w:val="00086DCA"/>
    <w:rsid w:val="000B0A28"/>
    <w:rsid w:val="00135A99"/>
    <w:rsid w:val="0014202E"/>
    <w:rsid w:val="00146452"/>
    <w:rsid w:val="00162145"/>
    <w:rsid w:val="00177371"/>
    <w:rsid w:val="001C3FA6"/>
    <w:rsid w:val="001E5AA9"/>
    <w:rsid w:val="001F421A"/>
    <w:rsid w:val="00202EBA"/>
    <w:rsid w:val="002053E5"/>
    <w:rsid w:val="00211386"/>
    <w:rsid w:val="00220E4D"/>
    <w:rsid w:val="00243BF6"/>
    <w:rsid w:val="0025563E"/>
    <w:rsid w:val="002718B0"/>
    <w:rsid w:val="0027704F"/>
    <w:rsid w:val="002A4FB0"/>
    <w:rsid w:val="002D64EA"/>
    <w:rsid w:val="002F0300"/>
    <w:rsid w:val="00315365"/>
    <w:rsid w:val="0033577E"/>
    <w:rsid w:val="00352172"/>
    <w:rsid w:val="00366553"/>
    <w:rsid w:val="00373544"/>
    <w:rsid w:val="003869FF"/>
    <w:rsid w:val="003A7888"/>
    <w:rsid w:val="003B2A69"/>
    <w:rsid w:val="003B3214"/>
    <w:rsid w:val="003C6520"/>
    <w:rsid w:val="0040425F"/>
    <w:rsid w:val="00413229"/>
    <w:rsid w:val="0041415D"/>
    <w:rsid w:val="004201C7"/>
    <w:rsid w:val="00430010"/>
    <w:rsid w:val="00444848"/>
    <w:rsid w:val="00454D17"/>
    <w:rsid w:val="004658C0"/>
    <w:rsid w:val="00471017"/>
    <w:rsid w:val="004767CD"/>
    <w:rsid w:val="0049557F"/>
    <w:rsid w:val="004A3F75"/>
    <w:rsid w:val="004C1295"/>
    <w:rsid w:val="004C5931"/>
    <w:rsid w:val="004C714C"/>
    <w:rsid w:val="004D64B4"/>
    <w:rsid w:val="00503A9E"/>
    <w:rsid w:val="00512171"/>
    <w:rsid w:val="005147BF"/>
    <w:rsid w:val="005258B2"/>
    <w:rsid w:val="0054632B"/>
    <w:rsid w:val="00547F54"/>
    <w:rsid w:val="005571E0"/>
    <w:rsid w:val="00593BCD"/>
    <w:rsid w:val="0059544F"/>
    <w:rsid w:val="005B13D4"/>
    <w:rsid w:val="005B1DE2"/>
    <w:rsid w:val="005E0F9D"/>
    <w:rsid w:val="005F7119"/>
    <w:rsid w:val="00623486"/>
    <w:rsid w:val="00631DB3"/>
    <w:rsid w:val="00634CFB"/>
    <w:rsid w:val="00636E7B"/>
    <w:rsid w:val="00643CD1"/>
    <w:rsid w:val="0064479C"/>
    <w:rsid w:val="00690163"/>
    <w:rsid w:val="006A33A5"/>
    <w:rsid w:val="006A5527"/>
    <w:rsid w:val="006B3B8D"/>
    <w:rsid w:val="006C3329"/>
    <w:rsid w:val="006F2CC7"/>
    <w:rsid w:val="00741720"/>
    <w:rsid w:val="00754A7C"/>
    <w:rsid w:val="0075724F"/>
    <w:rsid w:val="007C171D"/>
    <w:rsid w:val="007C34BA"/>
    <w:rsid w:val="007D3005"/>
    <w:rsid w:val="007E59D4"/>
    <w:rsid w:val="007E5C66"/>
    <w:rsid w:val="00813EC3"/>
    <w:rsid w:val="0084347E"/>
    <w:rsid w:val="008471AE"/>
    <w:rsid w:val="008537D9"/>
    <w:rsid w:val="00882286"/>
    <w:rsid w:val="008958A3"/>
    <w:rsid w:val="008A23C9"/>
    <w:rsid w:val="008E6C26"/>
    <w:rsid w:val="008F245A"/>
    <w:rsid w:val="008F6021"/>
    <w:rsid w:val="0090739A"/>
    <w:rsid w:val="00912855"/>
    <w:rsid w:val="00937C54"/>
    <w:rsid w:val="00950AAC"/>
    <w:rsid w:val="00960ECD"/>
    <w:rsid w:val="009B6E49"/>
    <w:rsid w:val="009B7638"/>
    <w:rsid w:val="009C7E9A"/>
    <w:rsid w:val="009D1F31"/>
    <w:rsid w:val="009E4B3D"/>
    <w:rsid w:val="009F4A89"/>
    <w:rsid w:val="00A031BF"/>
    <w:rsid w:val="00A3048C"/>
    <w:rsid w:val="00A42332"/>
    <w:rsid w:val="00A62131"/>
    <w:rsid w:val="00AA4934"/>
    <w:rsid w:val="00AB2280"/>
    <w:rsid w:val="00AB45DA"/>
    <w:rsid w:val="00AC540D"/>
    <w:rsid w:val="00AE0068"/>
    <w:rsid w:val="00AE1920"/>
    <w:rsid w:val="00AE38B3"/>
    <w:rsid w:val="00AE67CD"/>
    <w:rsid w:val="00AF1AC6"/>
    <w:rsid w:val="00B07CA9"/>
    <w:rsid w:val="00B17642"/>
    <w:rsid w:val="00B33384"/>
    <w:rsid w:val="00B514CE"/>
    <w:rsid w:val="00B54613"/>
    <w:rsid w:val="00B75007"/>
    <w:rsid w:val="00B82A0E"/>
    <w:rsid w:val="00BB53DE"/>
    <w:rsid w:val="00BE045A"/>
    <w:rsid w:val="00BE7E27"/>
    <w:rsid w:val="00BF5A04"/>
    <w:rsid w:val="00C23C75"/>
    <w:rsid w:val="00C54E32"/>
    <w:rsid w:val="00C5701E"/>
    <w:rsid w:val="00C83610"/>
    <w:rsid w:val="00C838BD"/>
    <w:rsid w:val="00C92169"/>
    <w:rsid w:val="00CA5716"/>
    <w:rsid w:val="00CB3A89"/>
    <w:rsid w:val="00CC7A6C"/>
    <w:rsid w:val="00CD1F19"/>
    <w:rsid w:val="00CE03A4"/>
    <w:rsid w:val="00CE0A6E"/>
    <w:rsid w:val="00D01DAE"/>
    <w:rsid w:val="00D027B6"/>
    <w:rsid w:val="00D368FB"/>
    <w:rsid w:val="00D5087D"/>
    <w:rsid w:val="00D82A63"/>
    <w:rsid w:val="00DC672B"/>
    <w:rsid w:val="00E15420"/>
    <w:rsid w:val="00E31DD1"/>
    <w:rsid w:val="00E52EE5"/>
    <w:rsid w:val="00E6562B"/>
    <w:rsid w:val="00E710B3"/>
    <w:rsid w:val="00EA0CFB"/>
    <w:rsid w:val="00EB690B"/>
    <w:rsid w:val="00F2448C"/>
    <w:rsid w:val="00F33C1B"/>
    <w:rsid w:val="00F85E0F"/>
    <w:rsid w:val="00FB2F95"/>
    <w:rsid w:val="00FB77FD"/>
    <w:rsid w:val="00FC37CC"/>
    <w:rsid w:val="00FE0FF1"/>
    <w:rsid w:val="00FF6613"/>
    <w:rsid w:val="00FF75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CF305"/>
  <w15:docId w15:val="{7C51199F-D16B-47AA-A605-EDE20E0D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66D"/>
  </w:style>
  <w:style w:type="paragraph" w:styleId="Heading1">
    <w:name w:val="heading 1"/>
    <w:basedOn w:val="Normal"/>
    <w:link w:val="Heading1Char"/>
    <w:uiPriority w:val="9"/>
    <w:qFormat/>
    <w:rsid w:val="00813E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86"/>
  </w:style>
  <w:style w:type="paragraph" w:styleId="Footer">
    <w:name w:val="footer"/>
    <w:basedOn w:val="Normal"/>
    <w:link w:val="FooterChar"/>
    <w:uiPriority w:val="99"/>
    <w:unhideWhenUsed/>
    <w:rsid w:val="00211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86"/>
  </w:style>
  <w:style w:type="paragraph" w:styleId="BalloonText">
    <w:name w:val="Balloon Text"/>
    <w:basedOn w:val="Normal"/>
    <w:link w:val="BalloonTextChar"/>
    <w:uiPriority w:val="99"/>
    <w:semiHidden/>
    <w:unhideWhenUsed/>
    <w:rsid w:val="00D01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custom-textbody">
    <w:name w:val="ms-rtecustom-text_body"/>
    <w:basedOn w:val="DefaultParagraphFont"/>
    <w:rsid w:val="002718B0"/>
  </w:style>
  <w:style w:type="table" w:customStyle="1" w:styleId="PlainTable11">
    <w:name w:val="Plain Table 11"/>
    <w:basedOn w:val="TableNormal"/>
    <w:uiPriority w:val="41"/>
    <w:rsid w:val="00AE00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767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3E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95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73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2DEB68798D0459646EB22C7243C26" ma:contentTypeVersion="0" ma:contentTypeDescription="Create a new document." ma:contentTypeScope="" ma:versionID="00e45f024a6292f8f0a0849d22d107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9edfb6aee45c9fc4570c4f8c095b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B154D-D628-4FFE-AE2D-C10B938D7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C2E6B-DB54-4189-A910-98526F400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B1FA46-289F-4272-A54A-790A1E9A6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90BE09-1C13-704C-A37F-3CC36616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Thomas Independent Schools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Brewer, Jay - Principal</dc:creator>
  <cp:lastModifiedBy>Ponting, Nicole - Dayton Director of Special Education</cp:lastModifiedBy>
  <cp:revision>3</cp:revision>
  <cp:lastPrinted>2016-01-15T15:34:00Z</cp:lastPrinted>
  <dcterms:created xsi:type="dcterms:W3CDTF">2018-08-17T19:51:00Z</dcterms:created>
  <dcterms:modified xsi:type="dcterms:W3CDTF">2018-08-17T19:54:00Z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0x0101003202DEB68798D0459646EB22C7243C26</vt:lpwstr>
  </property>
</Properties>
</file>