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36734" w14:textId="05059613" w:rsidR="00551ACA" w:rsidRPr="005E1EDD" w:rsidRDefault="00551ACA" w:rsidP="00396B42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5E1EDD">
        <w:rPr>
          <w:rFonts w:asciiTheme="majorHAnsi" w:hAnsiTheme="majorHAnsi" w:cstheme="majorHAnsi"/>
          <w:b/>
          <w:sz w:val="36"/>
          <w:szCs w:val="36"/>
        </w:rPr>
        <w:t>LES Board Report</w:t>
      </w:r>
    </w:p>
    <w:p w14:paraId="07AC335B" w14:textId="3016EAA8" w:rsidR="00551ACA" w:rsidRPr="005E1EDD" w:rsidRDefault="00E01B49" w:rsidP="00551ACA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August 2018</w:t>
      </w:r>
    </w:p>
    <w:p w14:paraId="76317C63" w14:textId="52B2EFDE" w:rsidR="00551ACA" w:rsidRPr="00E773EB" w:rsidRDefault="00551ACA" w:rsidP="00D244E4">
      <w:pPr>
        <w:rPr>
          <w:rFonts w:asciiTheme="majorHAnsi" w:hAnsiTheme="majorHAnsi" w:cstheme="majorHAnsi"/>
        </w:rPr>
      </w:pPr>
    </w:p>
    <w:p w14:paraId="647E0AAE" w14:textId="06FC64A9" w:rsidR="00551ACA" w:rsidRPr="00E773EB" w:rsidRDefault="00551ACA" w:rsidP="00243C58">
      <w:pPr>
        <w:pStyle w:val="ListParagraph"/>
        <w:numPr>
          <w:ilvl w:val="0"/>
          <w:numId w:val="26"/>
        </w:numPr>
        <w:rPr>
          <w:rFonts w:asciiTheme="majorHAnsi" w:hAnsiTheme="majorHAnsi" w:cstheme="majorHAnsi"/>
        </w:rPr>
      </w:pPr>
      <w:r w:rsidRPr="00E773EB">
        <w:rPr>
          <w:rFonts w:asciiTheme="majorHAnsi" w:hAnsiTheme="majorHAnsi" w:cstheme="majorHAnsi"/>
        </w:rPr>
        <w:t xml:space="preserve">Lincoln has held two of our three Open House events with quite a successful </w:t>
      </w:r>
      <w:proofErr w:type="gramStart"/>
      <w:r w:rsidRPr="00E773EB">
        <w:rPr>
          <w:rFonts w:asciiTheme="majorHAnsi" w:hAnsiTheme="majorHAnsi" w:cstheme="majorHAnsi"/>
        </w:rPr>
        <w:t>turn-out</w:t>
      </w:r>
      <w:proofErr w:type="gramEnd"/>
      <w:r w:rsidRPr="00E773EB">
        <w:rPr>
          <w:rFonts w:asciiTheme="majorHAnsi" w:hAnsiTheme="majorHAnsi" w:cstheme="majorHAnsi"/>
        </w:rPr>
        <w:t>.  Our first grade through sixth g</w:t>
      </w:r>
      <w:r w:rsidR="00A14D4A">
        <w:rPr>
          <w:rFonts w:asciiTheme="majorHAnsi" w:hAnsiTheme="majorHAnsi" w:cstheme="majorHAnsi"/>
        </w:rPr>
        <w:t xml:space="preserve">rade event was held on August </w:t>
      </w:r>
      <w:proofErr w:type="gramStart"/>
      <w:r w:rsidR="00A14D4A">
        <w:rPr>
          <w:rFonts w:asciiTheme="majorHAnsi" w:hAnsiTheme="majorHAnsi" w:cstheme="majorHAnsi"/>
        </w:rPr>
        <w:t>10</w:t>
      </w:r>
      <w:r w:rsidRPr="00E773EB">
        <w:rPr>
          <w:rFonts w:asciiTheme="majorHAnsi" w:hAnsiTheme="majorHAnsi" w:cstheme="majorHAnsi"/>
          <w:vertAlign w:val="superscript"/>
        </w:rPr>
        <w:t>th</w:t>
      </w:r>
      <w:proofErr w:type="gramEnd"/>
      <w:r w:rsidR="005E1EDD">
        <w:rPr>
          <w:rFonts w:asciiTheme="majorHAnsi" w:hAnsiTheme="majorHAnsi" w:cstheme="majorHAnsi"/>
        </w:rPr>
        <w:t xml:space="preserve"> with 251</w:t>
      </w:r>
      <w:r w:rsidRPr="00E773EB">
        <w:rPr>
          <w:rFonts w:asciiTheme="majorHAnsi" w:hAnsiTheme="majorHAnsi" w:cstheme="majorHAnsi"/>
        </w:rPr>
        <w:t xml:space="preserve"> students and their families attending.  Our Kindergarten Open House event </w:t>
      </w:r>
      <w:proofErr w:type="gramStart"/>
      <w:r w:rsidRPr="00E773EB">
        <w:rPr>
          <w:rFonts w:asciiTheme="majorHAnsi" w:hAnsiTheme="majorHAnsi" w:cstheme="majorHAnsi"/>
        </w:rPr>
        <w:t>was</w:t>
      </w:r>
      <w:r w:rsidR="00650A57" w:rsidRPr="00E773EB">
        <w:rPr>
          <w:rFonts w:asciiTheme="majorHAnsi" w:hAnsiTheme="majorHAnsi" w:cstheme="majorHAnsi"/>
        </w:rPr>
        <w:t xml:space="preserve"> well</w:t>
      </w:r>
      <w:r w:rsidRPr="00E773EB">
        <w:rPr>
          <w:rFonts w:asciiTheme="majorHAnsi" w:hAnsiTheme="majorHAnsi" w:cstheme="majorHAnsi"/>
        </w:rPr>
        <w:t xml:space="preserve"> attended</w:t>
      </w:r>
      <w:proofErr w:type="gramEnd"/>
      <w:r w:rsidR="00650A57" w:rsidRPr="00E773EB">
        <w:rPr>
          <w:rFonts w:asciiTheme="majorHAnsi" w:hAnsiTheme="majorHAnsi" w:cstheme="majorHAnsi"/>
        </w:rPr>
        <w:t xml:space="preserve"> also with</w:t>
      </w:r>
      <w:r w:rsidR="005E1EDD">
        <w:rPr>
          <w:rFonts w:asciiTheme="majorHAnsi" w:hAnsiTheme="majorHAnsi" w:cstheme="majorHAnsi"/>
        </w:rPr>
        <w:t xml:space="preserve"> 61</w:t>
      </w:r>
      <w:r w:rsidRPr="00E773EB">
        <w:rPr>
          <w:rFonts w:asciiTheme="majorHAnsi" w:hAnsiTheme="majorHAnsi" w:cstheme="majorHAnsi"/>
        </w:rPr>
        <w:t xml:space="preserve"> students and their families</w:t>
      </w:r>
      <w:r w:rsidR="00D244E4" w:rsidRPr="00E773EB">
        <w:rPr>
          <w:rFonts w:asciiTheme="majorHAnsi" w:hAnsiTheme="majorHAnsi" w:cstheme="majorHAnsi"/>
        </w:rPr>
        <w:t xml:space="preserve"> attending</w:t>
      </w:r>
      <w:r w:rsidRPr="00E773EB">
        <w:rPr>
          <w:rFonts w:asciiTheme="majorHAnsi" w:hAnsiTheme="majorHAnsi" w:cstheme="majorHAnsi"/>
        </w:rPr>
        <w:t xml:space="preserve">.  Our preschool Open House will be held on </w:t>
      </w:r>
      <w:r w:rsidR="005E1EDD">
        <w:rPr>
          <w:rFonts w:asciiTheme="majorHAnsi" w:hAnsiTheme="majorHAnsi" w:cstheme="majorHAnsi"/>
        </w:rPr>
        <w:t>Wednesday</w:t>
      </w:r>
      <w:r w:rsidR="00A14D4A">
        <w:rPr>
          <w:rFonts w:asciiTheme="majorHAnsi" w:hAnsiTheme="majorHAnsi" w:cstheme="majorHAnsi"/>
        </w:rPr>
        <w:t xml:space="preserve">, August </w:t>
      </w:r>
      <w:proofErr w:type="gramStart"/>
      <w:r w:rsidR="00A14D4A">
        <w:rPr>
          <w:rFonts w:asciiTheme="majorHAnsi" w:hAnsiTheme="majorHAnsi" w:cstheme="majorHAnsi"/>
        </w:rPr>
        <w:t>29</w:t>
      </w:r>
      <w:r w:rsidRPr="00E773EB">
        <w:rPr>
          <w:rFonts w:asciiTheme="majorHAnsi" w:hAnsiTheme="majorHAnsi" w:cstheme="majorHAnsi"/>
          <w:vertAlign w:val="superscript"/>
        </w:rPr>
        <w:t>th</w:t>
      </w:r>
      <w:proofErr w:type="gramEnd"/>
      <w:r w:rsidRPr="00E773EB">
        <w:rPr>
          <w:rFonts w:asciiTheme="majorHAnsi" w:hAnsiTheme="majorHAnsi" w:cstheme="majorHAnsi"/>
        </w:rPr>
        <w:t xml:space="preserve"> from 5</w:t>
      </w:r>
      <w:r w:rsidR="00A14D4A">
        <w:rPr>
          <w:rFonts w:asciiTheme="majorHAnsi" w:hAnsiTheme="majorHAnsi" w:cstheme="majorHAnsi"/>
        </w:rPr>
        <w:t>:30</w:t>
      </w:r>
      <w:r w:rsidRPr="00E773EB">
        <w:rPr>
          <w:rFonts w:asciiTheme="majorHAnsi" w:hAnsiTheme="majorHAnsi" w:cstheme="majorHAnsi"/>
        </w:rPr>
        <w:t xml:space="preserve"> – 7 pm. </w:t>
      </w:r>
    </w:p>
    <w:p w14:paraId="0EB5FFEC" w14:textId="0B6187F4" w:rsidR="00551ACA" w:rsidRPr="00E773EB" w:rsidRDefault="00551ACA" w:rsidP="00551ACA">
      <w:pPr>
        <w:rPr>
          <w:rFonts w:asciiTheme="majorHAnsi" w:hAnsiTheme="majorHAnsi" w:cstheme="majorHAnsi"/>
        </w:rPr>
      </w:pPr>
    </w:p>
    <w:p w14:paraId="37106A99" w14:textId="63D91370" w:rsidR="005764DE" w:rsidRPr="00E773EB" w:rsidRDefault="005764DE" w:rsidP="00537346">
      <w:pPr>
        <w:ind w:left="360"/>
        <w:rPr>
          <w:rFonts w:asciiTheme="majorHAnsi" w:hAnsiTheme="majorHAnsi" w:cstheme="majorHAnsi"/>
        </w:rPr>
      </w:pPr>
    </w:p>
    <w:p w14:paraId="108AC767" w14:textId="7537C662" w:rsidR="005764DE" w:rsidRPr="00E773EB" w:rsidRDefault="00B647A6" w:rsidP="005E1EDD">
      <w:pPr>
        <w:pStyle w:val="ListParagraph"/>
        <w:numPr>
          <w:ilvl w:val="0"/>
          <w:numId w:val="26"/>
        </w:numPr>
        <w:rPr>
          <w:rFonts w:asciiTheme="majorHAnsi" w:hAnsiTheme="majorHAnsi" w:cstheme="majorHAnsi"/>
        </w:rPr>
      </w:pPr>
      <w:r w:rsidRPr="00E773EB">
        <w:rPr>
          <w:rFonts w:asciiTheme="majorHAnsi" w:hAnsiTheme="majorHAnsi" w:cstheme="majorHAnsi"/>
        </w:rPr>
        <w:t>We are excited to have</w:t>
      </w:r>
      <w:r w:rsidR="00537346" w:rsidRPr="00E773EB">
        <w:rPr>
          <w:rFonts w:asciiTheme="majorHAnsi" w:hAnsiTheme="majorHAnsi" w:cstheme="majorHAnsi"/>
        </w:rPr>
        <w:t xml:space="preserve"> added several new </w:t>
      </w:r>
      <w:r w:rsidRPr="00E773EB">
        <w:rPr>
          <w:rFonts w:asciiTheme="majorHAnsi" w:hAnsiTheme="majorHAnsi" w:cstheme="majorHAnsi"/>
        </w:rPr>
        <w:t xml:space="preserve">staff </w:t>
      </w:r>
      <w:r w:rsidR="00537346" w:rsidRPr="00E773EB">
        <w:rPr>
          <w:rFonts w:asciiTheme="majorHAnsi" w:hAnsiTheme="majorHAnsi" w:cstheme="majorHAnsi"/>
        </w:rPr>
        <w:t xml:space="preserve">members to our team for this school year: </w:t>
      </w:r>
    </w:p>
    <w:p w14:paraId="5F39E619" w14:textId="77777777" w:rsidR="005E1EDD" w:rsidRDefault="005E1EDD" w:rsidP="005E1EDD">
      <w:pPr>
        <w:pStyle w:val="xmsonormal"/>
        <w:numPr>
          <w:ilvl w:val="1"/>
          <w:numId w:val="26"/>
        </w:numPr>
      </w:pPr>
      <w:r>
        <w:t xml:space="preserve">Anna Kennedy – Preschool Teacher </w:t>
      </w:r>
    </w:p>
    <w:p w14:paraId="4B3D4411" w14:textId="77777777" w:rsidR="005E1EDD" w:rsidRDefault="005E1EDD" w:rsidP="005E1EDD">
      <w:pPr>
        <w:pStyle w:val="xmsonormal"/>
        <w:numPr>
          <w:ilvl w:val="1"/>
          <w:numId w:val="26"/>
        </w:numPr>
      </w:pPr>
      <w:r>
        <w:t xml:space="preserve">Shirley </w:t>
      </w:r>
      <w:proofErr w:type="spellStart"/>
      <w:r>
        <w:t>Stricker</w:t>
      </w:r>
      <w:proofErr w:type="spellEnd"/>
      <w:r>
        <w:t xml:space="preserve"> – 3</w:t>
      </w:r>
      <w:r>
        <w:rPr>
          <w:vertAlign w:val="superscript"/>
        </w:rPr>
        <w:t>rd</w:t>
      </w:r>
      <w:r>
        <w:t xml:space="preserve"> grade Teacher </w:t>
      </w:r>
    </w:p>
    <w:p w14:paraId="08692B1A" w14:textId="77777777" w:rsidR="005E1EDD" w:rsidRDefault="005E1EDD" w:rsidP="005E1EDD">
      <w:pPr>
        <w:pStyle w:val="xmsonormal"/>
        <w:numPr>
          <w:ilvl w:val="1"/>
          <w:numId w:val="26"/>
        </w:numPr>
      </w:pPr>
      <w:r>
        <w:t xml:space="preserve">Samantha </w:t>
      </w:r>
      <w:proofErr w:type="spellStart"/>
      <w:r>
        <w:t>Monell</w:t>
      </w:r>
      <w:proofErr w:type="spellEnd"/>
      <w:r>
        <w:t xml:space="preserve"> – 3</w:t>
      </w:r>
      <w:r>
        <w:rPr>
          <w:vertAlign w:val="superscript"/>
        </w:rPr>
        <w:t>rd</w:t>
      </w:r>
      <w:r>
        <w:t xml:space="preserve"> grade Teacher </w:t>
      </w:r>
    </w:p>
    <w:p w14:paraId="45A73FA3" w14:textId="77777777" w:rsidR="005E1EDD" w:rsidRDefault="005E1EDD" w:rsidP="005E1EDD">
      <w:pPr>
        <w:pStyle w:val="xmsonormal"/>
        <w:numPr>
          <w:ilvl w:val="1"/>
          <w:numId w:val="26"/>
        </w:numPr>
      </w:pPr>
      <w:r>
        <w:t xml:space="preserve">Sherri Chan – Special Education Teacher </w:t>
      </w:r>
    </w:p>
    <w:p w14:paraId="3C413D16" w14:textId="77777777" w:rsidR="005E1EDD" w:rsidRDefault="005E1EDD" w:rsidP="005E1EDD">
      <w:pPr>
        <w:pStyle w:val="xmsonormal"/>
        <w:numPr>
          <w:ilvl w:val="1"/>
          <w:numId w:val="26"/>
        </w:numPr>
      </w:pPr>
      <w:r>
        <w:t xml:space="preserve">Ryan Daudistel – Special Education Teacher </w:t>
      </w:r>
    </w:p>
    <w:p w14:paraId="2DD14BE9" w14:textId="77777777" w:rsidR="005E1EDD" w:rsidRDefault="005E1EDD" w:rsidP="005E1EDD">
      <w:pPr>
        <w:pStyle w:val="xmsonormal"/>
        <w:numPr>
          <w:ilvl w:val="1"/>
          <w:numId w:val="26"/>
        </w:numPr>
      </w:pPr>
      <w:r>
        <w:t>Julie Griffith – 6</w:t>
      </w:r>
      <w:r>
        <w:rPr>
          <w:vertAlign w:val="superscript"/>
        </w:rPr>
        <w:t>th</w:t>
      </w:r>
      <w:r>
        <w:t xml:space="preserve"> grade Teacher </w:t>
      </w:r>
    </w:p>
    <w:p w14:paraId="5159F818" w14:textId="77777777" w:rsidR="005E1EDD" w:rsidRDefault="005E1EDD" w:rsidP="005E1EDD">
      <w:pPr>
        <w:pStyle w:val="xmsonormal"/>
        <w:numPr>
          <w:ilvl w:val="1"/>
          <w:numId w:val="26"/>
        </w:numPr>
      </w:pPr>
      <w:r>
        <w:t>Brittany Woodworth – 6</w:t>
      </w:r>
      <w:r>
        <w:rPr>
          <w:vertAlign w:val="superscript"/>
        </w:rPr>
        <w:t>th</w:t>
      </w:r>
      <w:r>
        <w:t xml:space="preserve"> grade Teacher </w:t>
      </w:r>
    </w:p>
    <w:p w14:paraId="038F9161" w14:textId="77777777" w:rsidR="005E1EDD" w:rsidRDefault="005E1EDD" w:rsidP="005E1EDD">
      <w:pPr>
        <w:pStyle w:val="xmsonormal"/>
        <w:numPr>
          <w:ilvl w:val="1"/>
          <w:numId w:val="26"/>
        </w:numPr>
      </w:pPr>
      <w:r>
        <w:t xml:space="preserve">Ernie Brooks – Health/PE Permanent Substitute </w:t>
      </w:r>
    </w:p>
    <w:p w14:paraId="35C8F5DA" w14:textId="77777777" w:rsidR="005E1EDD" w:rsidRDefault="005E1EDD" w:rsidP="005E1EDD">
      <w:pPr>
        <w:pStyle w:val="xmsonormal"/>
        <w:numPr>
          <w:ilvl w:val="1"/>
          <w:numId w:val="26"/>
        </w:numPr>
      </w:pPr>
      <w:r>
        <w:t xml:space="preserve">Whitney Bacon – Special Education Instructional Assistant (K/1) </w:t>
      </w:r>
    </w:p>
    <w:p w14:paraId="798C8E33" w14:textId="77777777" w:rsidR="005E1EDD" w:rsidRDefault="005E1EDD" w:rsidP="005E1EDD">
      <w:pPr>
        <w:pStyle w:val="xmsonormal"/>
        <w:numPr>
          <w:ilvl w:val="1"/>
          <w:numId w:val="26"/>
        </w:numPr>
      </w:pPr>
      <w:r>
        <w:t xml:space="preserve">Megan </w:t>
      </w:r>
      <w:proofErr w:type="spellStart"/>
      <w:r>
        <w:t>Blosser</w:t>
      </w:r>
      <w:proofErr w:type="spellEnd"/>
      <w:r>
        <w:t xml:space="preserve"> – Kindergarten Instructional Assistant </w:t>
      </w:r>
    </w:p>
    <w:p w14:paraId="20382AD9" w14:textId="77777777" w:rsidR="005E1EDD" w:rsidRDefault="005E1EDD" w:rsidP="005E1EDD">
      <w:pPr>
        <w:pStyle w:val="xmsonormal"/>
        <w:numPr>
          <w:ilvl w:val="1"/>
          <w:numId w:val="26"/>
        </w:numPr>
      </w:pPr>
      <w:r>
        <w:t xml:space="preserve">Amanda Minser – Professional School Counselor </w:t>
      </w:r>
    </w:p>
    <w:p w14:paraId="41CA102B" w14:textId="55939BF7" w:rsidR="00A501F4" w:rsidRPr="00E773EB" w:rsidRDefault="00A501F4" w:rsidP="00A501F4">
      <w:pPr>
        <w:rPr>
          <w:rFonts w:asciiTheme="majorHAnsi" w:hAnsiTheme="majorHAnsi" w:cstheme="majorHAnsi"/>
        </w:rPr>
      </w:pPr>
    </w:p>
    <w:p w14:paraId="1AD3295A" w14:textId="002E4E32" w:rsidR="00A501F4" w:rsidRPr="006D6BC1" w:rsidRDefault="00A14D4A" w:rsidP="00A501F4">
      <w:pPr>
        <w:pStyle w:val="ListParagraph"/>
        <w:numPr>
          <w:ilvl w:val="0"/>
          <w:numId w:val="29"/>
        </w:numPr>
        <w:rPr>
          <w:rFonts w:asciiTheme="majorHAnsi" w:hAnsiTheme="majorHAnsi" w:cstheme="majorHAnsi"/>
          <w:b/>
          <w:i/>
        </w:rPr>
      </w:pPr>
      <w:r w:rsidRPr="006D6BC1">
        <w:rPr>
          <w:rFonts w:asciiTheme="majorHAnsi" w:hAnsiTheme="majorHAnsi" w:cstheme="majorHAnsi"/>
          <w:b/>
        </w:rPr>
        <w:t>LES is a PBIS and Core Life School</w:t>
      </w:r>
      <w:r w:rsidR="00A501F4" w:rsidRPr="006D6BC1">
        <w:rPr>
          <w:rFonts w:asciiTheme="majorHAnsi" w:hAnsiTheme="majorHAnsi" w:cstheme="majorHAnsi"/>
          <w:b/>
        </w:rPr>
        <w:t xml:space="preserve">– </w:t>
      </w:r>
      <w:r w:rsidR="00A501F4" w:rsidRPr="006D6BC1">
        <w:rPr>
          <w:rFonts w:asciiTheme="majorHAnsi" w:hAnsiTheme="majorHAnsi" w:cstheme="majorHAnsi"/>
          <w:b/>
          <w:i/>
        </w:rPr>
        <w:t>“</w:t>
      </w:r>
      <w:proofErr w:type="spellStart"/>
      <w:r w:rsidR="005E1EDD" w:rsidRPr="006D6BC1">
        <w:rPr>
          <w:rFonts w:asciiTheme="majorHAnsi" w:hAnsiTheme="majorHAnsi" w:cstheme="majorHAnsi"/>
          <w:b/>
          <w:i/>
        </w:rPr>
        <w:t>Greendevil</w:t>
      </w:r>
      <w:proofErr w:type="spellEnd"/>
      <w:r w:rsidR="005E1EDD" w:rsidRPr="006D6BC1">
        <w:rPr>
          <w:rFonts w:asciiTheme="majorHAnsi" w:hAnsiTheme="majorHAnsi" w:cstheme="majorHAnsi"/>
          <w:b/>
          <w:i/>
        </w:rPr>
        <w:t xml:space="preserve"> Promise – Respect and Responsibility</w:t>
      </w:r>
      <w:r w:rsidR="00A501F4" w:rsidRPr="006D6BC1">
        <w:rPr>
          <w:rFonts w:asciiTheme="majorHAnsi" w:hAnsiTheme="majorHAnsi" w:cstheme="majorHAnsi"/>
          <w:b/>
          <w:i/>
        </w:rPr>
        <w:t xml:space="preserve">” </w:t>
      </w:r>
    </w:p>
    <w:p w14:paraId="6B1F7D33" w14:textId="5B709009" w:rsidR="00A14D4A" w:rsidRPr="00E01B49" w:rsidRDefault="005E1EDD" w:rsidP="00A14D4A">
      <w:pPr>
        <w:pStyle w:val="ListParagraph"/>
        <w:spacing w:after="160" w:line="259" w:lineRule="auto"/>
        <w:rPr>
          <w:rFonts w:ascii="Calibri" w:eastAsia="Calibri" w:hAnsi="Calibri"/>
          <w:sz w:val="22"/>
          <w:szCs w:val="22"/>
        </w:rPr>
      </w:pPr>
      <w:r w:rsidRPr="00E01B49">
        <w:rPr>
          <w:rFonts w:ascii="Calibri" w:eastAsia="Calibri" w:hAnsi="Calibri"/>
          <w:sz w:val="22"/>
          <w:szCs w:val="22"/>
        </w:rPr>
        <w:t xml:space="preserve">For the 2018 – 2019 </w:t>
      </w:r>
      <w:r w:rsidR="00A14D4A" w:rsidRPr="00E01B49">
        <w:rPr>
          <w:rFonts w:ascii="Calibri" w:eastAsia="Calibri" w:hAnsi="Calibri"/>
          <w:sz w:val="22"/>
          <w:szCs w:val="22"/>
        </w:rPr>
        <w:t xml:space="preserve">school </w:t>
      </w:r>
      <w:proofErr w:type="gramStart"/>
      <w:r w:rsidR="00A14D4A" w:rsidRPr="00E01B49">
        <w:rPr>
          <w:rFonts w:ascii="Calibri" w:eastAsia="Calibri" w:hAnsi="Calibri"/>
          <w:sz w:val="22"/>
          <w:szCs w:val="22"/>
        </w:rPr>
        <w:t>year</w:t>
      </w:r>
      <w:proofErr w:type="gramEnd"/>
      <w:r w:rsidR="00A14D4A" w:rsidRPr="00E01B49">
        <w:rPr>
          <w:rFonts w:ascii="Calibri" w:eastAsia="Calibri" w:hAnsi="Calibri"/>
          <w:sz w:val="22"/>
          <w:szCs w:val="22"/>
        </w:rPr>
        <w:t xml:space="preserve"> we are proud </w:t>
      </w:r>
      <w:r w:rsidRPr="00E01B49">
        <w:rPr>
          <w:rFonts w:ascii="Calibri" w:eastAsia="Calibri" w:hAnsi="Calibri"/>
          <w:sz w:val="22"/>
          <w:szCs w:val="22"/>
        </w:rPr>
        <w:t>to move into our second school year as</w:t>
      </w:r>
      <w:r w:rsidR="00A14D4A" w:rsidRPr="00E01B49">
        <w:rPr>
          <w:rFonts w:ascii="Calibri" w:eastAsia="Calibri" w:hAnsi="Calibri"/>
          <w:sz w:val="22"/>
          <w:szCs w:val="22"/>
        </w:rPr>
        <w:t xml:space="preserve"> a PBIS School.  PBIS stands for Positive Behavior Intervention and Supports.  </w:t>
      </w:r>
      <w:r w:rsidRPr="00E01B49">
        <w:rPr>
          <w:rFonts w:ascii="Calibri" w:eastAsia="Calibri" w:hAnsi="Calibri"/>
          <w:sz w:val="22"/>
          <w:szCs w:val="22"/>
        </w:rPr>
        <w:t xml:space="preserve">We will be moving into the Tier 2 implementation stage for this upcoming school year. </w:t>
      </w:r>
      <w:r w:rsidR="00A14D4A" w:rsidRPr="00E01B49">
        <w:rPr>
          <w:rFonts w:ascii="Calibri" w:eastAsia="Calibri" w:hAnsi="Calibri"/>
          <w:sz w:val="22"/>
          <w:szCs w:val="22"/>
        </w:rPr>
        <w:t xml:space="preserve">Our mission is to promote positive behaviors, core character traits, and academic excellence in order to inspire, engage, and grow productive community members. </w:t>
      </w:r>
      <w:r w:rsidR="00676CE0" w:rsidRPr="00676CE0">
        <w:rPr>
          <w:rFonts w:ascii="Calibri" w:eastAsia="Calibri" w:hAnsi="Calibri"/>
          <w:sz w:val="22"/>
          <w:szCs w:val="22"/>
          <w:u w:val="single"/>
        </w:rPr>
        <w:t>Continuation for this year</w:t>
      </w:r>
      <w:r w:rsidR="00676CE0">
        <w:rPr>
          <w:rFonts w:ascii="Calibri" w:eastAsia="Calibri" w:hAnsi="Calibri"/>
          <w:sz w:val="22"/>
          <w:szCs w:val="22"/>
        </w:rPr>
        <w:t xml:space="preserve">: </w:t>
      </w:r>
      <w:r w:rsidR="00396B42">
        <w:rPr>
          <w:rFonts w:ascii="Calibri" w:eastAsia="Calibri" w:hAnsi="Calibri"/>
          <w:sz w:val="22"/>
          <w:szCs w:val="22"/>
        </w:rPr>
        <w:t xml:space="preserve">PBIS Team, </w:t>
      </w:r>
      <w:r w:rsidR="00676CE0">
        <w:rPr>
          <w:rFonts w:ascii="Calibri" w:eastAsia="Calibri" w:hAnsi="Calibri"/>
          <w:sz w:val="22"/>
          <w:szCs w:val="22"/>
        </w:rPr>
        <w:t xml:space="preserve">Positive Devil Cards, Devil Store, Remind communication tool, and SWIS behavior referral form. </w:t>
      </w:r>
      <w:r w:rsidR="00676CE0" w:rsidRPr="00676CE0">
        <w:rPr>
          <w:rFonts w:ascii="Calibri" w:eastAsia="Calibri" w:hAnsi="Calibri"/>
          <w:sz w:val="22"/>
          <w:szCs w:val="22"/>
          <w:u w:val="single"/>
        </w:rPr>
        <w:t>New for this school year</w:t>
      </w:r>
      <w:r w:rsidR="00676CE0">
        <w:rPr>
          <w:rFonts w:ascii="Calibri" w:eastAsia="Calibri" w:hAnsi="Calibri"/>
          <w:sz w:val="22"/>
          <w:szCs w:val="22"/>
        </w:rPr>
        <w:t xml:space="preserve">: tier 2 referral process, bi-monthly planning meetings with </w:t>
      </w:r>
      <w:proofErr w:type="gramStart"/>
      <w:r w:rsidR="00676CE0">
        <w:rPr>
          <w:rFonts w:ascii="Calibri" w:eastAsia="Calibri" w:hAnsi="Calibri"/>
          <w:sz w:val="22"/>
          <w:szCs w:val="22"/>
        </w:rPr>
        <w:t>teachers  to</w:t>
      </w:r>
      <w:proofErr w:type="gramEnd"/>
      <w:r w:rsidR="00676CE0">
        <w:rPr>
          <w:rFonts w:ascii="Calibri" w:eastAsia="Calibri" w:hAnsi="Calibri"/>
          <w:sz w:val="22"/>
          <w:szCs w:val="22"/>
        </w:rPr>
        <w:t xml:space="preserve"> review</w:t>
      </w:r>
      <w:r w:rsidR="00396B42">
        <w:rPr>
          <w:rFonts w:ascii="Calibri" w:eastAsia="Calibri" w:hAnsi="Calibri"/>
          <w:sz w:val="22"/>
          <w:szCs w:val="22"/>
        </w:rPr>
        <w:t xml:space="preserve"> behavior</w:t>
      </w:r>
      <w:r w:rsidR="00676CE0">
        <w:rPr>
          <w:rFonts w:ascii="Calibri" w:eastAsia="Calibri" w:hAnsi="Calibri"/>
          <w:sz w:val="22"/>
          <w:szCs w:val="22"/>
        </w:rPr>
        <w:t xml:space="preserve"> data, updated sensory spaces, </w:t>
      </w:r>
      <w:r w:rsidR="00396B42">
        <w:rPr>
          <w:rFonts w:ascii="Calibri" w:eastAsia="Calibri" w:hAnsi="Calibri"/>
          <w:sz w:val="22"/>
          <w:szCs w:val="22"/>
        </w:rPr>
        <w:t xml:space="preserve">and </w:t>
      </w:r>
      <w:r w:rsidR="00676CE0">
        <w:rPr>
          <w:rFonts w:ascii="Calibri" w:eastAsia="Calibri" w:hAnsi="Calibri"/>
          <w:sz w:val="22"/>
          <w:szCs w:val="22"/>
        </w:rPr>
        <w:t xml:space="preserve">newly learned behavior </w:t>
      </w:r>
      <w:r w:rsidR="00396B42">
        <w:rPr>
          <w:rFonts w:ascii="Calibri" w:eastAsia="Calibri" w:hAnsi="Calibri"/>
          <w:sz w:val="22"/>
          <w:szCs w:val="22"/>
        </w:rPr>
        <w:t>strategies.</w:t>
      </w:r>
    </w:p>
    <w:p w14:paraId="0F8E8CE5" w14:textId="1DA79F2B" w:rsidR="00E773EB" w:rsidRPr="00A14D4A" w:rsidRDefault="00E773EB" w:rsidP="00A14D4A">
      <w:pPr>
        <w:rPr>
          <w:rFonts w:asciiTheme="majorHAnsi" w:hAnsiTheme="majorHAnsi" w:cstheme="majorHAnsi"/>
          <w:u w:val="single"/>
        </w:rPr>
      </w:pPr>
    </w:p>
    <w:p w14:paraId="1393D29C" w14:textId="656E50B8" w:rsidR="00B647A6" w:rsidRPr="00E01B49" w:rsidRDefault="00B647A6" w:rsidP="00E773EB">
      <w:pPr>
        <w:pStyle w:val="ListParagraph"/>
        <w:numPr>
          <w:ilvl w:val="0"/>
          <w:numId w:val="28"/>
        </w:numPr>
        <w:rPr>
          <w:rFonts w:asciiTheme="majorHAnsi" w:hAnsiTheme="majorHAnsi" w:cstheme="majorHAnsi"/>
          <w:b/>
          <w:i/>
        </w:rPr>
      </w:pPr>
      <w:r w:rsidRPr="00E01B49">
        <w:rPr>
          <w:rFonts w:asciiTheme="majorHAnsi" w:hAnsiTheme="majorHAnsi" w:cstheme="majorHAnsi"/>
          <w:b/>
          <w:i/>
        </w:rPr>
        <w:t xml:space="preserve">LES Professional </w:t>
      </w:r>
      <w:r w:rsidR="00D244E4" w:rsidRPr="00E01B49">
        <w:rPr>
          <w:rFonts w:asciiTheme="majorHAnsi" w:hAnsiTheme="majorHAnsi" w:cstheme="majorHAnsi"/>
          <w:b/>
          <w:i/>
        </w:rPr>
        <w:t>Learning</w:t>
      </w:r>
      <w:r w:rsidRPr="00E01B49">
        <w:rPr>
          <w:rFonts w:asciiTheme="majorHAnsi" w:hAnsiTheme="majorHAnsi" w:cstheme="majorHAnsi"/>
          <w:b/>
          <w:i/>
        </w:rPr>
        <w:t xml:space="preserve"> Days </w:t>
      </w:r>
      <w:r w:rsidR="00A14D4A" w:rsidRPr="00E01B49">
        <w:rPr>
          <w:rFonts w:asciiTheme="majorHAnsi" w:hAnsiTheme="majorHAnsi" w:cstheme="majorHAnsi"/>
          <w:b/>
          <w:i/>
        </w:rPr>
        <w:t>for the</w:t>
      </w:r>
      <w:r w:rsidR="005E1EDD" w:rsidRPr="00E01B49">
        <w:rPr>
          <w:rFonts w:asciiTheme="majorHAnsi" w:hAnsiTheme="majorHAnsi" w:cstheme="majorHAnsi"/>
          <w:b/>
          <w:i/>
        </w:rPr>
        <w:t xml:space="preserve"> 2018 – 2019</w:t>
      </w:r>
      <w:r w:rsidR="00D244E4" w:rsidRPr="00E01B49">
        <w:rPr>
          <w:rFonts w:asciiTheme="majorHAnsi" w:hAnsiTheme="majorHAnsi" w:cstheme="majorHAnsi"/>
          <w:b/>
          <w:i/>
        </w:rPr>
        <w:t xml:space="preserve"> school year: </w:t>
      </w:r>
    </w:p>
    <w:p w14:paraId="4F5B4117" w14:textId="0189F983" w:rsidR="005E1EDD" w:rsidRPr="00E01B49" w:rsidRDefault="005E1EDD" w:rsidP="00D244E4">
      <w:pPr>
        <w:ind w:left="720"/>
        <w:rPr>
          <w:rFonts w:asciiTheme="majorHAnsi" w:hAnsiTheme="majorHAnsi" w:cstheme="majorHAnsi"/>
          <w:sz w:val="22"/>
          <w:szCs w:val="22"/>
          <w:u w:val="single"/>
        </w:rPr>
      </w:pPr>
      <w:r w:rsidRPr="00E01B49">
        <w:rPr>
          <w:rFonts w:asciiTheme="majorHAnsi" w:hAnsiTheme="majorHAnsi" w:cstheme="majorHAnsi"/>
          <w:sz w:val="22"/>
          <w:szCs w:val="22"/>
          <w:u w:val="single"/>
        </w:rPr>
        <w:t xml:space="preserve">Day #1 – August </w:t>
      </w:r>
      <w:proofErr w:type="gramStart"/>
      <w:r w:rsidRPr="00E01B49">
        <w:rPr>
          <w:rFonts w:asciiTheme="majorHAnsi" w:hAnsiTheme="majorHAnsi" w:cstheme="majorHAnsi"/>
          <w:sz w:val="22"/>
          <w:szCs w:val="22"/>
          <w:u w:val="single"/>
        </w:rPr>
        <w:t>10</w:t>
      </w:r>
      <w:r w:rsidRPr="00E01B49">
        <w:rPr>
          <w:rFonts w:asciiTheme="majorHAnsi" w:hAnsiTheme="majorHAnsi" w:cstheme="majorHAnsi"/>
          <w:sz w:val="22"/>
          <w:szCs w:val="22"/>
          <w:u w:val="single"/>
          <w:vertAlign w:val="superscript"/>
        </w:rPr>
        <w:t>th</w:t>
      </w:r>
      <w:proofErr w:type="gramEnd"/>
      <w:r w:rsidRPr="00E01B49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  <w:r w:rsidRPr="00E01B49">
        <w:rPr>
          <w:rFonts w:asciiTheme="majorHAnsi" w:hAnsiTheme="majorHAnsi" w:cstheme="majorHAnsi"/>
          <w:sz w:val="22"/>
          <w:szCs w:val="22"/>
        </w:rPr>
        <w:t xml:space="preserve">– Trauma Informed Care and Classroom Behavior Strategies </w:t>
      </w:r>
    </w:p>
    <w:p w14:paraId="0D201B60" w14:textId="31AFAB2D" w:rsidR="00D244E4" w:rsidRDefault="005E1EDD" w:rsidP="00D244E4">
      <w:pPr>
        <w:ind w:left="720"/>
        <w:rPr>
          <w:rFonts w:asciiTheme="majorHAnsi" w:hAnsiTheme="majorHAnsi" w:cstheme="majorHAnsi"/>
          <w:sz w:val="22"/>
          <w:szCs w:val="22"/>
        </w:rPr>
      </w:pPr>
      <w:r w:rsidRPr="00E01B49">
        <w:rPr>
          <w:rFonts w:asciiTheme="majorHAnsi" w:hAnsiTheme="majorHAnsi" w:cstheme="majorHAnsi"/>
          <w:sz w:val="22"/>
          <w:szCs w:val="22"/>
          <w:u w:val="single"/>
        </w:rPr>
        <w:t>Day #2</w:t>
      </w:r>
      <w:r w:rsidR="00B647A6" w:rsidRPr="00E01B49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  <w:r w:rsidR="00D244E4" w:rsidRPr="00E01B49">
        <w:rPr>
          <w:rFonts w:asciiTheme="majorHAnsi" w:hAnsiTheme="majorHAnsi" w:cstheme="majorHAnsi"/>
          <w:sz w:val="22"/>
          <w:szCs w:val="22"/>
          <w:u w:val="single"/>
        </w:rPr>
        <w:t>–</w:t>
      </w:r>
      <w:r w:rsidR="00B647A6" w:rsidRPr="00E01B49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  <w:r w:rsidRPr="00E01B49">
        <w:rPr>
          <w:rFonts w:asciiTheme="majorHAnsi" w:hAnsiTheme="majorHAnsi" w:cstheme="majorHAnsi"/>
          <w:sz w:val="22"/>
          <w:szCs w:val="22"/>
          <w:u w:val="single"/>
        </w:rPr>
        <w:t xml:space="preserve">August </w:t>
      </w:r>
      <w:proofErr w:type="gramStart"/>
      <w:r w:rsidRPr="00E01B49">
        <w:rPr>
          <w:rFonts w:asciiTheme="majorHAnsi" w:hAnsiTheme="majorHAnsi" w:cstheme="majorHAnsi"/>
          <w:sz w:val="22"/>
          <w:szCs w:val="22"/>
          <w:u w:val="single"/>
        </w:rPr>
        <w:t>13</w:t>
      </w:r>
      <w:r w:rsidR="00D244E4" w:rsidRPr="00E01B49">
        <w:rPr>
          <w:rFonts w:asciiTheme="majorHAnsi" w:hAnsiTheme="majorHAnsi" w:cstheme="majorHAnsi"/>
          <w:sz w:val="22"/>
          <w:szCs w:val="22"/>
          <w:u w:val="single"/>
          <w:vertAlign w:val="superscript"/>
        </w:rPr>
        <w:t>th</w:t>
      </w:r>
      <w:proofErr w:type="gramEnd"/>
      <w:r w:rsidR="00D244E4" w:rsidRPr="00E01B49">
        <w:rPr>
          <w:rFonts w:asciiTheme="majorHAnsi" w:hAnsiTheme="majorHAnsi" w:cstheme="majorHAnsi"/>
          <w:sz w:val="22"/>
          <w:szCs w:val="22"/>
        </w:rPr>
        <w:t xml:space="preserve"> – </w:t>
      </w:r>
      <w:r w:rsidRPr="00E01B49">
        <w:rPr>
          <w:rFonts w:asciiTheme="majorHAnsi" w:hAnsiTheme="majorHAnsi" w:cstheme="majorHAnsi"/>
          <w:sz w:val="22"/>
          <w:szCs w:val="22"/>
        </w:rPr>
        <w:t xml:space="preserve">PBIS Expectations Overview and </w:t>
      </w:r>
      <w:r w:rsidR="00D244E4" w:rsidRPr="00E01B49">
        <w:rPr>
          <w:rFonts w:asciiTheme="majorHAnsi" w:hAnsiTheme="majorHAnsi" w:cstheme="majorHAnsi"/>
          <w:sz w:val="22"/>
          <w:szCs w:val="22"/>
        </w:rPr>
        <w:t>Academic Work Plan</w:t>
      </w:r>
      <w:r w:rsidRPr="00E01B49">
        <w:rPr>
          <w:rFonts w:asciiTheme="majorHAnsi" w:hAnsiTheme="majorHAnsi" w:cstheme="majorHAnsi"/>
          <w:sz w:val="22"/>
          <w:szCs w:val="22"/>
        </w:rPr>
        <w:t xml:space="preserve"> work  </w:t>
      </w:r>
      <w:r w:rsidR="00D244E4" w:rsidRPr="00E01B4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565002E" w14:textId="6F6CAC1E" w:rsidR="006D6BC1" w:rsidRDefault="006D6BC1" w:rsidP="006D6BC1">
      <w:pPr>
        <w:rPr>
          <w:rFonts w:asciiTheme="majorHAnsi" w:hAnsiTheme="majorHAnsi" w:cstheme="majorHAnsi"/>
          <w:sz w:val="22"/>
          <w:szCs w:val="22"/>
        </w:rPr>
      </w:pPr>
    </w:p>
    <w:p w14:paraId="3713DF27" w14:textId="77777777" w:rsidR="00E63C13" w:rsidRDefault="00E63C13" w:rsidP="006D6BC1">
      <w:pPr>
        <w:rPr>
          <w:rFonts w:asciiTheme="majorHAnsi" w:hAnsiTheme="majorHAnsi" w:cstheme="majorHAnsi"/>
          <w:sz w:val="22"/>
          <w:szCs w:val="22"/>
        </w:rPr>
      </w:pPr>
    </w:p>
    <w:p w14:paraId="2F219EA4" w14:textId="4ED5CC56" w:rsidR="006D6BC1" w:rsidRPr="00E63C13" w:rsidRDefault="00E63C13" w:rsidP="006D6BC1">
      <w:pPr>
        <w:pStyle w:val="ListParagraph"/>
        <w:numPr>
          <w:ilvl w:val="0"/>
          <w:numId w:val="28"/>
        </w:num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School</w:t>
      </w:r>
      <w:r w:rsidR="006D6BC1" w:rsidRPr="00E63C13">
        <w:rPr>
          <w:rFonts w:asciiTheme="majorHAnsi" w:hAnsiTheme="majorHAnsi" w:cstheme="majorHAnsi"/>
          <w:b/>
          <w:sz w:val="22"/>
          <w:szCs w:val="22"/>
        </w:rPr>
        <w:t xml:space="preserve">-wide </w:t>
      </w:r>
      <w:r>
        <w:rPr>
          <w:rFonts w:asciiTheme="majorHAnsi" w:hAnsiTheme="majorHAnsi" w:cstheme="majorHAnsi"/>
          <w:b/>
          <w:sz w:val="22"/>
          <w:szCs w:val="22"/>
        </w:rPr>
        <w:t xml:space="preserve">Benchmark Assessments for 2018 – 2019 school year: </w:t>
      </w:r>
      <w:r w:rsidRPr="00E63C13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50BFB7DC" w14:textId="5E43F075" w:rsidR="00E63C13" w:rsidRDefault="00E63C13" w:rsidP="00E63C13">
      <w:pPr>
        <w:pStyle w:val="ListParagraph"/>
        <w:numPr>
          <w:ilvl w:val="1"/>
          <w:numId w:val="28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MAP Testing – Core Skills </w:t>
      </w:r>
    </w:p>
    <w:p w14:paraId="537B51C1" w14:textId="1BF6F05F" w:rsidR="00E63C13" w:rsidRDefault="00E63C13" w:rsidP="00E63C13">
      <w:pPr>
        <w:pStyle w:val="ListParagraph"/>
        <w:numPr>
          <w:ilvl w:val="1"/>
          <w:numId w:val="28"/>
        </w:numPr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AIMSweb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Testing – math and reading fluency/comprehension </w:t>
      </w:r>
    </w:p>
    <w:p w14:paraId="22B975D0" w14:textId="5D357340" w:rsidR="00E63C13" w:rsidRPr="006D6BC1" w:rsidRDefault="00E63C13" w:rsidP="00E63C13">
      <w:pPr>
        <w:pStyle w:val="ListParagraph"/>
        <w:numPr>
          <w:ilvl w:val="1"/>
          <w:numId w:val="28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CASE Assessments – Common Core Standards </w:t>
      </w:r>
    </w:p>
    <w:p w14:paraId="77C5DF9A" w14:textId="77777777" w:rsidR="00B647A6" w:rsidRPr="00B647A6" w:rsidRDefault="00B647A6" w:rsidP="00B647A6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B647A6" w:rsidRPr="00B647A6" w:rsidSect="00E01B49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720" w:right="720" w:bottom="720" w:left="720" w:header="144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022C9" w14:textId="77777777" w:rsidR="00C14F69" w:rsidRDefault="00C14F69">
      <w:r>
        <w:separator/>
      </w:r>
    </w:p>
  </w:endnote>
  <w:endnote w:type="continuationSeparator" w:id="0">
    <w:p w14:paraId="0F0D4E39" w14:textId="77777777" w:rsidR="00C14F69" w:rsidRDefault="00C1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072F8" w14:textId="77777777" w:rsidR="006D6BC1" w:rsidRDefault="006D6BC1" w:rsidP="00211386">
    <w:pPr>
      <w:pStyle w:val="Footer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64384" behindDoc="1" locked="0" layoutInCell="1" allowOverlap="1" wp14:anchorId="3C5EDC9F" wp14:editId="1B4B1108">
          <wp:simplePos x="0" y="0"/>
          <wp:positionH relativeFrom="margin">
            <wp:align>center</wp:align>
          </wp:positionH>
          <wp:positionV relativeFrom="paragraph">
            <wp:posOffset>-274320</wp:posOffset>
          </wp:positionV>
          <wp:extent cx="4778907" cy="68199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spireEngageGr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8907" cy="681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867C64" w14:textId="77777777" w:rsidR="006D6BC1" w:rsidRDefault="006D6BC1" w:rsidP="00211386">
    <w:pPr>
      <w:pStyle w:val="Footer"/>
      <w:jc w:val="center"/>
      <w:rPr>
        <w:rFonts w:ascii="Arial" w:hAnsi="Arial" w:cs="Arial"/>
        <w:color w:val="006600"/>
      </w:rPr>
    </w:pPr>
  </w:p>
  <w:p w14:paraId="356D6431" w14:textId="2BE768D7" w:rsidR="006D6BC1" w:rsidRPr="00243C58" w:rsidRDefault="006D6BC1" w:rsidP="00211386">
    <w:pPr>
      <w:pStyle w:val="Footer"/>
      <w:jc w:val="center"/>
      <w:rPr>
        <w:rFonts w:ascii="Arial" w:hAnsi="Arial" w:cs="Arial"/>
      </w:rPr>
    </w:pPr>
    <w:r w:rsidRPr="00243C58">
      <w:rPr>
        <w:rFonts w:ascii="Arial" w:hAnsi="Arial" w:cs="Arial"/>
        <w:color w:val="006600"/>
      </w:rPr>
      <w:t>701 Fifth Avenue</w:t>
    </w:r>
    <w:r w:rsidRPr="00243C58">
      <w:rPr>
        <w:rFonts w:ascii="Arial" w:hAnsi="Arial" w:cs="Arial"/>
        <w:color w:val="FF0000"/>
      </w:rPr>
      <w:t xml:space="preserve">   </w:t>
    </w:r>
    <w:r>
      <w:rPr>
        <w:rFonts w:ascii="Arial" w:hAnsi="Arial" w:cs="Arial"/>
      </w:rPr>
      <w:t xml:space="preserve">●   </w:t>
    </w:r>
    <w:r w:rsidRPr="00243C58">
      <w:rPr>
        <w:rFonts w:ascii="Arial" w:hAnsi="Arial" w:cs="Arial"/>
        <w:color w:val="006600"/>
      </w:rPr>
      <w:t xml:space="preserve">Dayton, Kentucky  </w:t>
    </w:r>
    <w:proofErr w:type="gramStart"/>
    <w:r w:rsidRPr="00243C58">
      <w:rPr>
        <w:rFonts w:ascii="Arial" w:hAnsi="Arial" w:cs="Arial"/>
        <w:color w:val="006600"/>
      </w:rPr>
      <w:t xml:space="preserve">41074  </w:t>
    </w:r>
    <w:r>
      <w:rPr>
        <w:rFonts w:ascii="Arial" w:hAnsi="Arial" w:cs="Arial"/>
      </w:rPr>
      <w:t>●</w:t>
    </w:r>
    <w:proofErr w:type="gramEnd"/>
    <w:r w:rsidRPr="00243C58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</w:t>
    </w:r>
    <w:r w:rsidRPr="00243C58">
      <w:rPr>
        <w:rFonts w:ascii="Arial" w:hAnsi="Arial" w:cs="Arial"/>
        <w:color w:val="006600"/>
      </w:rPr>
      <w:t>859.292.7492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EF911" w14:textId="77777777" w:rsidR="00C14F69" w:rsidRDefault="00C14F69">
      <w:r>
        <w:separator/>
      </w:r>
    </w:p>
  </w:footnote>
  <w:footnote w:type="continuationSeparator" w:id="0">
    <w:p w14:paraId="580F015E" w14:textId="77777777" w:rsidR="00C14F69" w:rsidRDefault="00C14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0F634" w14:textId="788B9032" w:rsidR="006D6BC1" w:rsidRDefault="006D6BC1">
    <w:pPr>
      <w:pStyle w:val="Header"/>
    </w:pPr>
    <w:r>
      <w:rPr>
        <w:noProof/>
      </w:rPr>
      <w:pict w14:anchorId="1D27B5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39.8pt;height:426.35pt;z-index:-251650048;mso-position-horizontal:center;mso-position-horizontal-relative:margin;mso-position-vertical:center;mso-position-vertical-relative:margin" o:allowincell="f">
          <v:imagedata r:id="rId1" o:title="Lincoln Dark Green Little Devil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26EB0" w14:textId="03C7F3D3" w:rsidR="006D6BC1" w:rsidRPr="00E01B49" w:rsidRDefault="006D6BC1" w:rsidP="00E01B49">
    <w:pPr>
      <w:pStyle w:val="Header"/>
    </w:pPr>
    <w:r>
      <w:rPr>
        <w:rFonts w:ascii="Arial" w:hAnsi="Arial" w:cs="Arial"/>
        <w:noProof/>
        <w:sz w:val="20"/>
        <w:szCs w:val="20"/>
      </w:rPr>
      <w:pict w14:anchorId="44D15A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39.8pt;height:426.35pt;z-index:-251649024;mso-position-horizontal:center;mso-position-horizontal-relative:margin;mso-position-vertical:center;mso-position-vertical-relative:margin" o:allowincell="f">
          <v:imagedata r:id="rId1" o:title="Lincoln Dark Green Little Devil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96EFD" w14:textId="4EF16267" w:rsidR="006D6BC1" w:rsidRDefault="006D6BC1">
    <w:pPr>
      <w:pStyle w:val="Header"/>
    </w:pPr>
    <w:r>
      <w:rPr>
        <w:noProof/>
      </w:rPr>
      <w:pict w14:anchorId="1D58F3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39.8pt;height:426.35pt;z-index:-251651072;mso-position-horizontal:center;mso-position-horizontal-relative:margin;mso-position-vertical:center;mso-position-vertical-relative:margin" o:allowincell="f">
          <v:imagedata r:id="rId1" o:title="Lincoln Dark Green Little Devil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06C0"/>
    <w:multiLevelType w:val="hybridMultilevel"/>
    <w:tmpl w:val="2BA83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3E57"/>
    <w:multiLevelType w:val="hybridMultilevel"/>
    <w:tmpl w:val="63CAC54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590BA0"/>
    <w:multiLevelType w:val="hybridMultilevel"/>
    <w:tmpl w:val="61D0F3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159FB"/>
    <w:multiLevelType w:val="hybridMultilevel"/>
    <w:tmpl w:val="64441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7D31CD"/>
    <w:multiLevelType w:val="hybridMultilevel"/>
    <w:tmpl w:val="B7BE6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731D6"/>
    <w:multiLevelType w:val="hybridMultilevel"/>
    <w:tmpl w:val="119CD4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14D6203"/>
    <w:multiLevelType w:val="hybridMultilevel"/>
    <w:tmpl w:val="01CC6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E6AE9"/>
    <w:multiLevelType w:val="hybridMultilevel"/>
    <w:tmpl w:val="03B8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C64D2"/>
    <w:multiLevelType w:val="hybridMultilevel"/>
    <w:tmpl w:val="E90876B6"/>
    <w:lvl w:ilvl="0" w:tplc="0B728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AD2225"/>
    <w:multiLevelType w:val="hybridMultilevel"/>
    <w:tmpl w:val="4DB473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E26C8"/>
    <w:multiLevelType w:val="hybridMultilevel"/>
    <w:tmpl w:val="23222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9C03BD"/>
    <w:multiLevelType w:val="hybridMultilevel"/>
    <w:tmpl w:val="7450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52ECB"/>
    <w:multiLevelType w:val="hybridMultilevel"/>
    <w:tmpl w:val="E7765294"/>
    <w:lvl w:ilvl="0" w:tplc="60901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7B2E7E"/>
    <w:multiLevelType w:val="hybridMultilevel"/>
    <w:tmpl w:val="84C27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276C8"/>
    <w:multiLevelType w:val="hybridMultilevel"/>
    <w:tmpl w:val="2D8832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B4729"/>
    <w:multiLevelType w:val="hybridMultilevel"/>
    <w:tmpl w:val="8BC465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B2E6D"/>
    <w:multiLevelType w:val="hybridMultilevel"/>
    <w:tmpl w:val="7B2822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42292A"/>
    <w:multiLevelType w:val="hybridMultilevel"/>
    <w:tmpl w:val="CD6C21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F1AA0"/>
    <w:multiLevelType w:val="hybridMultilevel"/>
    <w:tmpl w:val="7A80DED2"/>
    <w:lvl w:ilvl="0" w:tplc="026AEE5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014314"/>
    <w:multiLevelType w:val="hybridMultilevel"/>
    <w:tmpl w:val="29BA3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D60A05"/>
    <w:multiLevelType w:val="hybridMultilevel"/>
    <w:tmpl w:val="1E786914"/>
    <w:lvl w:ilvl="0" w:tplc="26BECD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546F54"/>
    <w:multiLevelType w:val="hybridMultilevel"/>
    <w:tmpl w:val="FA3EC542"/>
    <w:lvl w:ilvl="0" w:tplc="BA42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FB6F30"/>
    <w:multiLevelType w:val="hybridMultilevel"/>
    <w:tmpl w:val="8720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E7E12"/>
    <w:multiLevelType w:val="hybridMultilevel"/>
    <w:tmpl w:val="AA24B6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B34F28"/>
    <w:multiLevelType w:val="hybridMultilevel"/>
    <w:tmpl w:val="2272B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16799"/>
    <w:multiLevelType w:val="hybridMultilevel"/>
    <w:tmpl w:val="471A06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E01834"/>
    <w:multiLevelType w:val="hybridMultilevel"/>
    <w:tmpl w:val="4F4A57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64356C"/>
    <w:multiLevelType w:val="hybridMultilevel"/>
    <w:tmpl w:val="6122D0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C74F1"/>
    <w:multiLevelType w:val="hybridMultilevel"/>
    <w:tmpl w:val="300A6B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20"/>
  </w:num>
  <w:num w:numId="5">
    <w:abstractNumId w:val="0"/>
  </w:num>
  <w:num w:numId="6">
    <w:abstractNumId w:val="7"/>
  </w:num>
  <w:num w:numId="7">
    <w:abstractNumId w:val="24"/>
  </w:num>
  <w:num w:numId="8">
    <w:abstractNumId w:val="23"/>
  </w:num>
  <w:num w:numId="9">
    <w:abstractNumId w:val="28"/>
  </w:num>
  <w:num w:numId="10">
    <w:abstractNumId w:val="2"/>
  </w:num>
  <w:num w:numId="11">
    <w:abstractNumId w:val="27"/>
  </w:num>
  <w:num w:numId="12">
    <w:abstractNumId w:val="14"/>
  </w:num>
  <w:num w:numId="13">
    <w:abstractNumId w:val="15"/>
  </w:num>
  <w:num w:numId="14">
    <w:abstractNumId w:val="9"/>
  </w:num>
  <w:num w:numId="15">
    <w:abstractNumId w:val="17"/>
  </w:num>
  <w:num w:numId="16">
    <w:abstractNumId w:val="25"/>
  </w:num>
  <w:num w:numId="17">
    <w:abstractNumId w:val="26"/>
  </w:num>
  <w:num w:numId="18">
    <w:abstractNumId w:val="21"/>
  </w:num>
  <w:num w:numId="19">
    <w:abstractNumId w:val="5"/>
  </w:num>
  <w:num w:numId="20">
    <w:abstractNumId w:val="8"/>
  </w:num>
  <w:num w:numId="21">
    <w:abstractNumId w:val="16"/>
  </w:num>
  <w:num w:numId="22">
    <w:abstractNumId w:val="10"/>
  </w:num>
  <w:num w:numId="23">
    <w:abstractNumId w:val="19"/>
  </w:num>
  <w:num w:numId="24">
    <w:abstractNumId w:val="12"/>
  </w:num>
  <w:num w:numId="25">
    <w:abstractNumId w:val="18"/>
  </w:num>
  <w:num w:numId="26">
    <w:abstractNumId w:val="6"/>
  </w:num>
  <w:num w:numId="27">
    <w:abstractNumId w:val="1"/>
  </w:num>
  <w:num w:numId="28">
    <w:abstractNumId w:val="1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86"/>
    <w:rsid w:val="000304B3"/>
    <w:rsid w:val="0004000B"/>
    <w:rsid w:val="00090AF2"/>
    <w:rsid w:val="000B1017"/>
    <w:rsid w:val="00100F79"/>
    <w:rsid w:val="00137C5B"/>
    <w:rsid w:val="00167351"/>
    <w:rsid w:val="00180E90"/>
    <w:rsid w:val="00205A68"/>
    <w:rsid w:val="00211386"/>
    <w:rsid w:val="00215E4B"/>
    <w:rsid w:val="00216B1B"/>
    <w:rsid w:val="002229FD"/>
    <w:rsid w:val="00224D01"/>
    <w:rsid w:val="00233FB5"/>
    <w:rsid w:val="00243C58"/>
    <w:rsid w:val="0027210C"/>
    <w:rsid w:val="002A061E"/>
    <w:rsid w:val="002D04BA"/>
    <w:rsid w:val="002D5CE7"/>
    <w:rsid w:val="00326564"/>
    <w:rsid w:val="003415F3"/>
    <w:rsid w:val="00355D65"/>
    <w:rsid w:val="00360182"/>
    <w:rsid w:val="003628AF"/>
    <w:rsid w:val="00373224"/>
    <w:rsid w:val="00381203"/>
    <w:rsid w:val="00392975"/>
    <w:rsid w:val="00396B42"/>
    <w:rsid w:val="003C40E5"/>
    <w:rsid w:val="003F71D4"/>
    <w:rsid w:val="004A3966"/>
    <w:rsid w:val="004B5836"/>
    <w:rsid w:val="004C110A"/>
    <w:rsid w:val="004E3E1C"/>
    <w:rsid w:val="00537346"/>
    <w:rsid w:val="00551ACA"/>
    <w:rsid w:val="00553CF8"/>
    <w:rsid w:val="0056061B"/>
    <w:rsid w:val="005639F1"/>
    <w:rsid w:val="005764DE"/>
    <w:rsid w:val="005A6AFD"/>
    <w:rsid w:val="005C62DD"/>
    <w:rsid w:val="005D09B5"/>
    <w:rsid w:val="005E1EDD"/>
    <w:rsid w:val="005F7D46"/>
    <w:rsid w:val="00601450"/>
    <w:rsid w:val="00612434"/>
    <w:rsid w:val="00650A57"/>
    <w:rsid w:val="00676CE0"/>
    <w:rsid w:val="006B3CB1"/>
    <w:rsid w:val="006D6BC1"/>
    <w:rsid w:val="00704199"/>
    <w:rsid w:val="00755483"/>
    <w:rsid w:val="007615B2"/>
    <w:rsid w:val="00777C1A"/>
    <w:rsid w:val="0079462C"/>
    <w:rsid w:val="007E3EDE"/>
    <w:rsid w:val="007E6B6A"/>
    <w:rsid w:val="00811147"/>
    <w:rsid w:val="008959A5"/>
    <w:rsid w:val="008964AE"/>
    <w:rsid w:val="008A0F6E"/>
    <w:rsid w:val="00911AB0"/>
    <w:rsid w:val="00912D46"/>
    <w:rsid w:val="00961A73"/>
    <w:rsid w:val="00965F0B"/>
    <w:rsid w:val="0099174D"/>
    <w:rsid w:val="009938C6"/>
    <w:rsid w:val="009A1BCC"/>
    <w:rsid w:val="009C505F"/>
    <w:rsid w:val="009F1ECC"/>
    <w:rsid w:val="009F47CD"/>
    <w:rsid w:val="00A14D4A"/>
    <w:rsid w:val="00A46B65"/>
    <w:rsid w:val="00A4792A"/>
    <w:rsid w:val="00A501F4"/>
    <w:rsid w:val="00A649DD"/>
    <w:rsid w:val="00A72CEF"/>
    <w:rsid w:val="00A82032"/>
    <w:rsid w:val="00A921E5"/>
    <w:rsid w:val="00AA0EF2"/>
    <w:rsid w:val="00AB3C3B"/>
    <w:rsid w:val="00AD3FDB"/>
    <w:rsid w:val="00AE1427"/>
    <w:rsid w:val="00B06DE9"/>
    <w:rsid w:val="00B12598"/>
    <w:rsid w:val="00B54613"/>
    <w:rsid w:val="00B647A6"/>
    <w:rsid w:val="00BA1051"/>
    <w:rsid w:val="00BC7B1E"/>
    <w:rsid w:val="00BE326F"/>
    <w:rsid w:val="00BE679D"/>
    <w:rsid w:val="00BF65E0"/>
    <w:rsid w:val="00C12046"/>
    <w:rsid w:val="00C12365"/>
    <w:rsid w:val="00C14F69"/>
    <w:rsid w:val="00C42C6E"/>
    <w:rsid w:val="00C45757"/>
    <w:rsid w:val="00C81ACB"/>
    <w:rsid w:val="00CC60B3"/>
    <w:rsid w:val="00CF0638"/>
    <w:rsid w:val="00CF3310"/>
    <w:rsid w:val="00D01DAE"/>
    <w:rsid w:val="00D12922"/>
    <w:rsid w:val="00D244E4"/>
    <w:rsid w:val="00D57887"/>
    <w:rsid w:val="00D96ADD"/>
    <w:rsid w:val="00DC3708"/>
    <w:rsid w:val="00E005EA"/>
    <w:rsid w:val="00E01B49"/>
    <w:rsid w:val="00E3020A"/>
    <w:rsid w:val="00E31DF7"/>
    <w:rsid w:val="00E35449"/>
    <w:rsid w:val="00E60811"/>
    <w:rsid w:val="00E627DA"/>
    <w:rsid w:val="00E63C13"/>
    <w:rsid w:val="00E773EB"/>
    <w:rsid w:val="00E77635"/>
    <w:rsid w:val="00EB0228"/>
    <w:rsid w:val="00EE27A5"/>
    <w:rsid w:val="00F45FAE"/>
    <w:rsid w:val="00F54CA1"/>
    <w:rsid w:val="00FA0B23"/>
    <w:rsid w:val="00FD456F"/>
    <w:rsid w:val="00FD4F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2CBD29F"/>
  <w15:docId w15:val="{23AD7F96-AFBF-4458-A46F-A526CBAB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3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386"/>
  </w:style>
  <w:style w:type="paragraph" w:styleId="Footer">
    <w:name w:val="footer"/>
    <w:basedOn w:val="Normal"/>
    <w:link w:val="FooterChar"/>
    <w:uiPriority w:val="99"/>
    <w:unhideWhenUsed/>
    <w:rsid w:val="002113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386"/>
  </w:style>
  <w:style w:type="paragraph" w:styleId="BalloonText">
    <w:name w:val="Balloon Text"/>
    <w:basedOn w:val="Normal"/>
    <w:link w:val="BalloonTextChar"/>
    <w:uiPriority w:val="99"/>
    <w:semiHidden/>
    <w:unhideWhenUsed/>
    <w:rsid w:val="00D01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5A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5A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C110A"/>
    <w:rPr>
      <w:color w:val="0000FF" w:themeColor="hyperlink"/>
      <w:u w:val="single"/>
    </w:rPr>
  </w:style>
  <w:style w:type="paragraph" w:customStyle="1" w:styleId="xmsonormal">
    <w:name w:val="x_msonormal"/>
    <w:basedOn w:val="Normal"/>
    <w:uiPriority w:val="99"/>
    <w:rsid w:val="005E1EDD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1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0F8C9-DD88-4F62-A2FF-B89F1E3A5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Thomas Independent Schools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Brewer, Jay - Principal</dc:creator>
  <cp:keywords/>
  <dc:description/>
  <cp:lastModifiedBy>Dragan, Heather - Lincoln EL Principal</cp:lastModifiedBy>
  <cp:revision>2</cp:revision>
  <cp:lastPrinted>2017-08-17T19:42:00Z</cp:lastPrinted>
  <dcterms:created xsi:type="dcterms:W3CDTF">2018-08-17T14:36:00Z</dcterms:created>
  <dcterms:modified xsi:type="dcterms:W3CDTF">2018-08-17T14:36:00Z</dcterms:modified>
</cp:coreProperties>
</file>